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79E3" w14:textId="77777777" w:rsidR="00766328" w:rsidRDefault="00766328" w:rsidP="00766328">
      <w:pPr>
        <w:pStyle w:val="ab"/>
        <w:jc w:val="center"/>
        <w:rPr>
          <w:rFonts w:ascii="Times New Roman" w:hAnsi="Times New Roman"/>
          <w:color w:val="000000"/>
          <w:sz w:val="28"/>
          <w:szCs w:val="28"/>
        </w:rPr>
      </w:pPr>
    </w:p>
    <w:p w14:paraId="6C85CC42" w14:textId="77777777" w:rsidR="00766328" w:rsidRPr="002774F0" w:rsidRDefault="00766328" w:rsidP="00766328">
      <w:pPr>
        <w:pStyle w:val="ab"/>
        <w:jc w:val="center"/>
        <w:rPr>
          <w:rFonts w:ascii="Times New Roman" w:hAnsi="Times New Roman"/>
          <w:color w:val="000000"/>
          <w:sz w:val="28"/>
          <w:szCs w:val="28"/>
        </w:rPr>
      </w:pPr>
      <w:r>
        <w:rPr>
          <w:rFonts w:ascii="Times New Roman" w:hAnsi="Times New Roman"/>
          <w:noProof/>
          <w:color w:val="000000"/>
          <w:sz w:val="28"/>
          <w:szCs w:val="28"/>
        </w:rPr>
        <w:drawing>
          <wp:inline distT="0" distB="0" distL="0" distR="0" wp14:anchorId="48DB6A59" wp14:editId="248BB339">
            <wp:extent cx="438150" cy="581025"/>
            <wp:effectExtent l="19050" t="0" r="0" b="0"/>
            <wp:docPr id="2" name="Рисунок 4"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Малий державний герб України"/>
                    <pic:cNvPicPr>
                      <a:picLocks noChangeAspect="1" noChangeArrowheads="1"/>
                    </pic:cNvPicPr>
                  </pic:nvPicPr>
                  <pic:blipFill>
                    <a:blip r:embed="rId5" cstate="print"/>
                    <a:srcRect/>
                    <a:stretch>
                      <a:fillRect/>
                    </a:stretch>
                  </pic:blipFill>
                  <pic:spPr bwMode="auto">
                    <a:xfrm>
                      <a:off x="0" y="0"/>
                      <a:ext cx="438150" cy="581025"/>
                    </a:xfrm>
                    <a:prstGeom prst="rect">
                      <a:avLst/>
                    </a:prstGeom>
                    <a:noFill/>
                    <a:ln w="9525">
                      <a:noFill/>
                      <a:miter lim="800000"/>
                      <a:headEnd/>
                      <a:tailEnd/>
                    </a:ln>
                  </pic:spPr>
                </pic:pic>
              </a:graphicData>
            </a:graphic>
          </wp:inline>
        </w:drawing>
      </w:r>
    </w:p>
    <w:p w14:paraId="63F9F52A" w14:textId="77777777" w:rsidR="00766328" w:rsidRPr="002774F0" w:rsidRDefault="00766328" w:rsidP="00766328">
      <w:pPr>
        <w:pStyle w:val="ab"/>
        <w:jc w:val="center"/>
        <w:rPr>
          <w:rFonts w:ascii="Times New Roman" w:hAnsi="Times New Roman"/>
          <w:color w:val="000000"/>
          <w:sz w:val="28"/>
          <w:szCs w:val="28"/>
        </w:rPr>
      </w:pPr>
      <w:r w:rsidRPr="002774F0">
        <w:rPr>
          <w:rFonts w:ascii="Times New Roman" w:hAnsi="Times New Roman"/>
          <w:color w:val="000000"/>
          <w:sz w:val="28"/>
          <w:szCs w:val="28"/>
        </w:rPr>
        <w:t>МОГИЛІВ-ПОДІЛЬСЬКА МІСЬКА РАДА</w:t>
      </w:r>
      <w:r w:rsidRPr="002774F0">
        <w:rPr>
          <w:rFonts w:ascii="Times New Roman" w:hAnsi="Times New Roman"/>
          <w:color w:val="000000"/>
          <w:sz w:val="28"/>
          <w:szCs w:val="28"/>
        </w:rPr>
        <w:br/>
        <w:t>ВІННИЦЬКОЇ ОБЛАСТІ</w:t>
      </w:r>
    </w:p>
    <w:p w14:paraId="073F2966" w14:textId="77777777" w:rsidR="00766328" w:rsidRPr="002774F0" w:rsidRDefault="00766328" w:rsidP="00C72745">
      <w:pPr>
        <w:pStyle w:val="ab"/>
        <w:tabs>
          <w:tab w:val="left" w:pos="3686"/>
        </w:tabs>
        <w:jc w:val="center"/>
        <w:rPr>
          <w:rFonts w:ascii="Times New Roman" w:hAnsi="Times New Roman"/>
          <w:b/>
          <w:color w:val="000000"/>
          <w:sz w:val="28"/>
          <w:szCs w:val="28"/>
        </w:rPr>
      </w:pPr>
    </w:p>
    <w:p w14:paraId="1D23D911" w14:textId="77777777" w:rsidR="00766328" w:rsidRPr="002774F0" w:rsidRDefault="00766328" w:rsidP="00766328">
      <w:pPr>
        <w:pStyle w:val="ab"/>
        <w:jc w:val="center"/>
        <w:rPr>
          <w:rFonts w:ascii="Times New Roman" w:hAnsi="Times New Roman"/>
          <w:b/>
          <w:color w:val="000000"/>
          <w:sz w:val="36"/>
          <w:szCs w:val="36"/>
        </w:rPr>
      </w:pPr>
      <w:r w:rsidRPr="002774F0">
        <w:rPr>
          <w:rFonts w:ascii="Times New Roman" w:hAnsi="Times New Roman"/>
          <w:b/>
          <w:color w:val="000000"/>
          <w:sz w:val="36"/>
          <w:szCs w:val="36"/>
        </w:rPr>
        <w:t>Р О З П О Р Я Д Ж Е Н Н Я</w:t>
      </w:r>
    </w:p>
    <w:p w14:paraId="034B1EB2" w14:textId="77777777" w:rsidR="00766328" w:rsidRPr="002774F0" w:rsidRDefault="00766328" w:rsidP="00766328">
      <w:pPr>
        <w:pStyle w:val="ab"/>
        <w:jc w:val="center"/>
        <w:rPr>
          <w:rFonts w:ascii="Times New Roman" w:hAnsi="Times New Roman"/>
          <w:b/>
          <w:color w:val="000000"/>
          <w:sz w:val="28"/>
          <w:szCs w:val="28"/>
        </w:rPr>
      </w:pPr>
      <w:r w:rsidRPr="002774F0">
        <w:rPr>
          <w:rFonts w:ascii="Times New Roman" w:hAnsi="Times New Roman"/>
          <w:b/>
          <w:color w:val="000000"/>
          <w:sz w:val="28"/>
          <w:szCs w:val="28"/>
        </w:rPr>
        <w:t>міського голови</w:t>
      </w:r>
    </w:p>
    <w:p w14:paraId="73E54B02" w14:textId="77777777" w:rsidR="00766328" w:rsidRPr="002774F0" w:rsidRDefault="00766328" w:rsidP="00766328">
      <w:pPr>
        <w:pStyle w:val="ab"/>
        <w:jc w:val="center"/>
        <w:rPr>
          <w:rFonts w:ascii="Times New Roman" w:hAnsi="Times New Roman"/>
          <w:color w:val="000000"/>
          <w:sz w:val="28"/>
          <w:szCs w:val="28"/>
        </w:rPr>
      </w:pPr>
    </w:p>
    <w:tbl>
      <w:tblPr>
        <w:tblpPr w:leftFromText="180" w:rightFromText="180" w:vertAnchor="text" w:horzAnchor="margin" w:tblpY="115"/>
        <w:tblW w:w="5535" w:type="pct"/>
        <w:tblLook w:val="04A0" w:firstRow="1" w:lastRow="0" w:firstColumn="1" w:lastColumn="0" w:noHBand="0" w:noVBand="1"/>
      </w:tblPr>
      <w:tblGrid>
        <w:gridCol w:w="3381"/>
        <w:gridCol w:w="4093"/>
        <w:gridCol w:w="3751"/>
      </w:tblGrid>
      <w:tr w:rsidR="00766328" w:rsidRPr="002774F0" w14:paraId="2182B982" w14:textId="77777777" w:rsidTr="00EB735B">
        <w:tc>
          <w:tcPr>
            <w:tcW w:w="1506" w:type="pct"/>
          </w:tcPr>
          <w:p w14:paraId="3E7B7C59" w14:textId="21746744" w:rsidR="00766328" w:rsidRPr="00C069FA" w:rsidRDefault="00766328" w:rsidP="00766328">
            <w:pPr>
              <w:pStyle w:val="ab"/>
              <w:rPr>
                <w:rFonts w:ascii="Times New Roman" w:hAnsi="Times New Roman"/>
                <w:color w:val="000000"/>
                <w:sz w:val="28"/>
                <w:szCs w:val="28"/>
              </w:rPr>
            </w:pPr>
            <w:r w:rsidRPr="00C069FA">
              <w:rPr>
                <w:rFonts w:ascii="Times New Roman" w:hAnsi="Times New Roman"/>
                <w:color w:val="000000"/>
                <w:sz w:val="28"/>
                <w:szCs w:val="28"/>
              </w:rPr>
              <w:t>Від</w:t>
            </w:r>
            <w:r w:rsidR="007D05E4">
              <w:rPr>
                <w:rFonts w:ascii="Times New Roman" w:hAnsi="Times New Roman"/>
                <w:color w:val="000000"/>
                <w:sz w:val="28"/>
                <w:szCs w:val="28"/>
              </w:rPr>
              <w:t xml:space="preserve">  20.01.2023 р.</w:t>
            </w:r>
          </w:p>
        </w:tc>
        <w:tc>
          <w:tcPr>
            <w:tcW w:w="1823" w:type="pct"/>
          </w:tcPr>
          <w:p w14:paraId="225E2D0A" w14:textId="77777777" w:rsidR="00766328" w:rsidRPr="00C069FA" w:rsidRDefault="00766328" w:rsidP="00EB735B">
            <w:pPr>
              <w:pStyle w:val="ab"/>
              <w:rPr>
                <w:rFonts w:ascii="Times New Roman" w:hAnsi="Times New Roman"/>
                <w:color w:val="000000"/>
                <w:sz w:val="28"/>
                <w:szCs w:val="28"/>
              </w:rPr>
            </w:pPr>
            <w:r w:rsidRPr="00C069FA">
              <w:rPr>
                <w:rFonts w:ascii="Times New Roman" w:hAnsi="Times New Roman"/>
                <w:color w:val="000000"/>
                <w:sz w:val="28"/>
                <w:szCs w:val="28"/>
              </w:rPr>
              <w:t xml:space="preserve"> м. Могилів-Подільський</w:t>
            </w:r>
          </w:p>
        </w:tc>
        <w:tc>
          <w:tcPr>
            <w:tcW w:w="1671" w:type="pct"/>
          </w:tcPr>
          <w:p w14:paraId="11F28FC8" w14:textId="728B992F" w:rsidR="00766328" w:rsidRPr="00C069FA" w:rsidRDefault="00766328" w:rsidP="00766328">
            <w:pPr>
              <w:pStyle w:val="ab"/>
              <w:rPr>
                <w:rFonts w:ascii="Times New Roman" w:hAnsi="Times New Roman"/>
                <w:color w:val="000000"/>
                <w:sz w:val="28"/>
                <w:szCs w:val="28"/>
              </w:rPr>
            </w:pPr>
            <w:r w:rsidRPr="00C069FA">
              <w:rPr>
                <w:rFonts w:ascii="Times New Roman" w:hAnsi="Times New Roman"/>
                <w:color w:val="000000"/>
                <w:sz w:val="28"/>
                <w:szCs w:val="28"/>
              </w:rPr>
              <w:t xml:space="preserve">     №</w:t>
            </w:r>
            <w:r>
              <w:rPr>
                <w:rFonts w:ascii="Times New Roman" w:hAnsi="Times New Roman"/>
                <w:color w:val="000000"/>
                <w:sz w:val="28"/>
                <w:szCs w:val="28"/>
              </w:rPr>
              <w:t xml:space="preserve"> </w:t>
            </w:r>
            <w:r w:rsidR="007D05E4">
              <w:rPr>
                <w:rFonts w:ascii="Times New Roman" w:hAnsi="Times New Roman"/>
                <w:color w:val="000000"/>
                <w:sz w:val="28"/>
                <w:szCs w:val="28"/>
              </w:rPr>
              <w:t>26-р</w:t>
            </w:r>
          </w:p>
        </w:tc>
      </w:tr>
    </w:tbl>
    <w:p w14:paraId="2F137F81" w14:textId="77777777" w:rsidR="00766328" w:rsidRDefault="00766328" w:rsidP="00766328">
      <w:pPr>
        <w:tabs>
          <w:tab w:val="left" w:pos="900"/>
        </w:tabs>
        <w:ind w:firstLine="539"/>
        <w:jc w:val="both"/>
        <w:rPr>
          <w:sz w:val="28"/>
          <w:szCs w:val="28"/>
        </w:rPr>
      </w:pPr>
    </w:p>
    <w:p w14:paraId="1A0F3216" w14:textId="77777777" w:rsidR="00E450C5" w:rsidRDefault="00E450C5" w:rsidP="00E450C5">
      <w:pPr>
        <w:pStyle w:val="rvps6"/>
        <w:shd w:val="clear" w:color="auto" w:fill="FFFFFF"/>
        <w:spacing w:before="0" w:beforeAutospacing="0" w:after="0" w:afterAutospacing="0" w:line="300" w:lineRule="exact"/>
        <w:jc w:val="center"/>
        <w:textAlignment w:val="baseline"/>
        <w:rPr>
          <w:rStyle w:val="rvts23"/>
          <w:b/>
          <w:bCs/>
          <w:sz w:val="28"/>
          <w:szCs w:val="28"/>
          <w:bdr w:val="none" w:sz="0" w:space="0" w:color="auto" w:frame="1"/>
          <w:lang w:val="uk-UA"/>
        </w:rPr>
      </w:pPr>
      <w:r w:rsidRPr="00E638F3">
        <w:rPr>
          <w:rStyle w:val="rvts23"/>
          <w:b/>
          <w:bCs/>
          <w:sz w:val="28"/>
          <w:szCs w:val="28"/>
          <w:bdr w:val="none" w:sz="0" w:space="0" w:color="auto" w:frame="1"/>
          <w:lang w:val="uk-UA"/>
        </w:rPr>
        <w:t xml:space="preserve">Про затвердження заходів щодо </w:t>
      </w:r>
      <w:r>
        <w:rPr>
          <w:rStyle w:val="rvts23"/>
          <w:b/>
          <w:bCs/>
          <w:sz w:val="28"/>
          <w:szCs w:val="28"/>
          <w:bdr w:val="none" w:sz="0" w:space="0" w:color="auto" w:frame="1"/>
          <w:lang w:val="uk-UA"/>
        </w:rPr>
        <w:t>реалізації</w:t>
      </w:r>
    </w:p>
    <w:p w14:paraId="54012EA3" w14:textId="77777777" w:rsidR="00E450C5" w:rsidRDefault="00E450C5" w:rsidP="00E450C5">
      <w:pPr>
        <w:pStyle w:val="rvps6"/>
        <w:shd w:val="clear" w:color="auto" w:fill="FFFFFF"/>
        <w:spacing w:before="0" w:beforeAutospacing="0" w:after="0" w:afterAutospacing="0" w:line="300" w:lineRule="exact"/>
        <w:jc w:val="center"/>
        <w:textAlignment w:val="baseline"/>
        <w:rPr>
          <w:rStyle w:val="rvts23"/>
          <w:b/>
          <w:bCs/>
          <w:sz w:val="28"/>
          <w:szCs w:val="28"/>
          <w:bdr w:val="none" w:sz="0" w:space="0" w:color="auto" w:frame="1"/>
          <w:lang w:val="uk-UA"/>
        </w:rPr>
      </w:pPr>
      <w:r w:rsidRPr="00E638F3">
        <w:rPr>
          <w:rStyle w:val="rvts23"/>
          <w:b/>
          <w:bCs/>
          <w:sz w:val="28"/>
          <w:szCs w:val="28"/>
          <w:bdr w:val="none" w:sz="0" w:space="0" w:color="auto" w:frame="1"/>
          <w:lang w:val="uk-UA"/>
        </w:rPr>
        <w:t xml:space="preserve">в </w:t>
      </w:r>
      <w:r>
        <w:rPr>
          <w:rStyle w:val="rvts23"/>
          <w:b/>
          <w:bCs/>
          <w:sz w:val="28"/>
          <w:szCs w:val="28"/>
          <w:bdr w:val="none" w:sz="0" w:space="0" w:color="auto" w:frame="1"/>
          <w:lang w:val="uk-UA"/>
        </w:rPr>
        <w:t>громаді Національного плану дій</w:t>
      </w:r>
    </w:p>
    <w:p w14:paraId="4C670957" w14:textId="77777777" w:rsidR="00E450C5" w:rsidRDefault="00E450C5" w:rsidP="00E450C5">
      <w:pPr>
        <w:pStyle w:val="rvps6"/>
        <w:shd w:val="clear" w:color="auto" w:fill="FFFFFF"/>
        <w:spacing w:before="0" w:beforeAutospacing="0" w:after="0" w:afterAutospacing="0" w:line="300" w:lineRule="exact"/>
        <w:jc w:val="center"/>
        <w:textAlignment w:val="baseline"/>
        <w:rPr>
          <w:rStyle w:val="rvts23"/>
          <w:b/>
          <w:bCs/>
          <w:sz w:val="28"/>
          <w:szCs w:val="28"/>
          <w:bdr w:val="none" w:sz="0" w:space="0" w:color="auto" w:frame="1"/>
          <w:lang w:val="uk-UA"/>
        </w:rPr>
      </w:pPr>
      <w:r>
        <w:rPr>
          <w:rStyle w:val="rvts23"/>
          <w:b/>
          <w:bCs/>
          <w:sz w:val="28"/>
          <w:szCs w:val="28"/>
          <w:bdr w:val="none" w:sz="0" w:space="0" w:color="auto" w:frame="1"/>
          <w:lang w:val="uk-UA"/>
        </w:rPr>
        <w:t xml:space="preserve">з виконання </w:t>
      </w:r>
      <w:r w:rsidRPr="00E638F3">
        <w:rPr>
          <w:rStyle w:val="rvts23"/>
          <w:b/>
          <w:bCs/>
          <w:sz w:val="28"/>
          <w:szCs w:val="28"/>
          <w:bdr w:val="none" w:sz="0" w:space="0" w:color="auto" w:frame="1"/>
          <w:lang w:val="uk-UA"/>
        </w:rPr>
        <w:t>резолюції Ради Безпеки ООН 1325</w:t>
      </w:r>
    </w:p>
    <w:p w14:paraId="27DE3E8D" w14:textId="77777777" w:rsidR="00E450C5" w:rsidRPr="00E638F3" w:rsidRDefault="00E450C5" w:rsidP="00E450C5">
      <w:pPr>
        <w:pStyle w:val="rvps6"/>
        <w:shd w:val="clear" w:color="auto" w:fill="FFFFFF"/>
        <w:spacing w:before="0" w:beforeAutospacing="0" w:after="0" w:afterAutospacing="0" w:line="300" w:lineRule="exact"/>
        <w:jc w:val="center"/>
        <w:textAlignment w:val="baseline"/>
        <w:rPr>
          <w:rStyle w:val="rvts23"/>
          <w:b/>
          <w:bCs/>
          <w:sz w:val="28"/>
          <w:szCs w:val="28"/>
          <w:bdr w:val="none" w:sz="0" w:space="0" w:color="auto" w:frame="1"/>
          <w:lang w:val="uk-UA"/>
        </w:rPr>
      </w:pPr>
      <w:r w:rsidRPr="00E638F3">
        <w:rPr>
          <w:rStyle w:val="rvts23"/>
          <w:b/>
          <w:bCs/>
          <w:sz w:val="28"/>
          <w:szCs w:val="28"/>
          <w:bdr w:val="none" w:sz="0" w:space="0" w:color="auto" w:frame="1"/>
          <w:lang w:val="uk-UA"/>
        </w:rPr>
        <w:t>«Жінки,</w:t>
      </w:r>
      <w:r w:rsidR="008C2CC2">
        <w:rPr>
          <w:rStyle w:val="rvts23"/>
          <w:b/>
          <w:bCs/>
          <w:sz w:val="28"/>
          <w:szCs w:val="28"/>
          <w:bdr w:val="none" w:sz="0" w:space="0" w:color="auto" w:frame="1"/>
          <w:lang w:val="uk-UA"/>
        </w:rPr>
        <w:t xml:space="preserve"> мир, безпека» на період до 202</w:t>
      </w:r>
      <w:r w:rsidR="00E4156E">
        <w:rPr>
          <w:rStyle w:val="rvts23"/>
          <w:b/>
          <w:bCs/>
          <w:sz w:val="28"/>
          <w:szCs w:val="28"/>
          <w:bdr w:val="none" w:sz="0" w:space="0" w:color="auto" w:frame="1"/>
          <w:lang w:val="uk-UA"/>
        </w:rPr>
        <w:t>5</w:t>
      </w:r>
      <w:r w:rsidRPr="00E638F3">
        <w:rPr>
          <w:rStyle w:val="rvts23"/>
          <w:b/>
          <w:bCs/>
          <w:sz w:val="28"/>
          <w:szCs w:val="28"/>
          <w:bdr w:val="none" w:sz="0" w:space="0" w:color="auto" w:frame="1"/>
          <w:lang w:val="uk-UA"/>
        </w:rPr>
        <w:t xml:space="preserve"> року</w:t>
      </w:r>
    </w:p>
    <w:p w14:paraId="141268F0" w14:textId="77777777" w:rsidR="00E450C5" w:rsidRPr="00E638F3" w:rsidRDefault="00E450C5" w:rsidP="00E450C5">
      <w:pPr>
        <w:pStyle w:val="rvps6"/>
        <w:shd w:val="clear" w:color="auto" w:fill="FFFFFF"/>
        <w:spacing w:before="0" w:beforeAutospacing="0" w:after="0" w:afterAutospacing="0" w:line="300" w:lineRule="exact"/>
        <w:jc w:val="center"/>
        <w:textAlignment w:val="baseline"/>
        <w:rPr>
          <w:b/>
          <w:sz w:val="28"/>
          <w:szCs w:val="28"/>
          <w:lang w:val="uk-UA"/>
        </w:rPr>
      </w:pPr>
    </w:p>
    <w:p w14:paraId="21507E21" w14:textId="77777777" w:rsidR="00E450C5" w:rsidRDefault="00E450C5" w:rsidP="008F49BD">
      <w:pPr>
        <w:pStyle w:val="rvps6"/>
        <w:shd w:val="clear" w:color="auto" w:fill="FFFFFF"/>
        <w:spacing w:before="0" w:beforeAutospacing="0" w:after="0" w:afterAutospacing="0" w:line="300" w:lineRule="exact"/>
        <w:ind w:firstLine="709"/>
        <w:jc w:val="both"/>
        <w:textAlignment w:val="baseline"/>
        <w:rPr>
          <w:rStyle w:val="rvts23"/>
          <w:bCs/>
          <w:sz w:val="28"/>
          <w:szCs w:val="28"/>
          <w:bdr w:val="none" w:sz="0" w:space="0" w:color="auto" w:frame="1"/>
          <w:lang w:val="uk-UA"/>
        </w:rPr>
      </w:pPr>
      <w:r w:rsidRPr="003B3416">
        <w:rPr>
          <w:sz w:val="28"/>
          <w:szCs w:val="28"/>
          <w:lang w:val="uk-UA"/>
        </w:rPr>
        <w:t xml:space="preserve">Керуючись </w:t>
      </w:r>
      <w:r w:rsidRPr="00C43910">
        <w:rPr>
          <w:rFonts w:eastAsia="Calibri"/>
          <w:sz w:val="28"/>
          <w:szCs w:val="28"/>
          <w:lang w:val="uk-UA"/>
        </w:rPr>
        <w:t xml:space="preserve">ст.ст. 32,42 </w:t>
      </w:r>
      <w:r w:rsidRPr="003B3416">
        <w:rPr>
          <w:sz w:val="28"/>
          <w:szCs w:val="28"/>
          <w:lang w:val="uk-UA"/>
        </w:rPr>
        <w:t xml:space="preserve">Закону України «Про місцеве самоврядування в Україні», </w:t>
      </w:r>
      <w:r>
        <w:rPr>
          <w:sz w:val="28"/>
          <w:szCs w:val="28"/>
          <w:lang w:val="uk-UA"/>
        </w:rPr>
        <w:t>в</w:t>
      </w:r>
      <w:r w:rsidRPr="00CC0036">
        <w:rPr>
          <w:sz w:val="28"/>
          <w:szCs w:val="28"/>
          <w:lang w:val="uk-UA"/>
        </w:rPr>
        <w:t xml:space="preserve">ідповідно до </w:t>
      </w:r>
      <w:r w:rsidR="00AA6FA9" w:rsidRPr="00CC0036">
        <w:rPr>
          <w:sz w:val="28"/>
          <w:szCs w:val="28"/>
          <w:lang w:val="uk-UA"/>
        </w:rPr>
        <w:t>розпоряджень</w:t>
      </w:r>
      <w:r w:rsidRPr="00CC0036">
        <w:rPr>
          <w:sz w:val="28"/>
          <w:szCs w:val="28"/>
          <w:lang w:val="uk-UA"/>
        </w:rPr>
        <w:t xml:space="preserve"> Кабінету Міністрів України від 28 жовтня </w:t>
      </w:r>
      <w:r w:rsidRPr="00AA6FA9">
        <w:rPr>
          <w:sz w:val="28"/>
          <w:szCs w:val="28"/>
          <w:lang w:val="uk-UA"/>
        </w:rPr>
        <w:t>2020 року № 1544-р</w:t>
      </w:r>
      <w:r w:rsidRPr="00CC0036">
        <w:rPr>
          <w:sz w:val="28"/>
          <w:szCs w:val="28"/>
          <w:lang w:val="uk-UA"/>
        </w:rPr>
        <w:t xml:space="preserve"> «</w:t>
      </w:r>
      <w:r w:rsidRPr="00CC0036">
        <w:rPr>
          <w:bCs/>
          <w:sz w:val="28"/>
          <w:szCs w:val="28"/>
          <w:shd w:val="clear" w:color="auto" w:fill="FFFFFF"/>
          <w:lang w:val="uk-UA"/>
        </w:rPr>
        <w:t>Про затвердження Національного плану дій з виконання резолюції Ради Безпеки ООН 1325 «Жінки, мир, безпека» на період до 2025</w:t>
      </w:r>
      <w:r w:rsidRPr="00E638F3">
        <w:rPr>
          <w:bCs/>
          <w:sz w:val="28"/>
          <w:szCs w:val="28"/>
          <w:shd w:val="clear" w:color="auto" w:fill="FFFFFF"/>
        </w:rPr>
        <w:t> </w:t>
      </w:r>
      <w:r w:rsidRPr="00CC0036">
        <w:rPr>
          <w:bCs/>
          <w:sz w:val="28"/>
          <w:szCs w:val="28"/>
          <w:shd w:val="clear" w:color="auto" w:fill="FFFFFF"/>
          <w:lang w:val="uk-UA"/>
        </w:rPr>
        <w:t>року</w:t>
      </w:r>
      <w:r w:rsidRPr="00CC0036">
        <w:rPr>
          <w:rStyle w:val="rvts23"/>
          <w:bCs/>
          <w:sz w:val="28"/>
          <w:szCs w:val="28"/>
          <w:bdr w:val="none" w:sz="0" w:space="0" w:color="auto" w:frame="1"/>
          <w:lang w:val="uk-UA"/>
        </w:rPr>
        <w:t>»,</w:t>
      </w:r>
      <w:r w:rsidR="00AA6FA9">
        <w:rPr>
          <w:rStyle w:val="rvts23"/>
          <w:bCs/>
          <w:sz w:val="28"/>
          <w:szCs w:val="28"/>
          <w:bdr w:val="none" w:sz="0" w:space="0" w:color="auto" w:frame="1"/>
          <w:lang w:val="uk-UA"/>
        </w:rPr>
        <w:t xml:space="preserve"> від </w:t>
      </w:r>
      <w:r w:rsidR="00AA6FA9" w:rsidRPr="00AA6FA9">
        <w:rPr>
          <w:sz w:val="28"/>
          <w:szCs w:val="28"/>
          <w:lang w:val="uk-UA"/>
        </w:rPr>
        <w:t>16 грудня 2022 р. № 1150-р «Про внесення змін до розпорядження Кабінету Міністрів України від 28 жовтня 2020 р. № 1544»</w:t>
      </w:r>
      <w:r w:rsidR="00AA6FA9">
        <w:rPr>
          <w:lang w:val="uk-UA"/>
        </w:rPr>
        <w:t>,</w:t>
      </w:r>
      <w:r w:rsidR="00AA6FA9" w:rsidRPr="00AA6FA9">
        <w:rPr>
          <w:lang w:val="uk-UA"/>
        </w:rPr>
        <w:t xml:space="preserve"> </w:t>
      </w:r>
      <w:r w:rsidRPr="00CC0036">
        <w:rPr>
          <w:rStyle w:val="rvts23"/>
          <w:bCs/>
          <w:sz w:val="28"/>
          <w:szCs w:val="28"/>
          <w:bdr w:val="none" w:sz="0" w:space="0" w:color="auto" w:frame="1"/>
          <w:lang w:val="uk-UA"/>
        </w:rPr>
        <w:t xml:space="preserve"> Вінницької обласної державної адміністрації від 21.01.2021 року № 42 «Про затвердження заходів щодо реалізації в області Національного плану дій з виконання резолюції Ради Безпеки ООН 1325</w:t>
      </w:r>
      <w:r>
        <w:rPr>
          <w:rStyle w:val="rvts23"/>
          <w:bCs/>
          <w:sz w:val="28"/>
          <w:szCs w:val="28"/>
          <w:bdr w:val="none" w:sz="0" w:space="0" w:color="auto" w:frame="1"/>
          <w:lang w:val="uk-UA"/>
        </w:rPr>
        <w:t xml:space="preserve"> </w:t>
      </w:r>
      <w:r w:rsidRPr="00CC0036">
        <w:rPr>
          <w:rStyle w:val="rvts23"/>
          <w:bCs/>
          <w:sz w:val="28"/>
          <w:szCs w:val="28"/>
          <w:bdr w:val="none" w:sz="0" w:space="0" w:color="auto" w:frame="1"/>
          <w:lang w:val="uk-UA"/>
        </w:rPr>
        <w:t>«Жінки, мир, безпека» на період до 2025 року</w:t>
      </w:r>
      <w:r>
        <w:rPr>
          <w:rStyle w:val="rvts23"/>
          <w:bCs/>
          <w:sz w:val="28"/>
          <w:szCs w:val="28"/>
          <w:bdr w:val="none" w:sz="0" w:space="0" w:color="auto" w:frame="1"/>
          <w:lang w:val="uk-UA"/>
        </w:rPr>
        <w:t>»»:</w:t>
      </w:r>
      <w:r w:rsidRPr="00CC0036">
        <w:rPr>
          <w:rStyle w:val="rvts23"/>
          <w:bCs/>
          <w:sz w:val="28"/>
          <w:szCs w:val="28"/>
          <w:bdr w:val="none" w:sz="0" w:space="0" w:color="auto" w:frame="1"/>
          <w:lang w:val="uk-UA"/>
        </w:rPr>
        <w:t xml:space="preserve"> </w:t>
      </w:r>
    </w:p>
    <w:p w14:paraId="280381A5" w14:textId="77777777" w:rsidR="00E450C5" w:rsidRPr="00CC0036" w:rsidRDefault="00E450C5" w:rsidP="00E450C5">
      <w:pPr>
        <w:pStyle w:val="rvps6"/>
        <w:shd w:val="clear" w:color="auto" w:fill="FFFFFF"/>
        <w:spacing w:before="0" w:beforeAutospacing="0" w:after="0" w:afterAutospacing="0" w:line="300" w:lineRule="exact"/>
        <w:jc w:val="both"/>
        <w:textAlignment w:val="baseline"/>
        <w:rPr>
          <w:rStyle w:val="rvts23"/>
          <w:bCs/>
          <w:sz w:val="28"/>
          <w:szCs w:val="28"/>
          <w:bdr w:val="none" w:sz="0" w:space="0" w:color="auto" w:frame="1"/>
          <w:lang w:val="uk-UA"/>
        </w:rPr>
      </w:pPr>
    </w:p>
    <w:p w14:paraId="29915FA0" w14:textId="77777777" w:rsidR="00E450C5" w:rsidRDefault="00E450C5" w:rsidP="00E450C5">
      <w:pPr>
        <w:pStyle w:val="rvps2"/>
        <w:shd w:val="clear" w:color="auto" w:fill="FFFFFF"/>
        <w:spacing w:before="0" w:beforeAutospacing="0" w:after="0" w:afterAutospacing="0" w:line="300" w:lineRule="exact"/>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 </w:t>
      </w:r>
      <w:r w:rsidRPr="00E638F3">
        <w:rPr>
          <w:rFonts w:ascii="Times New Roman" w:hAnsi="Times New Roman" w:cs="Times New Roman"/>
          <w:sz w:val="28"/>
          <w:szCs w:val="28"/>
        </w:rPr>
        <w:t>Затвердити</w:t>
      </w:r>
      <w:r w:rsidRPr="00E638F3">
        <w:rPr>
          <w:rStyle w:val="rvts23"/>
          <w:b/>
          <w:bCs/>
          <w:sz w:val="28"/>
          <w:szCs w:val="28"/>
          <w:bdr w:val="none" w:sz="0" w:space="0" w:color="auto" w:frame="1"/>
        </w:rPr>
        <w:t xml:space="preserve"> </w:t>
      </w:r>
      <w:r w:rsidRPr="00E638F3">
        <w:rPr>
          <w:rStyle w:val="rvts23"/>
          <w:rFonts w:ascii="Times New Roman" w:hAnsi="Times New Roman" w:cs="Times New Roman"/>
          <w:bCs/>
          <w:sz w:val="28"/>
          <w:szCs w:val="28"/>
          <w:bdr w:val="none" w:sz="0" w:space="0" w:color="auto" w:frame="1"/>
        </w:rPr>
        <w:t xml:space="preserve">Заходи </w:t>
      </w:r>
      <w:r>
        <w:rPr>
          <w:rStyle w:val="rvts23"/>
          <w:rFonts w:ascii="Times New Roman" w:hAnsi="Times New Roman" w:cs="Times New Roman"/>
          <w:bCs/>
          <w:sz w:val="28"/>
          <w:szCs w:val="28"/>
          <w:bdr w:val="none" w:sz="0" w:space="0" w:color="auto" w:frame="1"/>
        </w:rPr>
        <w:t>щодо</w:t>
      </w:r>
      <w:r w:rsidRPr="00E638F3">
        <w:rPr>
          <w:rStyle w:val="rvts23"/>
          <w:rFonts w:ascii="Times New Roman" w:hAnsi="Times New Roman" w:cs="Times New Roman"/>
          <w:bCs/>
          <w:sz w:val="28"/>
          <w:szCs w:val="28"/>
          <w:bdr w:val="none" w:sz="0" w:space="0" w:color="auto" w:frame="1"/>
        </w:rPr>
        <w:t xml:space="preserve"> </w:t>
      </w:r>
      <w:r>
        <w:rPr>
          <w:rStyle w:val="rvts23"/>
          <w:rFonts w:ascii="Times New Roman" w:hAnsi="Times New Roman" w:cs="Times New Roman"/>
          <w:bCs/>
          <w:sz w:val="28"/>
          <w:szCs w:val="28"/>
          <w:bdr w:val="none" w:sz="0" w:space="0" w:color="auto" w:frame="1"/>
        </w:rPr>
        <w:t>реалізації</w:t>
      </w:r>
      <w:r w:rsidRPr="00E638F3">
        <w:rPr>
          <w:rStyle w:val="rvts23"/>
          <w:rFonts w:ascii="Times New Roman" w:hAnsi="Times New Roman" w:cs="Times New Roman"/>
          <w:bCs/>
          <w:sz w:val="28"/>
          <w:szCs w:val="28"/>
          <w:bdr w:val="none" w:sz="0" w:space="0" w:color="auto" w:frame="1"/>
        </w:rPr>
        <w:t xml:space="preserve"> </w:t>
      </w:r>
      <w:hyperlink r:id="rId6" w:anchor="n11" w:history="1"/>
      <w:r w:rsidRPr="00E638F3">
        <w:rPr>
          <w:rFonts w:ascii="Times New Roman" w:hAnsi="Times New Roman" w:cs="Times New Roman"/>
          <w:sz w:val="28"/>
          <w:szCs w:val="28"/>
        </w:rPr>
        <w:t xml:space="preserve">в </w:t>
      </w:r>
      <w:r>
        <w:rPr>
          <w:rFonts w:ascii="Times New Roman" w:hAnsi="Times New Roman" w:cs="Times New Roman"/>
          <w:sz w:val="28"/>
          <w:szCs w:val="28"/>
        </w:rPr>
        <w:t xml:space="preserve">Могилів – Подільській міській територіальній громаді Могилів – Подільського району Вінницької області </w:t>
      </w:r>
      <w:r w:rsidRPr="00E638F3">
        <w:rPr>
          <w:rFonts w:ascii="Times New Roman" w:hAnsi="Times New Roman" w:cs="Times New Roman"/>
          <w:sz w:val="28"/>
          <w:szCs w:val="28"/>
        </w:rPr>
        <w:t xml:space="preserve">Національного плану дій з виконання </w:t>
      </w:r>
      <w:hyperlink r:id="rId7" w:anchor="n11" w:history="1">
        <w:r w:rsidRPr="00E450C5">
          <w:rPr>
            <w:rStyle w:val="ad"/>
            <w:rFonts w:ascii="Times New Roman" w:hAnsi="Times New Roman" w:cs="Times New Roman"/>
            <w:color w:val="auto"/>
            <w:sz w:val="28"/>
            <w:szCs w:val="28"/>
            <w:u w:val="none"/>
            <w:bdr w:val="none" w:sz="0" w:space="0" w:color="auto" w:frame="1"/>
          </w:rPr>
          <w:t>резолюції Ради Безпеки ООН 1325</w:t>
        </w:r>
      </w:hyperlink>
      <w:hyperlink r:id="rId8" w:anchor="n11" w:history="1">
        <w:r w:rsidRPr="00E450C5">
          <w:rPr>
            <w:rStyle w:val="ad"/>
            <w:rFonts w:ascii="Times New Roman" w:hAnsi="Times New Roman" w:cs="Times New Roman"/>
            <w:color w:val="auto"/>
            <w:sz w:val="28"/>
            <w:szCs w:val="28"/>
            <w:u w:val="none"/>
            <w:bdr w:val="none" w:sz="0" w:space="0" w:color="auto" w:frame="1"/>
          </w:rPr>
          <w:t xml:space="preserve"> «Жінки,</w:t>
        </w:r>
        <w:r w:rsidR="008F49BD">
          <w:rPr>
            <w:rStyle w:val="ad"/>
            <w:rFonts w:ascii="Times New Roman" w:hAnsi="Times New Roman" w:cs="Times New Roman"/>
            <w:color w:val="auto"/>
            <w:sz w:val="28"/>
            <w:szCs w:val="28"/>
            <w:u w:val="none"/>
            <w:bdr w:val="none" w:sz="0" w:space="0" w:color="auto" w:frame="1"/>
          </w:rPr>
          <w:t xml:space="preserve"> мир, безпека» на період до 202</w:t>
        </w:r>
        <w:r w:rsidR="00845316">
          <w:rPr>
            <w:rStyle w:val="ad"/>
            <w:rFonts w:ascii="Times New Roman" w:hAnsi="Times New Roman" w:cs="Times New Roman"/>
            <w:color w:val="auto"/>
            <w:sz w:val="28"/>
            <w:szCs w:val="28"/>
            <w:u w:val="none"/>
            <w:bdr w:val="none" w:sz="0" w:space="0" w:color="auto" w:frame="1"/>
          </w:rPr>
          <w:t>5</w:t>
        </w:r>
        <w:r w:rsidRPr="00E450C5">
          <w:rPr>
            <w:rStyle w:val="ad"/>
            <w:rFonts w:ascii="Times New Roman" w:hAnsi="Times New Roman" w:cs="Times New Roman"/>
            <w:color w:val="auto"/>
            <w:sz w:val="28"/>
            <w:szCs w:val="28"/>
            <w:u w:val="none"/>
            <w:bdr w:val="none" w:sz="0" w:space="0" w:color="auto" w:frame="1"/>
          </w:rPr>
          <w:t xml:space="preserve"> року</w:t>
        </w:r>
      </w:hyperlink>
      <w:r w:rsidRPr="00E450C5">
        <w:rPr>
          <w:rFonts w:ascii="Times New Roman" w:hAnsi="Times New Roman" w:cs="Times New Roman"/>
          <w:sz w:val="28"/>
          <w:szCs w:val="28"/>
        </w:rPr>
        <w:t>»</w:t>
      </w:r>
      <w:r w:rsidRPr="00E638F3">
        <w:rPr>
          <w:rFonts w:ascii="Times New Roman" w:hAnsi="Times New Roman" w:cs="Times New Roman"/>
          <w:sz w:val="28"/>
          <w:szCs w:val="28"/>
        </w:rPr>
        <w:t xml:space="preserve"> (далі </w:t>
      </w:r>
      <w:r>
        <w:rPr>
          <w:rFonts w:ascii="Times New Roman" w:hAnsi="Times New Roman" w:cs="Times New Roman"/>
          <w:sz w:val="28"/>
          <w:szCs w:val="28"/>
        </w:rPr>
        <w:t>–</w:t>
      </w:r>
      <w:r w:rsidRPr="00E638F3">
        <w:rPr>
          <w:rFonts w:ascii="Times New Roman" w:hAnsi="Times New Roman" w:cs="Times New Roman"/>
          <w:sz w:val="28"/>
          <w:szCs w:val="28"/>
        </w:rPr>
        <w:t xml:space="preserve"> </w:t>
      </w:r>
      <w:r>
        <w:rPr>
          <w:rFonts w:ascii="Times New Roman" w:hAnsi="Times New Roman" w:cs="Times New Roman"/>
          <w:sz w:val="28"/>
          <w:szCs w:val="28"/>
        </w:rPr>
        <w:t>З</w:t>
      </w:r>
      <w:r w:rsidRPr="00E638F3">
        <w:rPr>
          <w:rFonts w:ascii="Times New Roman" w:hAnsi="Times New Roman" w:cs="Times New Roman"/>
          <w:sz w:val="28"/>
          <w:szCs w:val="28"/>
        </w:rPr>
        <w:t xml:space="preserve">аходи), </w:t>
      </w:r>
      <w:r w:rsidRPr="00D31338">
        <w:rPr>
          <w:rStyle w:val="rvts23"/>
          <w:rFonts w:ascii="Times New Roman" w:hAnsi="Times New Roman" w:cs="Times New Roman"/>
          <w:sz w:val="28"/>
          <w:szCs w:val="28"/>
        </w:rPr>
        <w:t>згідно з додатком</w:t>
      </w:r>
      <w:r w:rsidRPr="00D31338">
        <w:rPr>
          <w:rFonts w:ascii="Times New Roman" w:hAnsi="Times New Roman" w:cs="Times New Roman"/>
          <w:sz w:val="28"/>
          <w:szCs w:val="28"/>
        </w:rPr>
        <w:t>.</w:t>
      </w:r>
    </w:p>
    <w:p w14:paraId="490E37F2" w14:textId="77777777" w:rsidR="00E450C5" w:rsidRPr="00D31338" w:rsidRDefault="00E450C5" w:rsidP="00E450C5">
      <w:pPr>
        <w:pStyle w:val="rvps2"/>
        <w:shd w:val="clear" w:color="auto" w:fill="FFFFFF"/>
        <w:spacing w:before="0" w:beforeAutospacing="0" w:after="0" w:afterAutospacing="0" w:line="300" w:lineRule="exact"/>
        <w:ind w:firstLine="567"/>
        <w:jc w:val="both"/>
        <w:textAlignment w:val="baseline"/>
        <w:rPr>
          <w:rFonts w:ascii="Times New Roman" w:hAnsi="Times New Roman" w:cs="Times New Roman"/>
          <w:sz w:val="28"/>
          <w:szCs w:val="28"/>
        </w:rPr>
      </w:pPr>
    </w:p>
    <w:p w14:paraId="418508F2" w14:textId="77777777" w:rsidR="00E450C5" w:rsidRPr="00E450C5" w:rsidRDefault="00E450C5" w:rsidP="00E450C5">
      <w:pPr>
        <w:spacing w:line="300" w:lineRule="exact"/>
        <w:ind w:firstLine="600"/>
        <w:jc w:val="both"/>
        <w:rPr>
          <w:rFonts w:ascii="Times New Roman" w:hAnsi="Times New Roman" w:cs="Times New Roman"/>
          <w:sz w:val="28"/>
          <w:szCs w:val="28"/>
        </w:rPr>
      </w:pPr>
      <w:r w:rsidRPr="00E450C5">
        <w:rPr>
          <w:rFonts w:ascii="Times New Roman" w:hAnsi="Times New Roman" w:cs="Times New Roman"/>
          <w:sz w:val="28"/>
          <w:szCs w:val="28"/>
        </w:rPr>
        <w:t>2. Структурним</w:t>
      </w:r>
      <w:r w:rsidRPr="00721AC7">
        <w:rPr>
          <w:sz w:val="28"/>
          <w:szCs w:val="28"/>
        </w:rPr>
        <w:t xml:space="preserve"> </w:t>
      </w:r>
      <w:r w:rsidRPr="00E450C5">
        <w:rPr>
          <w:rFonts w:ascii="Times New Roman" w:hAnsi="Times New Roman" w:cs="Times New Roman"/>
          <w:sz w:val="28"/>
          <w:szCs w:val="28"/>
        </w:rPr>
        <w:t xml:space="preserve">підрозділам міської ради, установам та організаціям,  залученим до виконання Національного плану забезпечити виконання Заходів та  щороку до 01 січня інформувати </w:t>
      </w:r>
      <w:r w:rsidR="00520AD1">
        <w:rPr>
          <w:rFonts w:ascii="Times New Roman" w:hAnsi="Times New Roman" w:cs="Times New Roman"/>
          <w:sz w:val="28"/>
          <w:szCs w:val="28"/>
        </w:rPr>
        <w:t>у</w:t>
      </w:r>
      <w:r w:rsidRPr="00E450C5">
        <w:rPr>
          <w:rFonts w:ascii="Times New Roman" w:hAnsi="Times New Roman" w:cs="Times New Roman"/>
          <w:sz w:val="28"/>
          <w:szCs w:val="28"/>
        </w:rPr>
        <w:t>правління праці та соціального захисту населення міської ради про хід їх виконання для узагальнення та подальшого  інформування Департамент соціальної та молодіжної політики Вінницької обласної</w:t>
      </w:r>
      <w:r w:rsidR="008D3B78">
        <w:rPr>
          <w:rFonts w:ascii="Times New Roman" w:hAnsi="Times New Roman" w:cs="Times New Roman"/>
          <w:sz w:val="28"/>
          <w:szCs w:val="28"/>
        </w:rPr>
        <w:t xml:space="preserve"> військової</w:t>
      </w:r>
      <w:r w:rsidRPr="00E450C5">
        <w:rPr>
          <w:rFonts w:ascii="Times New Roman" w:hAnsi="Times New Roman" w:cs="Times New Roman"/>
          <w:sz w:val="28"/>
          <w:szCs w:val="28"/>
        </w:rPr>
        <w:t xml:space="preserve"> адміністрації.</w:t>
      </w:r>
    </w:p>
    <w:p w14:paraId="27B4F113" w14:textId="77777777" w:rsidR="00E450C5" w:rsidRPr="00FB140F" w:rsidRDefault="00E450C5" w:rsidP="00E450C5">
      <w:pPr>
        <w:pStyle w:val="ab"/>
        <w:rPr>
          <w:rFonts w:ascii="Times New Roman" w:hAnsi="Times New Roman"/>
          <w:sz w:val="28"/>
          <w:szCs w:val="28"/>
        </w:rPr>
      </w:pPr>
      <w:r>
        <w:rPr>
          <w:sz w:val="28"/>
          <w:szCs w:val="28"/>
          <w:shd w:val="clear" w:color="auto" w:fill="FFFFFF"/>
        </w:rPr>
        <w:t xml:space="preserve">        </w:t>
      </w:r>
      <w:r w:rsidRPr="00FB140F">
        <w:rPr>
          <w:rFonts w:ascii="Times New Roman" w:hAnsi="Times New Roman"/>
          <w:sz w:val="28"/>
          <w:szCs w:val="28"/>
          <w:shd w:val="clear" w:color="auto" w:fill="FFFFFF"/>
        </w:rPr>
        <w:t xml:space="preserve">3. </w:t>
      </w:r>
      <w:r>
        <w:rPr>
          <w:rFonts w:ascii="Times New Roman" w:hAnsi="Times New Roman"/>
          <w:sz w:val="28"/>
          <w:szCs w:val="28"/>
        </w:rPr>
        <w:t xml:space="preserve"> </w:t>
      </w:r>
      <w:r w:rsidRPr="00FB140F">
        <w:rPr>
          <w:rFonts w:ascii="Times New Roman" w:hAnsi="Times New Roman"/>
          <w:sz w:val="28"/>
          <w:szCs w:val="28"/>
        </w:rPr>
        <w:t>Контроль за виконанням цього розпорядження покласти на заступника</w:t>
      </w:r>
    </w:p>
    <w:p w14:paraId="6391327A" w14:textId="77777777" w:rsidR="00E450C5" w:rsidRPr="00FB140F" w:rsidRDefault="00E450C5" w:rsidP="00E450C5">
      <w:pPr>
        <w:pStyle w:val="ab"/>
        <w:rPr>
          <w:rFonts w:ascii="Times New Roman" w:hAnsi="Times New Roman"/>
          <w:sz w:val="28"/>
          <w:szCs w:val="28"/>
        </w:rPr>
      </w:pPr>
      <w:r w:rsidRPr="00FB140F">
        <w:rPr>
          <w:rFonts w:ascii="Times New Roman" w:hAnsi="Times New Roman"/>
          <w:sz w:val="28"/>
          <w:szCs w:val="28"/>
        </w:rPr>
        <w:t xml:space="preserve"> міського голови з питань діяльності виконавчих органів Слободянюка М. В..</w:t>
      </w:r>
    </w:p>
    <w:p w14:paraId="544A6496" w14:textId="77777777" w:rsidR="00E450C5" w:rsidRDefault="00E450C5" w:rsidP="00E450C5">
      <w:pPr>
        <w:rPr>
          <w:szCs w:val="16"/>
        </w:rPr>
      </w:pPr>
    </w:p>
    <w:p w14:paraId="4501A868" w14:textId="77777777" w:rsidR="003C07F1" w:rsidRDefault="00E450C5" w:rsidP="00E450C5">
      <w:pPr>
        <w:pStyle w:val="ab"/>
        <w:rPr>
          <w:rFonts w:ascii="Times New Roman" w:hAnsi="Times New Roman"/>
          <w:b/>
          <w:sz w:val="28"/>
          <w:szCs w:val="28"/>
        </w:rPr>
      </w:pPr>
      <w:r>
        <w:rPr>
          <w:rFonts w:ascii="Times New Roman" w:hAnsi="Times New Roman"/>
          <w:b/>
          <w:sz w:val="28"/>
          <w:szCs w:val="28"/>
        </w:rPr>
        <w:t xml:space="preserve">  </w:t>
      </w:r>
    </w:p>
    <w:p w14:paraId="6BA6766B" w14:textId="77777777" w:rsidR="00E450C5" w:rsidRDefault="00E450C5" w:rsidP="00E450C5">
      <w:pPr>
        <w:pStyle w:val="ab"/>
        <w:rPr>
          <w:rFonts w:ascii="Times New Roman" w:hAnsi="Times New Roman"/>
          <w:b/>
          <w:sz w:val="28"/>
          <w:szCs w:val="28"/>
        </w:rPr>
      </w:pPr>
      <w:r>
        <w:rPr>
          <w:rFonts w:ascii="Times New Roman" w:hAnsi="Times New Roman"/>
          <w:b/>
          <w:sz w:val="28"/>
          <w:szCs w:val="28"/>
        </w:rPr>
        <w:t xml:space="preserve">  </w:t>
      </w:r>
      <w:r w:rsidRPr="0023770B">
        <w:rPr>
          <w:rFonts w:ascii="Times New Roman" w:hAnsi="Times New Roman"/>
          <w:b/>
          <w:sz w:val="28"/>
          <w:szCs w:val="28"/>
        </w:rPr>
        <w:t xml:space="preserve">Міський голова                                              </w:t>
      </w:r>
      <w:r>
        <w:rPr>
          <w:rFonts w:ascii="Times New Roman" w:hAnsi="Times New Roman"/>
          <w:b/>
          <w:sz w:val="28"/>
          <w:szCs w:val="28"/>
        </w:rPr>
        <w:t xml:space="preserve"> </w:t>
      </w:r>
      <w:r w:rsidRPr="0023770B">
        <w:rPr>
          <w:rFonts w:ascii="Times New Roman" w:hAnsi="Times New Roman"/>
          <w:b/>
          <w:sz w:val="28"/>
          <w:szCs w:val="28"/>
        </w:rPr>
        <w:t xml:space="preserve">       </w:t>
      </w:r>
      <w:r>
        <w:rPr>
          <w:rFonts w:ascii="Times New Roman" w:hAnsi="Times New Roman"/>
          <w:b/>
          <w:sz w:val="28"/>
          <w:szCs w:val="28"/>
        </w:rPr>
        <w:t>Геннадій ГЛУХМАНЮК</w:t>
      </w:r>
    </w:p>
    <w:p w14:paraId="6C19E280" w14:textId="77777777" w:rsidR="003C07F1" w:rsidRDefault="003C07F1" w:rsidP="00E450C5">
      <w:pPr>
        <w:pStyle w:val="ab"/>
        <w:rPr>
          <w:rFonts w:ascii="Times New Roman" w:hAnsi="Times New Roman"/>
          <w:b/>
          <w:sz w:val="28"/>
          <w:szCs w:val="28"/>
        </w:rPr>
      </w:pPr>
    </w:p>
    <w:p w14:paraId="38133D9D" w14:textId="77777777" w:rsidR="00D25207" w:rsidRDefault="00D25207" w:rsidP="00E450C5">
      <w:pPr>
        <w:pStyle w:val="ab"/>
        <w:rPr>
          <w:rFonts w:ascii="Times New Roman" w:hAnsi="Times New Roman"/>
          <w:b/>
          <w:sz w:val="28"/>
          <w:szCs w:val="28"/>
        </w:rPr>
      </w:pPr>
    </w:p>
    <w:p w14:paraId="552F8647" w14:textId="77777777" w:rsidR="003C07F1" w:rsidRDefault="003C07F1" w:rsidP="00E450C5">
      <w:pPr>
        <w:pStyle w:val="ab"/>
        <w:rPr>
          <w:rFonts w:ascii="Times New Roman" w:hAnsi="Times New Roman"/>
          <w:b/>
          <w:sz w:val="28"/>
          <w:szCs w:val="28"/>
        </w:rPr>
      </w:pPr>
      <w:r>
        <w:rPr>
          <w:rFonts w:ascii="Times New Roman" w:hAnsi="Times New Roman"/>
          <w:b/>
          <w:sz w:val="28"/>
          <w:szCs w:val="28"/>
        </w:rPr>
        <w:t>Підготувала:</w:t>
      </w:r>
    </w:p>
    <w:p w14:paraId="1B3F2E42" w14:textId="77777777" w:rsidR="0059091A" w:rsidRDefault="003C07F1" w:rsidP="00D03618">
      <w:pPr>
        <w:pStyle w:val="ab"/>
        <w:rPr>
          <w:rFonts w:ascii="Times New Roman" w:hAnsi="Times New Roman"/>
          <w:sz w:val="24"/>
          <w:szCs w:val="24"/>
        </w:rPr>
      </w:pPr>
      <w:r w:rsidRPr="003C07F1">
        <w:rPr>
          <w:rFonts w:ascii="Times New Roman" w:hAnsi="Times New Roman"/>
          <w:sz w:val="24"/>
          <w:szCs w:val="24"/>
        </w:rPr>
        <w:t>Людмила Д</w:t>
      </w:r>
      <w:r>
        <w:rPr>
          <w:rFonts w:ascii="Times New Roman" w:hAnsi="Times New Roman"/>
          <w:sz w:val="24"/>
          <w:szCs w:val="24"/>
        </w:rPr>
        <w:t>ЕЙНЕГА</w:t>
      </w:r>
    </w:p>
    <w:p w14:paraId="61DE52FF" w14:textId="77777777" w:rsidR="00C72745" w:rsidRDefault="00C72745" w:rsidP="00D03618">
      <w:pPr>
        <w:pStyle w:val="ab"/>
        <w:rPr>
          <w:rFonts w:ascii="Times New Roman" w:hAnsi="Times New Roman"/>
          <w:sz w:val="24"/>
          <w:szCs w:val="24"/>
        </w:rPr>
        <w:sectPr w:rsidR="00C72745" w:rsidSect="00C72745">
          <w:pgSz w:w="11909" w:h="16834"/>
          <w:pgMar w:top="709" w:right="1134" w:bottom="567" w:left="851" w:header="720" w:footer="720" w:gutter="0"/>
          <w:cols w:space="60"/>
          <w:noEndnote/>
          <w:docGrid w:linePitch="299"/>
        </w:sectPr>
      </w:pPr>
    </w:p>
    <w:p w14:paraId="2922E33E" w14:textId="77777777" w:rsidR="00C72745" w:rsidRDefault="00C72745" w:rsidP="00D03618">
      <w:pPr>
        <w:pStyle w:val="ab"/>
        <w:rPr>
          <w:rFonts w:ascii="Times New Roman" w:hAnsi="Times New Roman"/>
          <w:sz w:val="24"/>
          <w:szCs w:val="24"/>
        </w:rPr>
      </w:pPr>
    </w:p>
    <w:p w14:paraId="3A749CDD" w14:textId="77777777" w:rsidR="00C72745" w:rsidRDefault="00C72745" w:rsidP="00D03618">
      <w:pPr>
        <w:pStyle w:val="ab"/>
        <w:rPr>
          <w:rFonts w:ascii="Times New Roman" w:hAnsi="Times New Roman"/>
          <w:sz w:val="24"/>
          <w:szCs w:val="24"/>
        </w:rPr>
      </w:pPr>
    </w:p>
    <w:p w14:paraId="26B28DDF" w14:textId="77777777" w:rsidR="00C72745" w:rsidRDefault="00C72745" w:rsidP="00D03618">
      <w:pPr>
        <w:pStyle w:val="ab"/>
        <w:rPr>
          <w:rFonts w:ascii="Times New Roman" w:hAnsi="Times New Roman"/>
          <w:sz w:val="24"/>
          <w:szCs w:val="24"/>
        </w:rPr>
      </w:pPr>
    </w:p>
    <w:p w14:paraId="2AF977B5" w14:textId="77777777" w:rsidR="00C72745" w:rsidRDefault="00C72745" w:rsidP="00D03618">
      <w:pPr>
        <w:pStyle w:val="ab"/>
        <w:rPr>
          <w:rFonts w:ascii="Times New Roman" w:hAnsi="Times New Roman"/>
          <w:sz w:val="24"/>
          <w:szCs w:val="24"/>
        </w:rPr>
      </w:pPr>
    </w:p>
    <w:p w14:paraId="3F723079" w14:textId="77777777" w:rsidR="00C72745" w:rsidRDefault="00C72745" w:rsidP="00D03618">
      <w:pPr>
        <w:pStyle w:val="ab"/>
        <w:rPr>
          <w:rFonts w:ascii="Times New Roman" w:hAnsi="Times New Roman"/>
          <w:sz w:val="24"/>
          <w:szCs w:val="24"/>
        </w:rPr>
      </w:pPr>
    </w:p>
    <w:p w14:paraId="1ABA6402" w14:textId="77777777" w:rsidR="00C72745" w:rsidRDefault="00C72745" w:rsidP="00D03618">
      <w:pPr>
        <w:pStyle w:val="ab"/>
        <w:rPr>
          <w:rFonts w:ascii="Times New Roman" w:hAnsi="Times New Roman"/>
          <w:sz w:val="24"/>
          <w:szCs w:val="24"/>
        </w:rPr>
      </w:pPr>
    </w:p>
    <w:p w14:paraId="7B9B503A" w14:textId="77777777" w:rsidR="00C72745" w:rsidRDefault="00C72745" w:rsidP="00D03618">
      <w:pPr>
        <w:pStyle w:val="ab"/>
        <w:rPr>
          <w:rFonts w:ascii="Times New Roman" w:hAnsi="Times New Roman"/>
          <w:sz w:val="24"/>
          <w:szCs w:val="24"/>
        </w:rPr>
      </w:pPr>
    </w:p>
    <w:p w14:paraId="1061C76C" w14:textId="77777777" w:rsidR="00C72745" w:rsidRPr="00C72745" w:rsidRDefault="00C72745" w:rsidP="00C72745">
      <w:pPr>
        <w:spacing w:after="0" w:line="240" w:lineRule="auto"/>
        <w:jc w:val="right"/>
        <w:rPr>
          <w:rFonts w:ascii="Times New Roman" w:eastAsia="Times New Roman" w:hAnsi="Times New Roman" w:cs="Times New Roman"/>
          <w:color w:val="000000"/>
          <w:sz w:val="28"/>
          <w:szCs w:val="28"/>
          <w:lang w:eastAsia="ru-RU"/>
        </w:rPr>
      </w:pPr>
      <w:r w:rsidRPr="00C72745">
        <w:rPr>
          <w:rFonts w:ascii="Times New Roman" w:eastAsia="Times New Roman" w:hAnsi="Times New Roman" w:cs="Times New Roman"/>
          <w:sz w:val="28"/>
          <w:szCs w:val="28"/>
          <w:lang w:eastAsia="ru-RU"/>
        </w:rPr>
        <w:t xml:space="preserve">                                              </w:t>
      </w:r>
      <w:r w:rsidRPr="00C72745">
        <w:rPr>
          <w:rFonts w:ascii="Times New Roman" w:eastAsia="Times New Roman" w:hAnsi="Times New Roman" w:cs="Times New Roman"/>
          <w:color w:val="000000"/>
          <w:sz w:val="28"/>
          <w:szCs w:val="28"/>
          <w:lang w:eastAsia="ru-RU"/>
        </w:rPr>
        <w:t>Додаток</w:t>
      </w:r>
    </w:p>
    <w:p w14:paraId="122C2193" w14:textId="77777777" w:rsidR="00C72745" w:rsidRPr="00C72745" w:rsidRDefault="00C72745" w:rsidP="00C72745">
      <w:pPr>
        <w:spacing w:after="0" w:line="240" w:lineRule="auto"/>
        <w:ind w:left="5040"/>
        <w:jc w:val="righ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до</w:t>
      </w:r>
      <w:r w:rsidRPr="00C72745">
        <w:rPr>
          <w:rFonts w:ascii="Times New Roman" w:eastAsia="Times New Roman" w:hAnsi="Times New Roman" w:cs="Times New Roman"/>
          <w:color w:val="000000"/>
          <w:sz w:val="28"/>
          <w:szCs w:val="28"/>
          <w:lang w:eastAsia="ru-RU"/>
        </w:rPr>
        <w:t xml:space="preserve"> розпорядження міського голови</w:t>
      </w:r>
      <w:r w:rsidRPr="00C72745">
        <w:rPr>
          <w:rFonts w:ascii="Times New Roman" w:eastAsia="Times New Roman" w:hAnsi="Times New Roman" w:cs="Times New Roman"/>
          <w:sz w:val="28"/>
          <w:szCs w:val="28"/>
          <w:lang w:eastAsia="ru-RU"/>
        </w:rPr>
        <w:t xml:space="preserve">                                                                              </w:t>
      </w:r>
    </w:p>
    <w:p w14:paraId="4210C5BD" w14:textId="3DD70FE0" w:rsidR="00C72745" w:rsidRPr="00C72745" w:rsidRDefault="00C72745" w:rsidP="00C72745">
      <w:pPr>
        <w:tabs>
          <w:tab w:val="left" w:pos="1635"/>
        </w:tabs>
        <w:spacing w:after="0" w:line="240" w:lineRule="auto"/>
        <w:ind w:right="992"/>
        <w:jc w:val="right"/>
        <w:rPr>
          <w:rFonts w:ascii="Times New Roman" w:eastAsia="Times New Roman" w:hAnsi="Times New Roman" w:cs="Times New Roman"/>
          <w:sz w:val="28"/>
          <w:szCs w:val="28"/>
          <w:lang w:eastAsia="ru-RU"/>
        </w:rPr>
      </w:pPr>
      <w:r w:rsidRPr="00C72745">
        <w:rPr>
          <w:rFonts w:ascii="Times New Roman" w:eastAsia="Times New Roman" w:hAnsi="Times New Roman" w:cs="Times New Roman"/>
          <w:sz w:val="28"/>
          <w:szCs w:val="28"/>
          <w:lang w:eastAsia="ru-RU"/>
        </w:rPr>
        <w:t xml:space="preserve">від   </w:t>
      </w:r>
      <w:r w:rsidR="007D05E4">
        <w:rPr>
          <w:rFonts w:ascii="Times New Roman" w:eastAsia="Times New Roman" w:hAnsi="Times New Roman" w:cs="Times New Roman"/>
          <w:sz w:val="28"/>
          <w:szCs w:val="28"/>
          <w:lang w:eastAsia="ru-RU"/>
        </w:rPr>
        <w:t>20.01.2023 р.</w:t>
      </w:r>
      <w:r w:rsidRPr="00C72745">
        <w:rPr>
          <w:rFonts w:ascii="Times New Roman" w:eastAsia="Times New Roman" w:hAnsi="Times New Roman" w:cs="Times New Roman"/>
          <w:sz w:val="28"/>
          <w:szCs w:val="28"/>
          <w:lang w:eastAsia="ru-RU"/>
        </w:rPr>
        <w:t xml:space="preserve">   № </w:t>
      </w:r>
      <w:r w:rsidR="007D05E4">
        <w:rPr>
          <w:rFonts w:ascii="Times New Roman" w:eastAsia="Times New Roman" w:hAnsi="Times New Roman" w:cs="Times New Roman"/>
          <w:sz w:val="28"/>
          <w:szCs w:val="28"/>
          <w:lang w:eastAsia="ru-RU"/>
        </w:rPr>
        <w:t>26-р</w:t>
      </w:r>
      <w:r w:rsidRPr="00C72745">
        <w:rPr>
          <w:rFonts w:ascii="Times New Roman" w:eastAsia="Times New Roman" w:hAnsi="Times New Roman" w:cs="Times New Roman"/>
          <w:sz w:val="28"/>
          <w:szCs w:val="28"/>
          <w:lang w:eastAsia="ru-RU"/>
        </w:rPr>
        <w:t xml:space="preserve">    </w:t>
      </w:r>
    </w:p>
    <w:p w14:paraId="187ECC7D" w14:textId="77777777" w:rsidR="00C72745" w:rsidRPr="00C72745" w:rsidRDefault="00C72745" w:rsidP="00C72745">
      <w:pPr>
        <w:shd w:val="clear" w:color="auto" w:fill="FFFFFF"/>
        <w:spacing w:after="0" w:line="240" w:lineRule="auto"/>
        <w:ind w:left="11340" w:right="450"/>
        <w:textAlignment w:val="baseline"/>
        <w:rPr>
          <w:rFonts w:ascii="Times New Roman" w:eastAsia="Times New Roman" w:hAnsi="Times New Roman" w:cs="Times New Roman"/>
          <w:bCs/>
          <w:sz w:val="28"/>
          <w:szCs w:val="28"/>
          <w:bdr w:val="none" w:sz="0" w:space="0" w:color="auto" w:frame="1"/>
          <w:lang w:eastAsia="ru-RU"/>
        </w:rPr>
      </w:pPr>
    </w:p>
    <w:p w14:paraId="53778F4E" w14:textId="77777777" w:rsidR="00C72745" w:rsidRPr="00C72745" w:rsidRDefault="00C72745" w:rsidP="00C72745">
      <w:pPr>
        <w:shd w:val="clear" w:color="auto" w:fill="FFFFFF"/>
        <w:spacing w:after="0" w:line="240" w:lineRule="auto"/>
        <w:ind w:right="450"/>
        <w:jc w:val="center"/>
        <w:textAlignment w:val="baseline"/>
        <w:rPr>
          <w:rFonts w:ascii="Times New Roman" w:eastAsia="Times New Roman" w:hAnsi="Times New Roman" w:cs="Times New Roman"/>
          <w:b/>
          <w:bCs/>
          <w:sz w:val="28"/>
          <w:szCs w:val="28"/>
          <w:bdr w:val="none" w:sz="0" w:space="0" w:color="auto" w:frame="1"/>
          <w:lang w:eastAsia="ru-RU"/>
        </w:rPr>
      </w:pPr>
    </w:p>
    <w:p w14:paraId="2CC19082" w14:textId="77777777" w:rsidR="00C72745" w:rsidRPr="00C72745" w:rsidRDefault="00C72745" w:rsidP="00C72745">
      <w:pPr>
        <w:shd w:val="clear" w:color="auto" w:fill="FFFFFF"/>
        <w:spacing w:after="0" w:line="240" w:lineRule="auto"/>
        <w:ind w:right="450"/>
        <w:jc w:val="center"/>
        <w:textAlignment w:val="baseline"/>
        <w:rPr>
          <w:rFonts w:ascii="Times New Roman" w:eastAsia="Times New Roman" w:hAnsi="Times New Roman" w:cs="Times New Roman"/>
          <w:b/>
          <w:bCs/>
          <w:sz w:val="28"/>
          <w:szCs w:val="28"/>
          <w:bdr w:val="none" w:sz="0" w:space="0" w:color="auto" w:frame="1"/>
          <w:lang w:eastAsia="ru-RU"/>
        </w:rPr>
      </w:pPr>
      <w:r w:rsidRPr="00C72745">
        <w:rPr>
          <w:rFonts w:ascii="Times New Roman" w:eastAsia="Times New Roman" w:hAnsi="Times New Roman" w:cs="Times New Roman"/>
          <w:b/>
          <w:bCs/>
          <w:sz w:val="28"/>
          <w:szCs w:val="28"/>
          <w:bdr w:val="none" w:sz="0" w:space="0" w:color="auto" w:frame="1"/>
          <w:lang w:eastAsia="ru-RU"/>
        </w:rPr>
        <w:t xml:space="preserve">З А Х О Д И </w:t>
      </w:r>
    </w:p>
    <w:p w14:paraId="18D197A8" w14:textId="77777777" w:rsidR="00C72745" w:rsidRPr="00C72745" w:rsidRDefault="00C72745" w:rsidP="00C72745">
      <w:pPr>
        <w:shd w:val="clear" w:color="auto" w:fill="FFFFFF"/>
        <w:spacing w:after="0" w:line="240" w:lineRule="auto"/>
        <w:ind w:right="450"/>
        <w:jc w:val="center"/>
        <w:textAlignment w:val="baseline"/>
        <w:rPr>
          <w:rFonts w:ascii="Times New Roman" w:eastAsia="Times New Roman" w:hAnsi="Times New Roman" w:cs="Times New Roman"/>
          <w:b/>
          <w:bCs/>
          <w:sz w:val="28"/>
          <w:szCs w:val="28"/>
          <w:bdr w:val="none" w:sz="0" w:space="0" w:color="auto" w:frame="1"/>
          <w:lang w:eastAsia="ru-RU"/>
        </w:rPr>
      </w:pPr>
      <w:r w:rsidRPr="00C72745">
        <w:rPr>
          <w:rFonts w:ascii="Times New Roman" w:eastAsia="Times New Roman" w:hAnsi="Times New Roman" w:cs="Times New Roman"/>
          <w:b/>
          <w:bCs/>
          <w:sz w:val="28"/>
          <w:szCs w:val="28"/>
          <w:bdr w:val="none" w:sz="0" w:space="0" w:color="auto" w:frame="1"/>
          <w:lang w:eastAsia="ru-RU"/>
        </w:rPr>
        <w:t xml:space="preserve">щодо виконання в області </w:t>
      </w:r>
      <w:hyperlink r:id="rId9" w:anchor="n11" w:history="1">
        <w:r w:rsidRPr="00C72745">
          <w:rPr>
            <w:rFonts w:ascii="Times New Roman" w:eastAsia="Times New Roman" w:hAnsi="Times New Roman" w:cs="Times New Roman"/>
            <w:b/>
            <w:sz w:val="28"/>
            <w:szCs w:val="28"/>
            <w:bdr w:val="none" w:sz="0" w:space="0" w:color="auto" w:frame="1"/>
            <w:lang w:eastAsia="ru-RU"/>
          </w:rPr>
          <w:t>Національного плану дій з виконання</w:t>
        </w:r>
      </w:hyperlink>
      <w:r w:rsidRPr="00C72745">
        <w:rPr>
          <w:rFonts w:ascii="Times New Roman" w:eastAsia="Times New Roman" w:hAnsi="Times New Roman" w:cs="Times New Roman"/>
          <w:b/>
          <w:sz w:val="28"/>
          <w:szCs w:val="28"/>
          <w:lang w:eastAsia="ru-RU"/>
        </w:rPr>
        <w:t xml:space="preserve"> </w:t>
      </w:r>
      <w:r w:rsidRPr="00C72745">
        <w:rPr>
          <w:rFonts w:ascii="Times New Roman" w:eastAsia="Times New Roman" w:hAnsi="Times New Roman" w:cs="Times New Roman"/>
          <w:b/>
          <w:bCs/>
          <w:sz w:val="28"/>
          <w:szCs w:val="28"/>
          <w:bdr w:val="none" w:sz="0" w:space="0" w:color="auto" w:frame="1"/>
          <w:lang w:eastAsia="ru-RU"/>
        </w:rPr>
        <w:t xml:space="preserve">резолюції </w:t>
      </w:r>
    </w:p>
    <w:p w14:paraId="3BB3C5FF" w14:textId="77777777" w:rsidR="00C72745" w:rsidRPr="00C72745" w:rsidRDefault="00C72745" w:rsidP="00C72745">
      <w:pPr>
        <w:shd w:val="clear" w:color="auto" w:fill="FFFFFF"/>
        <w:spacing w:after="0" w:line="240" w:lineRule="auto"/>
        <w:ind w:right="450"/>
        <w:jc w:val="center"/>
        <w:textAlignment w:val="baseline"/>
        <w:rPr>
          <w:rFonts w:ascii="Times New Roman" w:eastAsia="Times New Roman" w:hAnsi="Times New Roman" w:cs="Times New Roman"/>
          <w:b/>
          <w:bCs/>
          <w:sz w:val="28"/>
          <w:szCs w:val="28"/>
          <w:bdr w:val="none" w:sz="0" w:space="0" w:color="auto" w:frame="1"/>
          <w:lang w:eastAsia="ru-RU"/>
        </w:rPr>
      </w:pPr>
      <w:r w:rsidRPr="00C72745">
        <w:rPr>
          <w:rFonts w:ascii="Times New Roman" w:eastAsia="Times New Roman" w:hAnsi="Times New Roman" w:cs="Times New Roman"/>
          <w:b/>
          <w:bCs/>
          <w:sz w:val="28"/>
          <w:szCs w:val="28"/>
          <w:bdr w:val="none" w:sz="0" w:space="0" w:color="auto" w:frame="1"/>
          <w:lang w:eastAsia="ru-RU"/>
        </w:rPr>
        <w:t xml:space="preserve">Ради Безпеки ООН 1325 «Жінки, мир, безпека» на період до 2025 року </w:t>
      </w:r>
    </w:p>
    <w:p w14:paraId="7ABFA9CA" w14:textId="77777777" w:rsidR="00C72745" w:rsidRPr="00C72745" w:rsidRDefault="00C72745" w:rsidP="00C72745">
      <w:pPr>
        <w:shd w:val="clear" w:color="auto" w:fill="FFFFFF"/>
        <w:spacing w:after="0" w:line="240" w:lineRule="auto"/>
        <w:ind w:left="450" w:right="450"/>
        <w:jc w:val="center"/>
        <w:textAlignment w:val="baseline"/>
        <w:rPr>
          <w:rFonts w:ascii="Times New Roman" w:eastAsia="Times New Roman" w:hAnsi="Times New Roman" w:cs="Times New Roman"/>
          <w:b/>
          <w:bCs/>
          <w:sz w:val="28"/>
          <w:szCs w:val="28"/>
          <w:bdr w:val="none" w:sz="0" w:space="0" w:color="auto" w:frame="1"/>
          <w:lang w:eastAsia="ru-RU"/>
        </w:rPr>
      </w:pPr>
    </w:p>
    <w:tbl>
      <w:tblPr>
        <w:tblpPr w:leftFromText="180" w:rightFromText="180" w:vertAnchor="text" w:tblpY="1"/>
        <w:tblOverlap w:val="neve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501"/>
        <w:gridCol w:w="5670"/>
        <w:gridCol w:w="1134"/>
        <w:gridCol w:w="5103"/>
      </w:tblGrid>
      <w:tr w:rsidR="00C72745" w:rsidRPr="00C72745" w14:paraId="5DE95DC4" w14:textId="77777777" w:rsidTr="008F253F">
        <w:tc>
          <w:tcPr>
            <w:tcW w:w="3501" w:type="dxa"/>
            <w:shd w:val="clear" w:color="auto" w:fill="FFFFFF"/>
          </w:tcPr>
          <w:p w14:paraId="25E1A8A4" w14:textId="77777777" w:rsidR="00C72745" w:rsidRPr="00C72745" w:rsidRDefault="00C72745" w:rsidP="00C72745">
            <w:pPr>
              <w:spacing w:after="0" w:line="240" w:lineRule="auto"/>
              <w:jc w:val="center"/>
              <w:textAlignment w:val="baseline"/>
              <w:rPr>
                <w:rFonts w:ascii="Times New Roman" w:eastAsia="Times New Roman" w:hAnsi="Times New Roman" w:cs="Times New Roman"/>
                <w:b/>
                <w:bCs/>
                <w:bdr w:val="none" w:sz="0" w:space="0" w:color="auto" w:frame="1"/>
                <w:lang w:eastAsia="ru-RU"/>
              </w:rPr>
            </w:pPr>
            <w:r w:rsidRPr="00C72745">
              <w:rPr>
                <w:rFonts w:ascii="Times New Roman" w:eastAsia="Times New Roman" w:hAnsi="Times New Roman" w:cs="Times New Roman"/>
                <w:b/>
                <w:bdr w:val="none" w:sz="0" w:space="0" w:color="auto" w:frame="1"/>
                <w:lang w:eastAsia="ru-RU"/>
              </w:rPr>
              <w:t>Найменування завдання</w:t>
            </w:r>
          </w:p>
        </w:tc>
        <w:tc>
          <w:tcPr>
            <w:tcW w:w="5670" w:type="dxa"/>
            <w:shd w:val="clear" w:color="auto" w:fill="FFFFFF"/>
          </w:tcPr>
          <w:p w14:paraId="5D0F519A" w14:textId="77777777" w:rsidR="00C72745" w:rsidRPr="00C72745" w:rsidRDefault="00C72745" w:rsidP="00C72745">
            <w:pPr>
              <w:spacing w:after="0" w:line="240" w:lineRule="auto"/>
              <w:jc w:val="center"/>
              <w:textAlignment w:val="baseline"/>
              <w:rPr>
                <w:rFonts w:ascii="Times New Roman" w:eastAsia="Times New Roman" w:hAnsi="Times New Roman" w:cs="Times New Roman"/>
                <w:lang w:eastAsia="ru-RU"/>
              </w:rPr>
            </w:pPr>
            <w:r w:rsidRPr="00C72745">
              <w:rPr>
                <w:rFonts w:ascii="Times New Roman" w:eastAsia="Times New Roman" w:hAnsi="Times New Roman" w:cs="Times New Roman"/>
                <w:b/>
                <w:bdr w:val="none" w:sz="0" w:space="0" w:color="auto" w:frame="1"/>
                <w:lang w:eastAsia="ru-RU"/>
              </w:rPr>
              <w:t>Найменування заходу</w:t>
            </w:r>
          </w:p>
        </w:tc>
        <w:tc>
          <w:tcPr>
            <w:tcW w:w="1134" w:type="dxa"/>
            <w:shd w:val="clear" w:color="auto" w:fill="FFFFFF"/>
          </w:tcPr>
          <w:p w14:paraId="2FBA595D" w14:textId="77777777" w:rsidR="00C72745" w:rsidRPr="00C72745" w:rsidRDefault="00C72745" w:rsidP="00C72745">
            <w:pPr>
              <w:spacing w:after="0" w:line="240" w:lineRule="auto"/>
              <w:jc w:val="center"/>
              <w:textAlignment w:val="baseline"/>
              <w:rPr>
                <w:rFonts w:ascii="Times New Roman" w:eastAsia="Times New Roman" w:hAnsi="Times New Roman" w:cs="Times New Roman"/>
                <w:b/>
                <w:bdr w:val="none" w:sz="0" w:space="0" w:color="auto" w:frame="1"/>
                <w:lang w:eastAsia="ru-RU"/>
              </w:rPr>
            </w:pPr>
            <w:r w:rsidRPr="00C72745">
              <w:rPr>
                <w:rFonts w:ascii="Times New Roman" w:eastAsia="Times New Roman" w:hAnsi="Times New Roman" w:cs="Times New Roman"/>
                <w:b/>
                <w:bdr w:val="none" w:sz="0" w:space="0" w:color="auto" w:frame="1"/>
                <w:lang w:eastAsia="ru-RU"/>
              </w:rPr>
              <w:t>Строк вико-нання, роки</w:t>
            </w:r>
          </w:p>
        </w:tc>
        <w:tc>
          <w:tcPr>
            <w:tcW w:w="5103" w:type="dxa"/>
            <w:shd w:val="clear" w:color="auto" w:fill="FFFFFF"/>
          </w:tcPr>
          <w:p w14:paraId="1B030527" w14:textId="77777777" w:rsidR="00C72745" w:rsidRPr="00C72745" w:rsidRDefault="00C72745" w:rsidP="00C72745">
            <w:pPr>
              <w:spacing w:after="0" w:line="240" w:lineRule="auto"/>
              <w:jc w:val="center"/>
              <w:textAlignment w:val="baseline"/>
              <w:rPr>
                <w:rFonts w:ascii="Times New Roman" w:eastAsia="Times New Roman" w:hAnsi="Times New Roman" w:cs="Times New Roman"/>
                <w:b/>
                <w:lang w:eastAsia="ru-RU"/>
              </w:rPr>
            </w:pPr>
            <w:r w:rsidRPr="00C72745">
              <w:rPr>
                <w:rFonts w:ascii="Times New Roman" w:eastAsia="Times New Roman" w:hAnsi="Times New Roman" w:cs="Times New Roman"/>
                <w:b/>
                <w:lang w:eastAsia="ru-RU"/>
              </w:rPr>
              <w:t>Відповідальні за виконання</w:t>
            </w:r>
          </w:p>
        </w:tc>
      </w:tr>
      <w:tr w:rsidR="00C72745" w:rsidRPr="00C72745" w14:paraId="29AF4FC9" w14:textId="77777777" w:rsidTr="008F253F">
        <w:trPr>
          <w:trHeight w:val="781"/>
        </w:trPr>
        <w:tc>
          <w:tcPr>
            <w:tcW w:w="15408" w:type="dxa"/>
            <w:gridSpan w:val="4"/>
            <w:shd w:val="clear" w:color="auto" w:fill="FFFFFF"/>
          </w:tcPr>
          <w:p w14:paraId="5CBF15AC" w14:textId="77777777" w:rsidR="00C72745" w:rsidRPr="00C72745" w:rsidRDefault="00C72745" w:rsidP="00C72745">
            <w:pPr>
              <w:spacing w:before="120" w:after="0" w:line="228" w:lineRule="auto"/>
              <w:ind w:left="57" w:right="57"/>
              <w:rPr>
                <w:rFonts w:ascii="Times New Roman" w:eastAsia="Times New Roman" w:hAnsi="Times New Roman" w:cs="Times New Roman"/>
                <w:lang w:eastAsia="ru-RU"/>
              </w:rPr>
            </w:pPr>
            <w:r w:rsidRPr="00C72745">
              <w:rPr>
                <w:rFonts w:ascii="Times New Roman" w:eastAsia="Times New Roman" w:hAnsi="Times New Roman" w:cs="Times New Roman"/>
                <w:b/>
                <w:lang w:eastAsia="ru-RU"/>
              </w:rPr>
              <w:t>Стратегічна ціль 1. Забезпечення рівноправної участі жінок і чоловіків у прийнятті рішень щодо запобігання конфліктам, розв’язання конфліктів, постконфліктного відновлення на всіх рівнях та в усіх сферах, зокрема в секторі безпеки і оборони</w:t>
            </w:r>
          </w:p>
        </w:tc>
      </w:tr>
      <w:tr w:rsidR="00C72745" w:rsidRPr="00C72745" w14:paraId="72ABF2F0" w14:textId="77777777" w:rsidTr="008F253F">
        <w:trPr>
          <w:trHeight w:val="733"/>
        </w:trPr>
        <w:tc>
          <w:tcPr>
            <w:tcW w:w="15408" w:type="dxa"/>
            <w:gridSpan w:val="4"/>
            <w:shd w:val="clear" w:color="auto" w:fill="FFFFFF"/>
          </w:tcPr>
          <w:p w14:paraId="4594A5DD" w14:textId="77777777" w:rsidR="00C72745" w:rsidRPr="00C72745" w:rsidRDefault="00C72745" w:rsidP="00C72745">
            <w:pPr>
              <w:spacing w:before="120" w:after="0" w:line="228" w:lineRule="auto"/>
              <w:ind w:left="57" w:right="57"/>
              <w:rPr>
                <w:rFonts w:ascii="Times New Roman" w:eastAsia="Times New Roman" w:hAnsi="Times New Roman" w:cs="Times New Roman"/>
                <w:lang w:eastAsia="ru-RU"/>
              </w:rPr>
            </w:pPr>
            <w:r w:rsidRPr="00C72745">
              <w:rPr>
                <w:rFonts w:ascii="Times New Roman" w:eastAsia="Times New Roman" w:hAnsi="Times New Roman" w:cs="Times New Roman"/>
                <w:b/>
                <w:lang w:eastAsia="ru-RU"/>
              </w:rPr>
              <w:t xml:space="preserve">Оперативна ціль 1.1. Створення нормативно-правових умов та можливостей для рівноправної участі жінок і чоловіків у мирних переговорах і прийнятті рішень з питань запобігання конфліктам, розв’язання конфліктів, надання допомоги постраждалим, постконфліктного відновлення </w:t>
            </w:r>
          </w:p>
        </w:tc>
      </w:tr>
      <w:tr w:rsidR="00C72745" w:rsidRPr="00C72745" w14:paraId="692BF239" w14:textId="77777777" w:rsidTr="008F253F">
        <w:tc>
          <w:tcPr>
            <w:tcW w:w="3501" w:type="dxa"/>
            <w:shd w:val="clear" w:color="auto" w:fill="FFFFFF"/>
          </w:tcPr>
          <w:p w14:paraId="4993D15B"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1. Забезпечення належних умов для професійного розвитку жінок, які працюють у державних органах та органах місцевого самоврядування, а також жінок із числа осіб рядового та начальницького складу служби цивільного захисту</w:t>
            </w:r>
          </w:p>
        </w:tc>
        <w:tc>
          <w:tcPr>
            <w:tcW w:w="5670" w:type="dxa"/>
            <w:shd w:val="clear" w:color="auto" w:fill="FFFFFF"/>
          </w:tcPr>
          <w:p w14:paraId="46D366C0"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1) проведення інформаційно-комунікаційних і рекрутингових кампаній, публічних обговорень із залученням громадськості з питань забезпечення рівних прав та можливостей з метою візуалізації, популяризації позитивного іміджу та посилення ролі жінок сектору безпеки і оборони</w:t>
            </w:r>
          </w:p>
          <w:p w14:paraId="3719B3A9" w14:textId="77777777" w:rsidR="00C72745" w:rsidRPr="00C72745" w:rsidRDefault="00C72745" w:rsidP="00C72745">
            <w:pPr>
              <w:spacing w:after="0" w:line="240" w:lineRule="auto"/>
              <w:rPr>
                <w:rFonts w:ascii="Times New Roman" w:eastAsia="Times New Roman" w:hAnsi="Times New Roman" w:cs="Times New Roman"/>
                <w:lang w:eastAsia="ru-RU"/>
              </w:rPr>
            </w:pPr>
          </w:p>
        </w:tc>
        <w:tc>
          <w:tcPr>
            <w:tcW w:w="1134" w:type="dxa"/>
            <w:shd w:val="clear" w:color="auto" w:fill="FFFFFF"/>
          </w:tcPr>
          <w:p w14:paraId="700E210D"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sz w:val="24"/>
                <w:szCs w:val="26"/>
                <w:lang w:eastAsia="ru-RU"/>
              </w:rPr>
              <w:t xml:space="preserve">  2023– 2025</w:t>
            </w:r>
          </w:p>
        </w:tc>
        <w:tc>
          <w:tcPr>
            <w:tcW w:w="5103" w:type="dxa"/>
            <w:shd w:val="clear" w:color="auto" w:fill="FFFFFF"/>
          </w:tcPr>
          <w:p w14:paraId="6916D493"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Могилів – Подільський РВП ГУНП у Вінницькій області;</w:t>
            </w:r>
          </w:p>
          <w:p w14:paraId="2BE5F820" w14:textId="77777777" w:rsidR="00C72745" w:rsidRPr="00C72745" w:rsidRDefault="00C72745" w:rsidP="00C72745">
            <w:pPr>
              <w:spacing w:after="0" w:line="240" w:lineRule="auto"/>
              <w:rPr>
                <w:rFonts w:ascii="Times New Roman" w:eastAsia="Times New Roman" w:hAnsi="Times New Roman" w:cs="Times New Roman"/>
              </w:rPr>
            </w:pPr>
            <w:r w:rsidRPr="00C72745">
              <w:rPr>
                <w:rFonts w:ascii="Times New Roman" w:eastAsia="Times New Roman" w:hAnsi="Times New Roman" w:cs="Times New Roman"/>
              </w:rPr>
              <w:t xml:space="preserve">Могилів-Подільський прикордонний загін </w:t>
            </w:r>
          </w:p>
          <w:p w14:paraId="306CAC9B" w14:textId="77777777" w:rsidR="00C72745" w:rsidRPr="00C72745" w:rsidRDefault="00C72745" w:rsidP="00C72745">
            <w:pPr>
              <w:spacing w:after="0" w:line="240" w:lineRule="auto"/>
              <w:rPr>
                <w:rFonts w:ascii="Times New Roman" w:eastAsia="Times New Roman" w:hAnsi="Times New Roman" w:cs="Times New Roman"/>
              </w:rPr>
            </w:pPr>
            <w:r w:rsidRPr="00C72745">
              <w:rPr>
                <w:rFonts w:ascii="Times New Roman" w:eastAsia="Times New Roman" w:hAnsi="Times New Roman" w:cs="Times New Roman"/>
              </w:rPr>
              <w:t xml:space="preserve">імені Героя України старшого лейтенанта </w:t>
            </w:r>
          </w:p>
          <w:p w14:paraId="54268D00"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rPr>
              <w:t>Вячеслава Семенова Південного регіонального управління Державної прикордонної служби України</w:t>
            </w:r>
            <w:r w:rsidRPr="00C72745">
              <w:rPr>
                <w:rFonts w:ascii="Times New Roman" w:eastAsia="Times New Roman" w:hAnsi="Times New Roman" w:cs="Times New Roman"/>
                <w:lang w:eastAsia="ru-RU"/>
              </w:rPr>
              <w:t>;</w:t>
            </w:r>
          </w:p>
          <w:p w14:paraId="65FC18E8" w14:textId="77777777" w:rsidR="00C72745" w:rsidRPr="00C72745" w:rsidRDefault="00C72745" w:rsidP="00C72745">
            <w:pPr>
              <w:spacing w:after="0" w:line="240" w:lineRule="auto"/>
              <w:rPr>
                <w:rFonts w:ascii="Times New Roman" w:eastAsia="Times New Roman" w:hAnsi="Times New Roman" w:cs="Times New Roman"/>
              </w:rPr>
            </w:pPr>
            <w:r w:rsidRPr="00C72745">
              <w:rPr>
                <w:rFonts w:ascii="Times New Roman" w:eastAsia="Times New Roman" w:hAnsi="Times New Roman" w:cs="Times New Roman"/>
              </w:rPr>
              <w:t>Могилів – Подільський районний відділ Державної міграційної служби України;</w:t>
            </w:r>
          </w:p>
          <w:p w14:paraId="1354694E" w14:textId="77777777" w:rsidR="00C72745" w:rsidRPr="00C72745" w:rsidRDefault="00C72745" w:rsidP="00C72745">
            <w:pPr>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lastRenderedPageBreak/>
              <w:t xml:space="preserve">Управління міської ради з питань надзвичайних ситуацій, оборонної, </w:t>
            </w:r>
          </w:p>
          <w:p w14:paraId="285893D4"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color w:val="000000"/>
                <w:lang w:eastAsia="ru-RU"/>
              </w:rPr>
              <w:t>мобілізаційної роботи та взаємодії з правоохоронними органами.</w:t>
            </w:r>
          </w:p>
        </w:tc>
      </w:tr>
      <w:tr w:rsidR="00C72745" w:rsidRPr="00C72745" w14:paraId="1BE3C8D1" w14:textId="77777777" w:rsidTr="008F253F">
        <w:trPr>
          <w:trHeight w:val="456"/>
        </w:trPr>
        <w:tc>
          <w:tcPr>
            <w:tcW w:w="15408" w:type="dxa"/>
            <w:gridSpan w:val="4"/>
            <w:shd w:val="clear" w:color="auto" w:fill="FFFFFF"/>
          </w:tcPr>
          <w:p w14:paraId="55F8561D" w14:textId="77777777" w:rsidR="00C72745" w:rsidRPr="00C72745" w:rsidRDefault="00C72745" w:rsidP="00C72745">
            <w:pPr>
              <w:spacing w:after="0" w:line="240" w:lineRule="auto"/>
              <w:ind w:firstLine="4"/>
              <w:textAlignment w:val="baseline"/>
              <w:rPr>
                <w:rFonts w:ascii="Times New Roman" w:eastAsia="Times New Roman" w:hAnsi="Times New Roman" w:cs="Times New Roman"/>
                <w:b/>
                <w:lang w:eastAsia="ru-RU"/>
              </w:rPr>
            </w:pPr>
          </w:p>
          <w:p w14:paraId="330C7578" w14:textId="77777777" w:rsidR="00C72745" w:rsidRPr="00C72745" w:rsidRDefault="00C72745" w:rsidP="00C72745">
            <w:pPr>
              <w:spacing w:after="0" w:line="240" w:lineRule="auto"/>
              <w:ind w:firstLine="4"/>
              <w:textAlignment w:val="baseline"/>
              <w:rPr>
                <w:rFonts w:ascii="Times New Roman" w:eastAsia="Times New Roman" w:hAnsi="Times New Roman" w:cs="Times New Roman"/>
                <w:b/>
                <w:lang w:eastAsia="ru-RU"/>
              </w:rPr>
            </w:pPr>
          </w:p>
          <w:p w14:paraId="00035BC2" w14:textId="77777777" w:rsidR="00C72745" w:rsidRPr="00C72745" w:rsidRDefault="00C72745" w:rsidP="00C72745">
            <w:pPr>
              <w:spacing w:after="0" w:line="240" w:lineRule="auto"/>
              <w:ind w:firstLine="4"/>
              <w:textAlignment w:val="baseline"/>
              <w:rPr>
                <w:rFonts w:ascii="Times New Roman" w:eastAsia="Times New Roman" w:hAnsi="Times New Roman" w:cs="Times New Roman"/>
                <w:lang w:eastAsia="ru-RU"/>
              </w:rPr>
            </w:pPr>
            <w:r w:rsidRPr="00C72745">
              <w:rPr>
                <w:rFonts w:ascii="Times New Roman" w:eastAsia="Times New Roman" w:hAnsi="Times New Roman" w:cs="Times New Roman"/>
                <w:b/>
                <w:lang w:eastAsia="ru-RU"/>
              </w:rPr>
              <w:t>Оперативна ціль 1.2. Забезпечення рівноправного представництва жінок і чоловіків у прийнятті рішень в секторі безпеки і оборони</w:t>
            </w:r>
          </w:p>
        </w:tc>
      </w:tr>
      <w:tr w:rsidR="00C72745" w:rsidRPr="00C72745" w14:paraId="64867FB4" w14:textId="77777777" w:rsidTr="008F253F">
        <w:tc>
          <w:tcPr>
            <w:tcW w:w="3501" w:type="dxa"/>
            <w:shd w:val="clear" w:color="auto" w:fill="FFFFFF"/>
          </w:tcPr>
          <w:p w14:paraId="0C9BBB45"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 Забезпечення паритетної участі жінок і чоловіків у складі штатних, атестаційних, кадрових комісій, комісій для проведення службових розслідувань</w:t>
            </w:r>
          </w:p>
          <w:p w14:paraId="4D6BEFFD" w14:textId="77777777" w:rsidR="00C72745" w:rsidRPr="00C72745" w:rsidRDefault="00C72745" w:rsidP="00C72745">
            <w:pPr>
              <w:spacing w:after="0" w:line="240" w:lineRule="auto"/>
              <w:rPr>
                <w:rFonts w:ascii="Times New Roman" w:eastAsia="Times New Roman" w:hAnsi="Times New Roman" w:cs="Times New Roman"/>
                <w:lang w:eastAsia="ru-RU"/>
              </w:rPr>
            </w:pPr>
          </w:p>
        </w:tc>
        <w:tc>
          <w:tcPr>
            <w:tcW w:w="5670" w:type="dxa"/>
            <w:shd w:val="clear" w:color="auto" w:fill="FFFFFF"/>
          </w:tcPr>
          <w:p w14:paraId="40E29BA8"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1) перегляд нормативно-правових актів, якими затверджуються положення про діяльність органів сектору безпеки і оборони, склад атестаційних комісій, визначаються процедури набору, відбору, призначення, розміщення за місцем служби, дотримання соціальних гарантій, переведення та переміщення, просування по службі та звільнення із служби, щодо відповідності дотримання принципу забезпечення рівних прав та можливостей жінок і чоловіків та внесення до них необхідних змін згідно з посадовими обов’язками</w:t>
            </w:r>
          </w:p>
        </w:tc>
        <w:tc>
          <w:tcPr>
            <w:tcW w:w="1134" w:type="dxa"/>
            <w:shd w:val="clear" w:color="auto" w:fill="FFFFFF"/>
          </w:tcPr>
          <w:p w14:paraId="507A5CFD"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 xml:space="preserve">  2023–2025</w:t>
            </w:r>
          </w:p>
        </w:tc>
        <w:tc>
          <w:tcPr>
            <w:tcW w:w="5103" w:type="dxa"/>
            <w:shd w:val="clear" w:color="auto" w:fill="FFFFFF"/>
          </w:tcPr>
          <w:p w14:paraId="014E3167"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Могилів – Подільський РВП ГУНП у Вінницькій області;</w:t>
            </w:r>
          </w:p>
          <w:p w14:paraId="2FC9E794" w14:textId="77777777" w:rsidR="00C72745" w:rsidRPr="00C72745" w:rsidRDefault="00C72745" w:rsidP="00C72745">
            <w:pPr>
              <w:spacing w:after="0" w:line="240" w:lineRule="auto"/>
              <w:rPr>
                <w:rFonts w:ascii="Times New Roman" w:eastAsia="Times New Roman" w:hAnsi="Times New Roman" w:cs="Times New Roman"/>
              </w:rPr>
            </w:pPr>
            <w:r w:rsidRPr="00C72745">
              <w:rPr>
                <w:rFonts w:ascii="Times New Roman" w:eastAsia="Times New Roman" w:hAnsi="Times New Roman" w:cs="Times New Roman"/>
              </w:rPr>
              <w:t xml:space="preserve">Могилів-Подільський прикордонний загін </w:t>
            </w:r>
          </w:p>
          <w:p w14:paraId="6FC5E438" w14:textId="77777777" w:rsidR="00C72745" w:rsidRPr="00C72745" w:rsidRDefault="00C72745" w:rsidP="00C72745">
            <w:pPr>
              <w:spacing w:after="0" w:line="240" w:lineRule="auto"/>
              <w:rPr>
                <w:rFonts w:ascii="Times New Roman" w:eastAsia="Times New Roman" w:hAnsi="Times New Roman" w:cs="Times New Roman"/>
              </w:rPr>
            </w:pPr>
            <w:r w:rsidRPr="00C72745">
              <w:rPr>
                <w:rFonts w:ascii="Times New Roman" w:eastAsia="Times New Roman" w:hAnsi="Times New Roman" w:cs="Times New Roman"/>
              </w:rPr>
              <w:t xml:space="preserve">імені Героя України старшого лейтенанта </w:t>
            </w:r>
          </w:p>
          <w:p w14:paraId="15D11A51"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rPr>
              <w:t>Вячеслава Семенова Південного регіонального управління Державної прикордонної служби України</w:t>
            </w:r>
            <w:r w:rsidRPr="00C72745">
              <w:rPr>
                <w:rFonts w:ascii="Times New Roman" w:eastAsia="Times New Roman" w:hAnsi="Times New Roman" w:cs="Times New Roman"/>
                <w:lang w:eastAsia="ru-RU"/>
              </w:rPr>
              <w:t>;</w:t>
            </w:r>
          </w:p>
          <w:p w14:paraId="11EB48C1" w14:textId="77777777" w:rsidR="00C72745" w:rsidRPr="00C72745" w:rsidRDefault="00C72745" w:rsidP="00C72745">
            <w:pPr>
              <w:spacing w:after="0" w:line="240" w:lineRule="auto"/>
              <w:rPr>
                <w:rFonts w:ascii="Times New Roman" w:eastAsia="Times New Roman" w:hAnsi="Times New Roman" w:cs="Times New Roman"/>
              </w:rPr>
            </w:pPr>
            <w:r w:rsidRPr="00C72745">
              <w:rPr>
                <w:rFonts w:ascii="Times New Roman" w:eastAsia="Times New Roman" w:hAnsi="Times New Roman" w:cs="Times New Roman"/>
              </w:rPr>
              <w:t>Могилів – Подільський районний відділ Державної міграційної служби України;</w:t>
            </w:r>
          </w:p>
          <w:p w14:paraId="0A52D7DA" w14:textId="77777777" w:rsidR="00C72745" w:rsidRPr="00C72745" w:rsidRDefault="00C72745" w:rsidP="00C72745">
            <w:pPr>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t xml:space="preserve">Управління міської ради з питань надзвичайних ситуацій, оборонної, </w:t>
            </w:r>
          </w:p>
          <w:p w14:paraId="272F8177"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color w:val="000000"/>
                <w:lang w:eastAsia="ru-RU"/>
              </w:rPr>
              <w:t>мобілізаційної роботи та взаємодії з правоохоронними органами</w:t>
            </w:r>
          </w:p>
        </w:tc>
      </w:tr>
      <w:tr w:rsidR="00C72745" w:rsidRPr="00C72745" w14:paraId="60ED910C" w14:textId="77777777" w:rsidTr="008F253F">
        <w:trPr>
          <w:trHeight w:val="731"/>
        </w:trPr>
        <w:tc>
          <w:tcPr>
            <w:tcW w:w="15408" w:type="dxa"/>
            <w:gridSpan w:val="4"/>
            <w:shd w:val="clear" w:color="auto" w:fill="FFFFFF"/>
          </w:tcPr>
          <w:p w14:paraId="16DE158D" w14:textId="77777777" w:rsidR="00C72745" w:rsidRPr="00C72745" w:rsidRDefault="00C72745" w:rsidP="00C72745">
            <w:pPr>
              <w:spacing w:after="0" w:line="240" w:lineRule="auto"/>
              <w:ind w:firstLine="4"/>
              <w:textAlignment w:val="baseline"/>
              <w:rPr>
                <w:rFonts w:ascii="Times New Roman" w:eastAsia="Times New Roman" w:hAnsi="Times New Roman" w:cs="Times New Roman"/>
                <w:lang w:eastAsia="ru-RU"/>
              </w:rPr>
            </w:pPr>
            <w:r w:rsidRPr="00C72745">
              <w:rPr>
                <w:rFonts w:ascii="Times New Roman" w:eastAsia="Times New Roman" w:hAnsi="Times New Roman" w:cs="Times New Roman"/>
                <w:b/>
                <w:lang w:eastAsia="ru-RU"/>
              </w:rPr>
              <w:t>Оперативна ціль 1.3. Залучення інститутів громадянського суспільства до прийняття рішень з підтримки і просування культури миру, встановлення миру, постконфліктного відновлення та надання допомоги особам, які постраждали від конфлікту</w:t>
            </w:r>
          </w:p>
        </w:tc>
      </w:tr>
      <w:tr w:rsidR="00C72745" w:rsidRPr="00C72745" w14:paraId="5939EF1A" w14:textId="77777777" w:rsidTr="008F253F">
        <w:tc>
          <w:tcPr>
            <w:tcW w:w="3501" w:type="dxa"/>
            <w:vMerge w:val="restart"/>
            <w:shd w:val="clear" w:color="auto" w:fill="FFFFFF"/>
          </w:tcPr>
          <w:p w14:paraId="14E25680"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3. Створення умов для участі інститутів громадянського суспільства, включно з органами самоорганізації населення, активістами у впровадженні порядку денного «Жінки, мир, безпека»</w:t>
            </w:r>
          </w:p>
        </w:tc>
        <w:tc>
          <w:tcPr>
            <w:tcW w:w="5670" w:type="dxa"/>
            <w:shd w:val="clear" w:color="auto" w:fill="FFFFFF"/>
          </w:tcPr>
          <w:p w14:paraId="4A1D1782"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1) включення представників громадських організацій до складу консультативно-дорадчих органів з питань впровадження порядку денного «Жінки, мир, безпека»</w:t>
            </w:r>
          </w:p>
        </w:tc>
        <w:tc>
          <w:tcPr>
            <w:tcW w:w="1134" w:type="dxa"/>
            <w:shd w:val="clear" w:color="auto" w:fill="FFFFFF"/>
          </w:tcPr>
          <w:p w14:paraId="591BBA1B"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2023–2025</w:t>
            </w:r>
          </w:p>
        </w:tc>
        <w:tc>
          <w:tcPr>
            <w:tcW w:w="5103" w:type="dxa"/>
            <w:shd w:val="clear" w:color="auto" w:fill="FFFFFF"/>
          </w:tcPr>
          <w:p w14:paraId="17BF7C85" w14:textId="77777777" w:rsidR="00C72745" w:rsidRPr="00C72745" w:rsidRDefault="00C72745" w:rsidP="00C72745">
            <w:pPr>
              <w:spacing w:after="0" w:line="240" w:lineRule="auto"/>
              <w:rPr>
                <w:rFonts w:ascii="Times New Roman" w:eastAsia="Times New Roman" w:hAnsi="Times New Roman" w:cs="Times New Roman"/>
                <w:bCs/>
                <w:lang w:eastAsia="ru-RU"/>
              </w:rPr>
            </w:pPr>
            <w:r w:rsidRPr="00C72745">
              <w:rPr>
                <w:rFonts w:ascii="Times New Roman" w:eastAsia="Times New Roman" w:hAnsi="Times New Roman" w:cs="Times New Roman"/>
                <w:bCs/>
                <w:lang w:eastAsia="ru-RU"/>
              </w:rPr>
              <w:t>Управління праці та соціального захисту населення міської ради</w:t>
            </w:r>
            <w:r w:rsidRPr="00C72745">
              <w:rPr>
                <w:rFonts w:ascii="Times New Roman" w:eastAsia="Times New Roman" w:hAnsi="Times New Roman" w:cs="Times New Roman"/>
                <w:lang w:eastAsia="ru-RU"/>
              </w:rPr>
              <w:t>;</w:t>
            </w:r>
          </w:p>
          <w:p w14:paraId="2818C492"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громадські об’єднання (за згодою)</w:t>
            </w:r>
          </w:p>
        </w:tc>
      </w:tr>
      <w:tr w:rsidR="00C72745" w:rsidRPr="00C72745" w14:paraId="67173BA1" w14:textId="77777777" w:rsidTr="008F253F">
        <w:tc>
          <w:tcPr>
            <w:tcW w:w="3501" w:type="dxa"/>
            <w:vMerge/>
            <w:shd w:val="clear" w:color="auto" w:fill="FFFFFF"/>
          </w:tcPr>
          <w:p w14:paraId="1E969F06" w14:textId="77777777" w:rsidR="00C72745" w:rsidRPr="00C72745" w:rsidRDefault="00C72745" w:rsidP="00C72745">
            <w:pPr>
              <w:spacing w:after="0" w:line="240" w:lineRule="auto"/>
              <w:rPr>
                <w:rFonts w:ascii="Times New Roman" w:eastAsia="Times New Roman" w:hAnsi="Times New Roman" w:cs="Times New Roman"/>
                <w:lang w:eastAsia="ru-RU"/>
              </w:rPr>
            </w:pPr>
          </w:p>
        </w:tc>
        <w:tc>
          <w:tcPr>
            <w:tcW w:w="5670" w:type="dxa"/>
            <w:shd w:val="clear" w:color="auto" w:fill="FFFFFF"/>
          </w:tcPr>
          <w:p w14:paraId="135F7636"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 xml:space="preserve">2) </w:t>
            </w:r>
            <w:r w:rsidRPr="00C72745">
              <w:rPr>
                <w:rFonts w:ascii="Times New Roman" w:eastAsia="Calibri" w:hAnsi="Times New Roman" w:cs="Times New Roman"/>
                <w:lang w:eastAsia="ru-RU"/>
              </w:rPr>
              <w:t xml:space="preserve">залучення інститутів громадянського суспільства в установленому законодавством порядку до виконання завдань, визначених порядком денним «Жінки, мир, безпека», зокрема медіації, подолання конфліктів, </w:t>
            </w:r>
            <w:r w:rsidRPr="00C72745">
              <w:rPr>
                <w:rFonts w:ascii="Times New Roman" w:eastAsia="Times New Roman" w:hAnsi="Times New Roman" w:cs="Times New Roman"/>
                <w:lang w:eastAsia="ru-RU"/>
              </w:rPr>
              <w:t>надання соціальних послуг постраждалим від насильства за ознакою статі, постраждалим від стихійного лиха, катастрофи, бойових дій, терористичних актів, збройних конфліктів, тимчасової окупації, особам з інвалідністю, безробітним, людям похилого віку, які постраждали від конфлікту</w:t>
            </w:r>
          </w:p>
        </w:tc>
        <w:tc>
          <w:tcPr>
            <w:tcW w:w="1134" w:type="dxa"/>
            <w:shd w:val="clear" w:color="auto" w:fill="FFFFFF"/>
          </w:tcPr>
          <w:p w14:paraId="50469E9A"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2023–2025</w:t>
            </w:r>
          </w:p>
        </w:tc>
        <w:tc>
          <w:tcPr>
            <w:tcW w:w="5103" w:type="dxa"/>
            <w:shd w:val="clear" w:color="auto" w:fill="FFFFFF"/>
          </w:tcPr>
          <w:p w14:paraId="403F617F" w14:textId="77777777" w:rsidR="00C72745" w:rsidRPr="00C72745" w:rsidRDefault="00C72745" w:rsidP="00C72745">
            <w:pPr>
              <w:spacing w:after="0" w:line="240" w:lineRule="auto"/>
              <w:rPr>
                <w:rFonts w:ascii="Times New Roman" w:eastAsia="Times New Roman" w:hAnsi="Times New Roman" w:cs="Times New Roman"/>
                <w:bCs/>
                <w:lang w:eastAsia="ru-RU"/>
              </w:rPr>
            </w:pPr>
            <w:r w:rsidRPr="00C72745">
              <w:rPr>
                <w:rFonts w:ascii="Times New Roman" w:eastAsia="Times New Roman" w:hAnsi="Times New Roman" w:cs="Times New Roman"/>
                <w:bCs/>
                <w:lang w:eastAsia="ru-RU"/>
              </w:rPr>
              <w:t>Управління праці та соціального захисту населення міської ради</w:t>
            </w:r>
            <w:r w:rsidRPr="00C72745">
              <w:rPr>
                <w:rFonts w:ascii="Times New Roman" w:eastAsia="Times New Roman" w:hAnsi="Times New Roman" w:cs="Times New Roman"/>
                <w:lang w:eastAsia="ru-RU"/>
              </w:rPr>
              <w:t>;</w:t>
            </w:r>
          </w:p>
          <w:p w14:paraId="5A8C2006"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bCs/>
                <w:lang w:eastAsia="ru-RU"/>
              </w:rPr>
              <w:t>Могилів – Подільський міський територіальний центр соціального обслуговування (надання соціальних послуг);</w:t>
            </w:r>
          </w:p>
          <w:p w14:paraId="4CB56CAE" w14:textId="77777777" w:rsidR="00C72745" w:rsidRPr="00C72745" w:rsidRDefault="00C72745" w:rsidP="00C72745">
            <w:pPr>
              <w:spacing w:after="0" w:line="240" w:lineRule="auto"/>
              <w:rPr>
                <w:rFonts w:ascii="Times New Roman" w:eastAsia="Times New Roman" w:hAnsi="Times New Roman" w:cs="Times New Roman"/>
                <w:i/>
                <w:lang w:eastAsia="ru-RU"/>
              </w:rPr>
            </w:pPr>
            <w:r w:rsidRPr="00C72745">
              <w:rPr>
                <w:rFonts w:ascii="Times New Roman" w:eastAsia="Times New Roman" w:hAnsi="Times New Roman" w:cs="Times New Roman"/>
                <w:lang w:eastAsia="ru-RU"/>
              </w:rPr>
              <w:t>громадські об’єднання (за згодою)</w:t>
            </w:r>
          </w:p>
        </w:tc>
      </w:tr>
      <w:tr w:rsidR="00C72745" w:rsidRPr="00C72745" w14:paraId="163BF5F8" w14:textId="77777777" w:rsidTr="008F253F">
        <w:trPr>
          <w:trHeight w:val="413"/>
        </w:trPr>
        <w:tc>
          <w:tcPr>
            <w:tcW w:w="15408" w:type="dxa"/>
            <w:gridSpan w:val="4"/>
            <w:shd w:val="clear" w:color="auto" w:fill="FFFFFF"/>
          </w:tcPr>
          <w:p w14:paraId="01578953"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b/>
                <w:lang w:eastAsia="ru-RU"/>
              </w:rPr>
              <w:t>Стратегічна ціль 2. Створення гендерно чутливої системи ідентифікації безпекових викликів, запобігання таким викликам, реагування на них</w:t>
            </w:r>
          </w:p>
        </w:tc>
      </w:tr>
      <w:tr w:rsidR="00C72745" w:rsidRPr="00C72745" w14:paraId="19843F01" w14:textId="77777777" w:rsidTr="008F253F">
        <w:trPr>
          <w:trHeight w:val="845"/>
        </w:trPr>
        <w:tc>
          <w:tcPr>
            <w:tcW w:w="15408" w:type="dxa"/>
            <w:gridSpan w:val="4"/>
            <w:shd w:val="clear" w:color="auto" w:fill="FFFFFF"/>
          </w:tcPr>
          <w:p w14:paraId="1557E325" w14:textId="77777777" w:rsidR="00C72745" w:rsidRPr="00C72745" w:rsidRDefault="00C72745" w:rsidP="00C72745">
            <w:pPr>
              <w:spacing w:after="0" w:line="240" w:lineRule="auto"/>
              <w:ind w:firstLine="4"/>
              <w:textAlignment w:val="baseline"/>
              <w:rPr>
                <w:rFonts w:ascii="Times New Roman" w:eastAsia="Times New Roman" w:hAnsi="Times New Roman" w:cs="Times New Roman"/>
                <w:b/>
                <w:lang w:eastAsia="ru-RU"/>
              </w:rPr>
            </w:pPr>
            <w:r w:rsidRPr="00C72745">
              <w:rPr>
                <w:rFonts w:ascii="Times New Roman" w:eastAsia="Times New Roman" w:hAnsi="Times New Roman" w:cs="Times New Roman"/>
                <w:b/>
                <w:lang w:eastAsia="ru-RU"/>
              </w:rPr>
              <w:lastRenderedPageBreak/>
              <w:t xml:space="preserve">Оперативна ціль 2.1. Наявність дієвого механізму взаємодії державних органів, громадських об’єднань, підприємств, установ та </w:t>
            </w:r>
          </w:p>
          <w:p w14:paraId="67B1BC52" w14:textId="77777777" w:rsidR="00C72745" w:rsidRPr="00C72745" w:rsidRDefault="00C72745" w:rsidP="00C72745">
            <w:pPr>
              <w:spacing w:after="0" w:line="240" w:lineRule="auto"/>
              <w:ind w:firstLine="4"/>
              <w:textAlignment w:val="baseline"/>
              <w:rPr>
                <w:rFonts w:ascii="Times New Roman" w:eastAsia="Times New Roman" w:hAnsi="Times New Roman" w:cs="Times New Roman"/>
                <w:b/>
                <w:lang w:eastAsia="ru-RU"/>
              </w:rPr>
            </w:pPr>
            <w:r w:rsidRPr="00C72745">
              <w:rPr>
                <w:rFonts w:ascii="Times New Roman" w:eastAsia="Times New Roman" w:hAnsi="Times New Roman" w:cs="Times New Roman"/>
                <w:b/>
                <w:lang w:eastAsia="ru-RU"/>
              </w:rPr>
              <w:t xml:space="preserve">організацій з ідентифікації безпекових викликів, запобігання таким викликам, реагування на них (війни, пандемії, техногенні катастрофи тощо) </w:t>
            </w:r>
          </w:p>
          <w:p w14:paraId="28928EFD" w14:textId="77777777" w:rsidR="00C72745" w:rsidRPr="00C72745" w:rsidRDefault="00C72745" w:rsidP="00C72745">
            <w:pPr>
              <w:spacing w:after="0" w:line="240" w:lineRule="auto"/>
              <w:ind w:firstLine="4"/>
              <w:textAlignment w:val="baseline"/>
              <w:rPr>
                <w:rFonts w:ascii="Times New Roman" w:eastAsia="Times New Roman" w:hAnsi="Times New Roman" w:cs="Times New Roman"/>
                <w:lang w:eastAsia="ru-RU"/>
              </w:rPr>
            </w:pPr>
            <w:r w:rsidRPr="00C72745">
              <w:rPr>
                <w:rFonts w:ascii="Times New Roman" w:eastAsia="Times New Roman" w:hAnsi="Times New Roman" w:cs="Times New Roman"/>
                <w:b/>
                <w:lang w:eastAsia="ru-RU"/>
              </w:rPr>
              <w:t xml:space="preserve">з урахуванням потреб різних груп дівчат і хлопців, жінок і чоловіків  </w:t>
            </w:r>
          </w:p>
        </w:tc>
      </w:tr>
      <w:tr w:rsidR="00C72745" w:rsidRPr="00C72745" w14:paraId="24296AD8" w14:textId="77777777" w:rsidTr="008F253F">
        <w:tc>
          <w:tcPr>
            <w:tcW w:w="3501" w:type="dxa"/>
            <w:shd w:val="clear" w:color="auto" w:fill="FFFFFF"/>
          </w:tcPr>
          <w:p w14:paraId="0171BA98"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 xml:space="preserve">4. Визначення механізму взаємодії органів державної влади щодо ідентифікації безпекових викликів, реагування на них із залученням представників громадянського суспільства, зокрема жінок і дівчат </w:t>
            </w:r>
          </w:p>
          <w:p w14:paraId="031019A9" w14:textId="77777777" w:rsidR="00C72745" w:rsidRPr="00C72745" w:rsidRDefault="00C72745" w:rsidP="00C72745">
            <w:pPr>
              <w:spacing w:after="0" w:line="240" w:lineRule="auto"/>
              <w:rPr>
                <w:rFonts w:ascii="Times New Roman" w:eastAsia="Times New Roman" w:hAnsi="Times New Roman" w:cs="Times New Roman"/>
                <w:lang w:eastAsia="ru-RU"/>
              </w:rPr>
            </w:pPr>
          </w:p>
          <w:p w14:paraId="1BB523F7" w14:textId="77777777" w:rsidR="00C72745" w:rsidRPr="00C72745" w:rsidRDefault="00C72745" w:rsidP="00C72745">
            <w:pPr>
              <w:spacing w:after="0" w:line="240" w:lineRule="auto"/>
              <w:rPr>
                <w:rFonts w:ascii="Times New Roman" w:eastAsia="Times New Roman" w:hAnsi="Times New Roman" w:cs="Times New Roman"/>
                <w:lang w:eastAsia="ru-RU"/>
              </w:rPr>
            </w:pPr>
          </w:p>
        </w:tc>
        <w:tc>
          <w:tcPr>
            <w:tcW w:w="5670" w:type="dxa"/>
            <w:shd w:val="clear" w:color="auto" w:fill="FFFFFF"/>
          </w:tcPr>
          <w:p w14:paraId="0F318938"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1) проведення гендерного аналізу нормативно-правових актів (програм, розпоряджень, наказів тощо) з питань ідентифікації, попередження та реагування на безпекові виклики</w:t>
            </w:r>
          </w:p>
        </w:tc>
        <w:tc>
          <w:tcPr>
            <w:tcW w:w="1134" w:type="dxa"/>
            <w:shd w:val="clear" w:color="auto" w:fill="FFFFFF"/>
          </w:tcPr>
          <w:p w14:paraId="7A69E34C"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2023–2025</w:t>
            </w:r>
          </w:p>
        </w:tc>
        <w:tc>
          <w:tcPr>
            <w:tcW w:w="5103" w:type="dxa"/>
            <w:shd w:val="clear" w:color="auto" w:fill="FFFFFF"/>
          </w:tcPr>
          <w:p w14:paraId="4B41DAC6" w14:textId="77777777" w:rsidR="00C72745" w:rsidRPr="00C72745" w:rsidRDefault="00C72745" w:rsidP="00C72745">
            <w:pPr>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t xml:space="preserve">Управління міської ради з питань надзвичайних ситуацій, оборонної, </w:t>
            </w:r>
          </w:p>
          <w:p w14:paraId="3872BF6A" w14:textId="77777777" w:rsidR="00C72745" w:rsidRPr="00C72745" w:rsidRDefault="00C72745" w:rsidP="00C72745">
            <w:pPr>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t>мобілізаційної роботи та взаємодії з правоохоронними органами;</w:t>
            </w:r>
          </w:p>
          <w:p w14:paraId="2526050D" w14:textId="77777777" w:rsidR="00C72745" w:rsidRPr="00C72745" w:rsidRDefault="00C72745" w:rsidP="00C72745">
            <w:pPr>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t>КНП МП МЦ ПМСД міської ради;</w:t>
            </w:r>
          </w:p>
          <w:p w14:paraId="3E9C7866" w14:textId="77777777" w:rsidR="00C72745" w:rsidRPr="00C72745" w:rsidRDefault="00C72745" w:rsidP="00C72745">
            <w:pPr>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t>КНП МП ОЛІЛ міської ради;</w:t>
            </w:r>
          </w:p>
          <w:p w14:paraId="13C3AF22" w14:textId="77777777" w:rsidR="00C72745" w:rsidRPr="00C72745" w:rsidRDefault="00C72745" w:rsidP="00C72745">
            <w:pPr>
              <w:spacing w:after="0" w:line="240" w:lineRule="auto"/>
              <w:rPr>
                <w:rFonts w:ascii="Times New Roman" w:eastAsia="Times New Roman" w:hAnsi="Times New Roman" w:cs="Times New Roman"/>
              </w:rPr>
            </w:pPr>
            <w:r w:rsidRPr="00C72745">
              <w:rPr>
                <w:rFonts w:ascii="Times New Roman" w:eastAsia="Times New Roman" w:hAnsi="Times New Roman" w:cs="Times New Roman"/>
              </w:rPr>
              <w:t>Могилів – Подільський районний відділ Державної міграційної служби України;</w:t>
            </w:r>
          </w:p>
          <w:p w14:paraId="5522692B" w14:textId="77777777" w:rsidR="00C72745" w:rsidRPr="00C72745" w:rsidRDefault="00C72745" w:rsidP="00C72745">
            <w:pPr>
              <w:spacing w:after="0" w:line="240" w:lineRule="auto"/>
              <w:rPr>
                <w:rFonts w:ascii="Times New Roman" w:eastAsia="Times New Roman" w:hAnsi="Times New Roman" w:cs="Times New Roman"/>
                <w:i/>
                <w:lang w:eastAsia="ru-RU"/>
              </w:rPr>
            </w:pPr>
            <w:r w:rsidRPr="00C72745">
              <w:rPr>
                <w:rFonts w:ascii="Times New Roman" w:eastAsia="Times New Roman" w:hAnsi="Times New Roman" w:cs="Times New Roman"/>
                <w:lang w:eastAsia="ru-RU"/>
              </w:rPr>
              <w:t>громадські об’єднання (за згодою)</w:t>
            </w:r>
          </w:p>
        </w:tc>
      </w:tr>
      <w:tr w:rsidR="00C72745" w:rsidRPr="00C72745" w14:paraId="23543FCB" w14:textId="77777777" w:rsidTr="008F253F">
        <w:tc>
          <w:tcPr>
            <w:tcW w:w="3501" w:type="dxa"/>
            <w:shd w:val="clear" w:color="auto" w:fill="FFFFFF"/>
          </w:tcPr>
          <w:p w14:paraId="63F49A3D"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5. Забезпечення врахування гендерного компонента під час формування складу штабів, комісій з питань реагування на безпекові виклики та під час провадження ними діяльності</w:t>
            </w:r>
          </w:p>
        </w:tc>
        <w:tc>
          <w:tcPr>
            <w:tcW w:w="5670" w:type="dxa"/>
            <w:shd w:val="clear" w:color="auto" w:fill="FFFFFF"/>
          </w:tcPr>
          <w:p w14:paraId="39CDF1B9"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1) формування складу штабів, комісій з реагування на безпекові виклики з урахуванням принципу забезпечення рівних прав та можливостей жінок і чоловіків та забезпечення підготовки членів таких штабів та комісій з питань застосування гендерних підходів під час проведення оцінювання ризиків безпекових викликів</w:t>
            </w:r>
          </w:p>
          <w:p w14:paraId="2CBF1EB3" w14:textId="77777777" w:rsidR="00C72745" w:rsidRPr="00C72745" w:rsidRDefault="00C72745" w:rsidP="00C72745">
            <w:pPr>
              <w:spacing w:after="0" w:line="240" w:lineRule="auto"/>
              <w:rPr>
                <w:rFonts w:ascii="Times New Roman" w:eastAsia="Times New Roman" w:hAnsi="Times New Roman" w:cs="Times New Roman"/>
                <w:lang w:eastAsia="ru-RU"/>
              </w:rPr>
            </w:pPr>
          </w:p>
        </w:tc>
        <w:tc>
          <w:tcPr>
            <w:tcW w:w="1134" w:type="dxa"/>
            <w:shd w:val="clear" w:color="auto" w:fill="FFFFFF"/>
          </w:tcPr>
          <w:p w14:paraId="3B09805C"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2023–2025</w:t>
            </w:r>
          </w:p>
        </w:tc>
        <w:tc>
          <w:tcPr>
            <w:tcW w:w="5103" w:type="dxa"/>
            <w:shd w:val="clear" w:color="auto" w:fill="FFFFFF"/>
          </w:tcPr>
          <w:p w14:paraId="768E2043"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Могилів – Подільський РВП ГУНП у Вінницькій області;</w:t>
            </w:r>
          </w:p>
          <w:p w14:paraId="4578982F" w14:textId="77777777" w:rsidR="00C72745" w:rsidRPr="00C72745" w:rsidRDefault="00C72745" w:rsidP="00C72745">
            <w:pPr>
              <w:spacing w:after="0" w:line="240" w:lineRule="auto"/>
              <w:rPr>
                <w:rFonts w:ascii="Times New Roman" w:eastAsia="Times New Roman" w:hAnsi="Times New Roman" w:cs="Times New Roman"/>
              </w:rPr>
            </w:pPr>
            <w:r w:rsidRPr="00C72745">
              <w:rPr>
                <w:rFonts w:ascii="Times New Roman" w:eastAsia="Times New Roman" w:hAnsi="Times New Roman" w:cs="Times New Roman"/>
              </w:rPr>
              <w:t xml:space="preserve">Могилів-Подільський прикордонний загін </w:t>
            </w:r>
          </w:p>
          <w:p w14:paraId="3E732801" w14:textId="77777777" w:rsidR="00C72745" w:rsidRPr="00C72745" w:rsidRDefault="00C72745" w:rsidP="00C72745">
            <w:pPr>
              <w:spacing w:after="0" w:line="240" w:lineRule="auto"/>
              <w:rPr>
                <w:rFonts w:ascii="Times New Roman" w:eastAsia="Times New Roman" w:hAnsi="Times New Roman" w:cs="Times New Roman"/>
              </w:rPr>
            </w:pPr>
            <w:r w:rsidRPr="00C72745">
              <w:rPr>
                <w:rFonts w:ascii="Times New Roman" w:eastAsia="Times New Roman" w:hAnsi="Times New Roman" w:cs="Times New Roman"/>
              </w:rPr>
              <w:t xml:space="preserve">імені Героя України старшого лейтенанта </w:t>
            </w:r>
          </w:p>
          <w:p w14:paraId="62D27B8A"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rPr>
              <w:t>Вячеслава Семенова Південного регіонального управління Державної прикордонної служби України</w:t>
            </w:r>
            <w:r w:rsidRPr="00C72745">
              <w:rPr>
                <w:rFonts w:ascii="Times New Roman" w:eastAsia="Times New Roman" w:hAnsi="Times New Roman" w:cs="Times New Roman"/>
                <w:lang w:eastAsia="ru-RU"/>
              </w:rPr>
              <w:t>;</w:t>
            </w:r>
          </w:p>
          <w:p w14:paraId="3FDA3A6B" w14:textId="77777777" w:rsidR="00C72745" w:rsidRPr="00C72745" w:rsidRDefault="00C72745" w:rsidP="00C72745">
            <w:pPr>
              <w:spacing w:after="0" w:line="240" w:lineRule="auto"/>
              <w:rPr>
                <w:rFonts w:ascii="Times New Roman" w:eastAsia="Times New Roman" w:hAnsi="Times New Roman" w:cs="Times New Roman"/>
              </w:rPr>
            </w:pPr>
            <w:r w:rsidRPr="00C72745">
              <w:rPr>
                <w:rFonts w:ascii="Times New Roman" w:eastAsia="Times New Roman" w:hAnsi="Times New Roman" w:cs="Times New Roman"/>
              </w:rPr>
              <w:t>Могилів – Подільський районний відділ Державної міграційної служби України;</w:t>
            </w:r>
          </w:p>
          <w:p w14:paraId="31FFFA2E" w14:textId="77777777" w:rsidR="00C72745" w:rsidRPr="00C72745" w:rsidRDefault="00C72745" w:rsidP="00C72745">
            <w:pPr>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t xml:space="preserve">Управління міської ради з питань надзвичайних ситуацій, оборонної, </w:t>
            </w:r>
          </w:p>
          <w:p w14:paraId="442D9259"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color w:val="000000"/>
                <w:lang w:eastAsia="ru-RU"/>
              </w:rPr>
              <w:t>мобілізаційної роботи та взаємодії з правоохоронними органами</w:t>
            </w:r>
          </w:p>
        </w:tc>
      </w:tr>
      <w:tr w:rsidR="00C72745" w:rsidRPr="00C72745" w14:paraId="5F11C3D0" w14:textId="77777777" w:rsidTr="008F253F">
        <w:tc>
          <w:tcPr>
            <w:tcW w:w="3501" w:type="dxa"/>
            <w:shd w:val="clear" w:color="auto" w:fill="FFFFFF"/>
          </w:tcPr>
          <w:p w14:paraId="722011F4"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6. Забезпечення відповідності інфраструктури, насамперед критичної, потребам ідентифікації загроз безпеці, запобігання таким загрозам, реагування на потенційні виклики із застосуванням гендерного підходу</w:t>
            </w:r>
          </w:p>
        </w:tc>
        <w:tc>
          <w:tcPr>
            <w:tcW w:w="5670" w:type="dxa"/>
            <w:shd w:val="clear" w:color="auto" w:fill="FFFFFF"/>
          </w:tcPr>
          <w:p w14:paraId="535DBB38" w14:textId="77777777" w:rsidR="00C72745" w:rsidRPr="00C72745" w:rsidRDefault="00C72745" w:rsidP="00C72745">
            <w:pPr>
              <w:spacing w:after="0" w:line="240" w:lineRule="auto"/>
              <w:ind w:right="57"/>
              <w:jc w:val="both"/>
              <w:rPr>
                <w:rFonts w:ascii="Times New Roman" w:eastAsia="Droid Sans Fallback" w:hAnsi="Times New Roman" w:cs="FreeSans"/>
                <w:kern w:val="1"/>
                <w:lang w:eastAsia="zh-CN" w:bidi="hi-IN"/>
              </w:rPr>
            </w:pPr>
            <w:r w:rsidRPr="00C72745">
              <w:rPr>
                <w:rFonts w:ascii="Times New Roman" w:eastAsia="Droid Sans Fallback" w:hAnsi="Times New Roman" w:cs="FreeSans"/>
                <w:kern w:val="1"/>
                <w:lang w:eastAsia="zh-CN" w:bidi="hi-IN"/>
              </w:rPr>
              <w:t xml:space="preserve">1) навчання представників служби охорони громадського порядку та інших дотичних служб щодо ідентифікації різного виду загроз безпеці, методиці аудиту безпеки; </w:t>
            </w:r>
          </w:p>
          <w:p w14:paraId="4DE43DAB" w14:textId="77777777" w:rsidR="00C72745" w:rsidRPr="00C72745" w:rsidRDefault="00C72745" w:rsidP="00C72745">
            <w:pPr>
              <w:spacing w:after="0" w:line="240" w:lineRule="auto"/>
              <w:ind w:right="57"/>
              <w:jc w:val="both"/>
              <w:rPr>
                <w:rFonts w:ascii="Times New Roman" w:eastAsia="Droid Sans Fallback" w:hAnsi="Times New Roman" w:cs="FreeSans"/>
                <w:kern w:val="1"/>
                <w:lang w:eastAsia="zh-CN" w:bidi="hi-IN"/>
              </w:rPr>
            </w:pPr>
            <w:r w:rsidRPr="00C72745">
              <w:rPr>
                <w:rFonts w:ascii="Times New Roman" w:eastAsia="Droid Sans Fallback" w:hAnsi="Times New Roman" w:cs="FreeSans"/>
                <w:kern w:val="1"/>
                <w:lang w:eastAsia="zh-CN" w:bidi="hi-IN"/>
              </w:rPr>
              <w:t>розроблення алгоритму дій щодо реагування на потенційні виклики із застосуванням гендерного підходу та поширення інформації (роз’яснення для населення) алгоритму дій щодо реагування на потенційні виклики;</w:t>
            </w:r>
          </w:p>
          <w:p w14:paraId="481E994B" w14:textId="77777777" w:rsidR="00C72745" w:rsidRPr="00C72745" w:rsidRDefault="00C72745" w:rsidP="00C72745">
            <w:pPr>
              <w:spacing w:after="0" w:line="240" w:lineRule="auto"/>
              <w:ind w:right="57"/>
              <w:jc w:val="both"/>
              <w:rPr>
                <w:rFonts w:ascii="Times New Roman" w:eastAsia="Droid Sans Fallback" w:hAnsi="Times New Roman" w:cs="FreeSans"/>
                <w:kern w:val="1"/>
                <w:lang w:eastAsia="zh-CN" w:bidi="hi-IN"/>
              </w:rPr>
            </w:pPr>
            <w:r w:rsidRPr="00C72745">
              <w:rPr>
                <w:rFonts w:ascii="Liberation Serif" w:eastAsia="Droid Sans Fallback" w:hAnsi="Liberation Serif" w:cs="FreeSans"/>
                <w:kern w:val="1"/>
                <w:lang w:eastAsia="zh-CN" w:bidi="hi-IN"/>
              </w:rPr>
              <w:t>застосування результатів аналізу безпеки інфраструктури з урахуванням принципу забезпечення рівних прав та можливостей жінок і чоловіків</w:t>
            </w:r>
          </w:p>
        </w:tc>
        <w:tc>
          <w:tcPr>
            <w:tcW w:w="1134" w:type="dxa"/>
            <w:shd w:val="clear" w:color="auto" w:fill="FFFFFF"/>
          </w:tcPr>
          <w:p w14:paraId="58EBB9B9"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2023–2025</w:t>
            </w:r>
          </w:p>
        </w:tc>
        <w:tc>
          <w:tcPr>
            <w:tcW w:w="5103" w:type="dxa"/>
            <w:shd w:val="clear" w:color="auto" w:fill="FFFFFF"/>
          </w:tcPr>
          <w:p w14:paraId="6640C220" w14:textId="77777777" w:rsidR="00C72745" w:rsidRPr="00C72745" w:rsidRDefault="00C72745" w:rsidP="00C72745">
            <w:pPr>
              <w:spacing w:after="0" w:line="240" w:lineRule="auto"/>
              <w:rPr>
                <w:rFonts w:ascii="Times New Roman" w:eastAsia="Times New Roman" w:hAnsi="Times New Roman" w:cs="Times New Roman"/>
                <w:bCs/>
                <w:color w:val="000000"/>
                <w:shd w:val="clear" w:color="auto" w:fill="FFFFFF"/>
                <w:lang w:eastAsia="ru-RU"/>
              </w:rPr>
            </w:pPr>
            <w:r w:rsidRPr="00C72745">
              <w:rPr>
                <w:rFonts w:ascii="Times New Roman" w:eastAsia="Times New Roman" w:hAnsi="Times New Roman" w:cs="Times New Roman"/>
                <w:bCs/>
                <w:lang w:eastAsia="ru-RU"/>
              </w:rPr>
              <w:t>КП «Муніципальна варта» Могилів – Подільської міської ради;</w:t>
            </w:r>
          </w:p>
          <w:p w14:paraId="5D64303F"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Могилів – Подільський РВП ГУНП у Вінницькій області;</w:t>
            </w:r>
          </w:p>
          <w:p w14:paraId="679BCCEE"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громадські об’єднання (за згодою)</w:t>
            </w:r>
          </w:p>
        </w:tc>
      </w:tr>
      <w:tr w:rsidR="00C72745" w:rsidRPr="00C72745" w14:paraId="46D75281" w14:textId="77777777" w:rsidTr="008F253F">
        <w:trPr>
          <w:trHeight w:val="707"/>
        </w:trPr>
        <w:tc>
          <w:tcPr>
            <w:tcW w:w="15408" w:type="dxa"/>
            <w:gridSpan w:val="4"/>
            <w:shd w:val="clear" w:color="auto" w:fill="FFFFFF"/>
          </w:tcPr>
          <w:p w14:paraId="4791FE58"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b/>
                <w:lang w:eastAsia="ru-RU"/>
              </w:rPr>
              <w:t xml:space="preserve">Оперативна ціль 2.2. Забезпечення спроможності населення України, зокрема жінок і дівчат, виявляти безпекові виклики, запобігати таким </w:t>
            </w:r>
            <w:r w:rsidRPr="00C72745">
              <w:rPr>
                <w:rFonts w:ascii="Times New Roman" w:eastAsia="Times New Roman" w:hAnsi="Times New Roman" w:cs="Times New Roman"/>
                <w:b/>
                <w:lang w:eastAsia="ru-RU"/>
              </w:rPr>
              <w:br/>
              <w:t>викликам, реагувати на них відповідно до наявних інструкцій, законодавства, рівня безпекових викликів та власних потреб</w:t>
            </w:r>
          </w:p>
        </w:tc>
      </w:tr>
      <w:tr w:rsidR="00C72745" w:rsidRPr="00C72745" w14:paraId="0FF7F663" w14:textId="77777777" w:rsidTr="008F253F">
        <w:tc>
          <w:tcPr>
            <w:tcW w:w="3501" w:type="dxa"/>
            <w:vMerge w:val="restart"/>
            <w:shd w:val="clear" w:color="auto" w:fill="FFFFFF"/>
          </w:tcPr>
          <w:p w14:paraId="4D850537"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lastRenderedPageBreak/>
              <w:t>7. Формування навичок у різних груп населення з виявлення безпекових викликів, запобігання таким викликам, реагування на них</w:t>
            </w:r>
          </w:p>
        </w:tc>
        <w:tc>
          <w:tcPr>
            <w:tcW w:w="5670" w:type="dxa"/>
            <w:shd w:val="clear" w:color="auto" w:fill="FFFFFF"/>
          </w:tcPr>
          <w:p w14:paraId="0325ED78"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1) розповсюдження пам’яток екстреного реагування на безпекові виклики з урахуванням різних потреб жінок і чоловіків, дівчат і хлопців</w:t>
            </w:r>
          </w:p>
          <w:p w14:paraId="6113C9F1" w14:textId="77777777" w:rsidR="00C72745" w:rsidRPr="00C72745" w:rsidRDefault="00C72745" w:rsidP="00C72745">
            <w:pPr>
              <w:spacing w:after="0" w:line="240" w:lineRule="auto"/>
              <w:rPr>
                <w:rFonts w:ascii="Times New Roman" w:eastAsia="Times New Roman" w:hAnsi="Times New Roman" w:cs="Times New Roman"/>
                <w:lang w:eastAsia="ru-RU"/>
              </w:rPr>
            </w:pPr>
          </w:p>
        </w:tc>
        <w:tc>
          <w:tcPr>
            <w:tcW w:w="1134" w:type="dxa"/>
            <w:shd w:val="clear" w:color="auto" w:fill="FFFFFF"/>
          </w:tcPr>
          <w:p w14:paraId="4F3708FB"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2023–2025</w:t>
            </w:r>
          </w:p>
        </w:tc>
        <w:tc>
          <w:tcPr>
            <w:tcW w:w="5103" w:type="dxa"/>
            <w:shd w:val="clear" w:color="auto" w:fill="FFFFFF"/>
          </w:tcPr>
          <w:p w14:paraId="0D605B48" w14:textId="77777777" w:rsidR="00C72745" w:rsidRPr="00C72745" w:rsidRDefault="00C72745" w:rsidP="00C72745">
            <w:pPr>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t>КНП МП МЦ ПМСД міської ради;</w:t>
            </w:r>
          </w:p>
          <w:p w14:paraId="449A8151" w14:textId="77777777" w:rsidR="00C72745" w:rsidRPr="00C72745" w:rsidRDefault="00C72745" w:rsidP="00C72745">
            <w:pPr>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t>КНП ОЛІЛ міської ради;</w:t>
            </w:r>
          </w:p>
          <w:p w14:paraId="765FE80C" w14:textId="77777777" w:rsidR="00C72745" w:rsidRPr="00C72745" w:rsidRDefault="00C72745" w:rsidP="00C72745">
            <w:pPr>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t>Управління освіти міської ради;</w:t>
            </w:r>
          </w:p>
          <w:p w14:paraId="58561C94"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Могилів – Подільський РВП ГУНП у Вінницькій області;</w:t>
            </w:r>
          </w:p>
          <w:p w14:paraId="7A933C4B" w14:textId="77777777" w:rsidR="00C72745" w:rsidRPr="00C72745" w:rsidRDefault="00C72745" w:rsidP="00C72745">
            <w:pPr>
              <w:spacing w:after="0" w:line="240" w:lineRule="auto"/>
              <w:rPr>
                <w:rFonts w:ascii="Times New Roman" w:eastAsia="Times New Roman" w:hAnsi="Times New Roman" w:cs="Times New Roman"/>
              </w:rPr>
            </w:pPr>
            <w:r w:rsidRPr="00C72745">
              <w:rPr>
                <w:rFonts w:ascii="Times New Roman" w:eastAsia="Times New Roman" w:hAnsi="Times New Roman" w:cs="Times New Roman"/>
              </w:rPr>
              <w:t xml:space="preserve">Могилів-Подільський прикордонний загін </w:t>
            </w:r>
          </w:p>
          <w:p w14:paraId="7D7D03FA" w14:textId="77777777" w:rsidR="00C72745" w:rsidRPr="00C72745" w:rsidRDefault="00C72745" w:rsidP="00C72745">
            <w:pPr>
              <w:spacing w:after="0" w:line="240" w:lineRule="auto"/>
              <w:rPr>
                <w:rFonts w:ascii="Times New Roman" w:eastAsia="Times New Roman" w:hAnsi="Times New Roman" w:cs="Times New Roman"/>
              </w:rPr>
            </w:pPr>
            <w:r w:rsidRPr="00C72745">
              <w:rPr>
                <w:rFonts w:ascii="Times New Roman" w:eastAsia="Times New Roman" w:hAnsi="Times New Roman" w:cs="Times New Roman"/>
              </w:rPr>
              <w:t xml:space="preserve">імені Героя України старшого лейтенанта </w:t>
            </w:r>
          </w:p>
          <w:p w14:paraId="400E7C0A"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rPr>
              <w:t>Вячеслава Семенова Південного регіонального управління Державної прикордонної служби України</w:t>
            </w:r>
            <w:r w:rsidRPr="00C72745">
              <w:rPr>
                <w:rFonts w:ascii="Times New Roman" w:eastAsia="Times New Roman" w:hAnsi="Times New Roman" w:cs="Times New Roman"/>
                <w:lang w:eastAsia="ru-RU"/>
              </w:rPr>
              <w:t>;</w:t>
            </w:r>
          </w:p>
          <w:p w14:paraId="06B96CF8" w14:textId="77777777" w:rsidR="00C72745" w:rsidRPr="00C72745" w:rsidRDefault="00C72745" w:rsidP="00C72745">
            <w:pPr>
              <w:spacing w:after="0" w:line="240" w:lineRule="auto"/>
              <w:rPr>
                <w:rFonts w:ascii="Times New Roman" w:eastAsia="Times New Roman" w:hAnsi="Times New Roman" w:cs="Times New Roman"/>
              </w:rPr>
            </w:pPr>
            <w:r w:rsidRPr="00C72745">
              <w:rPr>
                <w:rFonts w:ascii="Times New Roman" w:eastAsia="Times New Roman" w:hAnsi="Times New Roman" w:cs="Times New Roman"/>
              </w:rPr>
              <w:t>Могилів – Подільський районний відділ Державної міграційної служби України;</w:t>
            </w:r>
          </w:p>
          <w:p w14:paraId="129617B3" w14:textId="77777777" w:rsidR="00C72745" w:rsidRPr="00C72745" w:rsidRDefault="00C72745" w:rsidP="00C72745">
            <w:pPr>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t xml:space="preserve">Управління міської ради з питань надзвичайних ситуацій, оборонної, </w:t>
            </w:r>
          </w:p>
          <w:p w14:paraId="2317EAF2" w14:textId="77777777" w:rsidR="00C72745" w:rsidRPr="00C72745" w:rsidRDefault="00C72745" w:rsidP="00C72745">
            <w:pPr>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t>мобілізаційної роботи та взаємодії з правоохоронними органами;</w:t>
            </w:r>
          </w:p>
          <w:p w14:paraId="679D133D"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 xml:space="preserve">Управління культури та інформаційної діяльності міської ради </w:t>
            </w:r>
          </w:p>
        </w:tc>
      </w:tr>
      <w:tr w:rsidR="00C72745" w:rsidRPr="00C72745" w14:paraId="2E98DDDD" w14:textId="77777777" w:rsidTr="008F253F">
        <w:trPr>
          <w:trHeight w:val="1742"/>
        </w:trPr>
        <w:tc>
          <w:tcPr>
            <w:tcW w:w="3501" w:type="dxa"/>
            <w:vMerge/>
            <w:shd w:val="clear" w:color="auto" w:fill="FFFFFF"/>
          </w:tcPr>
          <w:p w14:paraId="36B3E4AB" w14:textId="77777777" w:rsidR="00C72745" w:rsidRPr="00C72745" w:rsidRDefault="00C72745" w:rsidP="00C72745">
            <w:pPr>
              <w:spacing w:after="0" w:line="240" w:lineRule="auto"/>
              <w:rPr>
                <w:rFonts w:ascii="Times New Roman" w:eastAsia="Times New Roman" w:hAnsi="Times New Roman" w:cs="Times New Roman"/>
                <w:lang w:eastAsia="ru-RU"/>
              </w:rPr>
            </w:pPr>
          </w:p>
        </w:tc>
        <w:tc>
          <w:tcPr>
            <w:tcW w:w="5670" w:type="dxa"/>
            <w:shd w:val="clear" w:color="auto" w:fill="FFFFFF"/>
          </w:tcPr>
          <w:p w14:paraId="2E585082"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 проведення для педагогічних працівників та батьків навчань з питань особливостей безпеки життєдіяльності дівчат і хлопців, зокрема поводження з вибухонебезпечними предметами, надання психологічної підтримки з питань подолання психологічних травм у дітей, які постраждали від конфліктів</w:t>
            </w:r>
          </w:p>
          <w:p w14:paraId="0D1563A5" w14:textId="77777777" w:rsidR="00C72745" w:rsidRPr="00C72745" w:rsidRDefault="00C72745" w:rsidP="00C72745">
            <w:pPr>
              <w:widowControl w:val="0"/>
              <w:suppressAutoHyphens/>
              <w:spacing w:before="120" w:after="0" w:line="240" w:lineRule="auto"/>
              <w:ind w:right="57"/>
              <w:rPr>
                <w:rFonts w:ascii="Liberation Serif" w:eastAsia="Droid Sans Fallback" w:hAnsi="Liberation Serif" w:cs="FreeSans"/>
                <w:i/>
                <w:kern w:val="1"/>
                <w:lang w:eastAsia="zh-CN" w:bidi="hi-IN"/>
              </w:rPr>
            </w:pPr>
          </w:p>
        </w:tc>
        <w:tc>
          <w:tcPr>
            <w:tcW w:w="1134" w:type="dxa"/>
            <w:shd w:val="clear" w:color="auto" w:fill="FFFFFF"/>
          </w:tcPr>
          <w:p w14:paraId="089C714F"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2023–2025</w:t>
            </w:r>
          </w:p>
        </w:tc>
        <w:tc>
          <w:tcPr>
            <w:tcW w:w="5103" w:type="dxa"/>
            <w:shd w:val="clear" w:color="auto" w:fill="FFFFFF"/>
          </w:tcPr>
          <w:p w14:paraId="74B3984C" w14:textId="77777777" w:rsidR="00C72745" w:rsidRPr="00C72745" w:rsidRDefault="00C72745" w:rsidP="00C72745">
            <w:pPr>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t>Управління освіти міської ради;</w:t>
            </w:r>
          </w:p>
          <w:p w14:paraId="28E68915"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Могилів – Подільський РВП ГУНП у Вінницькій області;</w:t>
            </w:r>
          </w:p>
          <w:p w14:paraId="2F25ACA4" w14:textId="77777777" w:rsidR="00C72745" w:rsidRPr="00C72745" w:rsidRDefault="00C72745" w:rsidP="00C72745">
            <w:pPr>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t xml:space="preserve">Управління міської ради з питань надзвичайних ситуацій, оборонної, </w:t>
            </w:r>
          </w:p>
          <w:p w14:paraId="535CEA64"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color w:val="000000"/>
                <w:lang w:eastAsia="ru-RU"/>
              </w:rPr>
              <w:t>мобілізаційної роботи та взаємодії з правоохоронними органами</w:t>
            </w:r>
          </w:p>
        </w:tc>
      </w:tr>
      <w:tr w:rsidR="00C72745" w:rsidRPr="00C72745" w14:paraId="04E32030" w14:textId="77777777" w:rsidTr="008F253F">
        <w:tc>
          <w:tcPr>
            <w:tcW w:w="3501" w:type="dxa"/>
            <w:vMerge/>
            <w:shd w:val="clear" w:color="auto" w:fill="FFFFFF"/>
          </w:tcPr>
          <w:p w14:paraId="39843177" w14:textId="77777777" w:rsidR="00C72745" w:rsidRPr="00C72745" w:rsidRDefault="00C72745" w:rsidP="00C72745">
            <w:pPr>
              <w:spacing w:after="0" w:line="240" w:lineRule="auto"/>
              <w:rPr>
                <w:rFonts w:ascii="Times New Roman" w:eastAsia="Times New Roman" w:hAnsi="Times New Roman" w:cs="Times New Roman"/>
                <w:lang w:eastAsia="ru-RU"/>
              </w:rPr>
            </w:pPr>
          </w:p>
        </w:tc>
        <w:tc>
          <w:tcPr>
            <w:tcW w:w="5670" w:type="dxa"/>
            <w:shd w:val="clear" w:color="auto" w:fill="FFFFFF"/>
          </w:tcPr>
          <w:p w14:paraId="1F6A7554" w14:textId="77777777" w:rsidR="00C72745" w:rsidRPr="00C72745" w:rsidRDefault="00C72745" w:rsidP="00C72745">
            <w:pPr>
              <w:spacing w:after="0" w:line="240" w:lineRule="auto"/>
              <w:rPr>
                <w:rFonts w:ascii="Times New Roman" w:eastAsia="Times New Roman" w:hAnsi="Times New Roman" w:cs="Times New Roman"/>
                <w:i/>
                <w:lang w:eastAsia="ru-RU"/>
              </w:rPr>
            </w:pPr>
            <w:r w:rsidRPr="00C72745">
              <w:rPr>
                <w:rFonts w:ascii="Times New Roman" w:eastAsia="Times New Roman" w:hAnsi="Times New Roman" w:cs="Times New Roman"/>
                <w:lang w:eastAsia="ru-RU"/>
              </w:rPr>
              <w:t>3) проведення у закладах освіти занять з питань кібербезпеки і протидії кіберзлочинності з урахуванням гендерного підходу</w:t>
            </w:r>
          </w:p>
        </w:tc>
        <w:tc>
          <w:tcPr>
            <w:tcW w:w="1134" w:type="dxa"/>
            <w:shd w:val="clear" w:color="auto" w:fill="FFFFFF"/>
          </w:tcPr>
          <w:p w14:paraId="5223DBD9"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2023–2025</w:t>
            </w:r>
          </w:p>
        </w:tc>
        <w:tc>
          <w:tcPr>
            <w:tcW w:w="5103" w:type="dxa"/>
            <w:shd w:val="clear" w:color="auto" w:fill="FFFFFF"/>
          </w:tcPr>
          <w:p w14:paraId="44B606D9" w14:textId="77777777" w:rsidR="00C72745" w:rsidRPr="00C72745" w:rsidRDefault="00C72745" w:rsidP="00C72745">
            <w:pPr>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t>Управління освіти міської ради;</w:t>
            </w:r>
          </w:p>
          <w:p w14:paraId="163185B5"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Могилів – Подільський РВП ГУНП у Вінницькій області;</w:t>
            </w:r>
          </w:p>
        </w:tc>
      </w:tr>
      <w:tr w:rsidR="00C72745" w:rsidRPr="00C72745" w14:paraId="4160DC72" w14:textId="77777777" w:rsidTr="008F253F">
        <w:tc>
          <w:tcPr>
            <w:tcW w:w="3501" w:type="dxa"/>
            <w:shd w:val="clear" w:color="auto" w:fill="FFFFFF"/>
          </w:tcPr>
          <w:p w14:paraId="18568417"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 xml:space="preserve">8. Формування системи раннього оповіщення населення про небезпеки, пов’язані із збройним конфліктом (повідомлення про активізацію воєнних дій, розмінування, заміновані об’єкти тощо), яка включає гендерно чутливі показники і заходи </w:t>
            </w:r>
          </w:p>
        </w:tc>
        <w:tc>
          <w:tcPr>
            <w:tcW w:w="5670" w:type="dxa"/>
            <w:shd w:val="clear" w:color="auto" w:fill="FFFFFF"/>
          </w:tcPr>
          <w:p w14:paraId="4A16381A"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1)забезпечення функціонування спрощеної системи передачі інформації від державних структур та органів місцевого самоврядування, які отримали екстрену інформацію щодо небезпек, пов’язаних із збройним конфліктом, та теле- і радіокомпаніями незалежно від форми власності, а також операторами мобільного зв’язку з урахуванням гендерних підходів</w:t>
            </w:r>
          </w:p>
        </w:tc>
        <w:tc>
          <w:tcPr>
            <w:tcW w:w="1134" w:type="dxa"/>
            <w:shd w:val="clear" w:color="auto" w:fill="FFFFFF"/>
          </w:tcPr>
          <w:p w14:paraId="51731DCD"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sz w:val="24"/>
                <w:szCs w:val="26"/>
                <w:lang w:eastAsia="ru-RU"/>
              </w:rPr>
              <w:t>2023–2025</w:t>
            </w:r>
          </w:p>
        </w:tc>
        <w:tc>
          <w:tcPr>
            <w:tcW w:w="5103" w:type="dxa"/>
            <w:shd w:val="clear" w:color="auto" w:fill="FFFFFF"/>
          </w:tcPr>
          <w:p w14:paraId="484B31F1" w14:textId="77777777" w:rsidR="00C72745" w:rsidRPr="00C72745" w:rsidRDefault="00C72745" w:rsidP="00C72745">
            <w:pPr>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t xml:space="preserve">Управління міської ради з питань надзвичайних ситуацій, оборонної, </w:t>
            </w:r>
          </w:p>
          <w:p w14:paraId="07C7B6AF" w14:textId="77777777" w:rsidR="00C72745" w:rsidRPr="00C72745" w:rsidRDefault="00C72745" w:rsidP="00C72745">
            <w:pPr>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t>мобілізаційної роботи та взаємодії з правоохоронними органами;</w:t>
            </w:r>
          </w:p>
          <w:p w14:paraId="13B7F9AB"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управління культури та інформаційної діяльності міської ради</w:t>
            </w:r>
          </w:p>
          <w:p w14:paraId="13F1E167" w14:textId="77777777" w:rsidR="00C72745" w:rsidRPr="00C72745" w:rsidRDefault="00C72745" w:rsidP="00C72745">
            <w:pPr>
              <w:spacing w:after="0" w:line="240" w:lineRule="auto"/>
              <w:rPr>
                <w:rFonts w:ascii="Times New Roman" w:eastAsia="Times New Roman" w:hAnsi="Times New Roman" w:cs="Times New Roman"/>
                <w:lang w:eastAsia="ru-RU"/>
              </w:rPr>
            </w:pPr>
          </w:p>
        </w:tc>
      </w:tr>
      <w:tr w:rsidR="00C72745" w:rsidRPr="00C72745" w14:paraId="2CEF8D9F" w14:textId="77777777" w:rsidTr="008F253F">
        <w:tc>
          <w:tcPr>
            <w:tcW w:w="3501" w:type="dxa"/>
            <w:shd w:val="clear" w:color="auto" w:fill="FFFFFF"/>
          </w:tcPr>
          <w:p w14:paraId="3BF5EBD0"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 xml:space="preserve">9. Підвищення спроможності територіальних громад щодо </w:t>
            </w:r>
            <w:r w:rsidRPr="00C72745">
              <w:rPr>
                <w:rFonts w:ascii="Times New Roman" w:eastAsia="Times New Roman" w:hAnsi="Times New Roman" w:cs="Times New Roman"/>
                <w:lang w:eastAsia="ru-RU"/>
              </w:rPr>
              <w:lastRenderedPageBreak/>
              <w:t>управління процесами запобігання конфліктам і врегулювання конфліктів</w:t>
            </w:r>
          </w:p>
        </w:tc>
        <w:tc>
          <w:tcPr>
            <w:tcW w:w="5670" w:type="dxa"/>
            <w:shd w:val="clear" w:color="auto" w:fill="FFFFFF"/>
          </w:tcPr>
          <w:p w14:paraId="646461B4"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lastRenderedPageBreak/>
              <w:t xml:space="preserve">1) запровадження використання на постійній основі інструментів оцінювання ризиків виникнення конфліктів </w:t>
            </w:r>
            <w:r w:rsidRPr="00C72745">
              <w:rPr>
                <w:rFonts w:ascii="Times New Roman" w:eastAsia="Times New Roman" w:hAnsi="Times New Roman" w:cs="Times New Roman"/>
                <w:lang w:eastAsia="ru-RU"/>
              </w:rPr>
              <w:lastRenderedPageBreak/>
              <w:t>у громадах, що зазнали негативного впливу внаслідок конфлікту, та вжиття необхідних заходів за результатами отриманої інформації</w:t>
            </w:r>
          </w:p>
        </w:tc>
        <w:tc>
          <w:tcPr>
            <w:tcW w:w="1134" w:type="dxa"/>
            <w:shd w:val="clear" w:color="auto" w:fill="FFFFFF"/>
          </w:tcPr>
          <w:p w14:paraId="7A0519BE"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sz w:val="24"/>
                <w:szCs w:val="26"/>
                <w:lang w:eastAsia="ru-RU"/>
              </w:rPr>
              <w:lastRenderedPageBreak/>
              <w:t>2023–2025</w:t>
            </w:r>
          </w:p>
        </w:tc>
        <w:tc>
          <w:tcPr>
            <w:tcW w:w="5103" w:type="dxa"/>
            <w:shd w:val="clear" w:color="auto" w:fill="FFFFFF"/>
          </w:tcPr>
          <w:p w14:paraId="30B988AF" w14:textId="77777777" w:rsidR="00C72745" w:rsidRPr="00C72745" w:rsidRDefault="00C72745" w:rsidP="00C72745">
            <w:pPr>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t xml:space="preserve">Управління міської ради з питань надзвичайних ситуацій, оборонної, </w:t>
            </w:r>
          </w:p>
          <w:p w14:paraId="58BD6263" w14:textId="77777777" w:rsidR="00C72745" w:rsidRPr="00C72745" w:rsidRDefault="00C72745" w:rsidP="00C72745">
            <w:pPr>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lastRenderedPageBreak/>
              <w:t>мобілізаційної роботи та взаємодії з правоохоронними органами;</w:t>
            </w:r>
          </w:p>
          <w:p w14:paraId="74744E5F"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громадські об’єднання (за згодою)</w:t>
            </w:r>
          </w:p>
        </w:tc>
      </w:tr>
      <w:tr w:rsidR="00C72745" w:rsidRPr="00C72745" w14:paraId="3C1798DD" w14:textId="77777777" w:rsidTr="008F253F">
        <w:trPr>
          <w:trHeight w:val="706"/>
        </w:trPr>
        <w:tc>
          <w:tcPr>
            <w:tcW w:w="15408" w:type="dxa"/>
            <w:gridSpan w:val="4"/>
            <w:shd w:val="clear" w:color="auto" w:fill="FFFFFF"/>
          </w:tcPr>
          <w:p w14:paraId="7D18D105"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b/>
                <w:lang w:eastAsia="ru-RU"/>
              </w:rPr>
              <w:lastRenderedPageBreak/>
              <w:t>Стратегічна ціль 3. Забезпечення процесу постконфліктного відновлення, розбудови та впровадження системи перехідного правосуддя за принципами забезпечення рівних прав та можливостей жінок і чоловіків</w:t>
            </w:r>
          </w:p>
        </w:tc>
      </w:tr>
      <w:tr w:rsidR="00C72745" w:rsidRPr="00C72745" w14:paraId="4EEB91F4" w14:textId="77777777" w:rsidTr="008F253F">
        <w:trPr>
          <w:trHeight w:val="688"/>
        </w:trPr>
        <w:tc>
          <w:tcPr>
            <w:tcW w:w="15408" w:type="dxa"/>
            <w:gridSpan w:val="4"/>
            <w:shd w:val="clear" w:color="auto" w:fill="FFFFFF"/>
          </w:tcPr>
          <w:p w14:paraId="70502D6D"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b/>
                <w:lang w:eastAsia="ru-RU"/>
              </w:rPr>
              <w:t>Оперативна ціль 3.1. Визначення суспільного та політичного діалогу щодо постконфліктного відновлення та розбудови відновного/перехідного правосуддя жінок і врахування особливостей потреб жінок і чоловіків (дівчат і хлопців), які постраждали від конфлікту</w:t>
            </w:r>
          </w:p>
        </w:tc>
      </w:tr>
      <w:tr w:rsidR="00C72745" w:rsidRPr="00C72745" w14:paraId="5C9E70E6" w14:textId="77777777" w:rsidTr="008F253F">
        <w:tc>
          <w:tcPr>
            <w:tcW w:w="3501" w:type="dxa"/>
            <w:shd w:val="clear" w:color="auto" w:fill="FFFFFF"/>
          </w:tcPr>
          <w:p w14:paraId="3E4B1216"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10. Забезпечення надійних джерел комунікації з питань постконфліктного відновлення</w:t>
            </w:r>
          </w:p>
        </w:tc>
        <w:tc>
          <w:tcPr>
            <w:tcW w:w="5670" w:type="dxa"/>
            <w:shd w:val="clear" w:color="auto" w:fill="FFFFFF"/>
          </w:tcPr>
          <w:p w14:paraId="6101A4AA"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1)проведення інформаційно-просвітницьких кампаній з питань постконфліктного відновлення та врахування потреб різних груп жінок і чоловіків, дівчат і хлопців, які постраждали від конфлікту;</w:t>
            </w:r>
          </w:p>
          <w:p w14:paraId="17170353"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 xml:space="preserve">проведення інформаційно-роз’яснювальної роботи та практично-навчальних заходів з метою підвищення рівня обізнаності населення з питань цивільного захисту, техногенної і пожежної безпеки та в умовах вчинення терористичного акту </w:t>
            </w:r>
          </w:p>
          <w:p w14:paraId="68E73A67" w14:textId="77777777" w:rsidR="00C72745" w:rsidRPr="00C72745" w:rsidRDefault="00C72745" w:rsidP="00C72745">
            <w:pPr>
              <w:spacing w:after="0" w:line="240" w:lineRule="auto"/>
              <w:rPr>
                <w:rFonts w:ascii="Times New Roman" w:eastAsia="Times New Roman" w:hAnsi="Times New Roman" w:cs="Times New Roman"/>
                <w:i/>
                <w:sz w:val="16"/>
                <w:szCs w:val="16"/>
                <w:lang w:eastAsia="ru-RU"/>
              </w:rPr>
            </w:pPr>
          </w:p>
        </w:tc>
        <w:tc>
          <w:tcPr>
            <w:tcW w:w="1134" w:type="dxa"/>
            <w:shd w:val="clear" w:color="auto" w:fill="FFFFFF"/>
          </w:tcPr>
          <w:p w14:paraId="09B8648D"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sz w:val="24"/>
                <w:szCs w:val="26"/>
                <w:lang w:eastAsia="ru-RU"/>
              </w:rPr>
              <w:t>2023–2025</w:t>
            </w:r>
          </w:p>
        </w:tc>
        <w:tc>
          <w:tcPr>
            <w:tcW w:w="5103" w:type="dxa"/>
            <w:shd w:val="clear" w:color="auto" w:fill="FFFFFF"/>
          </w:tcPr>
          <w:p w14:paraId="01F6349E" w14:textId="77777777" w:rsidR="00C72745" w:rsidRPr="00C72745" w:rsidRDefault="00C72745" w:rsidP="00C72745">
            <w:pPr>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t xml:space="preserve">Управління міської ради з питань надзвичайних ситуацій, оборонної, </w:t>
            </w:r>
          </w:p>
          <w:p w14:paraId="5D4D3823" w14:textId="77777777" w:rsidR="00C72745" w:rsidRPr="00C72745" w:rsidRDefault="00C72745" w:rsidP="00C72745">
            <w:pPr>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t>мобілізаційної роботи та взаємодії з правоохоронними органами;</w:t>
            </w:r>
          </w:p>
          <w:p w14:paraId="766F6D08"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Управління культури та інформаційної діяльності міської ради;</w:t>
            </w:r>
          </w:p>
          <w:p w14:paraId="2BB6C657" w14:textId="77777777" w:rsidR="00C72745" w:rsidRPr="00C72745" w:rsidRDefault="00C72745" w:rsidP="00C72745">
            <w:pPr>
              <w:tabs>
                <w:tab w:val="left" w:pos="525"/>
              </w:tabs>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t xml:space="preserve"> </w:t>
            </w:r>
            <w:r w:rsidRPr="00C72745">
              <w:rPr>
                <w:rFonts w:ascii="Times New Roman" w:eastAsia="Times New Roman" w:hAnsi="Times New Roman" w:cs="Times New Roman"/>
                <w:lang w:eastAsia="ru-RU"/>
              </w:rPr>
              <w:t>Служба у справах дітей міської ради;</w:t>
            </w:r>
          </w:p>
          <w:p w14:paraId="1DE3C9F4" w14:textId="77777777" w:rsidR="00C72745" w:rsidRPr="00C72745" w:rsidRDefault="00C72745" w:rsidP="00C72745">
            <w:pPr>
              <w:tabs>
                <w:tab w:val="left" w:pos="525"/>
              </w:tabs>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Міський територіальний центр соціального обслуговування (надання соціальних послуг);</w:t>
            </w:r>
          </w:p>
          <w:p w14:paraId="46C76105"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Могилів – Подільський РВП ГУНП у Вінницькій області;</w:t>
            </w:r>
          </w:p>
          <w:p w14:paraId="69E1CC50"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12 державна пожежно - рятувальна частина;</w:t>
            </w:r>
          </w:p>
          <w:p w14:paraId="16680E8E" w14:textId="77777777" w:rsidR="00C72745" w:rsidRPr="00C72745" w:rsidRDefault="00C72745" w:rsidP="00C72745">
            <w:pPr>
              <w:spacing w:after="0" w:line="240" w:lineRule="auto"/>
              <w:rPr>
                <w:rFonts w:ascii="Times New Roman" w:eastAsia="Times New Roman" w:hAnsi="Times New Roman" w:cs="Times New Roman"/>
              </w:rPr>
            </w:pPr>
            <w:r w:rsidRPr="00C72745">
              <w:rPr>
                <w:rFonts w:ascii="Times New Roman" w:eastAsia="Times New Roman" w:hAnsi="Times New Roman" w:cs="Times New Roman"/>
              </w:rPr>
              <w:t>Могилів – Подільський районний відділ Державної міграційної служби України;</w:t>
            </w:r>
          </w:p>
          <w:p w14:paraId="310309DF"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Могилів – Подільське бюро правової допомоги</w:t>
            </w:r>
          </w:p>
        </w:tc>
      </w:tr>
      <w:tr w:rsidR="00C72745" w:rsidRPr="00C72745" w14:paraId="4422FD72" w14:textId="77777777" w:rsidTr="008F253F">
        <w:trPr>
          <w:trHeight w:val="741"/>
        </w:trPr>
        <w:tc>
          <w:tcPr>
            <w:tcW w:w="15408" w:type="dxa"/>
            <w:gridSpan w:val="4"/>
            <w:shd w:val="clear" w:color="auto" w:fill="FFFFFF"/>
          </w:tcPr>
          <w:p w14:paraId="455E0CEF"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b/>
                <w:lang w:eastAsia="ru-RU"/>
              </w:rPr>
              <w:t>Оперативна ціль 3.2. Визначення специфічних потреб осіб, які постраждали від конфлікту, зокрема жінок, з урахуванням гендерних підходів</w:t>
            </w:r>
            <w:r w:rsidRPr="00C72745">
              <w:rPr>
                <w:rFonts w:ascii="Times New Roman" w:eastAsia="Times New Roman" w:hAnsi="Times New Roman" w:cs="Times New Roman"/>
                <w:b/>
                <w:lang w:eastAsia="ru-RU"/>
              </w:rPr>
              <w:br/>
              <w:t xml:space="preserve"> та їх урахування під час надання адміністративних, медичних та соціальних послуг</w:t>
            </w:r>
          </w:p>
        </w:tc>
      </w:tr>
      <w:tr w:rsidR="00C72745" w:rsidRPr="00C72745" w14:paraId="732584D0" w14:textId="77777777" w:rsidTr="008F253F">
        <w:tc>
          <w:tcPr>
            <w:tcW w:w="3501" w:type="dxa"/>
            <w:vMerge w:val="restart"/>
            <w:shd w:val="clear" w:color="auto" w:fill="FFFFFF"/>
          </w:tcPr>
          <w:p w14:paraId="0D61E957" w14:textId="77777777" w:rsidR="00C72745" w:rsidRPr="00C72745" w:rsidRDefault="00C72745" w:rsidP="00C72745">
            <w:pPr>
              <w:shd w:val="clear" w:color="auto" w:fill="FFFFFF"/>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11. Проведення консультацій та надання необхідної медичної та соціально-психологічної допомоги особам, які постраждали від конфлікту</w:t>
            </w:r>
            <w:bookmarkStart w:id="0" w:name="_Hlk61505451"/>
            <w:r w:rsidRPr="00C72745">
              <w:rPr>
                <w:rFonts w:ascii="Times New Roman" w:eastAsia="Times New Roman" w:hAnsi="Times New Roman" w:cs="Times New Roman"/>
                <w:b/>
                <w:bCs/>
                <w:lang w:eastAsia="ru-RU"/>
              </w:rPr>
              <w:t xml:space="preserve"> </w:t>
            </w:r>
            <w:bookmarkEnd w:id="0"/>
          </w:p>
        </w:tc>
        <w:tc>
          <w:tcPr>
            <w:tcW w:w="5670" w:type="dxa"/>
            <w:shd w:val="clear" w:color="auto" w:fill="FFFFFF"/>
          </w:tcPr>
          <w:p w14:paraId="004169CE" w14:textId="77777777" w:rsidR="00C72745" w:rsidRPr="00C72745" w:rsidRDefault="00C72745" w:rsidP="00C72745">
            <w:pPr>
              <w:shd w:val="clear" w:color="auto" w:fill="FFFFFF"/>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1) організація та залучення обласної мобільної бригади соціально-психологічної допомоги особам, які постраждали від домашнього насильства та насильства за ознакою статі</w:t>
            </w:r>
          </w:p>
        </w:tc>
        <w:tc>
          <w:tcPr>
            <w:tcW w:w="1134" w:type="dxa"/>
            <w:shd w:val="clear" w:color="auto" w:fill="FFFFFF"/>
          </w:tcPr>
          <w:p w14:paraId="6884A3FA"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2023–2025</w:t>
            </w:r>
          </w:p>
        </w:tc>
        <w:tc>
          <w:tcPr>
            <w:tcW w:w="5103" w:type="dxa"/>
            <w:shd w:val="clear" w:color="auto" w:fill="FFFFFF"/>
          </w:tcPr>
          <w:p w14:paraId="4393AB1A"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Управління праці та соціального захисту населення міської ради;</w:t>
            </w:r>
          </w:p>
          <w:p w14:paraId="1317E149" w14:textId="77777777" w:rsidR="00C72745" w:rsidRPr="00C72745" w:rsidRDefault="00C72745" w:rsidP="00C72745">
            <w:pPr>
              <w:tabs>
                <w:tab w:val="left" w:pos="525"/>
              </w:tabs>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Міський територіальний центр соціального обслуговування (надання соціальних послуг);</w:t>
            </w:r>
          </w:p>
          <w:p w14:paraId="162A6305"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громадські об’єднання (за згодою)</w:t>
            </w:r>
          </w:p>
        </w:tc>
      </w:tr>
      <w:tr w:rsidR="00C72745" w:rsidRPr="00C72745" w14:paraId="51D0A08F" w14:textId="77777777" w:rsidTr="008F253F">
        <w:tc>
          <w:tcPr>
            <w:tcW w:w="3501" w:type="dxa"/>
            <w:vMerge/>
            <w:shd w:val="clear" w:color="auto" w:fill="FFFFFF"/>
          </w:tcPr>
          <w:p w14:paraId="01652324" w14:textId="77777777" w:rsidR="00C72745" w:rsidRPr="00C72745" w:rsidRDefault="00C72745" w:rsidP="00C72745">
            <w:pPr>
              <w:spacing w:after="0" w:line="240" w:lineRule="auto"/>
              <w:rPr>
                <w:rFonts w:ascii="Times New Roman" w:eastAsia="Times New Roman" w:hAnsi="Times New Roman" w:cs="Times New Roman"/>
                <w:lang w:eastAsia="ru-RU"/>
              </w:rPr>
            </w:pPr>
          </w:p>
        </w:tc>
        <w:tc>
          <w:tcPr>
            <w:tcW w:w="5670" w:type="dxa"/>
            <w:shd w:val="clear" w:color="auto" w:fill="FFFFFF"/>
          </w:tcPr>
          <w:p w14:paraId="2001CE0F" w14:textId="77777777" w:rsidR="00C72745" w:rsidRPr="00C72745" w:rsidRDefault="00C72745" w:rsidP="00C72745">
            <w:pPr>
              <w:shd w:val="clear" w:color="auto" w:fill="FFFFFF"/>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 xml:space="preserve">2) забезпечення надання жінкам і дівчатам, які постраждали від конфлікту, медичної та консультативної допомоги з питань репродуктивного здоров’я </w:t>
            </w:r>
          </w:p>
          <w:p w14:paraId="004ACEDA" w14:textId="77777777" w:rsidR="00C72745" w:rsidRPr="00C72745" w:rsidRDefault="00C72745" w:rsidP="00C72745">
            <w:pPr>
              <w:shd w:val="clear" w:color="auto" w:fill="FFFFFF"/>
              <w:spacing w:after="0" w:line="240" w:lineRule="auto"/>
              <w:rPr>
                <w:rFonts w:ascii="Times New Roman" w:eastAsia="Times New Roman" w:hAnsi="Times New Roman" w:cs="Times New Roman"/>
                <w:i/>
                <w:lang w:eastAsia="ru-RU"/>
              </w:rPr>
            </w:pPr>
          </w:p>
        </w:tc>
        <w:tc>
          <w:tcPr>
            <w:tcW w:w="1134" w:type="dxa"/>
            <w:shd w:val="clear" w:color="auto" w:fill="FFFFFF"/>
          </w:tcPr>
          <w:p w14:paraId="50EE1F0E"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2023–2025</w:t>
            </w:r>
          </w:p>
        </w:tc>
        <w:tc>
          <w:tcPr>
            <w:tcW w:w="5103" w:type="dxa"/>
            <w:shd w:val="clear" w:color="auto" w:fill="FFFFFF"/>
          </w:tcPr>
          <w:p w14:paraId="5A2A3178"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Управління праці та соціального захисту населення міської ради;</w:t>
            </w:r>
          </w:p>
          <w:p w14:paraId="1FB89CD1"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КНП МП МЦ ПМСД міської ради;</w:t>
            </w:r>
          </w:p>
          <w:p w14:paraId="0864B7B3"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КНП МП ОЛІЛ міської ради;</w:t>
            </w:r>
          </w:p>
          <w:p w14:paraId="1AE8033B"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громадські об’єднання (за згодою)</w:t>
            </w:r>
          </w:p>
        </w:tc>
      </w:tr>
      <w:tr w:rsidR="00C72745" w:rsidRPr="00C72745" w14:paraId="3558E778" w14:textId="77777777" w:rsidTr="008F253F">
        <w:tc>
          <w:tcPr>
            <w:tcW w:w="3501" w:type="dxa"/>
            <w:vMerge/>
            <w:shd w:val="clear" w:color="auto" w:fill="FFFFFF"/>
          </w:tcPr>
          <w:p w14:paraId="4BAC7BA5" w14:textId="77777777" w:rsidR="00C72745" w:rsidRPr="00C72745" w:rsidRDefault="00C72745" w:rsidP="00C72745">
            <w:pPr>
              <w:spacing w:after="0" w:line="240" w:lineRule="auto"/>
              <w:rPr>
                <w:rFonts w:ascii="Times New Roman" w:eastAsia="Times New Roman" w:hAnsi="Times New Roman" w:cs="Times New Roman"/>
                <w:lang w:eastAsia="ru-RU"/>
              </w:rPr>
            </w:pPr>
          </w:p>
        </w:tc>
        <w:tc>
          <w:tcPr>
            <w:tcW w:w="5670" w:type="dxa"/>
            <w:shd w:val="clear" w:color="auto" w:fill="FFFFFF"/>
          </w:tcPr>
          <w:p w14:paraId="33103FC9" w14:textId="77777777" w:rsidR="00C72745" w:rsidRPr="00C72745" w:rsidRDefault="00C72745" w:rsidP="00C72745">
            <w:pPr>
              <w:shd w:val="clear" w:color="auto" w:fill="FFFFFF"/>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3) консультування осіб, які постраждали від конфлікту, щодо взаємодії з органами місцевого самоврядування</w:t>
            </w:r>
          </w:p>
          <w:p w14:paraId="116BC981" w14:textId="77777777" w:rsidR="00C72745" w:rsidRPr="00C72745" w:rsidRDefault="00C72745" w:rsidP="00C72745">
            <w:pPr>
              <w:shd w:val="clear" w:color="auto" w:fill="FFFFFF"/>
              <w:spacing w:after="0" w:line="240" w:lineRule="auto"/>
              <w:rPr>
                <w:rFonts w:ascii="Times New Roman" w:eastAsia="Times New Roman" w:hAnsi="Times New Roman" w:cs="Times New Roman"/>
                <w:i/>
                <w:lang w:eastAsia="ru-RU"/>
              </w:rPr>
            </w:pPr>
          </w:p>
        </w:tc>
        <w:tc>
          <w:tcPr>
            <w:tcW w:w="1134" w:type="dxa"/>
            <w:shd w:val="clear" w:color="auto" w:fill="FFFFFF"/>
          </w:tcPr>
          <w:p w14:paraId="6F1E1847"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lang w:eastAsia="ru-RU"/>
              </w:rPr>
              <w:lastRenderedPageBreak/>
              <w:t>2023-2025</w:t>
            </w:r>
          </w:p>
        </w:tc>
        <w:tc>
          <w:tcPr>
            <w:tcW w:w="5103" w:type="dxa"/>
            <w:shd w:val="clear" w:color="auto" w:fill="FFFFFF"/>
          </w:tcPr>
          <w:p w14:paraId="70964165"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Управління праці та соціального захисту населення міської ради;</w:t>
            </w:r>
          </w:p>
          <w:p w14:paraId="4F57A538" w14:textId="77777777" w:rsidR="00C72745" w:rsidRPr="00C72745" w:rsidRDefault="00C72745" w:rsidP="00C72745">
            <w:pPr>
              <w:tabs>
                <w:tab w:val="left" w:pos="525"/>
              </w:tabs>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lastRenderedPageBreak/>
              <w:t>Міський територіальний центр соціального обслуговування (надання соціальних послуг);</w:t>
            </w:r>
          </w:p>
          <w:p w14:paraId="706A33FA"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громадські об’єднання (за згодою)громадські об’єднання (за згодою)</w:t>
            </w:r>
          </w:p>
        </w:tc>
      </w:tr>
      <w:tr w:rsidR="00C72745" w:rsidRPr="00C72745" w14:paraId="67F3AC3C" w14:textId="77777777" w:rsidTr="008F253F">
        <w:trPr>
          <w:trHeight w:val="426"/>
        </w:trPr>
        <w:tc>
          <w:tcPr>
            <w:tcW w:w="15408" w:type="dxa"/>
            <w:gridSpan w:val="4"/>
            <w:shd w:val="clear" w:color="auto" w:fill="FFFFFF"/>
          </w:tcPr>
          <w:p w14:paraId="2EB4C4EE"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b/>
                <w:lang w:eastAsia="ru-RU"/>
              </w:rPr>
              <w:lastRenderedPageBreak/>
              <w:t>Стратегічна ціль 4. Забезпечення захисту від насильства за ознакою статі, сексуального насильства (в умовах збройного конфлікту та в мирний час)</w:t>
            </w:r>
          </w:p>
        </w:tc>
      </w:tr>
      <w:tr w:rsidR="00C72745" w:rsidRPr="00C72745" w14:paraId="36648C76" w14:textId="77777777" w:rsidTr="008F253F">
        <w:trPr>
          <w:trHeight w:val="843"/>
        </w:trPr>
        <w:tc>
          <w:tcPr>
            <w:tcW w:w="15408" w:type="dxa"/>
            <w:gridSpan w:val="4"/>
            <w:shd w:val="clear" w:color="auto" w:fill="FFFFFF"/>
          </w:tcPr>
          <w:p w14:paraId="0A236878" w14:textId="77777777" w:rsidR="00C72745" w:rsidRPr="00C72745" w:rsidRDefault="00C72745" w:rsidP="00C72745">
            <w:pPr>
              <w:spacing w:after="0" w:line="240" w:lineRule="auto"/>
              <w:rPr>
                <w:rFonts w:ascii="Times New Roman" w:eastAsia="Times New Roman" w:hAnsi="Times New Roman" w:cs="Times New Roman"/>
                <w:b/>
                <w:lang w:eastAsia="ru-RU"/>
              </w:rPr>
            </w:pPr>
            <w:r w:rsidRPr="00C72745">
              <w:rPr>
                <w:rFonts w:ascii="Times New Roman" w:eastAsia="Times New Roman" w:hAnsi="Times New Roman" w:cs="Times New Roman"/>
                <w:b/>
                <w:lang w:eastAsia="ru-RU"/>
              </w:rPr>
              <w:t xml:space="preserve">Оперативна ціль 4.1. Формування системи міжвідомчого виявлення та реагування, яка створює умови для отримання комплексного, </w:t>
            </w:r>
          </w:p>
          <w:p w14:paraId="0B6B81F0"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b/>
                <w:lang w:eastAsia="ru-RU"/>
              </w:rPr>
              <w:t>своєчасного захисту та доступу до правосуддя осіб, які постраждали від насильства за ознакою статі та сексуального насильства, пов’язаного з конфліктом, у мирний час</w:t>
            </w:r>
          </w:p>
        </w:tc>
      </w:tr>
      <w:tr w:rsidR="00C72745" w:rsidRPr="00C72745" w14:paraId="5396E5A6" w14:textId="77777777" w:rsidTr="008F253F">
        <w:tc>
          <w:tcPr>
            <w:tcW w:w="3501" w:type="dxa"/>
            <w:shd w:val="clear" w:color="auto" w:fill="FFFFFF"/>
          </w:tcPr>
          <w:p w14:paraId="4A6D4E27"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12. Внесення змін до законодавства в частині протидії насильству за ознакою статі відповідно до міжнародних стандартів</w:t>
            </w:r>
          </w:p>
        </w:tc>
        <w:tc>
          <w:tcPr>
            <w:tcW w:w="5670" w:type="dxa"/>
            <w:shd w:val="clear" w:color="auto" w:fill="FFFFFF"/>
          </w:tcPr>
          <w:p w14:paraId="5E5C0C5A" w14:textId="77777777" w:rsidR="00C72745" w:rsidRPr="00C72745" w:rsidRDefault="00C72745" w:rsidP="00C72745">
            <w:pPr>
              <w:shd w:val="clear" w:color="auto" w:fill="FFFFFF"/>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1) удосконалення порядку взаємодії суб’єктів, що здійснюють заходи у сфері запобігання та протидії домашньому насильству і насильству за ознакою статі, з реагування на випадки насильства за ознакою статі, зокрема сексуальні домагання</w:t>
            </w:r>
          </w:p>
          <w:p w14:paraId="0C52BEE7" w14:textId="77777777" w:rsidR="00C72745" w:rsidRPr="00C72745" w:rsidRDefault="00C72745" w:rsidP="00C72745">
            <w:pPr>
              <w:shd w:val="clear" w:color="auto" w:fill="FFFFFF"/>
              <w:spacing w:after="0" w:line="240" w:lineRule="auto"/>
              <w:rPr>
                <w:rFonts w:ascii="Times New Roman" w:eastAsia="Times New Roman" w:hAnsi="Times New Roman" w:cs="Times New Roman"/>
                <w:lang w:eastAsia="ru-RU"/>
              </w:rPr>
            </w:pPr>
          </w:p>
        </w:tc>
        <w:tc>
          <w:tcPr>
            <w:tcW w:w="1134" w:type="dxa"/>
            <w:shd w:val="clear" w:color="auto" w:fill="FFFFFF"/>
          </w:tcPr>
          <w:p w14:paraId="5D724E1A"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2023–2025</w:t>
            </w:r>
          </w:p>
        </w:tc>
        <w:tc>
          <w:tcPr>
            <w:tcW w:w="5103" w:type="dxa"/>
            <w:shd w:val="clear" w:color="auto" w:fill="FFFFFF"/>
          </w:tcPr>
          <w:p w14:paraId="052B1F67"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Управління праці та соціального захисту населення міської ради;</w:t>
            </w:r>
          </w:p>
          <w:p w14:paraId="626071BB" w14:textId="77777777" w:rsidR="00C72745" w:rsidRPr="00C72745" w:rsidRDefault="00C72745" w:rsidP="00C72745">
            <w:pPr>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t xml:space="preserve">Управління міської ради з питань надзвичайних ситуацій, оборонної, </w:t>
            </w:r>
          </w:p>
          <w:p w14:paraId="28F7FF6E"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color w:val="000000"/>
                <w:lang w:eastAsia="ru-RU"/>
              </w:rPr>
              <w:t>мобілізаційної роботи та взаємодії з правоохоронними органами;</w:t>
            </w:r>
          </w:p>
          <w:p w14:paraId="4D0EF966"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КНП МП МЦ ПМСД міської ради;</w:t>
            </w:r>
          </w:p>
          <w:p w14:paraId="5282A11C"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КНП МП ОЛІЛ міської ради;</w:t>
            </w:r>
          </w:p>
          <w:p w14:paraId="786B8DF4"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bCs/>
                <w:lang w:eastAsia="ru-RU"/>
              </w:rPr>
              <w:t>Управління освіти міської ради</w:t>
            </w:r>
            <w:r w:rsidRPr="00C72745">
              <w:rPr>
                <w:rFonts w:ascii="Times New Roman" w:eastAsia="Times New Roman" w:hAnsi="Times New Roman" w:cs="Times New Roman"/>
                <w:lang w:eastAsia="ru-RU"/>
              </w:rPr>
              <w:t>;</w:t>
            </w:r>
          </w:p>
          <w:p w14:paraId="5131C13A"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Могилів – Подільський РВП ГУНП у Вінницькій області;</w:t>
            </w:r>
          </w:p>
          <w:p w14:paraId="7CCEA402" w14:textId="77777777" w:rsidR="00C72745" w:rsidRPr="00C72745" w:rsidRDefault="00C72745" w:rsidP="00C72745">
            <w:pPr>
              <w:spacing w:after="0" w:line="240" w:lineRule="auto"/>
              <w:rPr>
                <w:rFonts w:ascii="Times New Roman" w:eastAsia="Times New Roman" w:hAnsi="Times New Roman" w:cs="Times New Roman"/>
              </w:rPr>
            </w:pPr>
            <w:r w:rsidRPr="00C72745">
              <w:rPr>
                <w:rFonts w:ascii="Times New Roman" w:eastAsia="Times New Roman" w:hAnsi="Times New Roman" w:cs="Times New Roman"/>
              </w:rPr>
              <w:t>Філія Державної установи «Центр пробації» у Вінницькій області;</w:t>
            </w:r>
          </w:p>
          <w:p w14:paraId="1E76EE0B"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Могилів – Подільське бюро правової допомоги;  громадські об’єднання (за згодою)</w:t>
            </w:r>
          </w:p>
        </w:tc>
      </w:tr>
      <w:tr w:rsidR="00C72745" w:rsidRPr="00C72745" w14:paraId="26F57AA6" w14:textId="77777777" w:rsidTr="008F253F">
        <w:trPr>
          <w:trHeight w:val="1414"/>
        </w:trPr>
        <w:tc>
          <w:tcPr>
            <w:tcW w:w="3501" w:type="dxa"/>
            <w:vMerge w:val="restart"/>
            <w:shd w:val="clear" w:color="auto" w:fill="FFFFFF"/>
          </w:tcPr>
          <w:p w14:paraId="5EF50059" w14:textId="77777777" w:rsidR="00C72745" w:rsidRPr="00C72745" w:rsidRDefault="00C72745" w:rsidP="00C72745">
            <w:pPr>
              <w:spacing w:after="0" w:line="240" w:lineRule="auto"/>
              <w:rPr>
                <w:rFonts w:ascii="Times New Roman" w:eastAsia="Times New Roman" w:hAnsi="Times New Roman" w:cs="Times New Roman"/>
                <w:highlight w:val="yellow"/>
                <w:lang w:eastAsia="ru-RU"/>
              </w:rPr>
            </w:pPr>
            <w:r w:rsidRPr="00C72745">
              <w:rPr>
                <w:rFonts w:ascii="Times New Roman" w:eastAsia="Times New Roman" w:hAnsi="Times New Roman" w:cs="Times New Roman"/>
                <w:lang w:eastAsia="ru-RU"/>
              </w:rPr>
              <w:t>13. Забезпечення системного моніторингу функціонування системи реагування на насильство за ознакою статі та насильство, пов’язане з конфліктом</w:t>
            </w:r>
          </w:p>
        </w:tc>
        <w:tc>
          <w:tcPr>
            <w:tcW w:w="5670" w:type="dxa"/>
            <w:shd w:val="clear" w:color="auto" w:fill="FFFFFF"/>
          </w:tcPr>
          <w:p w14:paraId="781B3783" w14:textId="77777777" w:rsidR="00C72745" w:rsidRPr="00C72745" w:rsidRDefault="00C72745" w:rsidP="00C72745">
            <w:pPr>
              <w:shd w:val="clear" w:color="auto" w:fill="FFFFFF"/>
              <w:spacing w:after="0" w:line="240" w:lineRule="auto"/>
              <w:rPr>
                <w:rFonts w:ascii="Times New Roman" w:eastAsia="Times New Roman" w:hAnsi="Times New Roman" w:cs="Times New Roman"/>
                <w:highlight w:val="yellow"/>
                <w:lang w:eastAsia="ru-RU"/>
              </w:rPr>
            </w:pPr>
            <w:r w:rsidRPr="00C72745">
              <w:rPr>
                <w:rFonts w:ascii="Times New Roman" w:eastAsia="Times New Roman" w:hAnsi="Times New Roman" w:cs="Times New Roman"/>
                <w:lang w:eastAsia="ru-RU"/>
              </w:rPr>
              <w:t>1) запровадження збору статистичних даних з розподілом за статтю, ознаками перебування у складних життєвих обставинах (згідно із Законом України «Про соціальні послуги»), зокрема в судовій та правоохоронній системах, щодо всіх категорій злочинів, пов’язаних з насильством за ознакою статі</w:t>
            </w:r>
          </w:p>
        </w:tc>
        <w:tc>
          <w:tcPr>
            <w:tcW w:w="1134" w:type="dxa"/>
            <w:shd w:val="clear" w:color="auto" w:fill="FFFFFF"/>
          </w:tcPr>
          <w:p w14:paraId="472D8CFB"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2023–2025</w:t>
            </w:r>
          </w:p>
        </w:tc>
        <w:tc>
          <w:tcPr>
            <w:tcW w:w="5103" w:type="dxa"/>
            <w:shd w:val="clear" w:color="auto" w:fill="FFFFFF"/>
          </w:tcPr>
          <w:p w14:paraId="398664B5"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Управління праці та соціального захисту населення міської ради;</w:t>
            </w:r>
          </w:p>
          <w:p w14:paraId="73D24054" w14:textId="77777777" w:rsidR="00C72745" w:rsidRPr="00C72745" w:rsidRDefault="00C72745" w:rsidP="00C72745">
            <w:pPr>
              <w:tabs>
                <w:tab w:val="left" w:pos="525"/>
              </w:tabs>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Міський територіальний центр соціального обслуговування (надання соціальних послуг);</w:t>
            </w:r>
          </w:p>
          <w:p w14:paraId="63FAC8C8"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Могилів – Подільський РВП ГУНП у Вінницькій області;</w:t>
            </w:r>
          </w:p>
        </w:tc>
      </w:tr>
      <w:tr w:rsidR="00C72745" w:rsidRPr="00C72745" w14:paraId="35A8C1E4" w14:textId="77777777" w:rsidTr="008F253F">
        <w:tc>
          <w:tcPr>
            <w:tcW w:w="3501" w:type="dxa"/>
            <w:vMerge/>
            <w:shd w:val="clear" w:color="auto" w:fill="FFFFFF"/>
          </w:tcPr>
          <w:p w14:paraId="326EEB8D" w14:textId="77777777" w:rsidR="00C72745" w:rsidRPr="00C72745" w:rsidRDefault="00C72745" w:rsidP="00C72745">
            <w:pPr>
              <w:spacing w:after="0" w:line="240" w:lineRule="auto"/>
              <w:rPr>
                <w:rFonts w:ascii="Times New Roman" w:eastAsia="Times New Roman" w:hAnsi="Times New Roman" w:cs="Times New Roman"/>
                <w:lang w:eastAsia="ru-RU"/>
              </w:rPr>
            </w:pPr>
          </w:p>
        </w:tc>
        <w:tc>
          <w:tcPr>
            <w:tcW w:w="5670" w:type="dxa"/>
            <w:shd w:val="clear" w:color="auto" w:fill="FFFFFF"/>
          </w:tcPr>
          <w:p w14:paraId="644F515E" w14:textId="77777777" w:rsidR="00C72745" w:rsidRPr="00C72745" w:rsidRDefault="00C72745" w:rsidP="00C72745">
            <w:pPr>
              <w:shd w:val="clear" w:color="auto" w:fill="FFFFFF"/>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 здійснення моніторингу виконання наказу МОЗ від 01 лютого 2019 року № 278 щодо проведення та документування результатів медичного обстеження постраждалих від домашнього насильства або осіб, які ймовірно постраждали від домашнього насильства, насильства за ознакою статі, та надання їм медичної допомоги</w:t>
            </w:r>
          </w:p>
        </w:tc>
        <w:tc>
          <w:tcPr>
            <w:tcW w:w="1134" w:type="dxa"/>
            <w:shd w:val="clear" w:color="auto" w:fill="FFFFFF"/>
          </w:tcPr>
          <w:p w14:paraId="51F1787C"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2023–2025</w:t>
            </w:r>
          </w:p>
        </w:tc>
        <w:tc>
          <w:tcPr>
            <w:tcW w:w="5103" w:type="dxa"/>
            <w:shd w:val="clear" w:color="auto" w:fill="FFFFFF"/>
          </w:tcPr>
          <w:p w14:paraId="37A8181F"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Управління праці та соціального захисту населення міської ради;</w:t>
            </w:r>
          </w:p>
          <w:p w14:paraId="46B22664"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КНП МП МЦ ПМСД міської ради;</w:t>
            </w:r>
          </w:p>
          <w:p w14:paraId="3B77AEF5"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КНП МП ОЛІЛ міської ради;</w:t>
            </w:r>
          </w:p>
          <w:p w14:paraId="797FC4AB"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громадські об’єднання (за згодою)</w:t>
            </w:r>
          </w:p>
        </w:tc>
      </w:tr>
      <w:tr w:rsidR="00C72745" w:rsidRPr="00C72745" w14:paraId="6C4FE200" w14:textId="77777777" w:rsidTr="008F253F">
        <w:tc>
          <w:tcPr>
            <w:tcW w:w="3501" w:type="dxa"/>
            <w:vMerge/>
            <w:shd w:val="clear" w:color="auto" w:fill="FFFFFF"/>
          </w:tcPr>
          <w:p w14:paraId="262325B7" w14:textId="77777777" w:rsidR="00C72745" w:rsidRPr="00C72745" w:rsidRDefault="00C72745" w:rsidP="00C72745">
            <w:pPr>
              <w:spacing w:after="0" w:line="240" w:lineRule="auto"/>
              <w:rPr>
                <w:rFonts w:ascii="Times New Roman" w:eastAsia="Times New Roman" w:hAnsi="Times New Roman" w:cs="Times New Roman"/>
                <w:lang w:eastAsia="ru-RU"/>
              </w:rPr>
            </w:pPr>
          </w:p>
        </w:tc>
        <w:tc>
          <w:tcPr>
            <w:tcW w:w="5670" w:type="dxa"/>
            <w:shd w:val="clear" w:color="auto" w:fill="FFFFFF"/>
          </w:tcPr>
          <w:p w14:paraId="2D6AA7D0" w14:textId="77777777" w:rsidR="00C72745" w:rsidRPr="00C72745" w:rsidRDefault="00C72745" w:rsidP="00C72745">
            <w:pPr>
              <w:shd w:val="clear" w:color="auto" w:fill="FFFFFF"/>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 xml:space="preserve">3) проведення моніторингу функціонування системи </w:t>
            </w:r>
            <w:r w:rsidRPr="00C72745">
              <w:rPr>
                <w:rFonts w:ascii="Times New Roman" w:eastAsia="Times New Roman" w:hAnsi="Times New Roman" w:cs="Times New Roman"/>
                <w:lang w:eastAsia="ru-RU"/>
              </w:rPr>
              <w:lastRenderedPageBreak/>
              <w:t>реагування та направлення осіб, які постраждали від домашнього насильства та/або насильства за ознакою статі, до профільних органів</w:t>
            </w:r>
          </w:p>
          <w:p w14:paraId="6FB4913B" w14:textId="77777777" w:rsidR="00C72745" w:rsidRPr="00C72745" w:rsidRDefault="00C72745" w:rsidP="00C72745">
            <w:pPr>
              <w:shd w:val="clear" w:color="auto" w:fill="FFFFFF"/>
              <w:spacing w:after="0" w:line="240" w:lineRule="auto"/>
              <w:rPr>
                <w:rFonts w:ascii="Times New Roman" w:eastAsia="Times New Roman" w:hAnsi="Times New Roman" w:cs="Times New Roman"/>
                <w:lang w:eastAsia="ru-RU"/>
              </w:rPr>
            </w:pPr>
          </w:p>
          <w:p w14:paraId="7D3466E3" w14:textId="77777777" w:rsidR="00C72745" w:rsidRPr="00C72745" w:rsidRDefault="00C72745" w:rsidP="00C72745">
            <w:pPr>
              <w:shd w:val="clear" w:color="auto" w:fill="FFFFFF"/>
              <w:spacing w:after="0" w:line="240" w:lineRule="auto"/>
              <w:rPr>
                <w:rFonts w:ascii="Times New Roman" w:eastAsia="Times New Roman" w:hAnsi="Times New Roman" w:cs="Times New Roman"/>
                <w:i/>
                <w:lang w:eastAsia="ru-RU"/>
              </w:rPr>
            </w:pPr>
          </w:p>
        </w:tc>
        <w:tc>
          <w:tcPr>
            <w:tcW w:w="1134" w:type="dxa"/>
            <w:shd w:val="clear" w:color="auto" w:fill="FFFFFF"/>
          </w:tcPr>
          <w:p w14:paraId="5E5C0661"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lang w:eastAsia="ru-RU"/>
              </w:rPr>
              <w:lastRenderedPageBreak/>
              <w:t>2023–</w:t>
            </w:r>
            <w:r w:rsidRPr="00C72745">
              <w:rPr>
                <w:rFonts w:ascii="Times New Roman" w:eastAsia="Times New Roman" w:hAnsi="Times New Roman" w:cs="Times New Roman"/>
                <w:lang w:eastAsia="ru-RU"/>
              </w:rPr>
              <w:lastRenderedPageBreak/>
              <w:t>2025</w:t>
            </w:r>
          </w:p>
        </w:tc>
        <w:tc>
          <w:tcPr>
            <w:tcW w:w="5103" w:type="dxa"/>
            <w:shd w:val="clear" w:color="auto" w:fill="FFFFFF"/>
          </w:tcPr>
          <w:p w14:paraId="0B6D9115"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lastRenderedPageBreak/>
              <w:t xml:space="preserve">Управління праці та соціального захисту населення </w:t>
            </w:r>
            <w:r w:rsidRPr="00C72745">
              <w:rPr>
                <w:rFonts w:ascii="Times New Roman" w:eastAsia="Times New Roman" w:hAnsi="Times New Roman" w:cs="Times New Roman"/>
                <w:lang w:eastAsia="ru-RU"/>
              </w:rPr>
              <w:lastRenderedPageBreak/>
              <w:t>міської ради;</w:t>
            </w:r>
          </w:p>
          <w:p w14:paraId="05637DF1"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КНП МП МЦ ПМСД міської ради;</w:t>
            </w:r>
          </w:p>
          <w:p w14:paraId="54E33993"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КНП МП ОЛІЛ міської ради;</w:t>
            </w:r>
          </w:p>
          <w:p w14:paraId="2C24B0FE" w14:textId="77777777" w:rsidR="00C72745" w:rsidRPr="00C72745" w:rsidRDefault="00C72745" w:rsidP="00C72745">
            <w:pPr>
              <w:tabs>
                <w:tab w:val="left" w:pos="525"/>
              </w:tabs>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Міський територіальний центр соціального обслуговування (надання соціальних послуг);</w:t>
            </w:r>
          </w:p>
          <w:p w14:paraId="16A6CC07"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Могилів – Подільський РВП ГУНП у Вінницькій області;</w:t>
            </w:r>
          </w:p>
          <w:p w14:paraId="17EDF486" w14:textId="77777777" w:rsidR="00C72745" w:rsidRPr="00C72745" w:rsidRDefault="00C72745" w:rsidP="00C72745">
            <w:pPr>
              <w:spacing w:after="0" w:line="240" w:lineRule="auto"/>
              <w:rPr>
                <w:rFonts w:ascii="Times New Roman" w:eastAsia="Times New Roman" w:hAnsi="Times New Roman" w:cs="Times New Roman"/>
                <w:bCs/>
                <w:lang w:eastAsia="ru-RU"/>
              </w:rPr>
            </w:pPr>
            <w:r w:rsidRPr="00C72745">
              <w:rPr>
                <w:rFonts w:ascii="Times New Roman" w:eastAsia="Times New Roman" w:hAnsi="Times New Roman" w:cs="Times New Roman"/>
                <w:bCs/>
                <w:lang w:eastAsia="ru-RU"/>
              </w:rPr>
              <w:t>Управління освіти міської ради;</w:t>
            </w:r>
          </w:p>
          <w:p w14:paraId="1ECA7333" w14:textId="77777777" w:rsidR="00C72745" w:rsidRPr="00C72745" w:rsidRDefault="00C72745" w:rsidP="00C72745">
            <w:pPr>
              <w:tabs>
                <w:tab w:val="left" w:pos="525"/>
              </w:tabs>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Служба у справах дітей міської ради;</w:t>
            </w:r>
          </w:p>
          <w:p w14:paraId="57B2400C"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громадські об’єднання (за згодою)</w:t>
            </w:r>
          </w:p>
        </w:tc>
      </w:tr>
      <w:tr w:rsidR="00C72745" w:rsidRPr="00C72745" w14:paraId="7D29C830" w14:textId="77777777" w:rsidTr="008F253F">
        <w:trPr>
          <w:trHeight w:val="631"/>
        </w:trPr>
        <w:tc>
          <w:tcPr>
            <w:tcW w:w="15408" w:type="dxa"/>
            <w:gridSpan w:val="4"/>
            <w:shd w:val="clear" w:color="auto" w:fill="FFFFFF"/>
          </w:tcPr>
          <w:p w14:paraId="4F9E0B71"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b/>
                <w:lang w:eastAsia="ru-RU"/>
              </w:rPr>
              <w:lastRenderedPageBreak/>
              <w:t xml:space="preserve">Оперативна ціль 4.2. Забезпечення комплексної допомоги особам, які постраждали від насильства за ознакою статі та сексуального насильства, </w:t>
            </w:r>
            <w:r w:rsidRPr="00C72745">
              <w:rPr>
                <w:rFonts w:ascii="Times New Roman" w:eastAsia="Times New Roman" w:hAnsi="Times New Roman" w:cs="Times New Roman"/>
                <w:b/>
                <w:lang w:eastAsia="ru-RU"/>
              </w:rPr>
              <w:br/>
              <w:t>пов’язаного з конфліктом, з урахуванням специфічних потреб постраждалих в умовах збройного конфлікту та в мирний час</w:t>
            </w:r>
          </w:p>
        </w:tc>
      </w:tr>
      <w:tr w:rsidR="00C72745" w:rsidRPr="00C72745" w14:paraId="546AE2F9" w14:textId="77777777" w:rsidTr="008F253F">
        <w:tc>
          <w:tcPr>
            <w:tcW w:w="3501" w:type="dxa"/>
            <w:vMerge w:val="restart"/>
            <w:shd w:val="clear" w:color="auto" w:fill="FFFFFF"/>
          </w:tcPr>
          <w:p w14:paraId="46F1C6FC"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14. Забезпечення надання ефективної своєчасної допомоги особам, які постраждали від насильства за ознакою статі</w:t>
            </w:r>
          </w:p>
        </w:tc>
        <w:tc>
          <w:tcPr>
            <w:tcW w:w="5670" w:type="dxa"/>
            <w:shd w:val="clear" w:color="auto" w:fill="FFFFFF"/>
          </w:tcPr>
          <w:p w14:paraId="446B7A9A" w14:textId="77777777" w:rsidR="00C72745" w:rsidRPr="00C72745" w:rsidRDefault="00C72745" w:rsidP="00C72745">
            <w:pPr>
              <w:spacing w:after="0" w:line="240" w:lineRule="auto"/>
              <w:rPr>
                <w:rFonts w:ascii="Times New Roman" w:eastAsia="Times New Roman" w:hAnsi="Times New Roman" w:cs="Times New Roman"/>
                <w:i/>
                <w:lang w:eastAsia="ru-RU"/>
              </w:rPr>
            </w:pPr>
            <w:r w:rsidRPr="00C72745">
              <w:rPr>
                <w:rFonts w:ascii="Times New Roman" w:eastAsia="Times New Roman" w:hAnsi="Times New Roman" w:cs="Times New Roman"/>
                <w:lang w:eastAsia="ru-RU"/>
              </w:rPr>
              <w:t>1) забезпечення систематичного інформування населення про допомогу, яку можуть отримати особи, які постраждали від домашнього насильства та/або насильства за ознакою статі, а також сексуального насильства, пов’язаного з конфліктом, з урахуванням засобів комунікації для різних груп жінок і чоловіків (з огляду на їхній вік, місце проживання, наявність інвалідності, етнічне походження, майновий стан тощо) та послуги, які їм надаються</w:t>
            </w:r>
          </w:p>
        </w:tc>
        <w:tc>
          <w:tcPr>
            <w:tcW w:w="1134" w:type="dxa"/>
            <w:shd w:val="clear" w:color="auto" w:fill="FFFFFF"/>
          </w:tcPr>
          <w:p w14:paraId="6A4B439A"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2023–2025</w:t>
            </w:r>
          </w:p>
        </w:tc>
        <w:tc>
          <w:tcPr>
            <w:tcW w:w="5103" w:type="dxa"/>
            <w:shd w:val="clear" w:color="auto" w:fill="FFFFFF"/>
          </w:tcPr>
          <w:p w14:paraId="646D6D18"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Управління праці та соціального захисту населення міської ради;</w:t>
            </w:r>
          </w:p>
          <w:p w14:paraId="54FF1F1D"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КНП МП МЦ ПМСД міської ради;</w:t>
            </w:r>
          </w:p>
          <w:p w14:paraId="5A597CDE"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КНП МП ОЛІЛ міської ради;</w:t>
            </w:r>
          </w:p>
          <w:p w14:paraId="3618289D" w14:textId="77777777" w:rsidR="00C72745" w:rsidRPr="00C72745" w:rsidRDefault="00C72745" w:rsidP="00C72745">
            <w:pPr>
              <w:tabs>
                <w:tab w:val="left" w:pos="525"/>
              </w:tabs>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Міський територіальний центр соціального обслуговування (надання соціальних послуг);</w:t>
            </w:r>
          </w:p>
          <w:p w14:paraId="57DAF250"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Могилів – Подільський РВП ГУНП у Вінницькій області;</w:t>
            </w:r>
          </w:p>
          <w:p w14:paraId="058EDAC1"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громадські об’єднання (за згодою)</w:t>
            </w:r>
          </w:p>
        </w:tc>
      </w:tr>
      <w:tr w:rsidR="00C72745" w:rsidRPr="00C72745" w14:paraId="4CC6DDD5" w14:textId="77777777" w:rsidTr="008F253F">
        <w:tc>
          <w:tcPr>
            <w:tcW w:w="3501" w:type="dxa"/>
            <w:vMerge/>
            <w:shd w:val="clear" w:color="auto" w:fill="FFFFFF"/>
          </w:tcPr>
          <w:p w14:paraId="23924187" w14:textId="77777777" w:rsidR="00C72745" w:rsidRPr="00C72745" w:rsidRDefault="00C72745" w:rsidP="00C72745">
            <w:pPr>
              <w:spacing w:after="0" w:line="240" w:lineRule="auto"/>
              <w:rPr>
                <w:rFonts w:ascii="Times New Roman" w:eastAsia="Times New Roman" w:hAnsi="Times New Roman" w:cs="Times New Roman"/>
                <w:lang w:eastAsia="ru-RU"/>
              </w:rPr>
            </w:pPr>
          </w:p>
        </w:tc>
        <w:tc>
          <w:tcPr>
            <w:tcW w:w="5670" w:type="dxa"/>
            <w:shd w:val="clear" w:color="auto" w:fill="FFFFFF"/>
          </w:tcPr>
          <w:p w14:paraId="3CE88E11" w14:textId="77777777" w:rsidR="00C72745" w:rsidRPr="00C72745" w:rsidRDefault="00C72745" w:rsidP="00C72745">
            <w:pPr>
              <w:spacing w:after="0" w:line="240" w:lineRule="auto"/>
              <w:rPr>
                <w:rFonts w:ascii="Times New Roman" w:eastAsia="Times New Roman" w:hAnsi="Times New Roman" w:cs="Times New Roman"/>
                <w:lang w:eastAsia="ru-RU"/>
              </w:rPr>
            </w:pPr>
          </w:p>
          <w:p w14:paraId="409EFA97"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 забезпечення надання відповідно до законодавства необхідної допомоги особам, які постраждали від насильства за ознакою статі та сексуального насильства, пов’язаного з конфліктом, зокрема психологічної допомоги з можливістю обрати стать фахівця</w:t>
            </w:r>
          </w:p>
          <w:p w14:paraId="2E005995" w14:textId="77777777" w:rsidR="00C72745" w:rsidRPr="00C72745" w:rsidRDefault="00C72745" w:rsidP="00C72745">
            <w:pPr>
              <w:spacing w:after="0" w:line="240" w:lineRule="auto"/>
              <w:rPr>
                <w:rFonts w:ascii="Times New Roman" w:eastAsia="Times New Roman" w:hAnsi="Times New Roman" w:cs="Times New Roman"/>
                <w:lang w:eastAsia="ru-RU"/>
              </w:rPr>
            </w:pPr>
          </w:p>
          <w:p w14:paraId="5E798417" w14:textId="77777777" w:rsidR="00C72745" w:rsidRPr="00C72745" w:rsidRDefault="00C72745" w:rsidP="00C72745">
            <w:pPr>
              <w:spacing w:after="0" w:line="240" w:lineRule="auto"/>
              <w:rPr>
                <w:rFonts w:ascii="Times New Roman" w:eastAsia="Times New Roman" w:hAnsi="Times New Roman" w:cs="Times New Roman"/>
                <w:i/>
                <w:lang w:eastAsia="ru-RU"/>
              </w:rPr>
            </w:pPr>
          </w:p>
        </w:tc>
        <w:tc>
          <w:tcPr>
            <w:tcW w:w="1134" w:type="dxa"/>
            <w:shd w:val="clear" w:color="auto" w:fill="FFFFFF"/>
          </w:tcPr>
          <w:p w14:paraId="76CD53D3"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p>
          <w:p w14:paraId="3E15ADF4"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2023–2025</w:t>
            </w:r>
          </w:p>
        </w:tc>
        <w:tc>
          <w:tcPr>
            <w:tcW w:w="5103" w:type="dxa"/>
            <w:shd w:val="clear" w:color="auto" w:fill="FFFFFF"/>
          </w:tcPr>
          <w:p w14:paraId="60BF3D7C" w14:textId="77777777" w:rsidR="00C72745" w:rsidRPr="00C72745" w:rsidRDefault="00C72745" w:rsidP="00C72745">
            <w:pPr>
              <w:spacing w:after="0" w:line="240" w:lineRule="auto"/>
              <w:rPr>
                <w:rFonts w:ascii="Times New Roman" w:eastAsia="Times New Roman" w:hAnsi="Times New Roman" w:cs="Times New Roman"/>
                <w:bCs/>
                <w:lang w:eastAsia="ru-RU"/>
              </w:rPr>
            </w:pPr>
          </w:p>
          <w:p w14:paraId="23A6A1B4"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Управління праці та соціального захисту населення міської ради;</w:t>
            </w:r>
          </w:p>
          <w:p w14:paraId="4A964032"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КНП МП МЦ ПМСД міської ради;</w:t>
            </w:r>
          </w:p>
          <w:p w14:paraId="012994C9"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КНП МП ОЛІЛ міської ради;</w:t>
            </w:r>
          </w:p>
          <w:p w14:paraId="333D9599" w14:textId="77777777" w:rsidR="00C72745" w:rsidRPr="00C72745" w:rsidRDefault="00C72745" w:rsidP="00C72745">
            <w:pPr>
              <w:tabs>
                <w:tab w:val="left" w:pos="525"/>
              </w:tabs>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Міський територіальний центр соціального обслуговування (надання соціальних послуг);</w:t>
            </w:r>
          </w:p>
          <w:p w14:paraId="5CA0D95C"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Могилів – Подільський РВП ГУНП у Вінницькій області;</w:t>
            </w:r>
          </w:p>
          <w:p w14:paraId="21BF8E68"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громадські об’єднання (за згодою)</w:t>
            </w:r>
          </w:p>
        </w:tc>
      </w:tr>
      <w:tr w:rsidR="00C72745" w:rsidRPr="00C72745" w14:paraId="336432C2" w14:textId="77777777" w:rsidTr="008F253F">
        <w:tc>
          <w:tcPr>
            <w:tcW w:w="3501" w:type="dxa"/>
            <w:vMerge/>
            <w:shd w:val="clear" w:color="auto" w:fill="FFFFFF"/>
          </w:tcPr>
          <w:p w14:paraId="04391B1C" w14:textId="77777777" w:rsidR="00C72745" w:rsidRPr="00C72745" w:rsidRDefault="00C72745" w:rsidP="00C72745">
            <w:pPr>
              <w:spacing w:after="0" w:line="240" w:lineRule="auto"/>
              <w:rPr>
                <w:rFonts w:ascii="Times New Roman" w:eastAsia="Times New Roman" w:hAnsi="Times New Roman" w:cs="Times New Roman"/>
                <w:lang w:eastAsia="ru-RU"/>
              </w:rPr>
            </w:pPr>
          </w:p>
        </w:tc>
        <w:tc>
          <w:tcPr>
            <w:tcW w:w="5670" w:type="dxa"/>
            <w:shd w:val="clear" w:color="auto" w:fill="FFFFFF"/>
          </w:tcPr>
          <w:p w14:paraId="1DD1B5C6"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3) надання соціальної, психологічної та іншої необхідної підтримки членам сімей осіб, які постраждали від домашнього насильства, насильства за ознакою статі та сексуального насильства, пов’язаного з конфліктом</w:t>
            </w:r>
          </w:p>
        </w:tc>
        <w:tc>
          <w:tcPr>
            <w:tcW w:w="1134" w:type="dxa"/>
            <w:shd w:val="clear" w:color="auto" w:fill="FFFFFF"/>
          </w:tcPr>
          <w:p w14:paraId="1137340A"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2023–2025</w:t>
            </w:r>
          </w:p>
        </w:tc>
        <w:tc>
          <w:tcPr>
            <w:tcW w:w="5103" w:type="dxa"/>
            <w:shd w:val="clear" w:color="auto" w:fill="FFFFFF"/>
          </w:tcPr>
          <w:p w14:paraId="0DD42593" w14:textId="77777777" w:rsidR="00C72745" w:rsidRPr="00C72745" w:rsidRDefault="00C72745" w:rsidP="00C72745">
            <w:pPr>
              <w:tabs>
                <w:tab w:val="left" w:pos="525"/>
              </w:tabs>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Міський територіальний центр соціального обслуговування (надання соціальних послуг);</w:t>
            </w:r>
          </w:p>
          <w:p w14:paraId="1EB225E3"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громадські об’єднання (за згодою)</w:t>
            </w:r>
          </w:p>
        </w:tc>
      </w:tr>
      <w:tr w:rsidR="00C72745" w:rsidRPr="00C72745" w14:paraId="5089CEC6" w14:textId="77777777" w:rsidTr="008F253F">
        <w:trPr>
          <w:trHeight w:val="692"/>
        </w:trPr>
        <w:tc>
          <w:tcPr>
            <w:tcW w:w="15408" w:type="dxa"/>
            <w:gridSpan w:val="4"/>
            <w:shd w:val="clear" w:color="auto" w:fill="FFFFFF"/>
          </w:tcPr>
          <w:p w14:paraId="25FC0648"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b/>
                <w:lang w:eastAsia="ru-RU"/>
              </w:rPr>
              <w:t>Оперативна ціль 4.3. Забезпечення функціонування ефективних механізмів запобігання насильству за ознакою статі, сексуальним домаганням та сексуальному насильству, пов’язаному з конфліктом</w:t>
            </w:r>
          </w:p>
        </w:tc>
      </w:tr>
      <w:tr w:rsidR="00C72745" w:rsidRPr="00C72745" w14:paraId="6FA03C7C" w14:textId="77777777" w:rsidTr="008F253F">
        <w:tc>
          <w:tcPr>
            <w:tcW w:w="3501" w:type="dxa"/>
            <w:vMerge w:val="restart"/>
            <w:shd w:val="clear" w:color="auto" w:fill="FFFFFF"/>
          </w:tcPr>
          <w:p w14:paraId="51CE5ADE"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lastRenderedPageBreak/>
              <w:t>15. Запровадження системного інформування населення з питань запобігання та протидії насильству за ознакою статі, сексуальним домаганням та сексуальному насильству, пов’язаного з конфліктом</w:t>
            </w:r>
          </w:p>
        </w:tc>
        <w:tc>
          <w:tcPr>
            <w:tcW w:w="5670" w:type="dxa"/>
            <w:shd w:val="clear" w:color="auto" w:fill="FFFFFF"/>
          </w:tcPr>
          <w:p w14:paraId="7480E7CA"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1) проведення заходів з підвищення обізнаності населення з питань запобігання та протидії насильству, зокрема шляхом інформування з питань запобігання насильства за ознакою статі, сексуальних домагань, сексуального насильства, пов’язаного з конфліктом, жорстокому поводженню з дітьми, (зокрема шляхом розміщення інформації на Інтернет-ресурсах та у мобільних додатках)</w:t>
            </w:r>
          </w:p>
          <w:p w14:paraId="104914DD" w14:textId="77777777" w:rsidR="00C72745" w:rsidRPr="00C72745" w:rsidRDefault="00C72745" w:rsidP="00C72745">
            <w:pPr>
              <w:spacing w:after="0" w:line="240" w:lineRule="auto"/>
              <w:rPr>
                <w:rFonts w:ascii="Times New Roman" w:eastAsia="Times New Roman" w:hAnsi="Times New Roman" w:cs="Times New Roman"/>
                <w:lang w:eastAsia="ru-RU"/>
              </w:rPr>
            </w:pPr>
          </w:p>
          <w:p w14:paraId="5EB22C17" w14:textId="77777777" w:rsidR="00C72745" w:rsidRPr="00C72745" w:rsidRDefault="00C72745" w:rsidP="00C72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1134" w:type="dxa"/>
            <w:shd w:val="clear" w:color="auto" w:fill="FFFFFF"/>
          </w:tcPr>
          <w:p w14:paraId="745244F8"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2023–2025</w:t>
            </w:r>
          </w:p>
        </w:tc>
        <w:tc>
          <w:tcPr>
            <w:tcW w:w="5103" w:type="dxa"/>
            <w:shd w:val="clear" w:color="auto" w:fill="FFFFFF"/>
          </w:tcPr>
          <w:p w14:paraId="132CDD66"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Управління праці та соціального захисту населення міської ради;</w:t>
            </w:r>
          </w:p>
          <w:p w14:paraId="3B365CE9"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КНП МП МЦ ПМСД міської ради;</w:t>
            </w:r>
          </w:p>
          <w:p w14:paraId="2F971BBB"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КНП МП ОЛІЛ міської ради;</w:t>
            </w:r>
          </w:p>
          <w:p w14:paraId="530F9A8B" w14:textId="77777777" w:rsidR="00C72745" w:rsidRPr="00C72745" w:rsidRDefault="00C72745" w:rsidP="00C72745">
            <w:pPr>
              <w:tabs>
                <w:tab w:val="left" w:pos="525"/>
              </w:tabs>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Міський територіальний центр соціального обслуговування (надання соціальних послуг);</w:t>
            </w:r>
          </w:p>
          <w:p w14:paraId="18A89686"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Могилів – Подільський РВП ГУНП у Вінницькій області;</w:t>
            </w:r>
          </w:p>
          <w:p w14:paraId="16A345DC" w14:textId="77777777" w:rsidR="00C72745" w:rsidRPr="00C72745" w:rsidRDefault="00C72745" w:rsidP="00C72745">
            <w:pPr>
              <w:spacing w:after="0" w:line="240" w:lineRule="auto"/>
              <w:rPr>
                <w:rFonts w:ascii="Times New Roman" w:eastAsia="Times New Roman" w:hAnsi="Times New Roman" w:cs="Times New Roman"/>
                <w:bCs/>
                <w:lang w:eastAsia="ru-RU"/>
              </w:rPr>
            </w:pPr>
            <w:r w:rsidRPr="00C72745">
              <w:rPr>
                <w:rFonts w:ascii="Times New Roman" w:eastAsia="Times New Roman" w:hAnsi="Times New Roman" w:cs="Times New Roman"/>
                <w:bCs/>
                <w:lang w:eastAsia="ru-RU"/>
              </w:rPr>
              <w:t>Управління освіти міської ради;</w:t>
            </w:r>
          </w:p>
          <w:p w14:paraId="10BBBEB9" w14:textId="77777777" w:rsidR="00C72745" w:rsidRPr="00C72745" w:rsidRDefault="00C72745" w:rsidP="00C72745">
            <w:pPr>
              <w:spacing w:after="0" w:line="240" w:lineRule="auto"/>
              <w:rPr>
                <w:rFonts w:ascii="Times New Roman" w:eastAsia="Times New Roman" w:hAnsi="Times New Roman" w:cs="Times New Roman"/>
                <w:bCs/>
                <w:lang w:eastAsia="ru-RU"/>
              </w:rPr>
            </w:pPr>
            <w:r w:rsidRPr="00C72745">
              <w:rPr>
                <w:rFonts w:ascii="Times New Roman" w:eastAsia="Times New Roman" w:hAnsi="Times New Roman" w:cs="Times New Roman"/>
                <w:lang w:eastAsia="ru-RU"/>
              </w:rPr>
              <w:t>Навчальні заклади  фахової передвищої освіти та професійно – технічної освіти;</w:t>
            </w:r>
          </w:p>
          <w:p w14:paraId="0D9082B9" w14:textId="77777777" w:rsidR="00C72745" w:rsidRPr="00C72745" w:rsidRDefault="00C72745" w:rsidP="00C72745">
            <w:pPr>
              <w:tabs>
                <w:tab w:val="left" w:pos="525"/>
              </w:tabs>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Служба у справах дітей міської ради;</w:t>
            </w:r>
          </w:p>
          <w:p w14:paraId="7BF39991"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 xml:space="preserve">Управління культури та інформаційної діяльності міської ради; </w:t>
            </w:r>
          </w:p>
          <w:p w14:paraId="4B574FE1"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громадські об’єднання (за згодою)</w:t>
            </w:r>
          </w:p>
        </w:tc>
      </w:tr>
      <w:tr w:rsidR="00C72745" w:rsidRPr="00C72745" w14:paraId="5B2A38A7" w14:textId="77777777" w:rsidTr="008F253F">
        <w:tc>
          <w:tcPr>
            <w:tcW w:w="3501" w:type="dxa"/>
            <w:vMerge/>
            <w:shd w:val="clear" w:color="auto" w:fill="FFFFFF"/>
          </w:tcPr>
          <w:p w14:paraId="713D4167" w14:textId="77777777" w:rsidR="00C72745" w:rsidRPr="00C72745" w:rsidRDefault="00C72745" w:rsidP="00C72745">
            <w:pPr>
              <w:spacing w:after="0" w:line="240" w:lineRule="auto"/>
              <w:rPr>
                <w:rFonts w:ascii="Times New Roman" w:eastAsia="Times New Roman" w:hAnsi="Times New Roman" w:cs="Times New Roman"/>
                <w:lang w:eastAsia="ru-RU"/>
              </w:rPr>
            </w:pPr>
          </w:p>
        </w:tc>
        <w:tc>
          <w:tcPr>
            <w:tcW w:w="5670" w:type="dxa"/>
            <w:shd w:val="clear" w:color="auto" w:fill="FFFFFF"/>
          </w:tcPr>
          <w:p w14:paraId="5602FD09"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 проведення інформаційних кампаній, спрямованих на подолання гендерних стереотипів, формування «нульової» толерантності до насильства за ознакою статі та сексуального насильства, пов’язаного з конфліктом, з використанням сучасних інформаційно-комунікаційних технологій та залученням засобів масової інформації, з використанням думки формальних/ неформальних громадських та військових лідерів, зокрема для молоді</w:t>
            </w:r>
          </w:p>
        </w:tc>
        <w:tc>
          <w:tcPr>
            <w:tcW w:w="1134" w:type="dxa"/>
            <w:shd w:val="clear" w:color="auto" w:fill="FFFFFF"/>
          </w:tcPr>
          <w:p w14:paraId="4BB21C68"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2023–2025</w:t>
            </w:r>
          </w:p>
        </w:tc>
        <w:tc>
          <w:tcPr>
            <w:tcW w:w="5103" w:type="dxa"/>
            <w:shd w:val="clear" w:color="auto" w:fill="FFFFFF"/>
          </w:tcPr>
          <w:p w14:paraId="0AF8AF54"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Управління праці та соціального захисту населення міської ради;</w:t>
            </w:r>
          </w:p>
          <w:p w14:paraId="016AF26D"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Управління освіти міської ради;</w:t>
            </w:r>
          </w:p>
          <w:p w14:paraId="7EE2E8F4"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Навчальні заклади  фахової передвищої освіти та професійно – технічної освіти;</w:t>
            </w:r>
          </w:p>
          <w:p w14:paraId="620FE308" w14:textId="77777777" w:rsidR="00C72745" w:rsidRPr="00C72745" w:rsidRDefault="00C72745" w:rsidP="00C72745">
            <w:pPr>
              <w:spacing w:after="0" w:line="240" w:lineRule="auto"/>
              <w:rPr>
                <w:rFonts w:ascii="Times New Roman" w:eastAsia="Times New Roman" w:hAnsi="Times New Roman" w:cs="Times New Roman"/>
                <w:sz w:val="24"/>
                <w:szCs w:val="24"/>
                <w:lang w:eastAsia="ru-RU"/>
              </w:rPr>
            </w:pPr>
            <w:r w:rsidRPr="00C72745">
              <w:rPr>
                <w:rFonts w:ascii="Times New Roman" w:eastAsia="Times New Roman" w:hAnsi="Times New Roman" w:cs="Times New Roman"/>
                <w:sz w:val="24"/>
                <w:szCs w:val="24"/>
                <w:lang w:eastAsia="ru-RU"/>
              </w:rPr>
              <w:t>Управління культури та інформаційної діяльності міської ради;</w:t>
            </w:r>
          </w:p>
          <w:p w14:paraId="1685A22B" w14:textId="77777777" w:rsidR="00C72745" w:rsidRPr="00C72745" w:rsidRDefault="00C72745" w:rsidP="00C72745">
            <w:pPr>
              <w:tabs>
                <w:tab w:val="left" w:pos="525"/>
              </w:tabs>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Міський територіальний центр соціального обслуговування (надання соціальних послуг);</w:t>
            </w:r>
          </w:p>
          <w:p w14:paraId="1FAB138E" w14:textId="77777777" w:rsidR="00C72745" w:rsidRPr="00C72745" w:rsidRDefault="00C72745" w:rsidP="00C72745">
            <w:pPr>
              <w:spacing w:after="0" w:line="240" w:lineRule="auto"/>
              <w:rPr>
                <w:rFonts w:ascii="Times New Roman" w:eastAsia="Times New Roman" w:hAnsi="Times New Roman" w:cs="Times New Roman"/>
                <w:bCs/>
                <w:lang w:eastAsia="ru-RU"/>
              </w:rPr>
            </w:pPr>
            <w:r w:rsidRPr="00C72745">
              <w:rPr>
                <w:rFonts w:ascii="Times New Roman" w:eastAsia="Times New Roman" w:hAnsi="Times New Roman" w:cs="Times New Roman"/>
                <w:bCs/>
                <w:lang w:eastAsia="ru-RU"/>
              </w:rPr>
              <w:t>Молодіжна рада;</w:t>
            </w:r>
          </w:p>
          <w:p w14:paraId="0119F074"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громадські об’єднання (за згодою)</w:t>
            </w:r>
          </w:p>
        </w:tc>
      </w:tr>
      <w:tr w:rsidR="00C72745" w:rsidRPr="00C72745" w14:paraId="494C0DF8" w14:textId="77777777" w:rsidTr="008F253F">
        <w:tc>
          <w:tcPr>
            <w:tcW w:w="3501" w:type="dxa"/>
            <w:shd w:val="clear" w:color="auto" w:fill="FFFFFF"/>
          </w:tcPr>
          <w:p w14:paraId="7DCC4671"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16. Запобігання вчиненню насильства особами, які схильні до його вчинення</w:t>
            </w:r>
          </w:p>
        </w:tc>
        <w:tc>
          <w:tcPr>
            <w:tcW w:w="5670" w:type="dxa"/>
            <w:shd w:val="clear" w:color="auto" w:fill="FFFFFF"/>
          </w:tcPr>
          <w:p w14:paraId="20B7584F"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 xml:space="preserve">3) проведення заходів щодо організації та забезпечення проходження особами, які вчинили домашнє насильство, програми для кривдників </w:t>
            </w:r>
          </w:p>
          <w:p w14:paraId="34C3A0E6" w14:textId="77777777" w:rsidR="00C72745" w:rsidRPr="00C72745" w:rsidRDefault="00C72745" w:rsidP="00C72745">
            <w:pPr>
              <w:spacing w:after="0" w:line="240" w:lineRule="auto"/>
              <w:rPr>
                <w:rFonts w:ascii="Times New Roman" w:eastAsia="Times New Roman" w:hAnsi="Times New Roman" w:cs="Times New Roman"/>
                <w:lang w:eastAsia="ru-RU"/>
              </w:rPr>
            </w:pPr>
          </w:p>
        </w:tc>
        <w:tc>
          <w:tcPr>
            <w:tcW w:w="1134" w:type="dxa"/>
            <w:shd w:val="clear" w:color="auto" w:fill="FFFFFF"/>
          </w:tcPr>
          <w:p w14:paraId="500054FF"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2023–2025</w:t>
            </w:r>
          </w:p>
        </w:tc>
        <w:tc>
          <w:tcPr>
            <w:tcW w:w="5103" w:type="dxa"/>
            <w:shd w:val="clear" w:color="auto" w:fill="FFFFFF"/>
          </w:tcPr>
          <w:p w14:paraId="37C99261"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bCs/>
                <w:lang w:eastAsia="ru-RU"/>
              </w:rPr>
              <w:t>Управління праці та соціального захисту населення міської ради4</w:t>
            </w:r>
          </w:p>
          <w:p w14:paraId="4B01619D"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Могилів – Подільський РВП ГУНП у Вінницькій області;</w:t>
            </w:r>
          </w:p>
          <w:p w14:paraId="0F0A9DBA" w14:textId="77777777" w:rsidR="00C72745" w:rsidRPr="00C72745" w:rsidRDefault="00C72745" w:rsidP="00C72745">
            <w:pPr>
              <w:tabs>
                <w:tab w:val="left" w:pos="525"/>
              </w:tabs>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Міський територіальний центр соціального обслуговування (надання соціальних послуг);</w:t>
            </w:r>
          </w:p>
          <w:p w14:paraId="2551AC4F" w14:textId="77777777" w:rsidR="00C72745" w:rsidRPr="00C72745" w:rsidRDefault="00C72745" w:rsidP="00C72745">
            <w:pPr>
              <w:spacing w:after="0" w:line="240" w:lineRule="auto"/>
              <w:rPr>
                <w:rFonts w:ascii="Times New Roman" w:eastAsia="Times New Roman" w:hAnsi="Times New Roman" w:cs="Times New Roman"/>
                <w:lang w:eastAsia="ru-RU"/>
              </w:rPr>
            </w:pPr>
          </w:p>
        </w:tc>
      </w:tr>
      <w:tr w:rsidR="00C72745" w:rsidRPr="00C72745" w14:paraId="4C42A3D6" w14:textId="77777777" w:rsidTr="008F253F">
        <w:trPr>
          <w:trHeight w:val="714"/>
        </w:trPr>
        <w:tc>
          <w:tcPr>
            <w:tcW w:w="15408" w:type="dxa"/>
            <w:gridSpan w:val="4"/>
            <w:shd w:val="clear" w:color="auto" w:fill="FFFFFF"/>
          </w:tcPr>
          <w:p w14:paraId="05C0B093"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b/>
                <w:lang w:eastAsia="ru-RU"/>
              </w:rPr>
              <w:t>Стратегічна ціль 5. Забезпечення розвиненої інституційної спроможності виконавців Національного плану для ефективного впровадження порядку денного «Жінки, мир, безпека» відповідно до міжнародних стандартів</w:t>
            </w:r>
          </w:p>
        </w:tc>
      </w:tr>
      <w:tr w:rsidR="00C72745" w:rsidRPr="00C72745" w14:paraId="5358F2D0" w14:textId="77777777" w:rsidTr="008F253F">
        <w:trPr>
          <w:trHeight w:val="695"/>
        </w:trPr>
        <w:tc>
          <w:tcPr>
            <w:tcW w:w="15408" w:type="dxa"/>
            <w:gridSpan w:val="4"/>
            <w:shd w:val="clear" w:color="auto" w:fill="FFFFFF"/>
          </w:tcPr>
          <w:p w14:paraId="33941791"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b/>
                <w:lang w:eastAsia="ru-RU"/>
              </w:rPr>
              <w:t>Оперативна ціль 5.1. Впровадження ефективної системи міжвідомчої взаємодії на місцевому, регіональному та національному рівні, інституційних механізмів, зокрема в секторі безпеки і оборони, щодо розроблення, виконання та моніторингу стану виконання Національного плану</w:t>
            </w:r>
          </w:p>
        </w:tc>
      </w:tr>
      <w:tr w:rsidR="00C72745" w:rsidRPr="00C72745" w14:paraId="4842A339" w14:textId="77777777" w:rsidTr="008F253F">
        <w:tc>
          <w:tcPr>
            <w:tcW w:w="3501" w:type="dxa"/>
            <w:shd w:val="clear" w:color="auto" w:fill="FFFFFF"/>
          </w:tcPr>
          <w:p w14:paraId="1667E6F0"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lastRenderedPageBreak/>
              <w:t>17. Забезпечення міжвідомчої співпраці та координації діяльності державних органів, міжнародних організацій та громадських об’єднань щодо розроблення, виконання та моніторингу стану виконання Національного плану</w:t>
            </w:r>
          </w:p>
        </w:tc>
        <w:tc>
          <w:tcPr>
            <w:tcW w:w="5670" w:type="dxa"/>
            <w:shd w:val="clear" w:color="auto" w:fill="FFFFFF"/>
          </w:tcPr>
          <w:p w14:paraId="2B1342B5" w14:textId="77777777" w:rsidR="00C72745" w:rsidRPr="00C72745" w:rsidRDefault="00C72745" w:rsidP="00C72745">
            <w:pPr>
              <w:keepNext/>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1) сприяння діяльності Координаційної ради  для обговорення питань порядку денного «Жінки, мир, безпека»</w:t>
            </w:r>
          </w:p>
          <w:p w14:paraId="1CF2D21A" w14:textId="77777777" w:rsidR="00C72745" w:rsidRPr="00C72745" w:rsidRDefault="00C72745" w:rsidP="00C72745">
            <w:pPr>
              <w:keepNext/>
              <w:spacing w:after="0" w:line="240" w:lineRule="auto"/>
              <w:rPr>
                <w:rFonts w:ascii="Times New Roman" w:eastAsia="Times New Roman" w:hAnsi="Times New Roman" w:cs="Times New Roman"/>
                <w:lang w:eastAsia="ru-RU"/>
              </w:rPr>
            </w:pPr>
          </w:p>
        </w:tc>
        <w:tc>
          <w:tcPr>
            <w:tcW w:w="1134" w:type="dxa"/>
            <w:shd w:val="clear" w:color="auto" w:fill="FFFFFF"/>
          </w:tcPr>
          <w:p w14:paraId="2A72F9B3"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2023–2025</w:t>
            </w:r>
          </w:p>
        </w:tc>
        <w:tc>
          <w:tcPr>
            <w:tcW w:w="5103" w:type="dxa"/>
            <w:shd w:val="clear" w:color="auto" w:fill="FFFFFF"/>
          </w:tcPr>
          <w:p w14:paraId="17E22218"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Управління праці та соціального захисту населення міської ради;</w:t>
            </w:r>
          </w:p>
          <w:p w14:paraId="5942B2EE" w14:textId="77777777" w:rsidR="00C72745" w:rsidRPr="00C72745" w:rsidRDefault="00C72745" w:rsidP="00C72745">
            <w:pPr>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t xml:space="preserve">Управління міської ради з питань надзвичайних ситуацій, оборонної, </w:t>
            </w:r>
          </w:p>
          <w:p w14:paraId="6ED747D9" w14:textId="77777777" w:rsidR="00C72745" w:rsidRPr="00C72745" w:rsidRDefault="00C72745" w:rsidP="00C72745">
            <w:pPr>
              <w:spacing w:after="0" w:line="240" w:lineRule="auto"/>
              <w:rPr>
                <w:rFonts w:ascii="Times New Roman" w:eastAsia="Times New Roman" w:hAnsi="Times New Roman" w:cs="Times New Roman"/>
                <w:color w:val="000000"/>
                <w:lang w:eastAsia="ru-RU"/>
              </w:rPr>
            </w:pPr>
            <w:r w:rsidRPr="00C72745">
              <w:rPr>
                <w:rFonts w:ascii="Times New Roman" w:eastAsia="Times New Roman" w:hAnsi="Times New Roman" w:cs="Times New Roman"/>
                <w:color w:val="000000"/>
                <w:lang w:eastAsia="ru-RU"/>
              </w:rPr>
              <w:t>мобілізаційної роботи та взаємодії з правоохоронними органами;</w:t>
            </w:r>
          </w:p>
          <w:p w14:paraId="53EC458B"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Могилів – Подільське міське  КП  «Муніципальна варта»;</w:t>
            </w:r>
          </w:p>
          <w:p w14:paraId="2A34CD20"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КНП МП МЦ ПМСД міської ради;</w:t>
            </w:r>
          </w:p>
          <w:p w14:paraId="46AE001E"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КНП МП ОЛІЛ міської ради;</w:t>
            </w:r>
          </w:p>
          <w:p w14:paraId="1C476148" w14:textId="77777777" w:rsidR="00C72745" w:rsidRPr="00C72745" w:rsidRDefault="00C72745" w:rsidP="00C72745">
            <w:pPr>
              <w:tabs>
                <w:tab w:val="left" w:pos="525"/>
              </w:tabs>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Міський територіальний центр соціального обслуговування (надання соціальних послуг);</w:t>
            </w:r>
          </w:p>
          <w:p w14:paraId="796BCD96"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Могилів – Подільський РВП ГУНП у Вінницькій області;</w:t>
            </w:r>
          </w:p>
          <w:p w14:paraId="37BAE9CE" w14:textId="77777777" w:rsidR="00C72745" w:rsidRPr="00C72745" w:rsidRDefault="00C72745" w:rsidP="00C72745">
            <w:pPr>
              <w:spacing w:after="0" w:line="240" w:lineRule="auto"/>
              <w:rPr>
                <w:rFonts w:ascii="Times New Roman" w:eastAsia="Times New Roman" w:hAnsi="Times New Roman" w:cs="Times New Roman"/>
                <w:bCs/>
                <w:lang w:eastAsia="ru-RU"/>
              </w:rPr>
            </w:pPr>
            <w:r w:rsidRPr="00C72745">
              <w:rPr>
                <w:rFonts w:ascii="Times New Roman" w:eastAsia="Times New Roman" w:hAnsi="Times New Roman" w:cs="Times New Roman"/>
                <w:bCs/>
                <w:lang w:eastAsia="ru-RU"/>
              </w:rPr>
              <w:t>Управління освіти міської ради;</w:t>
            </w:r>
          </w:p>
          <w:p w14:paraId="18A8567C" w14:textId="77777777" w:rsidR="00C72745" w:rsidRPr="00C72745" w:rsidRDefault="00C72745" w:rsidP="00C72745">
            <w:pPr>
              <w:tabs>
                <w:tab w:val="left" w:pos="525"/>
              </w:tabs>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Служба у справах дітей міської ради;</w:t>
            </w:r>
          </w:p>
          <w:p w14:paraId="0D0A93F0"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Управління культури та інформаційної діяльності та міської ради;</w:t>
            </w:r>
          </w:p>
          <w:p w14:paraId="69DA1D33"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Відділ «Могилів – Подільського бюро правової допомоги»;</w:t>
            </w:r>
          </w:p>
          <w:p w14:paraId="6F9F2483"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bCs/>
                <w:shd w:val="clear" w:color="auto" w:fill="FBFBFB"/>
                <w:lang w:eastAsia="ru-RU"/>
              </w:rPr>
              <w:t>Могилів – Подільська міськрайонна філія Вінницького обласного центру зайнятості;</w:t>
            </w:r>
          </w:p>
          <w:p w14:paraId="4748A083"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громадські об’єднання (за згодою)</w:t>
            </w:r>
          </w:p>
        </w:tc>
      </w:tr>
      <w:tr w:rsidR="00C72745" w:rsidRPr="00C72745" w14:paraId="4131A60D" w14:textId="77777777" w:rsidTr="008F253F">
        <w:tc>
          <w:tcPr>
            <w:tcW w:w="3501" w:type="dxa"/>
            <w:shd w:val="clear" w:color="auto" w:fill="FFFFFF"/>
          </w:tcPr>
          <w:p w14:paraId="3F7C8F2F"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18. Забезпечення проведення системного та комплексного моніторингу та оцінювання виконання завдань порядку денного «Жінки, мир, безпека» та врахування їх результатів у подальшому виконанні Національного плану</w:t>
            </w:r>
          </w:p>
        </w:tc>
        <w:tc>
          <w:tcPr>
            <w:tcW w:w="5670" w:type="dxa"/>
            <w:shd w:val="clear" w:color="auto" w:fill="FFFFFF"/>
          </w:tcPr>
          <w:p w14:paraId="288DD0DF"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 xml:space="preserve">1) висвітлення на офіційних веб сайтах заходів з питань порядку денного «Жінки, мир, безпека» </w:t>
            </w:r>
          </w:p>
          <w:p w14:paraId="6392C9D6" w14:textId="77777777" w:rsidR="00C72745" w:rsidRPr="00C72745" w:rsidRDefault="00C72745" w:rsidP="00C72745">
            <w:pPr>
              <w:spacing w:after="0" w:line="240" w:lineRule="auto"/>
              <w:rPr>
                <w:rFonts w:ascii="Times New Roman" w:eastAsia="Times New Roman" w:hAnsi="Times New Roman" w:cs="Times New Roman"/>
                <w:i/>
                <w:lang w:eastAsia="ru-RU"/>
              </w:rPr>
            </w:pPr>
          </w:p>
        </w:tc>
        <w:tc>
          <w:tcPr>
            <w:tcW w:w="1134" w:type="dxa"/>
            <w:shd w:val="clear" w:color="auto" w:fill="FFFFFF"/>
          </w:tcPr>
          <w:p w14:paraId="1155F3E2" w14:textId="77777777" w:rsidR="00C72745" w:rsidRPr="00C72745" w:rsidRDefault="00C72745" w:rsidP="00C72745">
            <w:pPr>
              <w:spacing w:after="0" w:line="240" w:lineRule="auto"/>
              <w:jc w:val="center"/>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2023–2025</w:t>
            </w:r>
          </w:p>
        </w:tc>
        <w:tc>
          <w:tcPr>
            <w:tcW w:w="5103" w:type="dxa"/>
            <w:shd w:val="clear" w:color="auto" w:fill="FFFFFF"/>
          </w:tcPr>
          <w:p w14:paraId="2979D01D" w14:textId="77777777" w:rsidR="00C72745" w:rsidRPr="00C72745" w:rsidRDefault="00C72745" w:rsidP="00C72745">
            <w:pPr>
              <w:spacing w:after="0" w:line="240" w:lineRule="auto"/>
              <w:rPr>
                <w:rFonts w:ascii="Times New Roman" w:eastAsia="Times New Roman" w:hAnsi="Times New Roman" w:cs="Times New Roman"/>
                <w:lang w:eastAsia="ru-RU"/>
              </w:rPr>
            </w:pPr>
            <w:r w:rsidRPr="00C72745">
              <w:rPr>
                <w:rFonts w:ascii="Times New Roman" w:eastAsia="Times New Roman" w:hAnsi="Times New Roman" w:cs="Times New Roman"/>
                <w:lang w:eastAsia="ru-RU"/>
              </w:rPr>
              <w:t>Органи, установи, заклади, організації, дотичні до виконання Заходів</w:t>
            </w:r>
          </w:p>
        </w:tc>
      </w:tr>
    </w:tbl>
    <w:p w14:paraId="28BC1F6F" w14:textId="77777777" w:rsidR="00C72745" w:rsidRPr="00C72745" w:rsidRDefault="00C72745" w:rsidP="00C72745">
      <w:pPr>
        <w:spacing w:after="0" w:line="240" w:lineRule="auto"/>
        <w:rPr>
          <w:rFonts w:ascii="Times New Roman" w:eastAsia="Times New Roman" w:hAnsi="Times New Roman" w:cs="Times New Roman"/>
          <w:sz w:val="24"/>
          <w:szCs w:val="24"/>
          <w:lang w:eastAsia="ru-RU"/>
        </w:rPr>
      </w:pPr>
    </w:p>
    <w:p w14:paraId="540EAF94" w14:textId="77777777" w:rsidR="00C72745" w:rsidRPr="00C72745" w:rsidRDefault="00C72745" w:rsidP="00C72745">
      <w:pPr>
        <w:spacing w:after="0" w:line="240" w:lineRule="auto"/>
        <w:rPr>
          <w:rFonts w:ascii="Times New Roman" w:eastAsia="Times New Roman" w:hAnsi="Times New Roman" w:cs="Times New Roman"/>
          <w:b/>
          <w:sz w:val="28"/>
          <w:szCs w:val="28"/>
          <w:lang w:eastAsia="ru-RU"/>
        </w:rPr>
      </w:pPr>
      <w:r w:rsidRPr="00C72745">
        <w:rPr>
          <w:rFonts w:ascii="Times New Roman" w:eastAsia="Times New Roman" w:hAnsi="Times New Roman" w:cs="Times New Roman"/>
          <w:b/>
          <w:sz w:val="28"/>
          <w:szCs w:val="28"/>
          <w:lang w:eastAsia="ru-RU"/>
        </w:rPr>
        <w:t>Начальник управління праці та соціального</w:t>
      </w:r>
    </w:p>
    <w:p w14:paraId="52729AD4" w14:textId="77777777" w:rsidR="00C72745" w:rsidRPr="00C72745" w:rsidRDefault="00C72745" w:rsidP="00C72745">
      <w:pPr>
        <w:spacing w:after="0" w:line="240" w:lineRule="auto"/>
        <w:rPr>
          <w:rFonts w:ascii="Times New Roman" w:eastAsia="Times New Roman" w:hAnsi="Times New Roman" w:cs="Times New Roman"/>
          <w:b/>
          <w:sz w:val="28"/>
          <w:szCs w:val="28"/>
          <w:lang w:eastAsia="ru-RU"/>
        </w:rPr>
      </w:pPr>
      <w:r w:rsidRPr="00C72745">
        <w:rPr>
          <w:rFonts w:ascii="Times New Roman" w:eastAsia="Times New Roman" w:hAnsi="Times New Roman" w:cs="Times New Roman"/>
          <w:b/>
          <w:sz w:val="28"/>
          <w:szCs w:val="28"/>
          <w:lang w:eastAsia="ru-RU"/>
        </w:rPr>
        <w:t>захисту населення міської ради                                                                                                Людмила ДЕЙНЕГА</w:t>
      </w:r>
    </w:p>
    <w:p w14:paraId="11AA9D98" w14:textId="77777777" w:rsidR="00C72745" w:rsidRPr="00C72745" w:rsidRDefault="00C72745" w:rsidP="00C72745">
      <w:pPr>
        <w:spacing w:after="0" w:line="240" w:lineRule="auto"/>
        <w:rPr>
          <w:rFonts w:ascii="Times New Roman" w:eastAsia="Times New Roman" w:hAnsi="Times New Roman" w:cs="Times New Roman"/>
          <w:sz w:val="24"/>
          <w:szCs w:val="24"/>
          <w:lang w:eastAsia="ru-RU"/>
        </w:rPr>
      </w:pPr>
    </w:p>
    <w:p w14:paraId="596C9D3E" w14:textId="77777777" w:rsidR="00C72745" w:rsidRPr="00C72745" w:rsidRDefault="00C72745" w:rsidP="00C72745">
      <w:pPr>
        <w:tabs>
          <w:tab w:val="left" w:pos="6360"/>
        </w:tabs>
        <w:spacing w:after="0" w:line="240" w:lineRule="auto"/>
        <w:jc w:val="both"/>
        <w:rPr>
          <w:rFonts w:ascii="Times New Roman" w:eastAsia="Times New Roman" w:hAnsi="Times New Roman" w:cs="Times New Roman"/>
          <w:sz w:val="24"/>
          <w:szCs w:val="24"/>
          <w:lang w:eastAsia="ru-RU"/>
        </w:rPr>
      </w:pPr>
      <w:r w:rsidRPr="00C72745">
        <w:rPr>
          <w:rFonts w:ascii="Times New Roman" w:eastAsia="Times New Roman" w:hAnsi="Times New Roman" w:cs="Times New Roman"/>
          <w:b/>
          <w:sz w:val="28"/>
          <w:szCs w:val="28"/>
          <w:lang w:eastAsia="ru-RU"/>
        </w:rPr>
        <w:t>Перший заступник міського голови                                                                                        Петро БЕЗМЕЩУК</w:t>
      </w:r>
    </w:p>
    <w:p w14:paraId="36D9493D" w14:textId="77777777" w:rsidR="00C72745" w:rsidRPr="00642FC9" w:rsidRDefault="00C72745" w:rsidP="00D03618">
      <w:pPr>
        <w:pStyle w:val="ab"/>
        <w:rPr>
          <w:rFonts w:ascii="Times New Roman" w:hAnsi="Times New Roman" w:cs="Times New Roman"/>
          <w:b/>
          <w:sz w:val="32"/>
          <w:szCs w:val="32"/>
        </w:rPr>
      </w:pPr>
    </w:p>
    <w:sectPr w:rsidR="00C72745" w:rsidRPr="00642FC9" w:rsidSect="00C72745">
      <w:pgSz w:w="16834" w:h="11909" w:orient="landscape"/>
      <w:pgMar w:top="851" w:right="709" w:bottom="1134" w:left="567" w:header="720" w:footer="720" w:gutter="0"/>
      <w:cols w:space="6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charset w:val="01"/>
    <w:family w:val="auto"/>
    <w:pitch w:val="variable"/>
  </w:font>
  <w:font w:name="FreeSans">
    <w:altName w:val="Times New Roman"/>
    <w:charset w:val="01"/>
    <w:family w:val="auto"/>
    <w:pitch w:val="variable"/>
  </w:font>
  <w:font w:name="Liberation Serif">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D2C20"/>
    <w:multiLevelType w:val="multilevel"/>
    <w:tmpl w:val="A078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59091A"/>
    <w:rsid w:val="0010521D"/>
    <w:rsid w:val="00190080"/>
    <w:rsid w:val="001F567C"/>
    <w:rsid w:val="00242A9D"/>
    <w:rsid w:val="002738B9"/>
    <w:rsid w:val="002905D7"/>
    <w:rsid w:val="002C0303"/>
    <w:rsid w:val="002D58F1"/>
    <w:rsid w:val="00357437"/>
    <w:rsid w:val="00374304"/>
    <w:rsid w:val="003A7951"/>
    <w:rsid w:val="003C07F1"/>
    <w:rsid w:val="003E0901"/>
    <w:rsid w:val="003E1366"/>
    <w:rsid w:val="004340A9"/>
    <w:rsid w:val="004431A6"/>
    <w:rsid w:val="00476B0B"/>
    <w:rsid w:val="004F21CA"/>
    <w:rsid w:val="00520AD1"/>
    <w:rsid w:val="00551FB1"/>
    <w:rsid w:val="00567A60"/>
    <w:rsid w:val="005874F3"/>
    <w:rsid w:val="0059091A"/>
    <w:rsid w:val="005A4FA3"/>
    <w:rsid w:val="005D2A0F"/>
    <w:rsid w:val="005F42E4"/>
    <w:rsid w:val="00634DFA"/>
    <w:rsid w:val="00642FC9"/>
    <w:rsid w:val="00766328"/>
    <w:rsid w:val="007A2507"/>
    <w:rsid w:val="007D05E4"/>
    <w:rsid w:val="00845316"/>
    <w:rsid w:val="008C2CC2"/>
    <w:rsid w:val="008D3B78"/>
    <w:rsid w:val="008E13A7"/>
    <w:rsid w:val="008F49BD"/>
    <w:rsid w:val="00932C54"/>
    <w:rsid w:val="00962BE1"/>
    <w:rsid w:val="009716E1"/>
    <w:rsid w:val="00A84CA4"/>
    <w:rsid w:val="00AA6FA9"/>
    <w:rsid w:val="00AD64BE"/>
    <w:rsid w:val="00BE7074"/>
    <w:rsid w:val="00BF41FF"/>
    <w:rsid w:val="00C06BC8"/>
    <w:rsid w:val="00C457A9"/>
    <w:rsid w:val="00C72745"/>
    <w:rsid w:val="00CD3075"/>
    <w:rsid w:val="00CF01B4"/>
    <w:rsid w:val="00D03618"/>
    <w:rsid w:val="00D25207"/>
    <w:rsid w:val="00D25837"/>
    <w:rsid w:val="00DE7E39"/>
    <w:rsid w:val="00E06DFE"/>
    <w:rsid w:val="00E4156E"/>
    <w:rsid w:val="00E447FA"/>
    <w:rsid w:val="00E450C5"/>
    <w:rsid w:val="00E72A50"/>
    <w:rsid w:val="00E868AE"/>
    <w:rsid w:val="00E933D8"/>
    <w:rsid w:val="00EE41E8"/>
    <w:rsid w:val="00EF091B"/>
    <w:rsid w:val="00F1320A"/>
    <w:rsid w:val="00FC21F8"/>
    <w:rsid w:val="00FF013A"/>
    <w:rsid w:val="00FF3D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B7E3"/>
  <w15:docId w15:val="{45876050-1C74-4E0F-B1D4-D7D5508E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A60"/>
  </w:style>
  <w:style w:type="paragraph" w:styleId="1">
    <w:name w:val="heading 1"/>
    <w:basedOn w:val="a"/>
    <w:next w:val="a"/>
    <w:link w:val="10"/>
    <w:uiPriority w:val="9"/>
    <w:qFormat/>
    <w:rsid w:val="00C727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CD30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09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9091A"/>
    <w:rPr>
      <w:b/>
      <w:bCs/>
    </w:rPr>
  </w:style>
  <w:style w:type="character" w:customStyle="1" w:styleId="apple-converted-space">
    <w:name w:val="apple-converted-space"/>
    <w:basedOn w:val="a0"/>
    <w:rsid w:val="0059091A"/>
  </w:style>
  <w:style w:type="paragraph" w:styleId="a5">
    <w:name w:val="Balloon Text"/>
    <w:basedOn w:val="a"/>
    <w:link w:val="a6"/>
    <w:uiPriority w:val="99"/>
    <w:semiHidden/>
    <w:unhideWhenUsed/>
    <w:rsid w:val="00962BE1"/>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962BE1"/>
    <w:rPr>
      <w:rFonts w:ascii="Tahoma" w:hAnsi="Tahoma" w:cs="Tahoma"/>
      <w:sz w:val="16"/>
      <w:szCs w:val="16"/>
    </w:rPr>
  </w:style>
  <w:style w:type="character" w:customStyle="1" w:styleId="20">
    <w:name w:val="Заголовок 2 Знак"/>
    <w:basedOn w:val="a0"/>
    <w:link w:val="2"/>
    <w:uiPriority w:val="9"/>
    <w:rsid w:val="00CD3075"/>
    <w:rPr>
      <w:rFonts w:ascii="Times New Roman" w:eastAsia="Times New Roman" w:hAnsi="Times New Roman" w:cs="Times New Roman"/>
      <w:b/>
      <w:bCs/>
      <w:sz w:val="36"/>
      <w:szCs w:val="36"/>
    </w:rPr>
  </w:style>
  <w:style w:type="paragraph" w:styleId="a7">
    <w:name w:val="List Paragraph"/>
    <w:basedOn w:val="a"/>
    <w:uiPriority w:val="34"/>
    <w:qFormat/>
    <w:rsid w:val="004F21CA"/>
    <w:pPr>
      <w:ind w:left="720"/>
      <w:contextualSpacing/>
    </w:pPr>
  </w:style>
  <w:style w:type="character" w:styleId="a8">
    <w:name w:val="annotation reference"/>
    <w:basedOn w:val="a0"/>
    <w:uiPriority w:val="99"/>
    <w:semiHidden/>
    <w:unhideWhenUsed/>
    <w:rsid w:val="00642FC9"/>
    <w:rPr>
      <w:sz w:val="16"/>
      <w:szCs w:val="16"/>
    </w:rPr>
  </w:style>
  <w:style w:type="paragraph" w:styleId="a9">
    <w:name w:val="annotation text"/>
    <w:basedOn w:val="a"/>
    <w:link w:val="aa"/>
    <w:uiPriority w:val="99"/>
    <w:semiHidden/>
    <w:unhideWhenUsed/>
    <w:rsid w:val="00642FC9"/>
    <w:pPr>
      <w:spacing w:after="160" w:line="240" w:lineRule="auto"/>
    </w:pPr>
    <w:rPr>
      <w:rFonts w:eastAsiaTheme="minorHAnsi"/>
      <w:sz w:val="20"/>
      <w:szCs w:val="20"/>
      <w:lang w:eastAsia="en-US"/>
    </w:rPr>
  </w:style>
  <w:style w:type="character" w:customStyle="1" w:styleId="aa">
    <w:name w:val="Текст примітки Знак"/>
    <w:basedOn w:val="a0"/>
    <w:link w:val="a9"/>
    <w:uiPriority w:val="99"/>
    <w:semiHidden/>
    <w:rsid w:val="00642FC9"/>
    <w:rPr>
      <w:rFonts w:eastAsiaTheme="minorHAnsi"/>
      <w:sz w:val="20"/>
      <w:szCs w:val="20"/>
      <w:lang w:eastAsia="en-US"/>
    </w:rPr>
  </w:style>
  <w:style w:type="paragraph" w:styleId="ab">
    <w:name w:val="No Spacing"/>
    <w:link w:val="ac"/>
    <w:uiPriority w:val="99"/>
    <w:qFormat/>
    <w:rsid w:val="00642FC9"/>
    <w:pPr>
      <w:spacing w:after="0" w:line="240" w:lineRule="auto"/>
    </w:pPr>
  </w:style>
  <w:style w:type="character" w:customStyle="1" w:styleId="ac">
    <w:name w:val="Без інтервалів Знак"/>
    <w:link w:val="ab"/>
    <w:uiPriority w:val="99"/>
    <w:locked/>
    <w:rsid w:val="00766328"/>
  </w:style>
  <w:style w:type="character" w:styleId="ad">
    <w:name w:val="Hyperlink"/>
    <w:rsid w:val="00E450C5"/>
    <w:rPr>
      <w:color w:val="0000FF"/>
      <w:u w:val="single"/>
    </w:rPr>
  </w:style>
  <w:style w:type="paragraph" w:customStyle="1" w:styleId="rvps2">
    <w:name w:val="rvps2"/>
    <w:basedOn w:val="a"/>
    <w:rsid w:val="00E450C5"/>
    <w:pPr>
      <w:spacing w:before="100" w:beforeAutospacing="1" w:after="100" w:afterAutospacing="1" w:line="240" w:lineRule="auto"/>
    </w:pPr>
    <w:rPr>
      <w:rFonts w:ascii="Calibri" w:eastAsia="Times New Roman" w:hAnsi="Calibri" w:cs="Calibri"/>
      <w:sz w:val="24"/>
      <w:szCs w:val="24"/>
    </w:rPr>
  </w:style>
  <w:style w:type="character" w:customStyle="1" w:styleId="rvts23">
    <w:name w:val="rvts23"/>
    <w:basedOn w:val="a0"/>
    <w:rsid w:val="00E450C5"/>
  </w:style>
  <w:style w:type="paragraph" w:customStyle="1" w:styleId="rvps6">
    <w:name w:val="rvps6"/>
    <w:basedOn w:val="a"/>
    <w:rsid w:val="00E450C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C727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08848">
      <w:bodyDiv w:val="1"/>
      <w:marLeft w:val="0"/>
      <w:marRight w:val="0"/>
      <w:marTop w:val="0"/>
      <w:marBottom w:val="0"/>
      <w:divBdr>
        <w:top w:val="none" w:sz="0" w:space="0" w:color="auto"/>
        <w:left w:val="none" w:sz="0" w:space="0" w:color="auto"/>
        <w:bottom w:val="none" w:sz="0" w:space="0" w:color="auto"/>
        <w:right w:val="none" w:sz="0" w:space="0" w:color="auto"/>
      </w:divBdr>
    </w:div>
    <w:div w:id="699015281">
      <w:bodyDiv w:val="1"/>
      <w:marLeft w:val="0"/>
      <w:marRight w:val="0"/>
      <w:marTop w:val="0"/>
      <w:marBottom w:val="0"/>
      <w:divBdr>
        <w:top w:val="none" w:sz="0" w:space="0" w:color="auto"/>
        <w:left w:val="none" w:sz="0" w:space="0" w:color="auto"/>
        <w:bottom w:val="none" w:sz="0" w:space="0" w:color="auto"/>
        <w:right w:val="none" w:sz="0" w:space="0" w:color="auto"/>
      </w:divBdr>
      <w:divsChild>
        <w:div w:id="399445381">
          <w:marLeft w:val="0"/>
          <w:marRight w:val="0"/>
          <w:marTop w:val="0"/>
          <w:marBottom w:val="450"/>
          <w:divBdr>
            <w:top w:val="none" w:sz="0" w:space="0" w:color="auto"/>
            <w:left w:val="none" w:sz="0" w:space="0" w:color="auto"/>
            <w:bottom w:val="none" w:sz="0" w:space="0" w:color="auto"/>
            <w:right w:val="none" w:sz="0" w:space="0" w:color="auto"/>
          </w:divBdr>
        </w:div>
        <w:div w:id="1165392956">
          <w:marLeft w:val="0"/>
          <w:marRight w:val="0"/>
          <w:marTop w:val="0"/>
          <w:marBottom w:val="0"/>
          <w:divBdr>
            <w:top w:val="none" w:sz="0" w:space="0" w:color="auto"/>
            <w:left w:val="none" w:sz="0" w:space="0" w:color="auto"/>
            <w:bottom w:val="none" w:sz="0" w:space="0" w:color="auto"/>
            <w:right w:val="none" w:sz="0" w:space="0" w:color="auto"/>
          </w:divBdr>
        </w:div>
      </w:divsChild>
    </w:div>
    <w:div w:id="1302809126">
      <w:bodyDiv w:val="1"/>
      <w:marLeft w:val="0"/>
      <w:marRight w:val="0"/>
      <w:marTop w:val="0"/>
      <w:marBottom w:val="0"/>
      <w:divBdr>
        <w:top w:val="none" w:sz="0" w:space="0" w:color="auto"/>
        <w:left w:val="none" w:sz="0" w:space="0" w:color="auto"/>
        <w:bottom w:val="none" w:sz="0" w:space="0" w:color="auto"/>
        <w:right w:val="none" w:sz="0" w:space="0" w:color="auto"/>
      </w:divBdr>
    </w:div>
    <w:div w:id="1444687472">
      <w:bodyDiv w:val="1"/>
      <w:marLeft w:val="0"/>
      <w:marRight w:val="0"/>
      <w:marTop w:val="0"/>
      <w:marBottom w:val="0"/>
      <w:divBdr>
        <w:top w:val="none" w:sz="0" w:space="0" w:color="auto"/>
        <w:left w:val="none" w:sz="0" w:space="0" w:color="auto"/>
        <w:bottom w:val="none" w:sz="0" w:space="0" w:color="auto"/>
        <w:right w:val="none" w:sz="0" w:space="0" w:color="auto"/>
      </w:divBdr>
    </w:div>
    <w:div w:id="155238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113-2016-%D1%80" TargetMode="External"/><Relationship Id="rId3" Type="http://schemas.openxmlformats.org/officeDocument/2006/relationships/settings" Target="settings.xml"/><Relationship Id="rId7" Type="http://schemas.openxmlformats.org/officeDocument/2006/relationships/hyperlink" Target="http://zakon0.rada.gov.ua/laws/show/113-2016-%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0.rada.gov.ua/laws/show/113-2016-%D1%8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0.rada.gov.ua/laws/show/113-2016-%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Pages>
  <Words>16198</Words>
  <Characters>9234</Characters>
  <Application>Microsoft Office Word</Application>
  <DocSecurity>0</DocSecurity>
  <Lines>76</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МЦСССДМ-1</dc:creator>
  <cp:lastModifiedBy>Admin</cp:lastModifiedBy>
  <cp:revision>19</cp:revision>
  <cp:lastPrinted>2023-01-20T12:26:00Z</cp:lastPrinted>
  <dcterms:created xsi:type="dcterms:W3CDTF">2021-11-23T07:54:00Z</dcterms:created>
  <dcterms:modified xsi:type="dcterms:W3CDTF">2023-01-20T12:27:00Z</dcterms:modified>
</cp:coreProperties>
</file>