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3F15" w14:textId="77777777" w:rsidR="00A45F6D" w:rsidRDefault="00A45F6D" w:rsidP="00236E4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926CF6" w14:textId="1F433830" w:rsidR="00236E4F" w:rsidRPr="00236E4F" w:rsidRDefault="00236E4F" w:rsidP="00236E4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E4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E6E34B3" wp14:editId="04E8772B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FFF3" w14:textId="77777777" w:rsidR="00236E4F" w:rsidRPr="00236E4F" w:rsidRDefault="00236E4F" w:rsidP="00236E4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E4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36E4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36E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36E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6E9B3F1" w14:textId="77777777" w:rsidR="00236E4F" w:rsidRPr="00236E4F" w:rsidRDefault="00236E4F" w:rsidP="00236E4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36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EA8F3E7" w14:textId="13E8BFB6" w:rsidR="00236E4F" w:rsidRPr="00236E4F" w:rsidRDefault="00236E4F" w:rsidP="00236E4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236E4F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53072AD" wp14:editId="0EAC50A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4A78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36E4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36E4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14D5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295</w:t>
      </w:r>
    </w:p>
    <w:p w14:paraId="52A1A61B" w14:textId="77777777" w:rsidR="00236E4F" w:rsidRPr="00236E4F" w:rsidRDefault="00236E4F" w:rsidP="00F23E4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E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24 жовтня 2024 року                                              м. Могилів-Подільський</w:t>
      </w:r>
    </w:p>
    <w:p w14:paraId="2DBB5660" w14:textId="71747C33" w:rsidR="00236E4F" w:rsidRDefault="00236E4F" w:rsidP="00F23E4E">
      <w:pPr>
        <w:spacing w:line="240" w:lineRule="auto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</w:p>
    <w:p w14:paraId="1CCDA3FF" w14:textId="77777777" w:rsidR="004A4CDE" w:rsidRDefault="004A4CDE" w:rsidP="00F23E4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6C0BA7E" w14:textId="77777777" w:rsidR="00BB0416" w:rsidRDefault="00BB0416" w:rsidP="00F23E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14:paraId="0ABF5B67" w14:textId="77777777" w:rsidR="00BB0416" w:rsidRDefault="00BB0416" w:rsidP="00F23E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місяців 2024 року</w:t>
      </w:r>
    </w:p>
    <w:p w14:paraId="6A2239E9" w14:textId="77777777" w:rsidR="00BB0416" w:rsidRDefault="00BB0416" w:rsidP="00F23E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148207" w14:textId="0786044D" w:rsidR="00BB0416" w:rsidRDefault="00BB0416" w:rsidP="00F23E4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Керуючись ст. 28 Закону України «Про місцеве самоврядування в Україні», ст.</w:t>
      </w:r>
      <w:r w:rsidR="0023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 Бюджетного кодексу України, відповідно до рішення виконавчого комітету міської ради від 28.12.2023 №371</w:t>
      </w:r>
      <w:r w:rsidR="0023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план роботи виконавчого комітету міської ради на 2024 рік», заслухавши та обговоривши інформацію начальника фінансово-економічного управління </w:t>
      </w:r>
      <w:r w:rsidR="00236E4F">
        <w:rPr>
          <w:rFonts w:ascii="Times New Roman" w:hAnsi="Times New Roman"/>
          <w:sz w:val="28"/>
          <w:szCs w:val="28"/>
        </w:rPr>
        <w:t xml:space="preserve">Могилів-Подільської </w:t>
      </w:r>
      <w:r>
        <w:rPr>
          <w:rFonts w:ascii="Times New Roman" w:hAnsi="Times New Roman"/>
          <w:sz w:val="28"/>
          <w:szCs w:val="28"/>
        </w:rPr>
        <w:t>міської</w:t>
      </w:r>
      <w:r w:rsidR="0023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 </w:t>
      </w:r>
      <w:r w:rsidR="00236E4F">
        <w:rPr>
          <w:rFonts w:ascii="Times New Roman" w:hAnsi="Times New Roman"/>
          <w:sz w:val="28"/>
          <w:szCs w:val="28"/>
        </w:rPr>
        <w:t>Власюк М.В.</w:t>
      </w:r>
      <w:r>
        <w:rPr>
          <w:rFonts w:ascii="Times New Roman" w:hAnsi="Times New Roman"/>
          <w:sz w:val="28"/>
          <w:szCs w:val="28"/>
        </w:rPr>
        <w:t>, -</w:t>
      </w:r>
    </w:p>
    <w:p w14:paraId="33CD0CFA" w14:textId="77777777" w:rsidR="00BB0416" w:rsidRDefault="00BB0416" w:rsidP="00CE0F9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C77A2C4" w14:textId="2083C678" w:rsidR="00BB0416" w:rsidRDefault="00BB0416" w:rsidP="00CE0F9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74AC3222" w14:textId="77777777" w:rsidR="00BB0416" w:rsidRDefault="00BB0416" w:rsidP="00CE0F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94836" w14:textId="05819D83" w:rsidR="00BB0416" w:rsidRDefault="00BB0416" w:rsidP="00CE0F9A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236E4F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фінансово-економічного управління </w:t>
      </w:r>
      <w:r w:rsidR="00236E4F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міської ради Власюк </w:t>
      </w:r>
      <w:r w:rsidR="00236E4F">
        <w:rPr>
          <w:rFonts w:ascii="Times New Roman" w:eastAsia="MS Mincho" w:hAnsi="Times New Roman"/>
          <w:sz w:val="28"/>
          <w:szCs w:val="28"/>
          <w:lang w:eastAsia="uk-UA"/>
        </w:rPr>
        <w:t xml:space="preserve">М.В. </w:t>
      </w:r>
      <w:r>
        <w:rPr>
          <w:rFonts w:ascii="Times New Roman" w:eastAsia="MS Mincho" w:hAnsi="Times New Roman"/>
          <w:sz w:val="28"/>
          <w:szCs w:val="28"/>
          <w:lang w:eastAsia="uk-UA"/>
        </w:rPr>
        <w:t>про виконання бюджету</w:t>
      </w:r>
      <w:r w:rsidR="00236E4F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за </w:t>
      </w:r>
      <w:r>
        <w:rPr>
          <w:rFonts w:ascii="Times New Roman" w:hAnsi="Times New Roman"/>
          <w:sz w:val="28"/>
          <w:szCs w:val="28"/>
        </w:rPr>
        <w:t>9 місяців 2024 року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взяти</w:t>
      </w:r>
      <w:r w:rsidR="00236E4F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до відома. </w:t>
      </w:r>
    </w:p>
    <w:p w14:paraId="1B3416D6" w14:textId="688CAA2F" w:rsidR="00BB0416" w:rsidRDefault="00BB0416" w:rsidP="00CE0F9A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236E4F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 </w:t>
      </w:r>
    </w:p>
    <w:p w14:paraId="7769B093" w14:textId="2CA80000" w:rsidR="00236E4F" w:rsidRDefault="00236E4F" w:rsidP="00236E4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4414B892" w14:textId="77777777" w:rsidR="00236E4F" w:rsidRDefault="00236E4F" w:rsidP="00236E4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385CD3B4" w14:textId="6E995897" w:rsidR="00BB0416" w:rsidRDefault="00BB0416" w:rsidP="00236E4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FD8597" w14:textId="77777777" w:rsidR="00236E4F" w:rsidRDefault="00236E4F" w:rsidP="00236E4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335740" w14:textId="06ED759F" w:rsidR="00236E4F" w:rsidRPr="00236E4F" w:rsidRDefault="00236E4F" w:rsidP="00236E4F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0416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B0416">
        <w:rPr>
          <w:rFonts w:ascii="Times New Roman" w:hAnsi="Times New Roman"/>
          <w:sz w:val="28"/>
          <w:szCs w:val="28"/>
        </w:rPr>
        <w:t>Геннадій ГЛУХМАНЮК</w:t>
      </w:r>
    </w:p>
    <w:p w14:paraId="26C73434" w14:textId="432A7EFD" w:rsidR="00236E4F" w:rsidRDefault="00236E4F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5056906B" w14:textId="23EF30EA" w:rsidR="00236E4F" w:rsidRDefault="00236E4F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A3444E5" w14:textId="3243CE66" w:rsidR="00236E4F" w:rsidRDefault="00236E4F" w:rsidP="00236E4F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6E51E449" w14:textId="687956CA" w:rsidR="00236E4F" w:rsidRDefault="00236E4F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12037A26" w14:textId="77777777" w:rsidR="00CE0F9A" w:rsidRDefault="00CE0F9A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0303B413" w14:textId="59B40AEE" w:rsidR="00236E4F" w:rsidRDefault="00236E4F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65DD382" w14:textId="77777777" w:rsidR="00236E4F" w:rsidRDefault="00236E4F" w:rsidP="00BB041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C9DF01F" w14:textId="1D0126A7" w:rsidR="00BB0416" w:rsidRDefault="00BB0416" w:rsidP="00BB0416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BB0416" w:rsidSect="00236E4F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16"/>
    <w:rsid w:val="000F4F57"/>
    <w:rsid w:val="00114D5E"/>
    <w:rsid w:val="00236E4F"/>
    <w:rsid w:val="00406FFE"/>
    <w:rsid w:val="004A4CDE"/>
    <w:rsid w:val="005613AD"/>
    <w:rsid w:val="00607C58"/>
    <w:rsid w:val="006C0F09"/>
    <w:rsid w:val="007E64F5"/>
    <w:rsid w:val="00817A09"/>
    <w:rsid w:val="008C6E62"/>
    <w:rsid w:val="008C73A9"/>
    <w:rsid w:val="00A45F6D"/>
    <w:rsid w:val="00AA4BE8"/>
    <w:rsid w:val="00BB0416"/>
    <w:rsid w:val="00C70D48"/>
    <w:rsid w:val="00CE0F9A"/>
    <w:rsid w:val="00D471B7"/>
    <w:rsid w:val="00F23E4E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B5A7"/>
  <w15:chartTrackingRefBased/>
  <w15:docId w15:val="{71135B88-F21E-4E1D-8C04-48FF807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16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416"/>
    <w:rPr>
      <w:color w:val="0000FF"/>
      <w:u w:val="single"/>
    </w:rPr>
  </w:style>
  <w:style w:type="paragraph" w:customStyle="1" w:styleId="3">
    <w:name w:val="Без интервала3"/>
    <w:rsid w:val="00BB04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06F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6FF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2024-10-16T08:57:00Z</cp:lastPrinted>
  <dcterms:created xsi:type="dcterms:W3CDTF">2024-10-15T05:58:00Z</dcterms:created>
  <dcterms:modified xsi:type="dcterms:W3CDTF">2024-10-25T08:02:00Z</dcterms:modified>
</cp:coreProperties>
</file>