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9126" w14:textId="77777777" w:rsidR="003C537B" w:rsidRPr="003C537B" w:rsidRDefault="000B6282" w:rsidP="003C537B">
      <w:pPr>
        <w:tabs>
          <w:tab w:val="left" w:pos="709"/>
        </w:tabs>
        <w:suppressAutoHyphens w:val="0"/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r w:rsidRPr="003C537B">
        <w:rPr>
          <w:rFonts w:eastAsia="Calibri"/>
          <w:noProof/>
          <w:color w:val="000000"/>
          <w:sz w:val="28"/>
          <w:szCs w:val="28"/>
          <w:lang w:eastAsia="ru-RU"/>
        </w:rPr>
        <w:drawing>
          <wp:inline distT="0" distB="0" distL="0" distR="0" wp14:anchorId="71FF6A25" wp14:editId="6E97F8A9">
            <wp:extent cx="441960" cy="579120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45AE" w14:textId="77777777" w:rsidR="003C537B" w:rsidRPr="003C537B" w:rsidRDefault="003C537B" w:rsidP="003C537B">
      <w:pPr>
        <w:suppressAutoHyphens w:val="0"/>
        <w:autoSpaceDE w:val="0"/>
        <w:autoSpaceDN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3C537B">
        <w:rPr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3C537B">
        <w:rPr>
          <w:bCs/>
          <w:smallCaps/>
          <w:color w:val="000000"/>
          <w:sz w:val="28"/>
          <w:szCs w:val="28"/>
          <w:lang w:val="uk-UA" w:eastAsia="ru-RU"/>
        </w:rPr>
        <w:br/>
      </w:r>
      <w:r w:rsidRPr="003C537B">
        <w:rPr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3C537B">
        <w:rPr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14:paraId="34230D1D" w14:textId="77777777" w:rsidR="003C537B" w:rsidRPr="003C537B" w:rsidRDefault="003C537B" w:rsidP="003C537B">
      <w:pPr>
        <w:suppressAutoHyphens w:val="0"/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3C537B">
        <w:rPr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14:paraId="3FBAD066" w14:textId="77777777" w:rsidR="003C537B" w:rsidRPr="003C537B" w:rsidRDefault="000B6282" w:rsidP="003C537B">
      <w:pPr>
        <w:suppressAutoHyphens w:val="0"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 w:eastAsia="ru-RU"/>
        </w:rPr>
      </w:pPr>
      <w:r w:rsidRPr="003C537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4294967287" distB="4294967287" distL="114300" distR="114300" simplePos="0" relativeHeight="251657728" behindDoc="0" locked="0" layoutInCell="1" allowOverlap="1" wp14:anchorId="572B68E6" wp14:editId="376422F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33655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A9BB93" id="Пряма сполучна лінія 4" o:spid="_x0000_s1026" style="position:absolute;z-index:251657728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="003C537B" w:rsidRPr="003C537B">
        <w:rPr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3C537B" w:rsidRPr="003C537B">
        <w:rPr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0B3E0B">
        <w:rPr>
          <w:b/>
          <w:bCs/>
          <w:color w:val="000000"/>
          <w:spacing w:val="80"/>
          <w:sz w:val="32"/>
          <w:szCs w:val="32"/>
          <w:lang w:val="uk-UA" w:eastAsia="ru-RU"/>
        </w:rPr>
        <w:t>231</w:t>
      </w:r>
    </w:p>
    <w:p w14:paraId="7CD9C21A" w14:textId="77777777" w:rsidR="003C537B" w:rsidRDefault="003C537B" w:rsidP="003C537B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  <w:r w:rsidRPr="003C537B">
        <w:rPr>
          <w:bCs/>
          <w:color w:val="000000"/>
          <w:sz w:val="28"/>
          <w:szCs w:val="28"/>
          <w:lang w:val="uk-UA" w:eastAsia="ru-RU"/>
        </w:rPr>
        <w:t>Від 2</w:t>
      </w:r>
      <w:r w:rsidR="00F341E7">
        <w:rPr>
          <w:bCs/>
          <w:color w:val="000000"/>
          <w:sz w:val="28"/>
          <w:szCs w:val="28"/>
          <w:lang w:val="uk-UA" w:eastAsia="ru-RU"/>
        </w:rPr>
        <w:t>8</w:t>
      </w:r>
      <w:r w:rsidRPr="003C537B">
        <w:rPr>
          <w:bCs/>
          <w:color w:val="000000"/>
          <w:sz w:val="28"/>
          <w:szCs w:val="28"/>
          <w:lang w:val="uk-UA" w:eastAsia="ru-RU"/>
        </w:rPr>
        <w:t xml:space="preserve"> серпня 2024 року                                              м. Могилів-Подільський</w:t>
      </w:r>
    </w:p>
    <w:p w14:paraId="48F8529C" w14:textId="77777777" w:rsidR="003C537B" w:rsidRPr="003C537B" w:rsidRDefault="003C537B" w:rsidP="003C537B">
      <w:pPr>
        <w:suppressAutoHyphens w:val="0"/>
        <w:jc w:val="center"/>
        <w:rPr>
          <w:bCs/>
          <w:color w:val="000000"/>
          <w:sz w:val="28"/>
          <w:szCs w:val="28"/>
          <w:lang w:val="uk-UA" w:eastAsia="ru-RU"/>
        </w:rPr>
      </w:pPr>
    </w:p>
    <w:tbl>
      <w:tblPr>
        <w:tblpPr w:leftFromText="180" w:rightFromText="180" w:vertAnchor="text" w:horzAnchor="margin" w:tblpX="250" w:tblpY="115"/>
        <w:tblW w:w="4673" w:type="pct"/>
        <w:tblLook w:val="04A0" w:firstRow="1" w:lastRow="0" w:firstColumn="1" w:lastColumn="0" w:noHBand="0" w:noVBand="1"/>
      </w:tblPr>
      <w:tblGrid>
        <w:gridCol w:w="3167"/>
        <w:gridCol w:w="2324"/>
        <w:gridCol w:w="3386"/>
      </w:tblGrid>
      <w:tr w:rsidR="002C55D6" w:rsidRPr="00343907" w14:paraId="7B501D37" w14:textId="77777777" w:rsidTr="003C537B">
        <w:trPr>
          <w:trHeight w:val="80"/>
        </w:trPr>
        <w:tc>
          <w:tcPr>
            <w:tcW w:w="1784" w:type="pct"/>
          </w:tcPr>
          <w:p w14:paraId="79860B8D" w14:textId="77777777" w:rsidR="002C55D6" w:rsidRPr="006D79F6" w:rsidRDefault="002C55D6" w:rsidP="003C537B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6761B1B" w14:textId="77777777" w:rsidR="002C55D6" w:rsidRPr="006D79F6" w:rsidRDefault="002C55D6" w:rsidP="003C537B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07" w:type="pct"/>
          </w:tcPr>
          <w:p w14:paraId="1BFAB074" w14:textId="77777777" w:rsidR="002C55D6" w:rsidRPr="006D79F6" w:rsidRDefault="002C55D6" w:rsidP="003C537B">
            <w:pPr>
              <w:pStyle w:val="a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4B7DC755" w14:textId="77777777" w:rsidR="003C537B" w:rsidRPr="006D79F6" w:rsidRDefault="0009430E" w:rsidP="003C537B">
      <w:pPr>
        <w:pStyle w:val="a9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79F6">
        <w:rPr>
          <w:rFonts w:ascii="Times New Roman" w:hAnsi="Times New Roman"/>
          <w:b/>
          <w:color w:val="000000"/>
          <w:sz w:val="28"/>
          <w:szCs w:val="28"/>
        </w:rPr>
        <w:t xml:space="preserve">Про затвердження звіту </w:t>
      </w:r>
    </w:p>
    <w:p w14:paraId="3354E790" w14:textId="77777777" w:rsidR="003C537B" w:rsidRPr="006D79F6" w:rsidRDefault="0009430E" w:rsidP="003C537B">
      <w:pPr>
        <w:pStyle w:val="a9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79F6">
        <w:rPr>
          <w:rFonts w:ascii="Times New Roman" w:hAnsi="Times New Roman"/>
          <w:b/>
          <w:color w:val="000000"/>
          <w:sz w:val="28"/>
          <w:szCs w:val="28"/>
        </w:rPr>
        <w:t xml:space="preserve">про виконання фінансового плану </w:t>
      </w:r>
      <w:r w:rsidR="00155792" w:rsidRPr="006D79F6">
        <w:rPr>
          <w:rFonts w:ascii="Times New Roman" w:hAnsi="Times New Roman"/>
          <w:b/>
          <w:color w:val="000000"/>
          <w:sz w:val="28"/>
          <w:szCs w:val="28"/>
        </w:rPr>
        <w:t xml:space="preserve">міського комунального підприємства </w:t>
      </w:r>
      <w:r w:rsidR="00437B32" w:rsidRPr="006D79F6">
        <w:rPr>
          <w:rFonts w:ascii="Times New Roman" w:hAnsi="Times New Roman"/>
          <w:b/>
          <w:color w:val="000000"/>
          <w:sz w:val="28"/>
          <w:szCs w:val="28"/>
        </w:rPr>
        <w:t>«Могилів-Подільський п</w:t>
      </w:r>
      <w:r w:rsidR="009349D7" w:rsidRPr="006D79F6">
        <w:rPr>
          <w:rFonts w:ascii="Times New Roman" w:hAnsi="Times New Roman"/>
          <w:b/>
          <w:color w:val="000000"/>
          <w:sz w:val="28"/>
          <w:szCs w:val="28"/>
        </w:rPr>
        <w:t xml:space="preserve">арк культури </w:t>
      </w:r>
      <w:r w:rsidR="00155792" w:rsidRPr="006D79F6">
        <w:rPr>
          <w:rFonts w:ascii="Times New Roman" w:hAnsi="Times New Roman"/>
          <w:b/>
          <w:color w:val="000000"/>
          <w:sz w:val="28"/>
          <w:szCs w:val="28"/>
        </w:rPr>
        <w:t xml:space="preserve">та відпочинку </w:t>
      </w:r>
    </w:p>
    <w:p w14:paraId="5B44576D" w14:textId="77777777" w:rsidR="008073E5" w:rsidRPr="006D79F6" w:rsidRDefault="00155792" w:rsidP="003C537B">
      <w:pPr>
        <w:pStyle w:val="a9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79F6">
        <w:rPr>
          <w:rFonts w:ascii="Times New Roman" w:hAnsi="Times New Roman"/>
          <w:b/>
          <w:color w:val="000000"/>
          <w:sz w:val="28"/>
          <w:szCs w:val="28"/>
        </w:rPr>
        <w:t xml:space="preserve">ім. </w:t>
      </w:r>
      <w:r w:rsidR="00C84AD9" w:rsidRPr="006D79F6">
        <w:rPr>
          <w:rFonts w:ascii="Times New Roman" w:hAnsi="Times New Roman"/>
          <w:b/>
          <w:color w:val="000000"/>
          <w:sz w:val="28"/>
          <w:szCs w:val="28"/>
        </w:rPr>
        <w:t xml:space="preserve">Лесі Українки» за </w:t>
      </w:r>
      <w:r w:rsidR="009225E8" w:rsidRPr="006D79F6">
        <w:rPr>
          <w:rFonts w:ascii="Times New Roman" w:hAnsi="Times New Roman"/>
          <w:b/>
          <w:color w:val="000000"/>
          <w:sz w:val="28"/>
          <w:szCs w:val="28"/>
        </w:rPr>
        <w:t>І</w:t>
      </w:r>
      <w:r w:rsidR="0009430E" w:rsidRPr="006D7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25E8" w:rsidRPr="006D79F6">
        <w:rPr>
          <w:rFonts w:ascii="Times New Roman" w:hAnsi="Times New Roman"/>
          <w:b/>
          <w:color w:val="000000"/>
          <w:sz w:val="28"/>
          <w:szCs w:val="28"/>
        </w:rPr>
        <w:t>півріччя</w:t>
      </w:r>
      <w:r w:rsidR="0009430E" w:rsidRPr="006D79F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4AD9" w:rsidRPr="006D79F6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FF5DC3" w:rsidRPr="006D79F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09430E" w:rsidRPr="006D79F6">
        <w:rPr>
          <w:rFonts w:ascii="Times New Roman" w:hAnsi="Times New Roman"/>
          <w:b/>
          <w:color w:val="000000"/>
          <w:sz w:val="28"/>
          <w:szCs w:val="28"/>
        </w:rPr>
        <w:t xml:space="preserve"> року</w:t>
      </w:r>
      <w:r w:rsidR="009349D7" w:rsidRPr="006D79F6">
        <w:rPr>
          <w:rFonts w:ascii="Times New Roman" w:hAnsi="Times New Roman"/>
          <w:b/>
          <w:color w:val="000000"/>
          <w:sz w:val="28"/>
          <w:szCs w:val="28"/>
        </w:rPr>
        <w:br/>
      </w:r>
    </w:p>
    <w:p w14:paraId="67DAE1D0" w14:textId="77777777" w:rsidR="009225E8" w:rsidRPr="006D79F6" w:rsidRDefault="0009430E" w:rsidP="009225E8">
      <w:pPr>
        <w:ind w:firstLine="708"/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>Керуючись Законом України «Про місцеве самоврядування в Україні», відповідно до наказу Міністерства економічного розвитку і т</w:t>
      </w:r>
      <w:r w:rsidR="00B73521" w:rsidRPr="006D79F6">
        <w:rPr>
          <w:color w:val="000000"/>
          <w:sz w:val="28"/>
          <w:szCs w:val="28"/>
          <w:lang w:val="uk-UA"/>
        </w:rPr>
        <w:t>оргівлі України від 02.03.2015</w:t>
      </w:r>
      <w:r w:rsidRPr="006D79F6">
        <w:rPr>
          <w:color w:val="000000"/>
          <w:sz w:val="28"/>
          <w:szCs w:val="28"/>
          <w:lang w:val="uk-UA"/>
        </w:rPr>
        <w:t xml:space="preserve">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рішення 36 сесії Могилів-Подільськ</w:t>
      </w:r>
      <w:r w:rsidR="00B73521" w:rsidRPr="006D79F6">
        <w:rPr>
          <w:color w:val="000000"/>
          <w:sz w:val="28"/>
          <w:szCs w:val="28"/>
          <w:lang w:val="uk-UA"/>
        </w:rPr>
        <w:t xml:space="preserve">ої міської ради  </w:t>
      </w:r>
    </w:p>
    <w:p w14:paraId="5315D402" w14:textId="77777777" w:rsidR="009225E8" w:rsidRPr="006D79F6" w:rsidRDefault="00B73521" w:rsidP="009225E8">
      <w:pPr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 xml:space="preserve">8 </w:t>
      </w:r>
      <w:r w:rsidRPr="006D79F6">
        <w:rPr>
          <w:color w:val="000000"/>
          <w:sz w:val="28"/>
          <w:szCs w:val="28"/>
          <w:lang w:val="en-US"/>
        </w:rPr>
        <w:t>c</w:t>
      </w:r>
      <w:r w:rsidRPr="006D79F6">
        <w:rPr>
          <w:color w:val="000000"/>
          <w:sz w:val="28"/>
          <w:szCs w:val="28"/>
          <w:lang w:val="uk-UA"/>
        </w:rPr>
        <w:t>кликання від 03.10.2023</w:t>
      </w:r>
      <w:r w:rsidR="0009430E" w:rsidRPr="006D79F6">
        <w:rPr>
          <w:color w:val="000000"/>
          <w:sz w:val="28"/>
          <w:szCs w:val="28"/>
          <w:lang w:val="uk-UA"/>
        </w:rPr>
        <w:t xml:space="preserve"> №857</w:t>
      </w:r>
      <w:r w:rsidR="009225E8"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>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</w:t>
      </w:r>
      <w:r w:rsidR="009B13C2" w:rsidRPr="006D79F6">
        <w:rPr>
          <w:color w:val="000000"/>
          <w:sz w:val="28"/>
          <w:szCs w:val="28"/>
          <w:lang w:val="uk-UA"/>
        </w:rPr>
        <w:t>,</w:t>
      </w:r>
      <w:r w:rsidR="00745562" w:rsidRPr="006D79F6">
        <w:rPr>
          <w:color w:val="000000"/>
          <w:sz w:val="28"/>
          <w:szCs w:val="28"/>
          <w:lang w:val="uk-UA"/>
        </w:rPr>
        <w:t xml:space="preserve"> рішенням виконавчого комітету</w:t>
      </w:r>
      <w:r w:rsidRPr="006D79F6">
        <w:rPr>
          <w:color w:val="000000"/>
          <w:sz w:val="28"/>
          <w:szCs w:val="28"/>
          <w:lang w:val="uk-UA"/>
        </w:rPr>
        <w:t xml:space="preserve"> Могилів-Подільської </w:t>
      </w:r>
      <w:r w:rsidR="00206983" w:rsidRPr="006D79F6">
        <w:rPr>
          <w:color w:val="000000"/>
          <w:sz w:val="28"/>
          <w:szCs w:val="28"/>
          <w:lang w:val="uk-UA"/>
        </w:rPr>
        <w:t xml:space="preserve">міської ради від 30.11.2023 </w:t>
      </w:r>
      <w:r w:rsidR="00745562" w:rsidRPr="006D79F6">
        <w:rPr>
          <w:color w:val="000000"/>
          <w:sz w:val="28"/>
          <w:szCs w:val="28"/>
          <w:lang w:val="uk-UA"/>
        </w:rPr>
        <w:t xml:space="preserve">№350 «Про затвердження фінансового плану </w:t>
      </w:r>
      <w:r w:rsidR="00745562" w:rsidRPr="006D79F6">
        <w:rPr>
          <w:bCs/>
          <w:color w:val="000000"/>
          <w:sz w:val="28"/>
          <w:szCs w:val="28"/>
          <w:lang w:val="uk-UA"/>
        </w:rPr>
        <w:t xml:space="preserve">міського комунального підприємства  «Могилів-Подільський парк культури  та відпочинку ім. </w:t>
      </w:r>
      <w:r w:rsidR="00745562" w:rsidRPr="006D79F6">
        <w:rPr>
          <w:color w:val="000000"/>
          <w:sz w:val="28"/>
          <w:szCs w:val="28"/>
          <w:lang w:val="uk-UA"/>
        </w:rPr>
        <w:t xml:space="preserve">Лесі Українки </w:t>
      </w:r>
    </w:p>
    <w:p w14:paraId="07733CB4" w14:textId="77777777" w:rsidR="00FF5DC3" w:rsidRPr="006D79F6" w:rsidRDefault="00745562" w:rsidP="009225E8">
      <w:pPr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>на 2024 рік»</w:t>
      </w:r>
      <w:r w:rsidR="009225E8" w:rsidRPr="006D79F6">
        <w:rPr>
          <w:color w:val="000000"/>
          <w:sz w:val="28"/>
          <w:szCs w:val="28"/>
          <w:lang w:val="uk-UA"/>
        </w:rPr>
        <w:t>,</w:t>
      </w:r>
      <w:r w:rsidR="00B73521" w:rsidRPr="006D79F6">
        <w:rPr>
          <w:color w:val="000000"/>
          <w:sz w:val="28"/>
          <w:szCs w:val="28"/>
          <w:lang w:val="uk-UA"/>
        </w:rPr>
        <w:t xml:space="preserve"> </w:t>
      </w:r>
      <w:r w:rsidR="009B13C2" w:rsidRPr="006D79F6">
        <w:rPr>
          <w:color w:val="000000"/>
          <w:sz w:val="28"/>
          <w:szCs w:val="28"/>
          <w:lang w:val="uk-UA"/>
        </w:rPr>
        <w:t>-</w:t>
      </w:r>
    </w:p>
    <w:p w14:paraId="6AEC6F0C" w14:textId="77777777" w:rsidR="009225E8" w:rsidRPr="006D79F6" w:rsidRDefault="009225E8" w:rsidP="009225E8">
      <w:pPr>
        <w:rPr>
          <w:color w:val="000000"/>
          <w:sz w:val="28"/>
          <w:szCs w:val="28"/>
          <w:lang w:val="uk-UA"/>
        </w:rPr>
      </w:pPr>
    </w:p>
    <w:p w14:paraId="0B6D1F44" w14:textId="77777777" w:rsidR="008E18F9" w:rsidRPr="006D79F6" w:rsidRDefault="009B13C2" w:rsidP="009225E8">
      <w:pPr>
        <w:jc w:val="center"/>
        <w:rPr>
          <w:b/>
          <w:color w:val="000000"/>
          <w:sz w:val="28"/>
          <w:szCs w:val="28"/>
          <w:lang w:val="uk-UA"/>
        </w:rPr>
      </w:pPr>
      <w:r w:rsidRPr="006D79F6">
        <w:rPr>
          <w:b/>
          <w:color w:val="000000"/>
          <w:sz w:val="28"/>
          <w:szCs w:val="28"/>
          <w:lang w:val="uk-UA"/>
        </w:rPr>
        <w:t>в</w:t>
      </w:r>
      <w:r w:rsidR="00155792" w:rsidRPr="006D79F6">
        <w:rPr>
          <w:b/>
          <w:color w:val="000000"/>
          <w:sz w:val="28"/>
          <w:szCs w:val="28"/>
          <w:lang w:val="uk-UA"/>
        </w:rPr>
        <w:t>ико</w:t>
      </w:r>
      <w:r w:rsidRPr="006D79F6">
        <w:rPr>
          <w:b/>
          <w:color w:val="000000"/>
          <w:sz w:val="28"/>
          <w:szCs w:val="28"/>
          <w:lang w:val="uk-UA"/>
        </w:rPr>
        <w:t>навчий комітет</w:t>
      </w:r>
      <w:r w:rsidR="00155792" w:rsidRPr="006D79F6">
        <w:rPr>
          <w:b/>
          <w:color w:val="000000"/>
          <w:sz w:val="28"/>
          <w:szCs w:val="28"/>
          <w:lang w:val="uk-UA"/>
        </w:rPr>
        <w:t xml:space="preserve"> міської ради ВИРІШИВ:</w:t>
      </w:r>
    </w:p>
    <w:p w14:paraId="74552993" w14:textId="77777777" w:rsidR="009225E8" w:rsidRPr="006D79F6" w:rsidRDefault="009225E8" w:rsidP="009225E8">
      <w:pPr>
        <w:jc w:val="center"/>
        <w:rPr>
          <w:b/>
          <w:color w:val="000000"/>
          <w:sz w:val="28"/>
          <w:szCs w:val="28"/>
          <w:lang w:val="uk-UA"/>
        </w:rPr>
      </w:pPr>
    </w:p>
    <w:p w14:paraId="0228DD40" w14:textId="77777777" w:rsidR="0009430E" w:rsidRPr="006D79F6" w:rsidRDefault="00155792" w:rsidP="009225E8">
      <w:pPr>
        <w:ind w:firstLine="708"/>
        <w:rPr>
          <w:color w:val="000000"/>
          <w:sz w:val="28"/>
          <w:szCs w:val="28"/>
          <w:lang w:val="uk-UA"/>
        </w:rPr>
      </w:pPr>
      <w:r w:rsidRPr="006D79F6">
        <w:rPr>
          <w:b/>
          <w:bCs/>
          <w:color w:val="000000"/>
          <w:sz w:val="28"/>
          <w:szCs w:val="28"/>
          <w:lang w:val="uk-UA"/>
        </w:rPr>
        <w:t>1.</w:t>
      </w:r>
      <w:r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 xml:space="preserve">Затвердити звіт про виконання фінансового плану </w:t>
      </w:r>
      <w:r w:rsidRPr="006D79F6">
        <w:rPr>
          <w:color w:val="000000"/>
          <w:sz w:val="28"/>
          <w:szCs w:val="28"/>
          <w:lang w:val="uk-UA"/>
        </w:rPr>
        <w:t>міського комунального підприємства</w:t>
      </w:r>
      <w:r w:rsidR="002603E8" w:rsidRPr="006D79F6">
        <w:rPr>
          <w:color w:val="000000"/>
          <w:sz w:val="28"/>
          <w:szCs w:val="28"/>
          <w:lang w:val="uk-UA"/>
        </w:rPr>
        <w:t xml:space="preserve"> </w:t>
      </w:r>
      <w:r w:rsidR="009B13C2" w:rsidRPr="006D79F6">
        <w:rPr>
          <w:color w:val="000000"/>
          <w:sz w:val="28"/>
          <w:szCs w:val="28"/>
          <w:lang w:val="uk-UA"/>
        </w:rPr>
        <w:t>«</w:t>
      </w:r>
      <w:r w:rsidR="00437B32" w:rsidRPr="006D79F6">
        <w:rPr>
          <w:color w:val="000000"/>
          <w:sz w:val="28"/>
          <w:szCs w:val="28"/>
          <w:lang w:val="uk-UA"/>
        </w:rPr>
        <w:t>Могилів-Подільський п</w:t>
      </w:r>
      <w:r w:rsidR="002603E8" w:rsidRPr="006D79F6">
        <w:rPr>
          <w:color w:val="000000"/>
          <w:sz w:val="28"/>
          <w:szCs w:val="28"/>
          <w:lang w:val="uk-UA"/>
        </w:rPr>
        <w:t>арк культури та відпочинку ім.</w:t>
      </w:r>
      <w:r w:rsidR="00B24AC0" w:rsidRPr="006D79F6">
        <w:rPr>
          <w:color w:val="000000"/>
          <w:sz w:val="28"/>
          <w:szCs w:val="28"/>
          <w:lang w:val="uk-UA"/>
        </w:rPr>
        <w:t xml:space="preserve"> </w:t>
      </w:r>
      <w:r w:rsidR="009B13C2" w:rsidRPr="006D79F6">
        <w:rPr>
          <w:color w:val="000000"/>
          <w:sz w:val="28"/>
          <w:szCs w:val="28"/>
          <w:lang w:val="uk-UA"/>
        </w:rPr>
        <w:t>Лесі Українки»</w:t>
      </w:r>
      <w:r w:rsidR="00C84AD9" w:rsidRPr="006D79F6">
        <w:rPr>
          <w:color w:val="000000"/>
          <w:sz w:val="28"/>
          <w:szCs w:val="28"/>
          <w:lang w:val="uk-UA"/>
        </w:rPr>
        <w:t xml:space="preserve"> </w:t>
      </w:r>
      <w:r w:rsidR="009225E8" w:rsidRPr="00343907">
        <w:rPr>
          <w:color w:val="000000"/>
          <w:sz w:val="28"/>
          <w:szCs w:val="28"/>
          <w:lang w:val="uk-UA"/>
        </w:rPr>
        <w:t>за І півріччя 2024 року</w:t>
      </w:r>
      <w:r w:rsidR="009225E8"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>згідно з</w:t>
      </w:r>
      <w:r w:rsidR="009225E8"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>додатком.</w:t>
      </w:r>
    </w:p>
    <w:p w14:paraId="74BC82A4" w14:textId="77777777" w:rsidR="0009430E" w:rsidRPr="006D79F6" w:rsidRDefault="00155792" w:rsidP="009225E8">
      <w:pPr>
        <w:ind w:firstLine="708"/>
        <w:rPr>
          <w:color w:val="000000"/>
          <w:sz w:val="28"/>
          <w:szCs w:val="28"/>
          <w:lang w:val="uk-UA"/>
        </w:rPr>
      </w:pPr>
      <w:r w:rsidRPr="006D79F6">
        <w:rPr>
          <w:b/>
          <w:bCs/>
          <w:color w:val="000000"/>
          <w:sz w:val="28"/>
          <w:szCs w:val="28"/>
          <w:lang w:val="uk-UA"/>
        </w:rPr>
        <w:t>2.</w:t>
      </w:r>
      <w:r w:rsidR="009225E8"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>Зобов’язати директора</w:t>
      </w:r>
      <w:r w:rsidRPr="006D79F6">
        <w:rPr>
          <w:color w:val="000000"/>
          <w:sz w:val="28"/>
          <w:szCs w:val="28"/>
          <w:lang w:val="uk-UA"/>
        </w:rPr>
        <w:t xml:space="preserve"> </w:t>
      </w:r>
      <w:r w:rsidR="009B13C2" w:rsidRPr="006D79F6">
        <w:rPr>
          <w:color w:val="000000"/>
          <w:sz w:val="28"/>
          <w:szCs w:val="28"/>
          <w:lang w:val="uk-UA"/>
        </w:rPr>
        <w:t>МКП «</w:t>
      </w:r>
      <w:r w:rsidRPr="006D79F6">
        <w:rPr>
          <w:color w:val="000000"/>
          <w:sz w:val="28"/>
          <w:szCs w:val="28"/>
          <w:lang w:val="uk-UA"/>
        </w:rPr>
        <w:t xml:space="preserve">Могилів-Подільський парк культури та відпочинку ім. Лесі </w:t>
      </w:r>
      <w:r w:rsidR="009B13C2" w:rsidRPr="006D79F6">
        <w:rPr>
          <w:color w:val="000000"/>
          <w:sz w:val="28"/>
          <w:szCs w:val="28"/>
          <w:lang w:val="uk-UA"/>
        </w:rPr>
        <w:t>Українки»</w:t>
      </w:r>
      <w:r w:rsidR="00C84AD9" w:rsidRPr="006D79F6">
        <w:rPr>
          <w:color w:val="000000"/>
          <w:sz w:val="28"/>
          <w:szCs w:val="28"/>
          <w:lang w:val="uk-UA"/>
        </w:rPr>
        <w:t xml:space="preserve"> Авдєєв</w:t>
      </w:r>
      <w:r w:rsidR="009225E8" w:rsidRPr="006D79F6">
        <w:rPr>
          <w:color w:val="000000"/>
          <w:sz w:val="28"/>
          <w:szCs w:val="28"/>
          <w:lang w:val="uk-UA"/>
        </w:rPr>
        <w:t>а</w:t>
      </w:r>
      <w:r w:rsidR="00C84AD9" w:rsidRPr="006D79F6">
        <w:rPr>
          <w:color w:val="000000"/>
          <w:sz w:val="28"/>
          <w:szCs w:val="28"/>
          <w:lang w:val="uk-UA"/>
        </w:rPr>
        <w:t xml:space="preserve"> Г.В.</w:t>
      </w:r>
      <w:r w:rsidRPr="006D79F6">
        <w:rPr>
          <w:color w:val="000000"/>
          <w:sz w:val="28"/>
          <w:szCs w:val="28"/>
          <w:lang w:val="uk-UA"/>
        </w:rPr>
        <w:t xml:space="preserve"> </w:t>
      </w:r>
      <w:r w:rsidR="0009430E" w:rsidRPr="006D79F6">
        <w:rPr>
          <w:color w:val="000000"/>
          <w:sz w:val="28"/>
          <w:szCs w:val="28"/>
          <w:lang w:val="uk-UA"/>
        </w:rPr>
        <w:t>раціонально використовувати фінансові ресурси, що виділяються на функціонування підприємства</w:t>
      </w:r>
      <w:r w:rsidR="00FF5DC3" w:rsidRPr="006D79F6">
        <w:rPr>
          <w:color w:val="000000"/>
          <w:sz w:val="28"/>
          <w:szCs w:val="28"/>
          <w:lang w:val="uk-UA"/>
        </w:rPr>
        <w:t>.</w:t>
      </w:r>
    </w:p>
    <w:p w14:paraId="7EECB5BA" w14:textId="77777777" w:rsidR="0009430E" w:rsidRPr="006D79F6" w:rsidRDefault="009225E8" w:rsidP="009225E8">
      <w:pPr>
        <w:tabs>
          <w:tab w:val="left" w:pos="709"/>
        </w:tabs>
        <w:ind w:firstLine="708"/>
        <w:rPr>
          <w:rStyle w:val="aa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</w:pPr>
      <w:r w:rsidRPr="006D79F6">
        <w:rPr>
          <w:b/>
          <w:color w:val="000000"/>
          <w:sz w:val="28"/>
          <w:szCs w:val="28"/>
          <w:lang w:val="uk-UA"/>
        </w:rPr>
        <w:t>3.</w:t>
      </w:r>
      <w:r w:rsidRPr="006D79F6">
        <w:rPr>
          <w:b/>
          <w:color w:val="000000"/>
          <w:lang w:val="uk-UA"/>
        </w:rPr>
        <w:t xml:space="preserve"> </w:t>
      </w:r>
      <w:r w:rsidR="0009430E" w:rsidRPr="006D79F6">
        <w:rPr>
          <w:rStyle w:val="aa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Контроль за виконанням даного рішення покласти на пер</w:t>
      </w:r>
      <w:r w:rsidR="00B73521" w:rsidRPr="006D79F6">
        <w:rPr>
          <w:rStyle w:val="aa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шого заступника міського голови </w:t>
      </w:r>
      <w:r w:rsidR="0009430E" w:rsidRPr="006D79F6">
        <w:rPr>
          <w:rStyle w:val="aa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Безмещука П.О.</w:t>
      </w:r>
    </w:p>
    <w:p w14:paraId="5A04A3EB" w14:textId="77777777" w:rsidR="009225E8" w:rsidRPr="006D79F6" w:rsidRDefault="009225E8" w:rsidP="009225E8">
      <w:pPr>
        <w:tabs>
          <w:tab w:val="left" w:pos="709"/>
        </w:tabs>
        <w:ind w:firstLine="708"/>
        <w:rPr>
          <w:b/>
          <w:color w:val="000000"/>
          <w:lang w:val="uk-UA"/>
        </w:rPr>
      </w:pPr>
    </w:p>
    <w:p w14:paraId="7F11583E" w14:textId="77777777" w:rsidR="0039188A" w:rsidRPr="006D79F6" w:rsidRDefault="002603E8" w:rsidP="009225E8">
      <w:pPr>
        <w:rPr>
          <w:b/>
          <w:color w:val="000000"/>
          <w:lang w:val="uk-UA"/>
        </w:rPr>
      </w:pPr>
      <w:r w:rsidRPr="006D79F6">
        <w:rPr>
          <w:b/>
          <w:color w:val="000000"/>
          <w:lang w:val="uk-UA"/>
        </w:rPr>
        <w:t xml:space="preserve"> </w:t>
      </w:r>
    </w:p>
    <w:p w14:paraId="5773359D" w14:textId="77777777" w:rsidR="009225E8" w:rsidRPr="006D79F6" w:rsidRDefault="009225E8" w:rsidP="009225E8">
      <w:pPr>
        <w:rPr>
          <w:b/>
          <w:color w:val="000000"/>
          <w:lang w:val="uk-UA"/>
        </w:rPr>
      </w:pPr>
    </w:p>
    <w:p w14:paraId="2631B895" w14:textId="68E7EE71" w:rsidR="006F72BD" w:rsidRPr="006D79F6" w:rsidRDefault="00DB2504" w:rsidP="00343907">
      <w:pPr>
        <w:rPr>
          <w:color w:val="000000"/>
          <w:sz w:val="28"/>
          <w:szCs w:val="28"/>
          <w:lang w:val="uk-UA"/>
        </w:rPr>
      </w:pPr>
      <w:r w:rsidRPr="006D79F6">
        <w:rPr>
          <w:bCs/>
          <w:color w:val="000000"/>
          <w:sz w:val="28"/>
          <w:szCs w:val="28"/>
          <w:lang w:val="uk-UA"/>
        </w:rPr>
        <w:t xml:space="preserve"> </w:t>
      </w:r>
      <w:r w:rsidR="009225E8" w:rsidRPr="006D79F6">
        <w:rPr>
          <w:bCs/>
          <w:color w:val="000000"/>
          <w:sz w:val="28"/>
          <w:szCs w:val="28"/>
          <w:lang w:val="uk-UA"/>
        </w:rPr>
        <w:t xml:space="preserve">      </w:t>
      </w:r>
      <w:r w:rsidR="00B4665E" w:rsidRPr="006D79F6">
        <w:rPr>
          <w:bCs/>
          <w:color w:val="000000"/>
          <w:sz w:val="28"/>
          <w:szCs w:val="28"/>
          <w:lang w:val="uk-UA"/>
        </w:rPr>
        <w:t>Міський голова                                                      Геннадій ГЛУХМАНЮК</w:t>
      </w:r>
    </w:p>
    <w:p w14:paraId="01FF2A5A" w14:textId="4275179C" w:rsidR="00364C82" w:rsidRPr="006D79F6" w:rsidRDefault="006E767A" w:rsidP="006E767A">
      <w:pPr>
        <w:tabs>
          <w:tab w:val="left" w:pos="7845"/>
        </w:tabs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ab/>
        <w:t xml:space="preserve">                </w:t>
      </w:r>
      <w:r w:rsidRPr="006D79F6">
        <w:rPr>
          <w:color w:val="000000"/>
          <w:sz w:val="28"/>
          <w:szCs w:val="28"/>
          <w:lang w:val="uk-UA"/>
        </w:rPr>
        <w:tab/>
      </w:r>
      <w:r w:rsidR="00364C82" w:rsidRPr="006D79F6"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</w:t>
      </w:r>
    </w:p>
    <w:p w14:paraId="3508662F" w14:textId="77777777" w:rsidR="008E18F9" w:rsidRPr="006D79F6" w:rsidRDefault="00B73521" w:rsidP="00B4665E">
      <w:pPr>
        <w:rPr>
          <w:color w:val="000000"/>
          <w:sz w:val="28"/>
          <w:szCs w:val="28"/>
          <w:lang w:val="uk-UA"/>
        </w:rPr>
        <w:sectPr w:rsidR="008E18F9" w:rsidRPr="006D79F6" w:rsidSect="003C537B">
          <w:pgSz w:w="11906" w:h="16838"/>
          <w:pgMar w:top="680" w:right="707" w:bottom="295" w:left="1701" w:header="709" w:footer="709" w:gutter="0"/>
          <w:cols w:space="720"/>
        </w:sectPr>
      </w:pPr>
      <w:r w:rsidRPr="006D79F6">
        <w:rPr>
          <w:color w:val="000000"/>
          <w:sz w:val="28"/>
          <w:szCs w:val="28"/>
          <w:lang w:val="uk-UA"/>
        </w:rPr>
        <w:tab/>
      </w:r>
      <w:r w:rsidRPr="006D79F6">
        <w:rPr>
          <w:color w:val="000000"/>
          <w:sz w:val="28"/>
          <w:szCs w:val="28"/>
          <w:lang w:val="uk-UA"/>
        </w:rPr>
        <w:tab/>
      </w:r>
      <w:r w:rsidRPr="006D79F6">
        <w:rPr>
          <w:color w:val="000000"/>
          <w:sz w:val="28"/>
          <w:szCs w:val="28"/>
          <w:lang w:val="uk-UA"/>
        </w:rPr>
        <w:tab/>
      </w:r>
      <w:r w:rsidRPr="006D79F6">
        <w:rPr>
          <w:color w:val="000000"/>
          <w:sz w:val="28"/>
          <w:szCs w:val="28"/>
          <w:lang w:val="uk-UA"/>
        </w:rPr>
        <w:tab/>
      </w:r>
      <w:r w:rsidRPr="006D79F6">
        <w:rPr>
          <w:color w:val="000000"/>
          <w:sz w:val="28"/>
          <w:szCs w:val="28"/>
          <w:lang w:val="uk-UA"/>
        </w:rPr>
        <w:tab/>
      </w:r>
      <w:r w:rsidRPr="006D79F6">
        <w:rPr>
          <w:color w:val="000000"/>
          <w:sz w:val="28"/>
          <w:szCs w:val="28"/>
          <w:lang w:val="uk-UA"/>
        </w:rPr>
        <w:tab/>
        <w:t xml:space="preserve">                                         </w:t>
      </w:r>
    </w:p>
    <w:p w14:paraId="1E44E85A" w14:textId="77777777" w:rsidR="00C13C5C" w:rsidRPr="006D79F6" w:rsidRDefault="008E18F9" w:rsidP="00A0472C">
      <w:pPr>
        <w:tabs>
          <w:tab w:val="left" w:pos="11340"/>
        </w:tabs>
        <w:suppressAutoHyphens w:val="0"/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lastRenderedPageBreak/>
        <w:t xml:space="preserve">             </w:t>
      </w:r>
      <w:r w:rsidR="00DD2BB2"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6F72BD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C13C5C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Додаток </w:t>
      </w:r>
    </w:p>
    <w:p w14:paraId="549295EB" w14:textId="77777777" w:rsidR="00C13C5C" w:rsidRPr="006D79F6" w:rsidRDefault="00DD2BB2" w:rsidP="00A0472C">
      <w:pPr>
        <w:tabs>
          <w:tab w:val="left" w:pos="11340"/>
        </w:tabs>
        <w:suppressAutoHyphens w:val="0"/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6F72BD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C13C5C" w:rsidRPr="006D79F6">
        <w:rPr>
          <w:rFonts w:eastAsia="Calibri"/>
          <w:color w:val="000000"/>
          <w:sz w:val="28"/>
          <w:szCs w:val="28"/>
          <w:lang w:val="uk-UA" w:eastAsia="en-US"/>
        </w:rPr>
        <w:t>до рішення виконавчого</w:t>
      </w:r>
    </w:p>
    <w:p w14:paraId="168E2E51" w14:textId="77777777" w:rsidR="00C13C5C" w:rsidRPr="006D79F6" w:rsidRDefault="00DD2BB2" w:rsidP="00A0472C">
      <w:pPr>
        <w:tabs>
          <w:tab w:val="left" w:pos="11340"/>
        </w:tabs>
        <w:suppressAutoHyphens w:val="0"/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6F72BD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C13C5C" w:rsidRPr="006D79F6">
        <w:rPr>
          <w:rFonts w:eastAsia="Calibri"/>
          <w:color w:val="000000"/>
          <w:sz w:val="28"/>
          <w:szCs w:val="28"/>
          <w:lang w:val="uk-UA" w:eastAsia="en-US"/>
        </w:rPr>
        <w:t>комітету міської ради</w:t>
      </w:r>
    </w:p>
    <w:p w14:paraId="67939A03" w14:textId="77777777" w:rsidR="00C13C5C" w:rsidRPr="006D79F6" w:rsidRDefault="00DD2BB2" w:rsidP="00A0472C">
      <w:pPr>
        <w:tabs>
          <w:tab w:val="left" w:pos="11340"/>
        </w:tabs>
        <w:suppressAutoHyphens w:val="0"/>
        <w:contextualSpacing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6F72BD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="00C13C5C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від </w:t>
      </w:r>
      <w:r w:rsidR="00F341E7">
        <w:rPr>
          <w:rFonts w:eastAsia="Calibri"/>
          <w:color w:val="000000"/>
          <w:sz w:val="28"/>
          <w:szCs w:val="28"/>
          <w:lang w:val="uk-UA" w:eastAsia="en-US"/>
        </w:rPr>
        <w:t xml:space="preserve">28 </w:t>
      </w:r>
      <w:r w:rsidR="00701FC5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серпня 2024 </w:t>
      </w:r>
      <w:r w:rsidR="00C13C5C" w:rsidRPr="006D79F6">
        <w:rPr>
          <w:rFonts w:eastAsia="Calibri"/>
          <w:color w:val="000000"/>
          <w:sz w:val="28"/>
          <w:szCs w:val="28"/>
          <w:lang w:val="uk-UA" w:eastAsia="en-US"/>
        </w:rPr>
        <w:t>року №</w:t>
      </w:r>
      <w:r w:rsidR="000B3E0B">
        <w:rPr>
          <w:rFonts w:eastAsia="Calibri"/>
          <w:color w:val="000000"/>
          <w:sz w:val="28"/>
          <w:szCs w:val="28"/>
          <w:lang w:val="uk-UA" w:eastAsia="en-US"/>
        </w:rPr>
        <w:t>231</w:t>
      </w:r>
    </w:p>
    <w:p w14:paraId="248854F6" w14:textId="77777777" w:rsidR="00C13C5C" w:rsidRPr="006D79F6" w:rsidRDefault="00C13C5C" w:rsidP="00C13C5C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rFonts w:ascii="Times New Roman CYR" w:hAnsi="Times New Roman CYR" w:cs="Times New Roman CYR"/>
          <w:color w:val="000000"/>
          <w:sz w:val="28"/>
          <w:szCs w:val="28"/>
          <w:lang w:val="uk-UA" w:eastAsia="en-US" w:bidi="en-US"/>
        </w:rPr>
      </w:pPr>
    </w:p>
    <w:tbl>
      <w:tblPr>
        <w:tblW w:w="1516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2"/>
        <w:gridCol w:w="4316"/>
        <w:gridCol w:w="365"/>
        <w:gridCol w:w="1171"/>
        <w:gridCol w:w="813"/>
        <w:gridCol w:w="1239"/>
        <w:gridCol w:w="604"/>
        <w:gridCol w:w="1000"/>
        <w:gridCol w:w="984"/>
        <w:gridCol w:w="242"/>
        <w:gridCol w:w="1535"/>
        <w:gridCol w:w="775"/>
        <w:gridCol w:w="283"/>
        <w:gridCol w:w="531"/>
        <w:gridCol w:w="1029"/>
        <w:gridCol w:w="138"/>
      </w:tblGrid>
      <w:tr w:rsidR="00C13C5C" w:rsidRPr="006D79F6" w14:paraId="0A4110AB" w14:textId="77777777" w:rsidTr="00C717A2">
        <w:trPr>
          <w:gridBefore w:val="1"/>
          <w:gridAfter w:val="1"/>
          <w:wBefore w:w="142" w:type="dxa"/>
          <w:wAfter w:w="138" w:type="dxa"/>
          <w:trHeight w:val="371"/>
        </w:trPr>
        <w:tc>
          <w:tcPr>
            <w:tcW w:w="4316" w:type="dxa"/>
            <w:noWrap/>
            <w:vAlign w:val="center"/>
            <w:hideMark/>
          </w:tcPr>
          <w:p w14:paraId="1D301C1D" w14:textId="77777777" w:rsidR="00C13C5C" w:rsidRPr="00DD2BB2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59B34798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4DCE81DD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658C77E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14:paraId="16E9D5D6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D3AE6" w14:textId="77777777" w:rsidR="00C13C5C" w:rsidRPr="006D79F6" w:rsidRDefault="009C544D" w:rsidP="009C544D">
            <w:pPr>
              <w:suppressAutoHyphens w:val="0"/>
              <w:rPr>
                <w:color w:val="000000"/>
                <w:lang w:val="uk-UA" w:eastAsia="uk-UA" w:bidi="en-US"/>
              </w:rPr>
            </w:pPr>
            <w:r>
              <w:rPr>
                <w:color w:val="000000"/>
                <w:lang w:val="uk-UA" w:eastAsia="uk-UA" w:bidi="en-US"/>
              </w:rPr>
              <w:t>Проект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6053" w14:textId="77777777" w:rsidR="00C13C5C" w:rsidRPr="006D79F6" w:rsidRDefault="00C13C5C" w:rsidP="009C544D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</w:p>
        </w:tc>
      </w:tr>
      <w:tr w:rsidR="00C13C5C" w:rsidRPr="006D79F6" w14:paraId="55815868" w14:textId="77777777" w:rsidTr="00C717A2">
        <w:trPr>
          <w:gridBefore w:val="1"/>
          <w:gridAfter w:val="1"/>
          <w:wBefore w:w="142" w:type="dxa"/>
          <w:wAfter w:w="138" w:type="dxa"/>
          <w:trHeight w:val="406"/>
        </w:trPr>
        <w:tc>
          <w:tcPr>
            <w:tcW w:w="4316" w:type="dxa"/>
            <w:noWrap/>
            <w:vAlign w:val="center"/>
            <w:hideMark/>
          </w:tcPr>
          <w:p w14:paraId="7D2932A7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30893C43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1BD9991A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05D34E38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14:paraId="166C70AB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B1E0C" w14:textId="77777777" w:rsidR="00C13C5C" w:rsidRPr="006D79F6" w:rsidRDefault="00C13C5C" w:rsidP="009C544D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 xml:space="preserve">Уточнений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889A" w14:textId="77777777" w:rsidR="00C13C5C" w:rsidRPr="006D79F6" w:rsidRDefault="009C544D" w:rsidP="009C544D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х</w:t>
            </w:r>
            <w:r w:rsidR="00C13C5C" w:rsidRPr="006D79F6">
              <w:rPr>
                <w:color w:val="000000"/>
                <w:lang w:val="uk-UA" w:eastAsia="uk-UA" w:bidi="en-US"/>
              </w:rPr>
              <w:t> </w:t>
            </w:r>
          </w:p>
        </w:tc>
      </w:tr>
      <w:tr w:rsidR="009C544D" w:rsidRPr="006D79F6" w14:paraId="59F89220" w14:textId="77777777" w:rsidTr="00C717A2">
        <w:trPr>
          <w:gridBefore w:val="1"/>
          <w:gridAfter w:val="1"/>
          <w:wBefore w:w="142" w:type="dxa"/>
          <w:wAfter w:w="138" w:type="dxa"/>
          <w:trHeight w:val="141"/>
        </w:trPr>
        <w:tc>
          <w:tcPr>
            <w:tcW w:w="4316" w:type="dxa"/>
            <w:noWrap/>
            <w:vAlign w:val="center"/>
          </w:tcPr>
          <w:p w14:paraId="5E296D2A" w14:textId="77777777" w:rsidR="009C544D" w:rsidRPr="006D79F6" w:rsidRDefault="009C544D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</w:tcPr>
          <w:p w14:paraId="764DC6DC" w14:textId="77777777" w:rsidR="009C544D" w:rsidRPr="006D79F6" w:rsidRDefault="009C544D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</w:tcPr>
          <w:p w14:paraId="20D2E7A0" w14:textId="77777777" w:rsidR="009C544D" w:rsidRPr="006D79F6" w:rsidRDefault="009C544D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</w:tcPr>
          <w:p w14:paraId="560CA8C9" w14:textId="77777777" w:rsidR="009C544D" w:rsidRPr="006D79F6" w:rsidRDefault="009C544D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</w:tcPr>
          <w:p w14:paraId="3EB401AF" w14:textId="77777777" w:rsidR="009C544D" w:rsidRPr="006D79F6" w:rsidRDefault="009C544D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1682C" w14:textId="77777777" w:rsidR="009C544D" w:rsidRPr="006D79F6" w:rsidRDefault="009C544D" w:rsidP="009C544D">
            <w:pPr>
              <w:suppressAutoHyphens w:val="0"/>
              <w:rPr>
                <w:color w:val="000000"/>
                <w:lang w:val="uk-UA" w:eastAsia="uk-UA" w:bidi="en-US"/>
              </w:rPr>
            </w:pPr>
            <w:r>
              <w:rPr>
                <w:color w:val="000000"/>
                <w:lang w:val="uk-UA" w:eastAsia="uk-UA" w:bidi="en-US"/>
              </w:rPr>
              <w:t>Змінений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63268" w14:textId="77777777" w:rsidR="009C544D" w:rsidRPr="006D79F6" w:rsidRDefault="009C544D" w:rsidP="009C544D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</w:p>
        </w:tc>
      </w:tr>
      <w:tr w:rsidR="00C13C5C" w:rsidRPr="006D79F6" w14:paraId="67230BE1" w14:textId="77777777" w:rsidTr="009C544D">
        <w:trPr>
          <w:gridBefore w:val="1"/>
          <w:gridAfter w:val="1"/>
          <w:wBefore w:w="142" w:type="dxa"/>
          <w:wAfter w:w="138" w:type="dxa"/>
          <w:trHeight w:val="58"/>
        </w:trPr>
        <w:tc>
          <w:tcPr>
            <w:tcW w:w="4316" w:type="dxa"/>
            <w:noWrap/>
            <w:vAlign w:val="center"/>
            <w:hideMark/>
          </w:tcPr>
          <w:p w14:paraId="300AC75E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288F30A6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184A1F6F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6EA4919B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14:paraId="3A72CE8F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297A" w14:textId="77777777" w:rsidR="00C13C5C" w:rsidRPr="006D79F6" w:rsidRDefault="00C13C5C" w:rsidP="009C544D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зробити позначку "Х"</w:t>
            </w:r>
          </w:p>
        </w:tc>
      </w:tr>
      <w:tr w:rsidR="00C13C5C" w:rsidRPr="006D79F6" w14:paraId="4079C08E" w14:textId="77777777" w:rsidTr="00DD2BB2">
        <w:trPr>
          <w:gridBefore w:val="1"/>
          <w:gridAfter w:val="1"/>
          <w:wBefore w:w="142" w:type="dxa"/>
          <w:wAfter w:w="138" w:type="dxa"/>
          <w:trHeight w:val="375"/>
        </w:trPr>
        <w:tc>
          <w:tcPr>
            <w:tcW w:w="4316" w:type="dxa"/>
            <w:noWrap/>
            <w:vAlign w:val="center"/>
            <w:hideMark/>
          </w:tcPr>
          <w:p w14:paraId="468B996B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noWrap/>
            <w:vAlign w:val="center"/>
            <w:hideMark/>
          </w:tcPr>
          <w:p w14:paraId="7489802D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noWrap/>
            <w:vAlign w:val="center"/>
            <w:hideMark/>
          </w:tcPr>
          <w:p w14:paraId="5A07242D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noWrap/>
            <w:vAlign w:val="center"/>
            <w:hideMark/>
          </w:tcPr>
          <w:p w14:paraId="5F03A67E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noWrap/>
            <w:vAlign w:val="center"/>
            <w:hideMark/>
          </w:tcPr>
          <w:p w14:paraId="2A1708F1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35" w:type="dxa"/>
            <w:noWrap/>
            <w:vAlign w:val="center"/>
            <w:hideMark/>
          </w:tcPr>
          <w:p w14:paraId="50BEBEDF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75" w:type="dxa"/>
            <w:noWrap/>
            <w:vAlign w:val="center"/>
            <w:hideMark/>
          </w:tcPr>
          <w:p w14:paraId="40AD4921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3"/>
            <w:noWrap/>
            <w:vAlign w:val="center"/>
            <w:hideMark/>
          </w:tcPr>
          <w:p w14:paraId="52DB41D7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13C5C" w:rsidRPr="006D79F6" w14:paraId="7013248F" w14:textId="77777777" w:rsidTr="00DD2BB2">
        <w:trPr>
          <w:gridBefore w:val="1"/>
          <w:gridAfter w:val="1"/>
          <w:wBefore w:w="142" w:type="dxa"/>
          <w:wAfter w:w="138" w:type="dxa"/>
          <w:trHeight w:val="63"/>
        </w:trPr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9DCCD32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B8C730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9BE55FA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F533FB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D80E0F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A0222E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34BF230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96ED1D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C13C5C" w:rsidRPr="006D79F6" w14:paraId="0D266B72" w14:textId="77777777" w:rsidTr="00DD2BB2">
        <w:trPr>
          <w:gridBefore w:val="1"/>
          <w:gridAfter w:val="1"/>
          <w:wBefore w:w="142" w:type="dxa"/>
          <w:wAfter w:w="138" w:type="dxa"/>
          <w:trHeight w:val="377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68A" w14:textId="77777777" w:rsidR="00C13C5C" w:rsidRPr="006D79F6" w:rsidRDefault="00701FC5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І півріччя</w:t>
            </w:r>
            <w:r w:rsidR="00C13C5C" w:rsidRPr="006D79F6">
              <w:rPr>
                <w:color w:val="000000"/>
                <w:lang w:val="uk-UA" w:eastAsia="uk-UA" w:bidi="en-US"/>
              </w:rPr>
              <w:t xml:space="preserve"> 2024</w:t>
            </w:r>
            <w:r w:rsidRPr="006D79F6">
              <w:rPr>
                <w:color w:val="000000"/>
                <w:lang w:val="uk-UA" w:eastAsia="uk-UA" w:bidi="en-US"/>
              </w:rPr>
              <w:t xml:space="preserve"> року</w:t>
            </w:r>
          </w:p>
        </w:tc>
        <w:tc>
          <w:tcPr>
            <w:tcW w:w="4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657E4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Коди</w:t>
            </w:r>
          </w:p>
        </w:tc>
      </w:tr>
      <w:tr w:rsidR="00C13C5C" w:rsidRPr="006D79F6" w14:paraId="2E10161D" w14:textId="77777777" w:rsidTr="00DD2BB2">
        <w:trPr>
          <w:gridBefore w:val="1"/>
          <w:gridAfter w:val="1"/>
          <w:wBefore w:w="142" w:type="dxa"/>
          <w:wAfter w:w="138" w:type="dxa"/>
          <w:trHeight w:val="522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AEF0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Назва підприємства - міське комунальне підприємство «Могилів-Подільський парк культури та відпочинку ім. Лесі Українки»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DB57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 xml:space="preserve">за ЄДРПОУ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6949C" w14:textId="77777777" w:rsidR="00C13C5C" w:rsidRPr="006D79F6" w:rsidRDefault="00C13C5C" w:rsidP="00C13C5C">
            <w:pPr>
              <w:suppressAutoHyphens w:val="0"/>
              <w:ind w:hanging="243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 02215124</w:t>
            </w:r>
          </w:p>
        </w:tc>
      </w:tr>
      <w:tr w:rsidR="00C13C5C" w:rsidRPr="006D79F6" w14:paraId="2C92CDF5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3086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Організаційно-правова форма - комунальне підприємство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B6449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за КОПФГ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3C08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150 </w:t>
            </w:r>
          </w:p>
        </w:tc>
      </w:tr>
      <w:tr w:rsidR="00C13C5C" w:rsidRPr="006D79F6" w14:paraId="3E52F67F" w14:textId="77777777" w:rsidTr="00DD2BB2">
        <w:trPr>
          <w:gridBefore w:val="1"/>
          <w:gridAfter w:val="1"/>
          <w:wBefore w:w="142" w:type="dxa"/>
          <w:wAfter w:w="138" w:type="dxa"/>
          <w:trHeight w:val="311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FBAF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Територія - Могилів-Подільська міська територіальна громада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B2D96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за КОАТУУ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09222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0510490000 </w:t>
            </w:r>
          </w:p>
        </w:tc>
      </w:tr>
      <w:tr w:rsidR="00C13C5C" w:rsidRPr="006D79F6" w14:paraId="246BF9A9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73F4E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Орган державного управління - Могилів-Подільська міська рада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44CA7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за СПОДУ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DA126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1009 </w:t>
            </w:r>
          </w:p>
        </w:tc>
      </w:tr>
      <w:tr w:rsidR="00C13C5C" w:rsidRPr="006D79F6" w14:paraId="05797E9C" w14:textId="77777777" w:rsidTr="00DD2BB2">
        <w:trPr>
          <w:gridBefore w:val="1"/>
          <w:gridAfter w:val="1"/>
          <w:wBefore w:w="142" w:type="dxa"/>
          <w:wAfter w:w="138" w:type="dxa"/>
          <w:trHeight w:val="375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D7A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Галузь - культура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6D4B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за ЗКГНГ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A645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 </w:t>
            </w:r>
          </w:p>
        </w:tc>
      </w:tr>
      <w:tr w:rsidR="00C13C5C" w:rsidRPr="006D79F6" w14:paraId="7110E4A0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07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DC79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Вид економічної діяльності - Функціонування атракціонів і тематичних парків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D177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 xml:space="preserve">за КВЕД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8B552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en-US" w:eastAsia="uk-UA" w:bidi="en-US"/>
              </w:rPr>
              <w:t> </w:t>
            </w:r>
            <w:r w:rsidRPr="006D79F6">
              <w:rPr>
                <w:color w:val="000000"/>
                <w:lang w:val="uk-UA" w:eastAsia="uk-UA" w:bidi="en-US"/>
              </w:rPr>
              <w:t>93.21</w:t>
            </w:r>
          </w:p>
        </w:tc>
      </w:tr>
      <w:tr w:rsidR="00C13C5C" w:rsidRPr="006D79F6" w14:paraId="4E01EC6F" w14:textId="77777777" w:rsidTr="00DD2BB2">
        <w:trPr>
          <w:gridBefore w:val="1"/>
          <w:gridAfter w:val="1"/>
          <w:wBefore w:w="142" w:type="dxa"/>
          <w:wAfter w:w="138" w:type="dxa"/>
          <w:trHeight w:val="319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C629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Одиниця виміру - тис. грн</w:t>
            </w:r>
          </w:p>
        </w:tc>
      </w:tr>
      <w:tr w:rsidR="00C13C5C" w:rsidRPr="006D79F6" w14:paraId="144890EC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3A7D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Форма власності - комунальна</w:t>
            </w:r>
          </w:p>
        </w:tc>
      </w:tr>
      <w:tr w:rsidR="00C13C5C" w:rsidRPr="006D79F6" w14:paraId="1122DAB6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7A76" w14:textId="77777777" w:rsidR="00C13C5C" w:rsidRPr="006D79F6" w:rsidRDefault="00C13C5C" w:rsidP="00C13C5C">
            <w:pPr>
              <w:suppressAutoHyphens w:val="0"/>
              <w:rPr>
                <w:rFonts w:ascii="Calibri" w:hAnsi="Calibri"/>
                <w:color w:val="000000"/>
                <w:lang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Місцезнаходження - 24000, Вінницька область, м</w:t>
            </w:r>
            <w:r w:rsidR="004E3576" w:rsidRPr="006D79F6">
              <w:rPr>
                <w:color w:val="000000"/>
                <w:lang w:val="uk-UA" w:eastAsia="uk-UA" w:bidi="en-US"/>
              </w:rPr>
              <w:t>.</w:t>
            </w:r>
            <w:r w:rsidRPr="006D79F6">
              <w:rPr>
                <w:color w:val="000000"/>
                <w:lang w:val="uk-UA" w:eastAsia="uk-UA" w:bidi="en-US"/>
              </w:rPr>
              <w:t xml:space="preserve"> Могилів-Подільський, вулиця Сагайдачного</w:t>
            </w:r>
            <w:r w:rsidR="009C544D">
              <w:rPr>
                <w:color w:val="000000"/>
                <w:lang w:val="uk-UA" w:eastAsia="uk-UA" w:bidi="en-US"/>
              </w:rPr>
              <w:t xml:space="preserve"> Гетьмана</w:t>
            </w:r>
            <w:r w:rsidRPr="006D79F6">
              <w:rPr>
                <w:color w:val="000000"/>
                <w:lang w:val="uk-UA" w:eastAsia="uk-UA" w:bidi="en-US"/>
              </w:rPr>
              <w:t>, 11 А</w:t>
            </w:r>
          </w:p>
        </w:tc>
      </w:tr>
      <w:tr w:rsidR="00C13C5C" w:rsidRPr="006D79F6" w14:paraId="3BB4E5FD" w14:textId="77777777" w:rsidTr="00DD2BB2">
        <w:trPr>
          <w:gridBefore w:val="1"/>
          <w:gridAfter w:val="1"/>
          <w:wBefore w:w="142" w:type="dxa"/>
          <w:wAfter w:w="138" w:type="dxa"/>
          <w:trHeight w:val="311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236E" w14:textId="77777777" w:rsidR="00C13C5C" w:rsidRPr="006D79F6" w:rsidRDefault="00C13C5C" w:rsidP="00C13C5C">
            <w:pPr>
              <w:tabs>
                <w:tab w:val="left" w:pos="2868"/>
              </w:tabs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 xml:space="preserve">Телефон </w:t>
            </w:r>
          </w:p>
        </w:tc>
      </w:tr>
      <w:tr w:rsidR="00C13C5C" w:rsidRPr="006D79F6" w14:paraId="4CE7BAEE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48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923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  <w:r w:rsidRPr="006D79F6">
              <w:rPr>
                <w:color w:val="000000"/>
                <w:lang w:val="uk-UA" w:eastAsia="uk-UA" w:bidi="en-US"/>
              </w:rPr>
              <w:t>Прізвище та ініціали керівника Авдєєв Г.В.</w:t>
            </w:r>
          </w:p>
        </w:tc>
      </w:tr>
      <w:tr w:rsidR="00F341E7" w:rsidRPr="006D79F6" w14:paraId="6E0BBD31" w14:textId="77777777" w:rsidTr="00DD2BB2">
        <w:trPr>
          <w:gridBefore w:val="1"/>
          <w:gridAfter w:val="1"/>
          <w:wBefore w:w="142" w:type="dxa"/>
          <w:wAfter w:w="138" w:type="dxa"/>
          <w:trHeight w:val="405"/>
        </w:trPr>
        <w:tc>
          <w:tcPr>
            <w:tcW w:w="14887" w:type="dxa"/>
            <w:gridSpan w:val="14"/>
            <w:tcBorders>
              <w:top w:val="single" w:sz="4" w:space="0" w:color="auto"/>
            </w:tcBorders>
            <w:vAlign w:val="center"/>
          </w:tcPr>
          <w:p w14:paraId="70FB26C8" w14:textId="77777777" w:rsidR="00F341E7" w:rsidRPr="006D79F6" w:rsidRDefault="00F341E7" w:rsidP="00C13C5C">
            <w:pPr>
              <w:suppressAutoHyphens w:val="0"/>
              <w:rPr>
                <w:color w:val="000000"/>
                <w:lang w:val="uk-UA" w:eastAsia="uk-UA" w:bidi="en-US"/>
              </w:rPr>
            </w:pPr>
          </w:p>
        </w:tc>
      </w:tr>
      <w:tr w:rsidR="00C13C5C" w:rsidRPr="006D79F6" w14:paraId="7EDAE6AF" w14:textId="77777777" w:rsidTr="00701FC5">
        <w:trPr>
          <w:trHeight w:val="878"/>
        </w:trPr>
        <w:tc>
          <w:tcPr>
            <w:tcW w:w="15167" w:type="dxa"/>
            <w:gridSpan w:val="16"/>
            <w:vAlign w:val="center"/>
            <w:hideMark/>
          </w:tcPr>
          <w:p w14:paraId="5365E86D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07927F88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про виконання фінансового плану міського комунального підприємства </w:t>
            </w:r>
          </w:p>
          <w:p w14:paraId="1A334765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«Могилів-Подільський парк культури та відпочинку ім. Лесі Українки»</w:t>
            </w:r>
            <w:r w:rsidRPr="006D79F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за</w:t>
            </w:r>
            <w:r w:rsidRPr="006D79F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701FC5"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І півріччя</w:t>
            </w: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6D79F6">
              <w:rPr>
                <w:b/>
                <w:bCs/>
                <w:color w:val="000000"/>
                <w:sz w:val="28"/>
                <w:szCs w:val="28"/>
                <w:lang w:eastAsia="uk-UA"/>
              </w:rPr>
              <w:t>202</w:t>
            </w: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6D79F6">
              <w:rPr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D79F6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року</w:t>
            </w:r>
          </w:p>
          <w:p w14:paraId="3C46B001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eastAsia="uk-UA"/>
              </w:rPr>
            </w:pPr>
            <w:r w:rsidRPr="006D79F6">
              <w:rPr>
                <w:b/>
                <w:bCs/>
                <w:color w:val="000000"/>
                <w:lang w:eastAsia="uk-UA"/>
              </w:rPr>
              <w:t xml:space="preserve">  </w:t>
            </w:r>
          </w:p>
        </w:tc>
      </w:tr>
      <w:tr w:rsidR="00C13C5C" w:rsidRPr="006D79F6" w14:paraId="6CB2E72D" w14:textId="77777777" w:rsidTr="00701FC5">
        <w:trPr>
          <w:trHeight w:val="453"/>
        </w:trPr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0BCFD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Найменування показника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01AA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 xml:space="preserve">Код рядка </w:t>
            </w:r>
          </w:p>
        </w:tc>
        <w:tc>
          <w:tcPr>
            <w:tcW w:w="83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A2BD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C13C5C" w:rsidRPr="006D79F6" w14:paraId="3408DC0D" w14:textId="77777777" w:rsidTr="00701FC5">
        <w:trPr>
          <w:trHeight w:val="417"/>
        </w:trPr>
        <w:tc>
          <w:tcPr>
            <w:tcW w:w="48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A43B" w14:textId="77777777" w:rsidR="00C13C5C" w:rsidRPr="006D79F6" w:rsidRDefault="00C13C5C" w:rsidP="00C13C5C">
            <w:pPr>
              <w:suppressAutoHyphens w:val="0"/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114" w14:textId="77777777" w:rsidR="00C13C5C" w:rsidRPr="006D79F6" w:rsidRDefault="00C13C5C" w:rsidP="00C13C5C">
            <w:pPr>
              <w:suppressAutoHyphens w:val="0"/>
              <w:spacing w:line="276" w:lineRule="auto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56758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план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4F6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BA9D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відхилення, +/-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EA2F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відхилення, %</w:t>
            </w:r>
          </w:p>
        </w:tc>
      </w:tr>
      <w:tr w:rsidR="00C13C5C" w:rsidRPr="006D79F6" w14:paraId="490C62C0" w14:textId="77777777" w:rsidTr="006A0635">
        <w:trPr>
          <w:trHeight w:val="267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A36E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A275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0C5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FD3C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DAE33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DEB4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</w:t>
            </w:r>
          </w:p>
        </w:tc>
      </w:tr>
      <w:tr w:rsidR="00C13C5C" w:rsidRPr="006D79F6" w14:paraId="45A13400" w14:textId="77777777" w:rsidTr="00701FC5">
        <w:trPr>
          <w:trHeight w:val="360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44E6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I. Формування фінансових результатів</w:t>
            </w:r>
          </w:p>
        </w:tc>
      </w:tr>
      <w:tr w:rsidR="00C13C5C" w:rsidRPr="006D79F6" w14:paraId="50B08209" w14:textId="77777777" w:rsidTr="00CA7F93">
        <w:trPr>
          <w:trHeight w:val="319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B4FF" w14:textId="77777777" w:rsidR="00C13C5C" w:rsidRPr="006D79F6" w:rsidRDefault="00C13C5C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 xml:space="preserve">Доходи </w:t>
            </w:r>
          </w:p>
        </w:tc>
      </w:tr>
      <w:tr w:rsidR="00C13C5C" w:rsidRPr="006D79F6" w14:paraId="45738471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98696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CF0E0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186AF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C216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B003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6431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C13C5C" w:rsidRPr="006D79F6" w14:paraId="1E4DC876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CB851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доходи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F064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DF4A3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CF8E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5938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A2FE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C13C5C" w:rsidRPr="006D79F6" w14:paraId="792CAE15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16B5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EE4D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9E3ED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E0C6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F881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A27FC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C13C5C" w:rsidRPr="006D79F6" w14:paraId="75249F2F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5D08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0CA0E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4663B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DBE5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C0C7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4B04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C13C5C" w:rsidRPr="006D79F6" w14:paraId="63875FF6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B9E6" w14:textId="77777777" w:rsidR="00C13C5C" w:rsidRPr="006D79F6" w:rsidRDefault="00C13C5C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Субвенція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76EB8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FF4B3A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EDB9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C392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B16C" w14:textId="77777777" w:rsidR="00C13C5C" w:rsidRPr="006D79F6" w:rsidRDefault="00C13C5C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B44E1" w:rsidRPr="006D79F6" w14:paraId="102F43D1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5780" w14:textId="77777777" w:rsidR="009B44E1" w:rsidRPr="006D79F6" w:rsidRDefault="009B44E1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Дохід з місцевого бюджету за цільовими програмами,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EC25C" w14:textId="77777777" w:rsidR="009B44E1" w:rsidRPr="006D79F6" w:rsidRDefault="009B44E1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31CBD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1816,0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45EB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1589,5 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1840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-227,0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F47E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-12,5</w:t>
            </w:r>
          </w:p>
        </w:tc>
      </w:tr>
      <w:tr w:rsidR="009B44E1" w:rsidRPr="006D79F6" w14:paraId="715904BE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6BB1" w14:textId="77777777" w:rsidR="009B44E1" w:rsidRPr="006D79F6" w:rsidRDefault="009B44E1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назва </w:t>
            </w:r>
            <w:r w:rsidRPr="006D79F6">
              <w:rPr>
                <w:rFonts w:eastAsia="Calibri"/>
                <w:color w:val="000000"/>
                <w:lang w:val="uk-UA" w:eastAsia="en-US"/>
              </w:rPr>
              <w:t>«Про затвердження Програми «Дотація на збереження та розвиток матеріально-технічної бази закладу культури МКП «Могилів-Подільський парк  культури та відпочинку ім. Лесі Українки» на 2022-2024 роки»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512B6" w14:textId="77777777" w:rsidR="009B44E1" w:rsidRPr="006D79F6" w:rsidRDefault="009B44E1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1041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8672" w14:textId="77777777" w:rsidR="009B44E1" w:rsidRPr="006D79F6" w:rsidRDefault="009B44E1" w:rsidP="00B560F6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        1816,0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95D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1589,5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B63C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-227,0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0E048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-12,5</w:t>
            </w:r>
          </w:p>
        </w:tc>
      </w:tr>
      <w:tr w:rsidR="009B44E1" w:rsidRPr="006D79F6" w14:paraId="46C39EB4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DE03" w14:textId="77777777" w:rsidR="009B44E1" w:rsidRPr="006D79F6" w:rsidRDefault="009B44E1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доходи,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D15FF" w14:textId="77777777" w:rsidR="009B44E1" w:rsidRPr="006D79F6" w:rsidRDefault="009B44E1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A9AE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472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9,0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F32F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-1,0 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02DA3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-10,0</w:t>
            </w:r>
          </w:p>
        </w:tc>
      </w:tr>
      <w:tr w:rsidR="009B44E1" w:rsidRPr="006D79F6" w14:paraId="044677F1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C4D16" w14:textId="77777777" w:rsidR="009B44E1" w:rsidRPr="006D79F6" w:rsidRDefault="009B44E1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61BD6" w14:textId="77777777" w:rsidR="009B44E1" w:rsidRPr="006D79F6" w:rsidRDefault="009B44E1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1051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A839" w14:textId="77777777" w:rsidR="009B44E1" w:rsidRPr="006D79F6" w:rsidRDefault="009B44E1" w:rsidP="00B560F6">
            <w:pPr>
              <w:suppressAutoHyphens w:val="0"/>
              <w:spacing w:after="160" w:line="256" w:lineRule="auto"/>
              <w:rPr>
                <w:color w:val="000000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777B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B5A6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86D5" w14:textId="77777777" w:rsidR="009B44E1" w:rsidRPr="006D79F6" w:rsidRDefault="009B44E1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B44E1" w:rsidRPr="00C13C5C" w14:paraId="7E217727" w14:textId="77777777" w:rsidTr="00C717A2">
        <w:trPr>
          <w:trHeight w:val="55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14DF" w14:textId="77777777" w:rsidR="00A0472C" w:rsidRPr="00C13C5C" w:rsidRDefault="009B44E1" w:rsidP="00C717A2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6AF4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F877" w14:textId="77777777" w:rsidR="009B44E1" w:rsidRPr="00C13C5C" w:rsidRDefault="009B44E1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E7A9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36F4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1273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6BAFCAB4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507E8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D291F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5BF0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10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B937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9,0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135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</w:t>
            </w:r>
            <w:r w:rsidRPr="00C13C5C">
              <w:rPr>
                <w:lang w:val="uk-UA" w:eastAsia="uk-UA"/>
              </w:rPr>
              <w:t>,0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5A02" w14:textId="77777777" w:rsidR="009B44E1" w:rsidRPr="00C13C5C" w:rsidRDefault="009B44E1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-10</w:t>
            </w:r>
            <w:r>
              <w:rPr>
                <w:lang w:val="uk-UA" w:eastAsia="uk-UA"/>
              </w:rPr>
              <w:t>,</w:t>
            </w:r>
            <w:r w:rsidRPr="00C13C5C">
              <w:rPr>
                <w:lang w:val="uk-UA" w:eastAsia="uk-UA"/>
              </w:rPr>
              <w:t>0</w:t>
            </w:r>
          </w:p>
        </w:tc>
      </w:tr>
      <w:tr w:rsidR="009B44E1" w:rsidRPr="00C13C5C" w14:paraId="7EC3FC6E" w14:textId="77777777" w:rsidTr="00701FC5">
        <w:trPr>
          <w:trHeight w:val="75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3C46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lastRenderedPageBreak/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51E05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DA8CB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AB4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E5C1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F934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6ADC3A53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FF2C" w14:textId="77777777" w:rsidR="009B44E1" w:rsidRPr="00C13C5C" w:rsidRDefault="009B44E1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 xml:space="preserve">дохід від реалізації майна </w:t>
            </w:r>
          </w:p>
          <w:p w14:paraId="10C51487" w14:textId="77777777" w:rsidR="009B44E1" w:rsidRPr="00C13C5C" w:rsidRDefault="009B44E1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(крім нерухомого)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34D7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1055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505FA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3AFD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B66E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6E7B" w14:textId="77777777" w:rsidR="009B44E1" w:rsidRPr="00C13C5C" w:rsidRDefault="009B44E1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B44E1" w:rsidRPr="00C13C5C" w14:paraId="7B7D685B" w14:textId="77777777" w:rsidTr="00CA7F93">
        <w:trPr>
          <w:trHeight w:val="285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7399" w14:textId="77777777" w:rsidR="009B44E1" w:rsidRPr="00C13C5C" w:rsidRDefault="009B44E1" w:rsidP="00C13C5C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 w:rsidRPr="00C13C5C">
              <w:rPr>
                <w:b/>
                <w:bCs/>
                <w:lang w:val="uk-UA" w:eastAsia="uk-UA"/>
              </w:rPr>
              <w:t>Видатки</w:t>
            </w:r>
          </w:p>
        </w:tc>
      </w:tr>
      <w:tr w:rsidR="009A121A" w:rsidRPr="00C13C5C" w14:paraId="59E19137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9589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Заробітна плата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8FB5E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FC72" w14:textId="77777777" w:rsidR="009A121A" w:rsidRPr="0055581E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1268,68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7D3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1145,1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AE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123,58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111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-</w:t>
            </w:r>
            <w:r>
              <w:rPr>
                <w:lang w:val="uk-UA" w:eastAsia="uk-UA"/>
              </w:rPr>
              <w:t>9,7</w:t>
            </w:r>
          </w:p>
        </w:tc>
      </w:tr>
      <w:tr w:rsidR="009A121A" w:rsidRPr="00C13C5C" w14:paraId="72574294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D53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D01A3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B5C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eastAsia="uk-UA"/>
              </w:rPr>
              <w:t> </w:t>
            </w:r>
            <w:r>
              <w:rPr>
                <w:lang w:val="uk-UA" w:eastAsia="uk-UA"/>
              </w:rPr>
              <w:t>323,78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C01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285,4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9F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-38,38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9FE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-11,8</w:t>
            </w:r>
          </w:p>
        </w:tc>
      </w:tr>
      <w:tr w:rsidR="009A121A" w:rsidRPr="00C13C5C" w14:paraId="75247E78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0ECB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E524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EB33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164</w:t>
            </w:r>
            <w:r w:rsidRPr="00C13C5C">
              <w:rPr>
                <w:lang w:val="uk-UA" w:eastAsia="uk-UA"/>
              </w:rPr>
              <w:t>,0</w:t>
            </w: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E935" w14:textId="77777777" w:rsidR="009A121A" w:rsidRPr="0055581E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124,7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5C6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-39,3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E1C67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-23,9</w:t>
            </w:r>
          </w:p>
        </w:tc>
      </w:tr>
      <w:tr w:rsidR="009A121A" w:rsidRPr="00C13C5C" w14:paraId="3051EC29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C6BF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93851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1090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7EB3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7BDD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0E0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25ED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5163A71A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AC6C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C88AC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55F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 w:rsidRPr="00C13C5C">
              <w:rPr>
                <w:lang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EA8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B6B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F9EC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6320A945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7E83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8614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893AA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16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DC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5,2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B000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-10,8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DF9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-67,5</w:t>
            </w:r>
          </w:p>
        </w:tc>
      </w:tr>
      <w:tr w:rsidR="009A121A" w:rsidRPr="00C13C5C" w14:paraId="7E6F6D06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B5F9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FF99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9162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3FB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CEA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030A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D78ABDF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6995" w14:textId="77777777" w:rsidR="009A121A" w:rsidRPr="00C13C5C" w:rsidRDefault="009A121A" w:rsidP="00C13C5C">
            <w:pPr>
              <w:suppressAutoHyphens w:val="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комунальних послуг та енергоносіїв,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D29E8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8CA3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49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1D8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30,2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DEB53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-18,8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CCF5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-38,4</w:t>
            </w:r>
          </w:p>
        </w:tc>
      </w:tr>
      <w:tr w:rsidR="009A121A" w:rsidRPr="00C13C5C" w14:paraId="56613B20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4DD2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459E4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492F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633E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333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A75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006FBFA4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0CE5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997F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B26D" w14:textId="77777777" w:rsidR="009A121A" w:rsidRPr="00C13C5C" w:rsidRDefault="009A121A" w:rsidP="00B560F6">
            <w:pPr>
              <w:suppressAutoHyphens w:val="0"/>
              <w:spacing w:after="160" w:line="256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55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567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  <w:r>
              <w:rPr>
                <w:lang w:val="uk-UA" w:eastAsia="uk-UA"/>
              </w:rPr>
              <w:t>-20,0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A35D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-100,0</w:t>
            </w: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280B35D3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9DD7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F21D7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0726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2</w:t>
            </w:r>
            <w:r w:rsidRPr="00C13C5C">
              <w:rPr>
                <w:lang w:val="uk-UA" w:eastAsia="uk-UA"/>
              </w:rPr>
              <w:t>5,0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3909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29,3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EE6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+4,3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C0FB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-17,0</w:t>
            </w:r>
          </w:p>
        </w:tc>
      </w:tr>
      <w:tr w:rsidR="009A121A" w:rsidRPr="00C13C5C" w14:paraId="60DBBC20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CB4EC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59055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FB79" w14:textId="77777777" w:rsidR="009A121A" w:rsidRPr="00C13C5C" w:rsidRDefault="009A121A" w:rsidP="00B560F6">
            <w:pPr>
              <w:suppressAutoHyphens w:val="0"/>
              <w:spacing w:after="160" w:line="256" w:lineRule="auto"/>
              <w:rPr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2EB1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1F0F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455C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 </w:t>
            </w:r>
          </w:p>
        </w:tc>
      </w:tr>
      <w:tr w:rsidR="009A121A" w:rsidRPr="00C13C5C" w14:paraId="3E8490D4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126E" w14:textId="77777777" w:rsidR="009A121A" w:rsidRPr="00C13C5C" w:rsidRDefault="009A121A" w:rsidP="00C13C5C">
            <w:pPr>
              <w:suppressAutoHyphens w:val="0"/>
              <w:ind w:firstLineChars="200" w:firstLine="480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8FB00" w14:textId="77777777" w:rsidR="009A121A" w:rsidRPr="00C13C5C" w:rsidRDefault="009A121A" w:rsidP="00C13C5C">
            <w:pPr>
              <w:suppressAutoHyphens w:val="0"/>
              <w:jc w:val="center"/>
              <w:rPr>
                <w:lang w:val="uk-UA" w:eastAsia="uk-UA"/>
              </w:rPr>
            </w:pPr>
            <w:r w:rsidRPr="00C13C5C">
              <w:rPr>
                <w:lang w:val="uk-UA" w:eastAsia="uk-UA"/>
              </w:rPr>
              <w:t>1135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FE32" w14:textId="77777777" w:rsidR="009A121A" w:rsidRPr="00C13C5C" w:rsidRDefault="009A121A" w:rsidP="00B560F6">
            <w:pPr>
              <w:suppressAutoHyphens w:val="0"/>
              <w:jc w:val="center"/>
              <w:rPr>
                <w:lang w:eastAsia="uk-UA"/>
              </w:rPr>
            </w:pPr>
            <w:r>
              <w:rPr>
                <w:lang w:val="uk-UA" w:eastAsia="uk-UA"/>
              </w:rPr>
              <w:t>4</w:t>
            </w:r>
            <w:r w:rsidRPr="00C13C5C">
              <w:rPr>
                <w:lang w:val="uk-UA" w:eastAsia="uk-UA"/>
              </w:rPr>
              <w:t>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C424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0,9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7C36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 -3,1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E302" w14:textId="77777777" w:rsidR="009A121A" w:rsidRPr="00C13C5C" w:rsidRDefault="009A121A" w:rsidP="00B560F6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-77,5</w:t>
            </w:r>
          </w:p>
        </w:tc>
      </w:tr>
      <w:tr w:rsidR="009A121A" w:rsidRPr="006D79F6" w14:paraId="1A752BF2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EB54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Оплата енергосервісу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4FF4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1136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3550A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244B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2BE8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5B3E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3CD737CC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3B543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D96B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E057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5F18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E5D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D0A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05C0CFB6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6BAC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виплат</w:t>
            </w:r>
            <w:r w:rsidR="00701FC5" w:rsidRPr="006D79F6">
              <w:rPr>
                <w:color w:val="000000"/>
                <w:lang w:val="uk-UA" w:eastAsia="uk-UA"/>
              </w:rPr>
              <w:t>и</w:t>
            </w:r>
            <w:r w:rsidRPr="006D79F6">
              <w:rPr>
                <w:color w:val="000000"/>
                <w:lang w:val="uk-UA" w:eastAsia="uk-UA"/>
              </w:rPr>
              <w:t xml:space="preserve"> населенн</w:t>
            </w:r>
            <w:r w:rsidR="00701FC5" w:rsidRPr="006D79F6">
              <w:rPr>
                <w:color w:val="000000"/>
                <w:lang w:val="uk-UA" w:eastAsia="uk-UA"/>
              </w:rPr>
              <w:t>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361C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7C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32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205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E2F1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BEADEC4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2A7F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поточні видатки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188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1160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334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14E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507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8C5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AF329C6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D41B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Придбання основного капіталу, у т.</w:t>
            </w:r>
            <w:r w:rsidR="00701FC5" w:rsidRPr="006D79F6">
              <w:rPr>
                <w:color w:val="000000"/>
                <w:lang w:val="uk-UA" w:eastAsia="uk-UA"/>
              </w:rPr>
              <w:t xml:space="preserve"> </w:t>
            </w:r>
            <w:r w:rsidRPr="006D79F6">
              <w:rPr>
                <w:color w:val="000000"/>
                <w:lang w:val="uk-UA" w:eastAsia="uk-UA"/>
              </w:rPr>
              <w:t>ч.</w:t>
            </w:r>
            <w:r w:rsidR="00701FC5" w:rsidRPr="006D79F6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CD8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1170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B677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713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FFC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5DD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377843BB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63F88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lastRenderedPageBreak/>
              <w:t>Придбання обладнання і предметів довгострокового користування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043D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1171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27B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545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A8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FC9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2D9B0E2B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3CD8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Капітальний ремонт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F12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3D7A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5DE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D53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3DB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24C5A21D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5C4B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Реконструкція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667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1173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61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B4EA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4D9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CEB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4C826B2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FA64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видатки, у т.</w:t>
            </w:r>
            <w:r w:rsidR="00701FC5" w:rsidRPr="006D79F6">
              <w:rPr>
                <w:color w:val="000000"/>
                <w:lang w:val="uk-UA" w:eastAsia="uk-UA"/>
              </w:rPr>
              <w:t xml:space="preserve"> </w:t>
            </w:r>
            <w:r w:rsidRPr="006D79F6">
              <w:rPr>
                <w:color w:val="000000"/>
                <w:lang w:val="uk-UA" w:eastAsia="uk-UA"/>
              </w:rPr>
              <w:t>ч.</w:t>
            </w:r>
            <w:r w:rsidR="00701FC5" w:rsidRPr="006D79F6">
              <w:rPr>
                <w:color w:val="000000"/>
                <w:lang w:val="uk-UA" w:eastAsia="uk-UA"/>
              </w:rPr>
              <w:t>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AF9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1180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DE7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48D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208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3BD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413CBD11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415C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назва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53B9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1181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42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E3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752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4DF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6755E697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0D97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Резервний фонд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C409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1190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6F1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B2D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10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B45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6609F06D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1F65" w14:textId="77777777" w:rsidR="009A121A" w:rsidRPr="006D79F6" w:rsidRDefault="009A121A" w:rsidP="00C13C5C">
            <w:pPr>
              <w:suppressAutoHyphens w:val="0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Усього доходів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5F2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1200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81F81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eastAsia="uk-UA"/>
              </w:rPr>
              <w:t> </w:t>
            </w:r>
            <w:r w:rsidRPr="006D79F6">
              <w:rPr>
                <w:bCs/>
                <w:color w:val="000000"/>
                <w:lang w:val="uk-UA" w:eastAsia="uk-UA"/>
              </w:rPr>
              <w:t>1826,0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6484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1598,5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5EED3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-227,5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EA72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-12,5 </w:t>
            </w:r>
          </w:p>
        </w:tc>
      </w:tr>
      <w:tr w:rsidR="009A121A" w:rsidRPr="006D79F6" w14:paraId="1A079896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7DB6" w14:textId="77777777" w:rsidR="009A121A" w:rsidRPr="006D79F6" w:rsidRDefault="009A121A" w:rsidP="00C13C5C">
            <w:pPr>
              <w:suppressAutoHyphens w:val="0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Усього видатків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91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1210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47A3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eastAsia="uk-UA"/>
              </w:rPr>
              <w:t> </w:t>
            </w:r>
            <w:r w:rsidRPr="006D79F6">
              <w:rPr>
                <w:bCs/>
                <w:color w:val="000000"/>
                <w:lang w:val="uk-UA" w:eastAsia="uk-UA"/>
              </w:rPr>
              <w:t>1821,46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2AB6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1590,6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2A37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-230,86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125E6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-12,7</w:t>
            </w:r>
          </w:p>
        </w:tc>
      </w:tr>
      <w:tr w:rsidR="009A121A" w:rsidRPr="006D79F6" w14:paraId="28F9CC41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8208" w14:textId="77777777" w:rsidR="009A121A" w:rsidRPr="006D79F6" w:rsidRDefault="009A121A" w:rsidP="00C13C5C">
            <w:pPr>
              <w:suppressAutoHyphens w:val="0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Фінансовий результат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A2C5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1220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39CA5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4,54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4D61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7,9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65E5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+3,36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CBFF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-74,0</w:t>
            </w:r>
          </w:p>
        </w:tc>
      </w:tr>
      <w:tr w:rsidR="009A121A" w:rsidRPr="006D79F6" w14:paraId="1857BC5E" w14:textId="77777777" w:rsidTr="00701FC5">
        <w:trPr>
          <w:trHeight w:val="390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B28E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IІ. Розрахунки з бюджетом</w:t>
            </w:r>
          </w:p>
        </w:tc>
      </w:tr>
      <w:tr w:rsidR="009A121A" w:rsidRPr="006D79F6" w14:paraId="2D1E9AC0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2043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C9A6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2010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63FA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eastAsia="uk-UA"/>
              </w:rPr>
              <w:t> </w:t>
            </w:r>
            <w:r w:rsidRPr="006D79F6">
              <w:rPr>
                <w:bCs/>
                <w:color w:val="000000"/>
                <w:lang w:val="uk-UA" w:eastAsia="uk-UA"/>
              </w:rPr>
              <w:t>0,5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2484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0,5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CCB8" w14:textId="77777777" w:rsidR="009A121A" w:rsidRPr="006D79F6" w:rsidRDefault="009A121A" w:rsidP="00B560F6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-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496EB" w14:textId="77777777" w:rsidR="009A121A" w:rsidRPr="006D79F6" w:rsidRDefault="009A121A" w:rsidP="00B560F6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- </w:t>
            </w:r>
          </w:p>
        </w:tc>
      </w:tr>
      <w:tr w:rsidR="009A121A" w:rsidRPr="006D79F6" w14:paraId="64119CFE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8860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38F7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2020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76E2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247,38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829C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223,3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7197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-24,08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7C4E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-9,7 </w:t>
            </w:r>
          </w:p>
        </w:tc>
      </w:tr>
      <w:tr w:rsidR="009A121A" w:rsidRPr="006D79F6" w14:paraId="353CD689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0A241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534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2030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D4EF" w14:textId="77777777" w:rsidR="009A121A" w:rsidRPr="006D79F6" w:rsidRDefault="009A121A" w:rsidP="00B560F6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eastAsia="uk-UA"/>
              </w:rPr>
              <w:t> </w:t>
            </w:r>
            <w:r w:rsidRPr="006D79F6">
              <w:rPr>
                <w:color w:val="000000"/>
                <w:lang w:val="uk-UA" w:eastAsia="uk-UA"/>
              </w:rPr>
              <w:t>323,78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89304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 285,4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E828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-38,38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08FE" w14:textId="77777777" w:rsidR="009A121A" w:rsidRPr="006D79F6" w:rsidRDefault="009A121A" w:rsidP="00B560F6">
            <w:pPr>
              <w:suppressAutoHyphens w:val="0"/>
              <w:jc w:val="center"/>
              <w:rPr>
                <w:bCs/>
                <w:color w:val="000000"/>
                <w:lang w:val="uk-UA" w:eastAsia="uk-UA"/>
              </w:rPr>
            </w:pPr>
            <w:r w:rsidRPr="006D79F6">
              <w:rPr>
                <w:bCs/>
                <w:color w:val="000000"/>
                <w:lang w:val="uk-UA" w:eastAsia="uk-UA"/>
              </w:rPr>
              <w:t>-11,9</w:t>
            </w:r>
          </w:p>
        </w:tc>
      </w:tr>
      <w:tr w:rsidR="009A121A" w:rsidRPr="006D79F6" w14:paraId="7CE1373F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0C93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Податкова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563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2040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7A22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72626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F3155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6630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</w:p>
        </w:tc>
      </w:tr>
      <w:tr w:rsidR="009A121A" w:rsidRPr="006D79F6" w14:paraId="1F3C24D5" w14:textId="77777777" w:rsidTr="00701FC5">
        <w:trPr>
          <w:trHeight w:val="402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56CF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III. Інвестиційна діяльність</w:t>
            </w:r>
          </w:p>
        </w:tc>
      </w:tr>
      <w:tr w:rsidR="009A121A" w:rsidRPr="006D79F6" w14:paraId="1432E53B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CCDA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Доходи від інвестиційної діяльності,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C05A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3010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31E3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883D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5D89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0E4A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7A573452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D2AF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Вартість основних засобів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840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3030</w:t>
            </w:r>
          </w:p>
          <w:p w14:paraId="0CA7DAB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C9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AC0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859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DFE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7056581E" w14:textId="77777777" w:rsidTr="00701FC5">
        <w:trPr>
          <w:trHeight w:val="402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2FB6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IV. Фінансова діяльність</w:t>
            </w:r>
          </w:p>
        </w:tc>
      </w:tr>
      <w:tr w:rsidR="009A121A" w:rsidRPr="006D79F6" w14:paraId="1416036D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729B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C79F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50B8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7CD6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D6FD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90F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494754A1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314F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66CD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9E5A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C29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A21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71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4DAF02F4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8093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F6A4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298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B95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E7A5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700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051ECD38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123E1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lastRenderedPageBreak/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A556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4013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B15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886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F03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4FD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3B274A83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A175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Інші надходження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5C8B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2DA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25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3CC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B9D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0F2A0B45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5748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613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3334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4E32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BB1E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378E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DA48176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10E2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кредити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9E7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4031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334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73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785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7B8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53A90CB1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4975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позики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9F32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4032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183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483B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005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81D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7AD79FBA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B83F" w14:textId="77777777" w:rsidR="009A121A" w:rsidRPr="006D79F6" w:rsidRDefault="009A121A" w:rsidP="00C13C5C">
            <w:pPr>
              <w:suppressAutoHyphens w:val="0"/>
              <w:ind w:firstLineChars="200" w:firstLine="48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депозити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097A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4033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6D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BDC3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A4E8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FB3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8397CDA" w14:textId="77777777" w:rsidTr="00701FC5">
        <w:trPr>
          <w:trHeight w:val="402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7A3F9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Інші витрати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59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4040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67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869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A28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F40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33941402" w14:textId="77777777" w:rsidTr="00701FC5">
        <w:trPr>
          <w:trHeight w:val="390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80C6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V. Звіт про фінансовий стан</w:t>
            </w:r>
          </w:p>
        </w:tc>
      </w:tr>
      <w:tr w:rsidR="009A121A" w:rsidRPr="006D79F6" w14:paraId="6313891C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4FBE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Необоротні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FCA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30D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6FD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77F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88B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3E237F43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D7D3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Оборотні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C5F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6020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835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0AF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1F9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ED87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5F34A91D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F6FE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Усього активи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D5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6030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CDC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6372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C95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8F3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2F4C3928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949B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Дебіторська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B455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6040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F94D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FF9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DBB7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E9C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77A42BE0" w14:textId="77777777" w:rsidTr="00701FC5">
        <w:trPr>
          <w:trHeight w:val="390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8069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Кредиторська заборгованість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FD8F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6050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206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0361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676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632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</w:t>
            </w:r>
          </w:p>
        </w:tc>
      </w:tr>
      <w:tr w:rsidR="009A121A" w:rsidRPr="006D79F6" w14:paraId="1A0AF40A" w14:textId="77777777" w:rsidTr="00701FC5">
        <w:trPr>
          <w:trHeight w:val="390"/>
        </w:trPr>
        <w:tc>
          <w:tcPr>
            <w:tcW w:w="151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1B5F" w14:textId="77777777" w:rsidR="009A121A" w:rsidRPr="006D79F6" w:rsidRDefault="009A121A" w:rsidP="00C13C5C">
            <w:pPr>
              <w:suppressAutoHyphens w:val="0"/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6D79F6">
              <w:rPr>
                <w:b/>
                <w:bCs/>
                <w:color w:val="000000"/>
                <w:lang w:val="uk-UA" w:eastAsia="uk-UA"/>
              </w:rPr>
              <w:t>VI. Дані про персонал та оплата праці</w:t>
            </w:r>
          </w:p>
        </w:tc>
      </w:tr>
      <w:tr w:rsidR="009A121A" w:rsidRPr="006D79F6" w14:paraId="63B0E8DF" w14:textId="77777777" w:rsidTr="00701FC5">
        <w:trPr>
          <w:trHeight w:val="375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E618" w14:textId="77777777" w:rsidR="009A121A" w:rsidRPr="006D79F6" w:rsidRDefault="009A121A" w:rsidP="00C13C5C">
            <w:pPr>
              <w:suppressAutoHyphens w:val="0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Штатна чисельність працівників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804FB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7010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D7FE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20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F7B4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725C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0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EF36" w14:textId="77777777" w:rsidR="009A121A" w:rsidRPr="006D79F6" w:rsidRDefault="009A121A" w:rsidP="00C13C5C">
            <w:pPr>
              <w:suppressAutoHyphens w:val="0"/>
              <w:jc w:val="center"/>
              <w:rPr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> 0</w:t>
            </w:r>
          </w:p>
        </w:tc>
      </w:tr>
    </w:tbl>
    <w:p w14:paraId="14E28F67" w14:textId="77777777" w:rsidR="00C13C5C" w:rsidRPr="006D79F6" w:rsidRDefault="00C13C5C" w:rsidP="00C13C5C">
      <w:pPr>
        <w:suppressAutoHyphens w:val="0"/>
        <w:rPr>
          <w:b/>
          <w:color w:val="000000"/>
          <w:sz w:val="28"/>
          <w:szCs w:val="28"/>
          <w:lang w:val="uk-UA" w:eastAsia="ru-RU"/>
        </w:rPr>
      </w:pPr>
      <w:r w:rsidRPr="006D79F6">
        <w:rPr>
          <w:b/>
          <w:color w:val="000000"/>
          <w:sz w:val="28"/>
          <w:szCs w:val="28"/>
          <w:lang w:val="uk-UA" w:eastAsia="ru-RU"/>
        </w:rPr>
        <w:t xml:space="preserve">                                     </w:t>
      </w:r>
      <w:r w:rsidRPr="006D79F6">
        <w:rPr>
          <w:b/>
          <w:color w:val="000000"/>
          <w:sz w:val="28"/>
          <w:szCs w:val="28"/>
          <w:lang w:val="uk-UA" w:eastAsia="ru-RU"/>
        </w:rPr>
        <w:tab/>
      </w:r>
      <w:r w:rsidRPr="006D79F6">
        <w:rPr>
          <w:b/>
          <w:color w:val="000000"/>
          <w:sz w:val="28"/>
          <w:szCs w:val="28"/>
          <w:lang w:val="uk-UA" w:eastAsia="ru-RU"/>
        </w:rPr>
        <w:tab/>
      </w:r>
      <w:r w:rsidRPr="006D79F6">
        <w:rPr>
          <w:b/>
          <w:color w:val="000000"/>
          <w:sz w:val="28"/>
          <w:szCs w:val="28"/>
          <w:lang w:val="uk-UA" w:eastAsia="ru-RU"/>
        </w:rPr>
        <w:tab/>
      </w:r>
    </w:p>
    <w:tbl>
      <w:tblPr>
        <w:tblW w:w="1904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804"/>
        <w:gridCol w:w="142"/>
        <w:gridCol w:w="1984"/>
        <w:gridCol w:w="142"/>
        <w:gridCol w:w="5997"/>
        <w:gridCol w:w="575"/>
        <w:gridCol w:w="1419"/>
        <w:gridCol w:w="561"/>
        <w:gridCol w:w="1419"/>
      </w:tblGrid>
      <w:tr w:rsidR="00C13C5C" w:rsidRPr="00343907" w14:paraId="620BCD97" w14:textId="77777777" w:rsidTr="006F72BD">
        <w:trPr>
          <w:gridAfter w:val="2"/>
          <w:wAfter w:w="1980" w:type="dxa"/>
          <w:trHeight w:val="61"/>
        </w:trPr>
        <w:tc>
          <w:tcPr>
            <w:tcW w:w="6804" w:type="dxa"/>
            <w:vMerge w:val="restart"/>
            <w:vAlign w:val="center"/>
            <w:hideMark/>
          </w:tcPr>
          <w:p w14:paraId="52A41478" w14:textId="77777777" w:rsidR="00CE6A7B" w:rsidRPr="006D79F6" w:rsidRDefault="00C13C5C" w:rsidP="00EB2900">
            <w:pPr>
              <w:tabs>
                <w:tab w:val="left" w:pos="3346"/>
              </w:tabs>
              <w:suppressAutoHyphens w:val="0"/>
              <w:ind w:left="596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color w:val="000000"/>
                <w:u w:val="single"/>
                <w:lang w:val="uk-UA" w:eastAsia="uk-UA"/>
              </w:rPr>
              <w:t>Директор</w:t>
            </w:r>
            <w:r w:rsidR="00701FC5" w:rsidRPr="006D79F6">
              <w:rPr>
                <w:color w:val="000000"/>
                <w:u w:val="single"/>
                <w:lang w:val="uk-UA" w:eastAsia="uk-UA"/>
              </w:rPr>
              <w:t xml:space="preserve"> МКП «Могилів-Подільський парк культури </w:t>
            </w:r>
          </w:p>
          <w:p w14:paraId="7BB22651" w14:textId="77777777" w:rsidR="00C13C5C" w:rsidRPr="006D79F6" w:rsidRDefault="00701FC5" w:rsidP="00A0472C">
            <w:pPr>
              <w:tabs>
                <w:tab w:val="left" w:pos="596"/>
                <w:tab w:val="left" w:pos="3346"/>
              </w:tabs>
              <w:suppressAutoHyphens w:val="0"/>
              <w:ind w:left="596"/>
              <w:jc w:val="center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color w:val="000000"/>
                <w:u w:val="single"/>
                <w:lang w:val="uk-UA" w:eastAsia="uk-UA"/>
              </w:rPr>
              <w:t>та відпочинку ім. Лесі Українки»</w:t>
            </w:r>
          </w:p>
          <w:p w14:paraId="7C74F2C0" w14:textId="77777777" w:rsidR="00C13C5C" w:rsidRPr="006D79F6" w:rsidRDefault="00CE6A7B" w:rsidP="00EB2900">
            <w:pPr>
              <w:tabs>
                <w:tab w:val="left" w:pos="596"/>
                <w:tab w:val="left" w:pos="3346"/>
                <w:tab w:val="left" w:pos="8931"/>
              </w:tabs>
              <w:suppressAutoHyphens w:val="0"/>
              <w:ind w:left="596"/>
              <w:rPr>
                <w:i/>
                <w:iCs/>
                <w:color w:val="000000"/>
                <w:u w:val="single"/>
                <w:lang w:val="uk-UA" w:eastAsia="uk-UA"/>
              </w:rPr>
            </w:pPr>
            <w:r w:rsidRPr="006D79F6">
              <w:rPr>
                <w:i/>
                <w:iCs/>
                <w:color w:val="000000"/>
                <w:lang w:val="uk-UA" w:eastAsia="uk-UA"/>
              </w:rPr>
              <w:t xml:space="preserve">                                   </w:t>
            </w:r>
            <w:r w:rsidR="00C13C5C" w:rsidRPr="006D79F6">
              <w:rPr>
                <w:i/>
                <w:iCs/>
                <w:color w:val="000000"/>
                <w:lang w:val="uk-UA" w:eastAsia="uk-UA"/>
              </w:rPr>
              <w:t>(посада)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2D919D5F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6714" w:type="dxa"/>
            <w:gridSpan w:val="3"/>
            <w:vMerge w:val="restart"/>
            <w:noWrap/>
            <w:vAlign w:val="center"/>
            <w:hideMark/>
          </w:tcPr>
          <w:p w14:paraId="464F1576" w14:textId="77777777" w:rsidR="00F341E7" w:rsidRDefault="00A0472C" w:rsidP="00F341E7">
            <w:pPr>
              <w:tabs>
                <w:tab w:val="left" w:pos="8931"/>
              </w:tabs>
              <w:suppressAutoHyphens w:val="0"/>
              <w:ind w:left="1737" w:firstLine="567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color w:val="000000"/>
                <w:u w:val="single"/>
                <w:lang w:val="uk-UA" w:eastAsia="uk-UA"/>
              </w:rPr>
              <w:t>Г.В.</w:t>
            </w:r>
            <w:r>
              <w:rPr>
                <w:color w:val="000000"/>
                <w:u w:val="single"/>
                <w:lang w:val="uk-UA" w:eastAsia="uk-UA"/>
              </w:rPr>
              <w:t xml:space="preserve"> </w:t>
            </w:r>
            <w:r w:rsidR="00C13C5C" w:rsidRPr="006D79F6">
              <w:rPr>
                <w:color w:val="000000"/>
                <w:u w:val="single"/>
                <w:lang w:val="uk-UA" w:eastAsia="uk-UA"/>
              </w:rPr>
              <w:t xml:space="preserve">Авдєєв </w:t>
            </w:r>
          </w:p>
          <w:p w14:paraId="62F72270" w14:textId="77777777" w:rsidR="00C13C5C" w:rsidRPr="00F341E7" w:rsidRDefault="00C13C5C" w:rsidP="00F341E7">
            <w:pPr>
              <w:tabs>
                <w:tab w:val="left" w:pos="8931"/>
              </w:tabs>
              <w:suppressAutoHyphens w:val="0"/>
              <w:ind w:left="1737" w:firstLine="567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i/>
                <w:iCs/>
                <w:color w:val="000000"/>
                <w:lang w:val="uk-UA" w:eastAsia="uk-UA"/>
              </w:rPr>
              <w:t xml:space="preserve">(ініціали, прізвище)    </w:t>
            </w:r>
          </w:p>
        </w:tc>
        <w:tc>
          <w:tcPr>
            <w:tcW w:w="1419" w:type="dxa"/>
            <w:noWrap/>
            <w:vAlign w:val="center"/>
            <w:hideMark/>
          </w:tcPr>
          <w:p w14:paraId="3DF102F9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i/>
                <w:iCs/>
                <w:color w:val="000000"/>
                <w:lang w:val="uk-UA" w:eastAsia="uk-UA"/>
              </w:rPr>
            </w:pPr>
          </w:p>
        </w:tc>
      </w:tr>
      <w:tr w:rsidR="00C13C5C" w:rsidRPr="006D79F6" w14:paraId="6CFF4558" w14:textId="77777777" w:rsidTr="006F72BD">
        <w:trPr>
          <w:gridAfter w:val="2"/>
          <w:wAfter w:w="1980" w:type="dxa"/>
          <w:trHeight w:val="375"/>
        </w:trPr>
        <w:tc>
          <w:tcPr>
            <w:tcW w:w="6804" w:type="dxa"/>
            <w:vMerge/>
            <w:vAlign w:val="center"/>
            <w:hideMark/>
          </w:tcPr>
          <w:p w14:paraId="79DB1077" w14:textId="77777777" w:rsidR="00C13C5C" w:rsidRPr="006D79F6" w:rsidRDefault="00C13C5C" w:rsidP="00EB2900">
            <w:pPr>
              <w:tabs>
                <w:tab w:val="left" w:pos="3346"/>
              </w:tabs>
              <w:suppressAutoHyphens w:val="0"/>
              <w:spacing w:line="276" w:lineRule="auto"/>
              <w:ind w:left="596"/>
              <w:rPr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641393AC" w14:textId="77777777" w:rsidR="00F341E7" w:rsidRDefault="00F341E7" w:rsidP="006F72BD">
            <w:pPr>
              <w:suppressAutoHyphens w:val="0"/>
              <w:spacing w:line="276" w:lineRule="auto"/>
              <w:ind w:right="-674"/>
              <w:rPr>
                <w:i/>
                <w:iCs/>
                <w:color w:val="000000"/>
                <w:lang w:val="uk-UA" w:eastAsia="uk-UA"/>
              </w:rPr>
            </w:pPr>
            <w:r w:rsidRPr="006D79F6">
              <w:rPr>
                <w:i/>
                <w:iCs/>
                <w:color w:val="000000"/>
                <w:lang w:val="uk-UA" w:eastAsia="uk-UA"/>
              </w:rPr>
              <w:t xml:space="preserve"> </w:t>
            </w:r>
            <w:r>
              <w:rPr>
                <w:i/>
                <w:iCs/>
                <w:color w:val="000000"/>
                <w:lang w:val="uk-UA" w:eastAsia="uk-UA"/>
              </w:rPr>
              <w:t xml:space="preserve">        _______________</w:t>
            </w:r>
          </w:p>
          <w:p w14:paraId="5E1523CB" w14:textId="77777777" w:rsidR="00F341E7" w:rsidRPr="00F341E7" w:rsidRDefault="00F341E7" w:rsidP="00F341E7">
            <w:pPr>
              <w:suppressAutoHyphens w:val="0"/>
              <w:spacing w:line="276" w:lineRule="auto"/>
              <w:ind w:left="596" w:right="-674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 xml:space="preserve">      (підпис)</w:t>
            </w:r>
          </w:p>
        </w:tc>
        <w:tc>
          <w:tcPr>
            <w:tcW w:w="6714" w:type="dxa"/>
            <w:gridSpan w:val="3"/>
            <w:vMerge/>
            <w:vAlign w:val="center"/>
            <w:hideMark/>
          </w:tcPr>
          <w:p w14:paraId="6C0B1BAE" w14:textId="77777777" w:rsidR="00C13C5C" w:rsidRPr="006D79F6" w:rsidRDefault="00C13C5C" w:rsidP="00C13C5C">
            <w:pPr>
              <w:suppressAutoHyphens w:val="0"/>
              <w:spacing w:line="276" w:lineRule="auto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0131C27F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</w:tr>
      <w:tr w:rsidR="00C13C5C" w:rsidRPr="006D79F6" w14:paraId="5E8104EE" w14:textId="77777777" w:rsidTr="006F72BD">
        <w:trPr>
          <w:gridAfter w:val="2"/>
          <w:wAfter w:w="1980" w:type="dxa"/>
          <w:trHeight w:val="101"/>
        </w:trPr>
        <w:tc>
          <w:tcPr>
            <w:tcW w:w="6804" w:type="dxa"/>
            <w:noWrap/>
            <w:vAlign w:val="center"/>
            <w:hideMark/>
          </w:tcPr>
          <w:p w14:paraId="18143E8D" w14:textId="77777777" w:rsidR="00C13C5C" w:rsidRPr="006D79F6" w:rsidRDefault="00C13C5C" w:rsidP="00EB2900">
            <w:pPr>
              <w:tabs>
                <w:tab w:val="left" w:pos="3346"/>
              </w:tabs>
              <w:suppressAutoHyphens w:val="0"/>
              <w:spacing w:line="276" w:lineRule="auto"/>
              <w:ind w:left="596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5BB076B8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6714" w:type="dxa"/>
            <w:gridSpan w:val="3"/>
            <w:vMerge/>
            <w:vAlign w:val="center"/>
            <w:hideMark/>
          </w:tcPr>
          <w:p w14:paraId="1BC76655" w14:textId="77777777" w:rsidR="00C13C5C" w:rsidRPr="006D79F6" w:rsidRDefault="00C13C5C" w:rsidP="00C13C5C">
            <w:pPr>
              <w:suppressAutoHyphens w:val="0"/>
              <w:spacing w:line="276" w:lineRule="auto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4BAD9D86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</w:tr>
      <w:tr w:rsidR="00C13C5C" w:rsidRPr="006D79F6" w14:paraId="316D8F8A" w14:textId="77777777" w:rsidTr="006F72BD">
        <w:trPr>
          <w:gridAfter w:val="2"/>
          <w:wAfter w:w="1980" w:type="dxa"/>
          <w:trHeight w:val="80"/>
        </w:trPr>
        <w:tc>
          <w:tcPr>
            <w:tcW w:w="6804" w:type="dxa"/>
            <w:noWrap/>
            <w:vAlign w:val="center"/>
            <w:hideMark/>
          </w:tcPr>
          <w:p w14:paraId="16A703D7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204B1FBB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6714" w:type="dxa"/>
            <w:gridSpan w:val="3"/>
            <w:vMerge/>
            <w:vAlign w:val="center"/>
            <w:hideMark/>
          </w:tcPr>
          <w:p w14:paraId="7D0D0D7D" w14:textId="77777777" w:rsidR="00C13C5C" w:rsidRPr="006D79F6" w:rsidRDefault="00C13C5C" w:rsidP="00C13C5C">
            <w:pPr>
              <w:suppressAutoHyphens w:val="0"/>
              <w:spacing w:line="276" w:lineRule="auto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78CB7C54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</w:tr>
      <w:tr w:rsidR="00C13C5C" w:rsidRPr="006D79F6" w14:paraId="6812D4EE" w14:textId="77777777" w:rsidTr="006F72BD">
        <w:trPr>
          <w:trHeight w:val="375"/>
        </w:trPr>
        <w:tc>
          <w:tcPr>
            <w:tcW w:w="6946" w:type="dxa"/>
            <w:gridSpan w:val="2"/>
            <w:vMerge w:val="restart"/>
            <w:vAlign w:val="center"/>
            <w:hideMark/>
          </w:tcPr>
          <w:p w14:paraId="53285FB2" w14:textId="77777777" w:rsidR="00C13C5C" w:rsidRPr="006D79F6" w:rsidRDefault="00C13C5C" w:rsidP="00A0472C">
            <w:pPr>
              <w:tabs>
                <w:tab w:val="left" w:pos="454"/>
              </w:tabs>
              <w:suppressAutoHyphens w:val="0"/>
              <w:ind w:left="-113" w:firstLine="283"/>
              <w:jc w:val="center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color w:val="000000"/>
                <w:u w:val="single"/>
                <w:lang w:val="uk-UA" w:eastAsia="uk-UA"/>
              </w:rPr>
              <w:t>Головний бухгалтер</w:t>
            </w:r>
            <w:r w:rsidR="00701FC5" w:rsidRPr="006D79F6">
              <w:rPr>
                <w:color w:val="000000"/>
                <w:u w:val="single"/>
                <w:lang w:val="uk-UA" w:eastAsia="uk-UA"/>
              </w:rPr>
              <w:t xml:space="preserve"> МКП «Могилів-Подільський парк</w:t>
            </w:r>
            <w:r w:rsidR="00A0472C">
              <w:rPr>
                <w:color w:val="000000"/>
                <w:u w:val="single"/>
                <w:lang w:val="uk-UA" w:eastAsia="uk-UA"/>
              </w:rPr>
              <w:t xml:space="preserve"> </w:t>
            </w:r>
            <w:r w:rsidR="00701FC5" w:rsidRPr="006D79F6">
              <w:rPr>
                <w:color w:val="000000"/>
                <w:u w:val="single"/>
                <w:lang w:val="uk-UA" w:eastAsia="uk-UA"/>
              </w:rPr>
              <w:t>культури</w:t>
            </w:r>
            <w:r w:rsidR="00CE6A7B" w:rsidRPr="006D79F6">
              <w:rPr>
                <w:color w:val="000000"/>
                <w:u w:val="single"/>
                <w:lang w:val="uk-UA" w:eastAsia="uk-UA"/>
              </w:rPr>
              <w:t xml:space="preserve"> </w:t>
            </w:r>
            <w:r w:rsidR="00701FC5" w:rsidRPr="006D79F6">
              <w:rPr>
                <w:color w:val="000000"/>
                <w:u w:val="single"/>
                <w:lang w:val="uk-UA" w:eastAsia="uk-UA"/>
              </w:rPr>
              <w:t>та відпочинку ім. Лесі Українки»</w:t>
            </w:r>
          </w:p>
          <w:p w14:paraId="4EEC2334" w14:textId="77777777" w:rsidR="00CE6A7B" w:rsidRPr="006D79F6" w:rsidRDefault="00C13C5C" w:rsidP="00A0472C">
            <w:pPr>
              <w:tabs>
                <w:tab w:val="left" w:pos="2722"/>
                <w:tab w:val="left" w:pos="8931"/>
              </w:tabs>
              <w:suppressAutoHyphens w:val="0"/>
              <w:ind w:left="-113" w:firstLine="283"/>
              <w:rPr>
                <w:i/>
                <w:iCs/>
                <w:color w:val="000000"/>
                <w:lang w:val="uk-UA" w:eastAsia="uk-UA"/>
              </w:rPr>
            </w:pPr>
            <w:r w:rsidRPr="006D79F6">
              <w:rPr>
                <w:color w:val="000000"/>
                <w:lang w:val="uk-UA" w:eastAsia="uk-UA"/>
              </w:rPr>
              <w:t xml:space="preserve">   </w:t>
            </w:r>
            <w:r w:rsidR="00CE6A7B" w:rsidRPr="006D79F6">
              <w:rPr>
                <w:color w:val="000000"/>
                <w:lang w:val="uk-UA" w:eastAsia="uk-UA"/>
              </w:rPr>
              <w:t xml:space="preserve">                                       </w:t>
            </w:r>
            <w:r w:rsidRPr="006D79F6">
              <w:rPr>
                <w:i/>
                <w:iCs/>
                <w:color w:val="000000"/>
                <w:lang w:val="uk-UA" w:eastAsia="uk-UA"/>
              </w:rPr>
              <w:t>(посада)</w:t>
            </w: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540F5F2D" w14:textId="77777777" w:rsidR="00F341E7" w:rsidRDefault="00F341E7" w:rsidP="00F341E7">
            <w:pPr>
              <w:suppressAutoHyphens w:val="0"/>
              <w:spacing w:line="276" w:lineRule="auto"/>
              <w:ind w:right="-998"/>
              <w:rPr>
                <w:i/>
                <w:iCs/>
                <w:color w:val="000000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 xml:space="preserve">         ____________</w:t>
            </w:r>
          </w:p>
          <w:p w14:paraId="6CC320A7" w14:textId="77777777" w:rsidR="00C13C5C" w:rsidRPr="006D79F6" w:rsidRDefault="00F341E7" w:rsidP="00F341E7">
            <w:pPr>
              <w:suppressAutoHyphens w:val="0"/>
              <w:spacing w:after="160" w:line="256" w:lineRule="auto"/>
              <w:ind w:left="171"/>
              <w:rPr>
                <w:i/>
                <w:iCs/>
                <w:color w:val="000000"/>
                <w:u w:val="single"/>
                <w:lang w:val="uk-UA" w:eastAsia="uk-UA"/>
              </w:rPr>
            </w:pPr>
            <w:r>
              <w:rPr>
                <w:i/>
                <w:iCs/>
                <w:color w:val="000000"/>
                <w:lang w:val="uk-UA" w:eastAsia="uk-UA"/>
              </w:rPr>
              <w:t xml:space="preserve">            (підпис)</w:t>
            </w:r>
          </w:p>
        </w:tc>
        <w:tc>
          <w:tcPr>
            <w:tcW w:w="5997" w:type="dxa"/>
            <w:vMerge w:val="restart"/>
            <w:noWrap/>
            <w:vAlign w:val="center"/>
            <w:hideMark/>
          </w:tcPr>
          <w:p w14:paraId="14C8A8AC" w14:textId="77777777" w:rsidR="00F341E7" w:rsidRDefault="00A0472C" w:rsidP="00F341E7">
            <w:pPr>
              <w:tabs>
                <w:tab w:val="left" w:pos="8931"/>
              </w:tabs>
              <w:suppressAutoHyphens w:val="0"/>
              <w:ind w:left="2162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color w:val="000000"/>
                <w:u w:val="single"/>
                <w:lang w:val="uk-UA" w:eastAsia="uk-UA"/>
              </w:rPr>
              <w:t>І.В.</w:t>
            </w:r>
            <w:r>
              <w:rPr>
                <w:color w:val="000000"/>
                <w:u w:val="single"/>
                <w:lang w:val="uk-UA" w:eastAsia="uk-UA"/>
              </w:rPr>
              <w:t xml:space="preserve"> </w:t>
            </w:r>
            <w:r w:rsidR="00C13C5C" w:rsidRPr="006D79F6">
              <w:rPr>
                <w:color w:val="000000"/>
                <w:u w:val="single"/>
                <w:lang w:val="uk-UA" w:eastAsia="uk-UA"/>
              </w:rPr>
              <w:t xml:space="preserve">Король </w:t>
            </w:r>
          </w:p>
          <w:p w14:paraId="70FB87A7" w14:textId="77777777" w:rsidR="00C13C5C" w:rsidRPr="00F341E7" w:rsidRDefault="00C13C5C" w:rsidP="00F341E7">
            <w:pPr>
              <w:tabs>
                <w:tab w:val="left" w:pos="8931"/>
              </w:tabs>
              <w:suppressAutoHyphens w:val="0"/>
              <w:ind w:left="2162"/>
              <w:rPr>
                <w:color w:val="000000"/>
                <w:u w:val="single"/>
                <w:lang w:val="uk-UA" w:eastAsia="uk-UA"/>
              </w:rPr>
            </w:pPr>
            <w:r w:rsidRPr="006D79F6">
              <w:rPr>
                <w:i/>
                <w:iCs/>
                <w:color w:val="000000"/>
                <w:lang w:val="uk-UA" w:eastAsia="uk-UA"/>
              </w:rPr>
              <w:t xml:space="preserve">(ініціали, прізвище) </w:t>
            </w:r>
          </w:p>
          <w:p w14:paraId="7C900235" w14:textId="77777777" w:rsidR="00CE6A7B" w:rsidRPr="006D79F6" w:rsidRDefault="00CE6A7B" w:rsidP="00F341E7">
            <w:pPr>
              <w:tabs>
                <w:tab w:val="left" w:pos="8931"/>
              </w:tabs>
              <w:suppressAutoHyphens w:val="0"/>
              <w:ind w:left="3053"/>
              <w:rPr>
                <w:i/>
                <w:iCs/>
                <w:color w:val="000000"/>
                <w:lang w:val="uk-UA" w:eastAsia="uk-UA"/>
              </w:rPr>
            </w:pPr>
          </w:p>
          <w:p w14:paraId="3BB1A4DD" w14:textId="77777777" w:rsidR="00CE6A7B" w:rsidRPr="006D79F6" w:rsidRDefault="00CE6A7B" w:rsidP="00701FC5">
            <w:pPr>
              <w:tabs>
                <w:tab w:val="left" w:pos="8931"/>
              </w:tabs>
              <w:suppressAutoHyphens w:val="0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555" w:type="dxa"/>
            <w:gridSpan w:val="3"/>
            <w:noWrap/>
            <w:vAlign w:val="center"/>
            <w:hideMark/>
          </w:tcPr>
          <w:p w14:paraId="290E84A2" w14:textId="77777777" w:rsidR="00C13C5C" w:rsidRPr="006D79F6" w:rsidRDefault="00C13C5C" w:rsidP="00C13C5C">
            <w:pPr>
              <w:suppressAutoHyphens w:val="0"/>
              <w:spacing w:after="160" w:line="256" w:lineRule="auto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2D03063B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</w:tr>
      <w:tr w:rsidR="00C13C5C" w:rsidRPr="006D79F6" w14:paraId="75CEF48B" w14:textId="77777777" w:rsidTr="006F72BD">
        <w:trPr>
          <w:trHeight w:val="375"/>
        </w:trPr>
        <w:tc>
          <w:tcPr>
            <w:tcW w:w="6946" w:type="dxa"/>
            <w:gridSpan w:val="2"/>
            <w:vMerge/>
            <w:vAlign w:val="center"/>
            <w:hideMark/>
          </w:tcPr>
          <w:p w14:paraId="357FA3F3" w14:textId="77777777" w:rsidR="00C13C5C" w:rsidRPr="006D79F6" w:rsidRDefault="00C13C5C" w:rsidP="00C13C5C">
            <w:pPr>
              <w:suppressAutoHyphens w:val="0"/>
              <w:spacing w:line="276" w:lineRule="auto"/>
              <w:rPr>
                <w:i/>
                <w:iCs/>
                <w:color w:val="000000"/>
                <w:u w:val="single"/>
                <w:lang w:val="uk-UA" w:eastAsia="uk-UA"/>
              </w:rPr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14:paraId="7CC173EB" w14:textId="77777777" w:rsidR="00CE6A7B" w:rsidRPr="006D79F6" w:rsidRDefault="00CE6A7B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5997" w:type="dxa"/>
            <w:vMerge/>
            <w:vAlign w:val="center"/>
            <w:hideMark/>
          </w:tcPr>
          <w:p w14:paraId="24890BFD" w14:textId="77777777" w:rsidR="00C13C5C" w:rsidRPr="006D79F6" w:rsidRDefault="00C13C5C" w:rsidP="00C13C5C">
            <w:pPr>
              <w:suppressAutoHyphens w:val="0"/>
              <w:spacing w:line="276" w:lineRule="auto"/>
              <w:rPr>
                <w:i/>
                <w:iCs/>
                <w:color w:val="000000"/>
                <w:lang w:val="uk-UA" w:eastAsia="uk-UA"/>
              </w:rPr>
            </w:pPr>
          </w:p>
        </w:tc>
        <w:tc>
          <w:tcPr>
            <w:tcW w:w="2555" w:type="dxa"/>
            <w:gridSpan w:val="3"/>
            <w:noWrap/>
            <w:vAlign w:val="center"/>
            <w:hideMark/>
          </w:tcPr>
          <w:p w14:paraId="389DA813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  <w:tc>
          <w:tcPr>
            <w:tcW w:w="1419" w:type="dxa"/>
            <w:noWrap/>
            <w:vAlign w:val="center"/>
            <w:hideMark/>
          </w:tcPr>
          <w:p w14:paraId="1345BF77" w14:textId="77777777" w:rsidR="00C13C5C" w:rsidRPr="006D79F6" w:rsidRDefault="00C13C5C" w:rsidP="00C13C5C">
            <w:pPr>
              <w:suppressAutoHyphens w:val="0"/>
              <w:spacing w:line="276" w:lineRule="auto"/>
              <w:rPr>
                <w:rFonts w:ascii="Calibri" w:eastAsia="Calibri" w:hAnsi="Calibri"/>
                <w:color w:val="000000"/>
                <w:lang w:val="uk-UA" w:eastAsia="uk-UA"/>
              </w:rPr>
            </w:pPr>
          </w:p>
        </w:tc>
      </w:tr>
    </w:tbl>
    <w:p w14:paraId="1F88812B" w14:textId="77777777" w:rsidR="00C13C5C" w:rsidRPr="006D79F6" w:rsidRDefault="00C13C5C" w:rsidP="00C13C5C">
      <w:pPr>
        <w:suppressAutoHyphens w:val="0"/>
        <w:rPr>
          <w:b/>
          <w:color w:val="000000"/>
          <w:sz w:val="28"/>
          <w:szCs w:val="28"/>
          <w:lang w:val="uk-UA" w:eastAsia="ru-RU"/>
        </w:rPr>
        <w:sectPr w:rsidR="00C13C5C" w:rsidRPr="006D79F6" w:rsidSect="00A0472C">
          <w:pgSz w:w="16838" w:h="11906" w:orient="landscape"/>
          <w:pgMar w:top="1702" w:right="680" w:bottom="568" w:left="295" w:header="709" w:footer="709" w:gutter="0"/>
          <w:cols w:space="720"/>
        </w:sectPr>
      </w:pPr>
    </w:p>
    <w:p w14:paraId="52D00E16" w14:textId="77777777" w:rsidR="00CE6A7B" w:rsidRDefault="00CE6A7B" w:rsidP="00F341E7">
      <w:pPr>
        <w:suppressAutoHyphens w:val="0"/>
        <w:rPr>
          <w:b/>
          <w:color w:val="000000"/>
          <w:sz w:val="28"/>
          <w:szCs w:val="28"/>
          <w:lang w:val="uk-UA" w:eastAsia="ru-RU"/>
        </w:rPr>
      </w:pPr>
    </w:p>
    <w:p w14:paraId="12B93611" w14:textId="77777777" w:rsidR="00F341E7" w:rsidRPr="006D79F6" w:rsidRDefault="00F341E7" w:rsidP="00C13C5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</w:p>
    <w:p w14:paraId="665BD602" w14:textId="77777777" w:rsidR="00C13C5C" w:rsidRPr="006D79F6" w:rsidRDefault="00CE6A7B" w:rsidP="00A0472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6D79F6">
        <w:rPr>
          <w:b/>
          <w:color w:val="000000"/>
          <w:sz w:val="28"/>
          <w:szCs w:val="28"/>
          <w:lang w:val="uk-UA" w:eastAsia="ru-RU"/>
        </w:rPr>
        <w:t>Пояснювальна записка</w:t>
      </w:r>
    </w:p>
    <w:p w14:paraId="6C2DEE87" w14:textId="77777777" w:rsidR="00AA3BD8" w:rsidRDefault="00C13C5C" w:rsidP="00A0472C">
      <w:pPr>
        <w:tabs>
          <w:tab w:val="left" w:pos="851"/>
        </w:tabs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6D79F6">
        <w:rPr>
          <w:b/>
          <w:color w:val="000000"/>
          <w:sz w:val="28"/>
          <w:szCs w:val="28"/>
          <w:lang w:val="uk-UA" w:eastAsia="ru-RU"/>
        </w:rPr>
        <w:t>до звіту пр</w:t>
      </w:r>
      <w:r w:rsidR="00C717A2">
        <w:rPr>
          <w:b/>
          <w:color w:val="000000"/>
          <w:sz w:val="28"/>
          <w:szCs w:val="28"/>
          <w:lang w:val="uk-UA" w:eastAsia="ru-RU"/>
        </w:rPr>
        <w:t>о</w:t>
      </w:r>
      <w:r w:rsidRPr="006D79F6">
        <w:rPr>
          <w:b/>
          <w:color w:val="000000"/>
          <w:sz w:val="28"/>
          <w:szCs w:val="28"/>
          <w:lang w:val="uk-UA" w:eastAsia="ru-RU"/>
        </w:rPr>
        <w:t xml:space="preserve"> виконання фінансового плану </w:t>
      </w:r>
    </w:p>
    <w:p w14:paraId="3924AF26" w14:textId="77777777" w:rsidR="00C13C5C" w:rsidRPr="006D79F6" w:rsidRDefault="00C13C5C" w:rsidP="00A0472C">
      <w:pPr>
        <w:tabs>
          <w:tab w:val="left" w:pos="851"/>
        </w:tabs>
        <w:suppressAutoHyphens w:val="0"/>
        <w:jc w:val="center"/>
        <w:rPr>
          <w:b/>
          <w:color w:val="000000"/>
          <w:sz w:val="28"/>
          <w:szCs w:val="28"/>
          <w:lang w:val="uk-UA" w:eastAsia="uk-UA"/>
        </w:rPr>
      </w:pPr>
      <w:r w:rsidRPr="006D79F6">
        <w:rPr>
          <w:b/>
          <w:color w:val="000000"/>
          <w:sz w:val="28"/>
          <w:szCs w:val="28"/>
          <w:lang w:val="uk-UA" w:eastAsia="uk-UA"/>
        </w:rPr>
        <w:t xml:space="preserve">міського комунального підприємства «Могилів-Подільський парк культури та відпочинку </w:t>
      </w:r>
    </w:p>
    <w:p w14:paraId="4F601341" w14:textId="77777777" w:rsidR="00C13C5C" w:rsidRPr="006D79F6" w:rsidRDefault="00C13C5C" w:rsidP="00A0472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6D79F6">
        <w:rPr>
          <w:b/>
          <w:color w:val="000000"/>
          <w:sz w:val="28"/>
          <w:szCs w:val="28"/>
          <w:lang w:val="uk-UA" w:eastAsia="uk-UA"/>
        </w:rPr>
        <w:t>ім. Лесі Українки»</w:t>
      </w:r>
      <w:r w:rsidRPr="006D79F6">
        <w:rPr>
          <w:b/>
          <w:color w:val="000000"/>
          <w:sz w:val="28"/>
          <w:szCs w:val="28"/>
          <w:lang w:eastAsia="uk-UA"/>
        </w:rPr>
        <w:t xml:space="preserve"> </w:t>
      </w:r>
      <w:r w:rsidR="009A121A" w:rsidRPr="006D79F6">
        <w:rPr>
          <w:b/>
          <w:color w:val="000000"/>
          <w:sz w:val="28"/>
          <w:szCs w:val="28"/>
          <w:lang w:val="uk-UA" w:eastAsia="ru-RU"/>
        </w:rPr>
        <w:t xml:space="preserve">за </w:t>
      </w:r>
      <w:r w:rsidR="00CE6A7B" w:rsidRPr="006D79F6">
        <w:rPr>
          <w:b/>
          <w:color w:val="000000"/>
          <w:sz w:val="28"/>
          <w:szCs w:val="28"/>
          <w:lang w:val="uk-UA" w:eastAsia="ru-RU"/>
        </w:rPr>
        <w:t>І півріччя 2024 року</w:t>
      </w:r>
    </w:p>
    <w:p w14:paraId="33CF8546" w14:textId="77777777" w:rsidR="00C13C5C" w:rsidRPr="006D79F6" w:rsidRDefault="00C13C5C" w:rsidP="00A0472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</w:p>
    <w:p w14:paraId="3B388E0B" w14:textId="77777777" w:rsidR="00CE6A7B" w:rsidRDefault="00C13C5C" w:rsidP="00A0472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  <w:r w:rsidRPr="006D79F6">
        <w:rPr>
          <w:b/>
          <w:color w:val="000000"/>
          <w:sz w:val="28"/>
          <w:szCs w:val="28"/>
          <w:lang w:val="uk-UA" w:eastAsia="ru-RU"/>
        </w:rPr>
        <w:t xml:space="preserve"> Загальні відомості</w:t>
      </w:r>
    </w:p>
    <w:p w14:paraId="03AE1E02" w14:textId="77777777" w:rsidR="00F341E7" w:rsidRPr="006D79F6" w:rsidRDefault="00F341E7" w:rsidP="00A0472C">
      <w:pPr>
        <w:suppressAutoHyphens w:val="0"/>
        <w:jc w:val="center"/>
        <w:rPr>
          <w:b/>
          <w:color w:val="000000"/>
          <w:sz w:val="28"/>
          <w:szCs w:val="28"/>
          <w:lang w:val="uk-UA" w:eastAsia="ru-RU"/>
        </w:rPr>
      </w:pPr>
    </w:p>
    <w:p w14:paraId="49C1D651" w14:textId="77777777" w:rsidR="00C65D9D" w:rsidRPr="006D79F6" w:rsidRDefault="009A121A" w:rsidP="00A0472C">
      <w:pPr>
        <w:tabs>
          <w:tab w:val="left" w:pos="709"/>
        </w:tabs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Міське комунальне підприємство «Могилів-Подільський парк культури </w:t>
      </w:r>
    </w:p>
    <w:p w14:paraId="2C47C5FB" w14:textId="77777777" w:rsidR="009A121A" w:rsidRPr="006D79F6" w:rsidRDefault="009A121A" w:rsidP="00A0472C">
      <w:pPr>
        <w:tabs>
          <w:tab w:val="left" w:pos="709"/>
        </w:tabs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та відпочинку ім. Лесі Українки» (далі- парк) відноситься до категорії парків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пам’яток садового-паркового мистецтва місцевого значення. Основне призначення парку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це збереження в природному стані типових та унікальних природних комплексів та об’єктів.</w:t>
      </w:r>
    </w:p>
    <w:p w14:paraId="5882FEE1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  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ab/>
        <w:t xml:space="preserve">На території парку постійно функціонує дитячий майданчик з каруселями, гойдалками, а також спортивний майданчик. </w:t>
      </w:r>
    </w:p>
    <w:p w14:paraId="3478EFA1" w14:textId="77777777" w:rsidR="009A121A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>Мешканці громади мають постійну можливість відпочити у тихому місці з природнім ландшафтом, а також проводити обряди одруження, фото сесії для випускників дитячих садків, шкіл та середніх навчальних закладів громади.</w:t>
      </w:r>
    </w:p>
    <w:p w14:paraId="1E8DD0ED" w14:textId="77777777" w:rsidR="00CE6A7B" w:rsidRPr="006D79F6" w:rsidRDefault="00CE6A7B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</w:p>
    <w:p w14:paraId="4194DAFB" w14:textId="77777777" w:rsidR="00CE6A7B" w:rsidRDefault="009A121A" w:rsidP="00A0472C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b/>
          <w:bCs/>
          <w:color w:val="000000"/>
          <w:sz w:val="28"/>
          <w:szCs w:val="28"/>
          <w:lang w:val="uk-UA" w:eastAsia="en-US"/>
        </w:rPr>
        <w:t>Формування дохідної та витратної частини фінансового плану</w:t>
      </w:r>
    </w:p>
    <w:p w14:paraId="06A1A295" w14:textId="77777777" w:rsidR="00F341E7" w:rsidRPr="006D79F6" w:rsidRDefault="00F341E7" w:rsidP="00A0472C">
      <w:pPr>
        <w:suppressAutoHyphens w:val="0"/>
        <w:jc w:val="center"/>
        <w:rPr>
          <w:rFonts w:eastAsia="Calibri"/>
          <w:b/>
          <w:bCs/>
          <w:color w:val="000000"/>
          <w:sz w:val="28"/>
          <w:szCs w:val="28"/>
          <w:lang w:val="uk-UA" w:eastAsia="en-US"/>
        </w:rPr>
      </w:pPr>
    </w:p>
    <w:p w14:paraId="01E6E7FA" w14:textId="77777777" w:rsidR="009A121A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У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І півріччі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2024 року згідно з фінансовим планом на утримання парку передбачено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коштів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на загальну суму 1826,0 тис. грн,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у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т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ому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ч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ислі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місцевого бюджету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F341E7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1816,0 тис.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грн.</w:t>
      </w:r>
    </w:p>
    <w:p w14:paraId="125E1DFE" w14:textId="77777777" w:rsidR="006A0635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Протягом </w:t>
      </w:r>
      <w:r w:rsidR="006A0635" w:rsidRPr="006D79F6">
        <w:rPr>
          <w:rFonts w:eastAsia="Calibri"/>
          <w:color w:val="000000"/>
          <w:sz w:val="28"/>
          <w:szCs w:val="28"/>
          <w:lang w:val="uk-UA" w:eastAsia="en-US"/>
        </w:rPr>
        <w:t>І півріччя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2024 року надійшло коштів на суму 1598,5 тис. грн, </w:t>
      </w:r>
    </w:p>
    <w:p w14:paraId="3FB14748" w14:textId="77777777" w:rsidR="009A121A" w:rsidRPr="006D79F6" w:rsidRDefault="009A121A" w:rsidP="00A0472C">
      <w:pPr>
        <w:tabs>
          <w:tab w:val="left" w:pos="709"/>
        </w:tabs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в тому числі кошти місцевого бюджету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1589,5 тис. грн.</w:t>
      </w:r>
    </w:p>
    <w:p w14:paraId="0F0873DE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   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ab/>
        <w:t>Для проведення господарської діяльності парку протягом двох  кварталів поточного року використано кошти на загальну суму 1590,6 тис. грн, а саме: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ab/>
      </w:r>
    </w:p>
    <w:p w14:paraId="5251D5E7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- на виплату заробітної плати працівникам парку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1145,1 тис. грн;</w:t>
      </w:r>
    </w:p>
    <w:p w14:paraId="2887D8FC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- нарахування на заробітну плату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285,4 тис. грн;</w:t>
      </w:r>
    </w:p>
    <w:p w14:paraId="7E9BFBC2" w14:textId="77777777" w:rsidR="00CE6A7B" w:rsidRPr="006D79F6" w:rsidRDefault="009A121A" w:rsidP="00A0472C">
      <w:pPr>
        <w:suppressAutoHyphens w:val="0"/>
        <w:rPr>
          <w:color w:val="000000"/>
          <w:sz w:val="28"/>
          <w:szCs w:val="28"/>
          <w:lang w:val="uk-UA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- </w:t>
      </w:r>
      <w:r w:rsidRPr="006D79F6">
        <w:rPr>
          <w:color w:val="000000"/>
          <w:sz w:val="28"/>
          <w:szCs w:val="28"/>
          <w:lang w:val="uk-UA"/>
        </w:rPr>
        <w:t xml:space="preserve">придбання садово-паркового обладнання, садового інвентаря, іншого </w:t>
      </w:r>
    </w:p>
    <w:p w14:paraId="411634DE" w14:textId="77777777" w:rsidR="00CE6A7B" w:rsidRPr="006D79F6" w:rsidRDefault="00CE6A7B" w:rsidP="00A0472C">
      <w:pPr>
        <w:suppressAutoHyphens w:val="0"/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 xml:space="preserve">  </w:t>
      </w:r>
      <w:r w:rsidR="009A121A" w:rsidRPr="006D79F6">
        <w:rPr>
          <w:color w:val="000000"/>
          <w:sz w:val="28"/>
          <w:szCs w:val="28"/>
          <w:lang w:val="uk-UA"/>
        </w:rPr>
        <w:t xml:space="preserve">обладнання, паливно-мастильних матеріалів для роботи садової техніки </w:t>
      </w:r>
    </w:p>
    <w:p w14:paraId="0BF6F800" w14:textId="77777777" w:rsidR="00F341E7" w:rsidRDefault="00CE6A7B" w:rsidP="00A0472C">
      <w:pPr>
        <w:suppressAutoHyphens w:val="0"/>
        <w:rPr>
          <w:color w:val="000000"/>
          <w:sz w:val="28"/>
          <w:szCs w:val="28"/>
          <w:lang w:val="uk-UA"/>
        </w:rPr>
      </w:pPr>
      <w:r w:rsidRPr="006D79F6">
        <w:rPr>
          <w:color w:val="000000"/>
          <w:sz w:val="28"/>
          <w:szCs w:val="28"/>
          <w:lang w:val="uk-UA"/>
        </w:rPr>
        <w:t xml:space="preserve">  </w:t>
      </w:r>
      <w:r w:rsidR="009A121A" w:rsidRPr="006D79F6">
        <w:rPr>
          <w:color w:val="000000"/>
          <w:sz w:val="28"/>
          <w:szCs w:val="28"/>
          <w:lang w:val="uk-UA"/>
        </w:rPr>
        <w:t xml:space="preserve">будівельних матеріалів для проведення робіт по благоустрою, інших </w:t>
      </w:r>
      <w:r w:rsidR="00F341E7">
        <w:rPr>
          <w:color w:val="000000"/>
          <w:sz w:val="28"/>
          <w:szCs w:val="28"/>
          <w:lang w:val="uk-UA"/>
        </w:rPr>
        <w:t xml:space="preserve">   </w:t>
      </w:r>
    </w:p>
    <w:p w14:paraId="1C94D931" w14:textId="77777777" w:rsidR="009A121A" w:rsidRPr="00F341E7" w:rsidRDefault="00F341E7" w:rsidP="00A0472C">
      <w:pPr>
        <w:suppressAutoHyphens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</w:t>
      </w:r>
      <w:r w:rsidR="009A121A" w:rsidRPr="006D79F6">
        <w:rPr>
          <w:color w:val="000000"/>
          <w:sz w:val="28"/>
          <w:szCs w:val="28"/>
          <w:lang w:val="uk-UA"/>
        </w:rPr>
        <w:t>матеріалів,</w:t>
      </w:r>
      <w:r>
        <w:rPr>
          <w:color w:val="000000"/>
          <w:sz w:val="28"/>
          <w:szCs w:val="28"/>
          <w:lang w:val="uk-UA"/>
        </w:rPr>
        <w:t xml:space="preserve"> </w:t>
      </w:r>
      <w:r w:rsidR="009A121A" w:rsidRPr="006D79F6">
        <w:rPr>
          <w:color w:val="000000"/>
          <w:sz w:val="28"/>
          <w:szCs w:val="28"/>
          <w:lang w:val="uk-UA"/>
        </w:rPr>
        <w:t>запасних частин для ремонту садової техніки</w:t>
      </w:r>
      <w:r w:rsidR="00CE6A7B" w:rsidRPr="006D79F6">
        <w:rPr>
          <w:color w:val="000000"/>
          <w:sz w:val="28"/>
          <w:szCs w:val="28"/>
          <w:lang w:val="uk-UA"/>
        </w:rPr>
        <w:t xml:space="preserve">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124,7 тис. грн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155CE154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- оплата послуг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5,2 тис.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грн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;</w:t>
      </w:r>
    </w:p>
    <w:p w14:paraId="273D13A8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- оплата комунальних послуг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30,2 тис.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грн.</w:t>
      </w:r>
    </w:p>
    <w:p w14:paraId="6D27DA16" w14:textId="77777777" w:rsidR="006A0635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Залишкова вартість основних засобів станом на 01.01.2024 складає </w:t>
      </w:r>
    </w:p>
    <w:p w14:paraId="2CE677D4" w14:textId="77777777" w:rsidR="00F341E7" w:rsidRDefault="009A121A" w:rsidP="00A0472C">
      <w:pPr>
        <w:tabs>
          <w:tab w:val="left" w:pos="142"/>
        </w:tabs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3855,4 тис. 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>грн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, запасів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92,8 тис. грн, грошових коштів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1,9 тис.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>грн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F341E7"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</w:p>
    <w:p w14:paraId="208FC0FB" w14:textId="77777777" w:rsidR="009A121A" w:rsidRPr="006D79F6" w:rsidRDefault="00F341E7" w:rsidP="00A0472C">
      <w:pPr>
        <w:tabs>
          <w:tab w:val="left" w:pos="142"/>
          <w:tab w:val="left" w:pos="709"/>
        </w:tabs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          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>Залишкова вартість основних засобів станом на 01.07.2024 складає 3904,6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тис. 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>грн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, запасів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49,0 тис. грн, грошових коштів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9,8 тис.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9A121A" w:rsidRPr="006D79F6">
        <w:rPr>
          <w:rFonts w:eastAsia="Calibri"/>
          <w:color w:val="000000"/>
          <w:sz w:val="28"/>
          <w:szCs w:val="28"/>
          <w:lang w:val="uk-UA" w:eastAsia="en-US"/>
        </w:rPr>
        <w:t>грн.</w:t>
      </w:r>
    </w:p>
    <w:p w14:paraId="45EB232B" w14:textId="77777777" w:rsidR="009A121A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Кредиторська та дебіторська заборгованість станом на 01.01.2024  </w:t>
      </w:r>
    </w:p>
    <w:p w14:paraId="68B0F51F" w14:textId="77777777" w:rsidR="009A121A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та на 01.07.2024 відсутня. </w:t>
      </w:r>
    </w:p>
    <w:p w14:paraId="67B8918F" w14:textId="77777777" w:rsidR="009A121A" w:rsidRPr="006D79F6" w:rsidRDefault="009A121A" w:rsidP="00A0472C">
      <w:pPr>
        <w:suppressAutoHyphens w:val="0"/>
        <w:ind w:firstLine="708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Кадрове забезпечення робітників парку складає 20 штатних одиниць, </w:t>
      </w:r>
    </w:p>
    <w:p w14:paraId="2EB4F8FC" w14:textId="77777777" w:rsidR="00CE6A7B" w:rsidRPr="006D79F6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а саме: керівник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1 штатна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одиниця, спеціаліст 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>-</w:t>
      </w:r>
      <w:r w:rsidR="00161357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2 штатні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одиниці, робітник</w:t>
      </w:r>
      <w:r w:rsidR="00CE6A7B"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-</w:t>
      </w:r>
    </w:p>
    <w:p w14:paraId="6FC0B3CF" w14:textId="77777777" w:rsidR="006A0635" w:rsidRDefault="009A121A" w:rsidP="00A0472C">
      <w:pPr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>17 штатних одиниць.</w:t>
      </w:r>
    </w:p>
    <w:p w14:paraId="4EBF0B5A" w14:textId="77777777" w:rsidR="00F341E7" w:rsidRPr="006D79F6" w:rsidRDefault="00F341E7" w:rsidP="00A0472C">
      <w:pPr>
        <w:tabs>
          <w:tab w:val="left" w:pos="709"/>
        </w:tabs>
        <w:suppressAutoHyphens w:val="0"/>
        <w:rPr>
          <w:rFonts w:eastAsia="Calibri"/>
          <w:color w:val="000000"/>
          <w:sz w:val="28"/>
          <w:szCs w:val="28"/>
          <w:lang w:val="uk-UA" w:eastAsia="en-US"/>
        </w:rPr>
      </w:pPr>
    </w:p>
    <w:p w14:paraId="12235EFA" w14:textId="77777777" w:rsidR="00C13C5C" w:rsidRPr="006D79F6" w:rsidRDefault="00C13C5C" w:rsidP="00C717A2">
      <w:pPr>
        <w:suppressAutoHyphens w:val="0"/>
        <w:jc w:val="both"/>
        <w:rPr>
          <w:color w:val="000000"/>
          <w:sz w:val="28"/>
          <w:szCs w:val="28"/>
          <w:lang w:val="uk-UA"/>
        </w:rPr>
      </w:pP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Перший заступник міського голови                             </w:t>
      </w:r>
      <w:r w:rsidR="00C717A2">
        <w:rPr>
          <w:rFonts w:eastAsia="Calibri"/>
          <w:color w:val="000000"/>
          <w:sz w:val="28"/>
          <w:szCs w:val="28"/>
          <w:lang w:val="uk-UA" w:eastAsia="en-US"/>
        </w:rPr>
        <w:t xml:space="preserve">   </w:t>
      </w:r>
      <w:r w:rsidRPr="006D79F6">
        <w:rPr>
          <w:rFonts w:eastAsia="Calibri"/>
          <w:color w:val="000000"/>
          <w:sz w:val="28"/>
          <w:szCs w:val="28"/>
          <w:lang w:val="uk-UA" w:eastAsia="en-US"/>
        </w:rPr>
        <w:t xml:space="preserve">       Петро БЕЗМЕЩУК</w:t>
      </w:r>
    </w:p>
    <w:sectPr w:rsidR="00C13C5C" w:rsidRPr="006D79F6" w:rsidSect="00F341E7">
      <w:pgSz w:w="11905" w:h="16837"/>
      <w:pgMar w:top="105" w:right="706" w:bottom="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A0"/>
    <w:rsid w:val="0003661F"/>
    <w:rsid w:val="00093299"/>
    <w:rsid w:val="0009430E"/>
    <w:rsid w:val="000B3BBC"/>
    <w:rsid w:val="000B3E0B"/>
    <w:rsid w:val="000B6282"/>
    <w:rsid w:val="000F22D3"/>
    <w:rsid w:val="00125CEC"/>
    <w:rsid w:val="00155792"/>
    <w:rsid w:val="00161357"/>
    <w:rsid w:val="001C1AB4"/>
    <w:rsid w:val="00206983"/>
    <w:rsid w:val="00213EF3"/>
    <w:rsid w:val="00233DF7"/>
    <w:rsid w:val="0024146B"/>
    <w:rsid w:val="00243FB6"/>
    <w:rsid w:val="002603E8"/>
    <w:rsid w:val="00277C03"/>
    <w:rsid w:val="002C4AAD"/>
    <w:rsid w:val="002C55D6"/>
    <w:rsid w:val="00327AC3"/>
    <w:rsid w:val="00343907"/>
    <w:rsid w:val="00364C82"/>
    <w:rsid w:val="00365253"/>
    <w:rsid w:val="00366FF8"/>
    <w:rsid w:val="003675D0"/>
    <w:rsid w:val="0039188A"/>
    <w:rsid w:val="003C537B"/>
    <w:rsid w:val="00437B32"/>
    <w:rsid w:val="004919D0"/>
    <w:rsid w:val="004A3D75"/>
    <w:rsid w:val="004E2E53"/>
    <w:rsid w:val="004E3576"/>
    <w:rsid w:val="00504B26"/>
    <w:rsid w:val="00535347"/>
    <w:rsid w:val="00592B25"/>
    <w:rsid w:val="005B4CDF"/>
    <w:rsid w:val="005D2C97"/>
    <w:rsid w:val="005F1BF7"/>
    <w:rsid w:val="005F20E9"/>
    <w:rsid w:val="00602B48"/>
    <w:rsid w:val="006515D1"/>
    <w:rsid w:val="00660561"/>
    <w:rsid w:val="00661437"/>
    <w:rsid w:val="00685316"/>
    <w:rsid w:val="006861B3"/>
    <w:rsid w:val="00691EA8"/>
    <w:rsid w:val="00697A46"/>
    <w:rsid w:val="006A0635"/>
    <w:rsid w:val="006C0249"/>
    <w:rsid w:val="006D79F6"/>
    <w:rsid w:val="006E06D9"/>
    <w:rsid w:val="006E2A91"/>
    <w:rsid w:val="006E767A"/>
    <w:rsid w:val="006F1809"/>
    <w:rsid w:val="006F72BD"/>
    <w:rsid w:val="00701FC5"/>
    <w:rsid w:val="00741102"/>
    <w:rsid w:val="00745562"/>
    <w:rsid w:val="00766FF6"/>
    <w:rsid w:val="007742DA"/>
    <w:rsid w:val="007A4028"/>
    <w:rsid w:val="007B52B8"/>
    <w:rsid w:val="007C275A"/>
    <w:rsid w:val="007D4F75"/>
    <w:rsid w:val="007E3473"/>
    <w:rsid w:val="007F006F"/>
    <w:rsid w:val="007F29D0"/>
    <w:rsid w:val="008073E5"/>
    <w:rsid w:val="008438B6"/>
    <w:rsid w:val="0084539D"/>
    <w:rsid w:val="00856D59"/>
    <w:rsid w:val="00865AA8"/>
    <w:rsid w:val="008670EB"/>
    <w:rsid w:val="008A6175"/>
    <w:rsid w:val="008B29FD"/>
    <w:rsid w:val="008C318B"/>
    <w:rsid w:val="008C51CF"/>
    <w:rsid w:val="008E18F9"/>
    <w:rsid w:val="008F1063"/>
    <w:rsid w:val="00901DA0"/>
    <w:rsid w:val="00904791"/>
    <w:rsid w:val="009225E8"/>
    <w:rsid w:val="009349D7"/>
    <w:rsid w:val="009416A9"/>
    <w:rsid w:val="00984C83"/>
    <w:rsid w:val="009873BF"/>
    <w:rsid w:val="00995504"/>
    <w:rsid w:val="009A121A"/>
    <w:rsid w:val="009B13C2"/>
    <w:rsid w:val="009B44E1"/>
    <w:rsid w:val="009C544D"/>
    <w:rsid w:val="009D00FC"/>
    <w:rsid w:val="009E23AC"/>
    <w:rsid w:val="009F296A"/>
    <w:rsid w:val="00A0472C"/>
    <w:rsid w:val="00A12363"/>
    <w:rsid w:val="00A234F0"/>
    <w:rsid w:val="00A541DC"/>
    <w:rsid w:val="00A82EB1"/>
    <w:rsid w:val="00AA3BD8"/>
    <w:rsid w:val="00AE7B31"/>
    <w:rsid w:val="00B24AC0"/>
    <w:rsid w:val="00B4665E"/>
    <w:rsid w:val="00B560F6"/>
    <w:rsid w:val="00B66482"/>
    <w:rsid w:val="00B73521"/>
    <w:rsid w:val="00B81EC7"/>
    <w:rsid w:val="00BB4BA6"/>
    <w:rsid w:val="00BF5922"/>
    <w:rsid w:val="00C0155D"/>
    <w:rsid w:val="00C13C5C"/>
    <w:rsid w:val="00C53658"/>
    <w:rsid w:val="00C65D9D"/>
    <w:rsid w:val="00C717A2"/>
    <w:rsid w:val="00C73DF3"/>
    <w:rsid w:val="00C84AD9"/>
    <w:rsid w:val="00C8709B"/>
    <w:rsid w:val="00CA7F93"/>
    <w:rsid w:val="00CE6A7B"/>
    <w:rsid w:val="00D44996"/>
    <w:rsid w:val="00D76B7D"/>
    <w:rsid w:val="00D939E2"/>
    <w:rsid w:val="00DB2504"/>
    <w:rsid w:val="00DD2BB2"/>
    <w:rsid w:val="00DD3ED8"/>
    <w:rsid w:val="00DF6002"/>
    <w:rsid w:val="00DF6784"/>
    <w:rsid w:val="00E24AC0"/>
    <w:rsid w:val="00E8042F"/>
    <w:rsid w:val="00EB2900"/>
    <w:rsid w:val="00ED7F44"/>
    <w:rsid w:val="00F038A2"/>
    <w:rsid w:val="00F341E7"/>
    <w:rsid w:val="00F74D68"/>
    <w:rsid w:val="00F93AD0"/>
    <w:rsid w:val="00FA7912"/>
    <w:rsid w:val="00FC2241"/>
    <w:rsid w:val="00FD3147"/>
    <w:rsid w:val="00FF5110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BC002E"/>
  <w15:chartTrackingRefBased/>
  <w15:docId w15:val="{0A47BD04-41AD-4122-BC8D-6F502AB0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">
    <w:name w:val="Основной шрифт абзаца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3">
    <w:name w:val="Основной шрифт абзаца3"/>
  </w:style>
  <w:style w:type="character" w:customStyle="1" w:styleId="WW-Absatz-Standardschriftart111111">
    <w:name w:val="WW-Absatz-Standardschriftart111111"/>
  </w:style>
  <w:style w:type="character" w:customStyle="1" w:styleId="2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Без інтервалів1"/>
    <w:rsid w:val="00C53658"/>
    <w:rPr>
      <w:rFonts w:ascii="Calibri" w:hAnsi="Calibri"/>
      <w:sz w:val="22"/>
      <w:szCs w:val="22"/>
      <w:lang w:eastAsia="en-US"/>
    </w:rPr>
  </w:style>
  <w:style w:type="character" w:customStyle="1" w:styleId="a8">
    <w:name w:val="Без інтервалів Знак"/>
    <w:link w:val="a9"/>
    <w:locked/>
    <w:rsid w:val="002C55D6"/>
    <w:rPr>
      <w:rFonts w:ascii="Calibri" w:eastAsia="Calibri" w:hAnsi="Calibri"/>
      <w:sz w:val="22"/>
      <w:szCs w:val="22"/>
      <w:lang w:val="uk-UA" w:eastAsia="en-US" w:bidi="ar-SA"/>
    </w:rPr>
  </w:style>
  <w:style w:type="paragraph" w:styleId="a9">
    <w:name w:val="No Spacing"/>
    <w:link w:val="a8"/>
    <w:qFormat/>
    <w:rsid w:val="002C55D6"/>
    <w:rPr>
      <w:rFonts w:ascii="Calibri" w:eastAsia="Calibri" w:hAnsi="Calibri"/>
      <w:sz w:val="22"/>
      <w:szCs w:val="22"/>
      <w:lang w:eastAsia="en-US"/>
    </w:rPr>
  </w:style>
  <w:style w:type="character" w:styleId="aa">
    <w:name w:val="Emphasis"/>
    <w:uiPriority w:val="99"/>
    <w:qFormat/>
    <w:rsid w:val="0009430E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4985-87DE-46E4-AEC9-52D67961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6680</Words>
  <Characters>3809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</vt:lpstr>
      <vt:lpstr>                  </vt:lpstr>
    </vt:vector>
  </TitlesOfParts>
  <Company>SPecialiST RePack</Company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Customer</dc:creator>
  <cp:keywords/>
  <cp:lastModifiedBy>Admin</cp:lastModifiedBy>
  <cp:revision>3</cp:revision>
  <cp:lastPrinted>2024-09-02T11:25:00Z</cp:lastPrinted>
  <dcterms:created xsi:type="dcterms:W3CDTF">2024-09-02T11:45:00Z</dcterms:created>
  <dcterms:modified xsi:type="dcterms:W3CDTF">2024-09-03T13:26:00Z</dcterms:modified>
</cp:coreProperties>
</file>