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B7" w:rsidRDefault="00CA2BB7" w:rsidP="00CC6757">
      <w:pPr>
        <w:jc w:val="center"/>
        <w:rPr>
          <w:rFonts w:eastAsia="Calibri"/>
          <w:color w:val="000000"/>
          <w:szCs w:val="28"/>
          <w:lang w:val="ru-RU"/>
        </w:rPr>
      </w:pPr>
    </w:p>
    <w:p w:rsidR="00CC6757" w:rsidRPr="00CC6757" w:rsidRDefault="00CC6757" w:rsidP="00CC6757">
      <w:pPr>
        <w:jc w:val="center"/>
        <w:rPr>
          <w:rFonts w:eastAsia="Calibri"/>
          <w:color w:val="000000"/>
          <w:szCs w:val="28"/>
          <w:lang w:val="ru-RU"/>
        </w:rPr>
      </w:pPr>
      <w:r w:rsidRPr="00CC6757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4C72B793" wp14:editId="67F9629C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57" w:rsidRPr="00CC6757" w:rsidRDefault="00CC6757" w:rsidP="00CC6757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C6757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CC6757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CC6757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CC6757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:rsidR="00CC6757" w:rsidRPr="00CC6757" w:rsidRDefault="00CC6757" w:rsidP="00CC6757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C6757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:rsidR="00CC6757" w:rsidRPr="00CC6757" w:rsidRDefault="00CC6757" w:rsidP="00CC6757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CC6757">
        <w:rPr>
          <w:rFonts w:eastAsia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48DD33" wp14:editId="375AE84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C6757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C6757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863D3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  <w:r w:rsidR="001A104F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3</w:t>
      </w:r>
    </w:p>
    <w:p w:rsidR="00CC6757" w:rsidRDefault="00CC6757" w:rsidP="00CC6757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C6757">
        <w:rPr>
          <w:rFonts w:eastAsia="Times New Roman"/>
          <w:bCs/>
          <w:color w:val="000000"/>
          <w:szCs w:val="28"/>
          <w:lang w:eastAsia="ru-RU"/>
        </w:rPr>
        <w:t>Від 25 січня 2024 року                                              м. Могилів-Подільський</w:t>
      </w:r>
    </w:p>
    <w:p w:rsidR="00CC6757" w:rsidRPr="00CC6757" w:rsidRDefault="00CC6757" w:rsidP="00CC6757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27210F" w:rsidRPr="005E2869" w:rsidRDefault="0027210F" w:rsidP="00CC6757">
      <w:pPr>
        <w:jc w:val="center"/>
        <w:rPr>
          <w:szCs w:val="28"/>
        </w:rPr>
      </w:pPr>
    </w:p>
    <w:p w:rsidR="00F33F3E" w:rsidRPr="00C358DA" w:rsidRDefault="00F33F3E" w:rsidP="00CC6757">
      <w:pPr>
        <w:shd w:val="clear" w:color="auto" w:fill="FFFFFF"/>
        <w:jc w:val="center"/>
        <w:textAlignment w:val="baseline"/>
        <w:rPr>
          <w:b/>
          <w:szCs w:val="28"/>
        </w:rPr>
      </w:pPr>
      <w:r w:rsidRPr="00C358DA">
        <w:rPr>
          <w:b/>
          <w:szCs w:val="28"/>
        </w:rPr>
        <w:t>Про поділ об’єкта нерух</w:t>
      </w:r>
      <w:r w:rsidR="00025C4E" w:rsidRPr="00C358DA">
        <w:rPr>
          <w:b/>
          <w:szCs w:val="28"/>
        </w:rPr>
        <w:t>омого майна та присвоєння адрес</w:t>
      </w:r>
    </w:p>
    <w:p w:rsidR="0027210F" w:rsidRDefault="0027210F" w:rsidP="00CC6757">
      <w:pPr>
        <w:shd w:val="clear" w:color="auto" w:fill="FFFFFF"/>
        <w:textAlignment w:val="baseline"/>
        <w:rPr>
          <w:szCs w:val="28"/>
        </w:rPr>
      </w:pPr>
    </w:p>
    <w:p w:rsidR="00C358DA" w:rsidRDefault="0030125D" w:rsidP="00C358DA">
      <w:pPr>
        <w:rPr>
          <w:szCs w:val="28"/>
        </w:rPr>
      </w:pPr>
      <w:r>
        <w:rPr>
          <w:szCs w:val="28"/>
        </w:rPr>
        <w:t xml:space="preserve">          </w:t>
      </w:r>
      <w:r w:rsidR="007D54C3" w:rsidRPr="003B2CAC">
        <w:rPr>
          <w:szCs w:val="28"/>
        </w:rPr>
        <w:t>Керуючись ст.ст.</w:t>
      </w:r>
      <w:r w:rsidR="00C358DA">
        <w:rPr>
          <w:szCs w:val="28"/>
        </w:rPr>
        <w:t xml:space="preserve"> </w:t>
      </w:r>
      <w:r w:rsidR="007D54C3" w:rsidRPr="003B2CAC">
        <w:rPr>
          <w:szCs w:val="28"/>
        </w:rPr>
        <w:t xml:space="preserve">29, 60 Закону України «Про місцеве самоврядування в Україні», Законом України </w:t>
      </w:r>
      <w:r w:rsidR="000D53F9" w:rsidRPr="003B2CAC">
        <w:rPr>
          <w:szCs w:val="28"/>
        </w:rPr>
        <w:t>«Про регулювання містобудівної діяльності»</w:t>
      </w:r>
      <w:r w:rsidR="007D54C3" w:rsidRPr="003B2CAC">
        <w:rPr>
          <w:szCs w:val="28"/>
        </w:rPr>
        <w:t xml:space="preserve">,   </w:t>
      </w:r>
      <w:r w:rsidR="000D53F9" w:rsidRPr="003B2CAC">
        <w:rPr>
          <w:szCs w:val="28"/>
        </w:rPr>
        <w:t>Порядком присвоєння адрес об’єктам будівни</w:t>
      </w:r>
      <w:r w:rsidR="003B103A" w:rsidRPr="003B2CAC">
        <w:rPr>
          <w:szCs w:val="28"/>
        </w:rPr>
        <w:t>цтва, об’єктам нерухомого майна</w:t>
      </w:r>
      <w:r w:rsidR="000D53F9" w:rsidRPr="003B2CAC">
        <w:rPr>
          <w:szCs w:val="28"/>
        </w:rPr>
        <w:t>, затвердженим постановою Кабінету М</w:t>
      </w:r>
      <w:r w:rsidR="005C66B8" w:rsidRPr="003B2CAC">
        <w:rPr>
          <w:szCs w:val="28"/>
        </w:rPr>
        <w:t xml:space="preserve">іністрів України від </w:t>
      </w:r>
      <w:r w:rsidR="0003373D">
        <w:rPr>
          <w:szCs w:val="28"/>
        </w:rPr>
        <w:t>0</w:t>
      </w:r>
      <w:r w:rsidR="005C66B8" w:rsidRPr="003B2CAC">
        <w:rPr>
          <w:szCs w:val="28"/>
        </w:rPr>
        <w:t>7.07.2021</w:t>
      </w:r>
      <w:r w:rsidR="000D53F9" w:rsidRPr="003B2CAC">
        <w:rPr>
          <w:szCs w:val="28"/>
        </w:rPr>
        <w:t xml:space="preserve"> </w:t>
      </w:r>
    </w:p>
    <w:p w:rsidR="00C358DA" w:rsidRDefault="00C358DA" w:rsidP="00C358DA">
      <w:pPr>
        <w:rPr>
          <w:szCs w:val="28"/>
        </w:rPr>
      </w:pPr>
      <w:r>
        <w:rPr>
          <w:szCs w:val="28"/>
        </w:rPr>
        <w:t>№</w:t>
      </w:r>
      <w:r w:rsidR="000D53F9" w:rsidRPr="003B2CAC">
        <w:rPr>
          <w:szCs w:val="28"/>
        </w:rPr>
        <w:t xml:space="preserve">690, </w:t>
      </w:r>
      <w:r w:rsidR="007D54C3" w:rsidRPr="003B2CAC">
        <w:rPr>
          <w:szCs w:val="28"/>
        </w:rPr>
        <w:t xml:space="preserve">на виконання рішення 35 сесії Могилів-Подільської міської ради </w:t>
      </w:r>
    </w:p>
    <w:p w:rsidR="00710809" w:rsidRDefault="007D54C3" w:rsidP="00C358DA">
      <w:pPr>
        <w:rPr>
          <w:szCs w:val="28"/>
        </w:rPr>
      </w:pPr>
      <w:r w:rsidRPr="003B2CAC">
        <w:rPr>
          <w:szCs w:val="28"/>
        </w:rPr>
        <w:t>8 склика</w:t>
      </w:r>
      <w:r w:rsidR="005C66B8" w:rsidRPr="003B2CAC">
        <w:rPr>
          <w:szCs w:val="28"/>
        </w:rPr>
        <w:t>ння від 31.08.2023</w:t>
      </w:r>
      <w:r w:rsidR="00C358DA">
        <w:rPr>
          <w:szCs w:val="28"/>
        </w:rPr>
        <w:t xml:space="preserve"> </w:t>
      </w:r>
      <w:r w:rsidRPr="003B2CAC">
        <w:rPr>
          <w:szCs w:val="28"/>
        </w:rPr>
        <w:t>№814 «Про затвердження перелі</w:t>
      </w:r>
      <w:r w:rsidR="00C358DA">
        <w:rPr>
          <w:szCs w:val="28"/>
        </w:rPr>
        <w:t xml:space="preserve">ку об’єктів </w:t>
      </w:r>
    </w:p>
    <w:p w:rsidR="005C66B8" w:rsidRPr="00B2068F" w:rsidRDefault="00C358DA" w:rsidP="00C358DA">
      <w:pPr>
        <w:rPr>
          <w:szCs w:val="28"/>
        </w:rPr>
      </w:pPr>
      <w:r>
        <w:rPr>
          <w:szCs w:val="28"/>
        </w:rPr>
        <w:t xml:space="preserve">малої приватизації </w:t>
      </w:r>
      <w:r w:rsidR="007D54C3" w:rsidRPr="003B2CAC">
        <w:rPr>
          <w:szCs w:val="28"/>
        </w:rPr>
        <w:t>комунальної власності Могилів-Подільської міської територіальної громади, що підлягають приватизації шляхом продажу на аукціонах»,</w:t>
      </w:r>
      <w:r>
        <w:rPr>
          <w:szCs w:val="28"/>
        </w:rPr>
        <w:t xml:space="preserve"> враховуючи відомості </w:t>
      </w:r>
      <w:r w:rsidR="00FD101A" w:rsidRPr="003B2CAC">
        <w:rPr>
          <w:szCs w:val="28"/>
        </w:rPr>
        <w:t>з Державного земельного кадастру щодо реєстрації земельних ділянок з окремими кадастровими номерами</w:t>
      </w:r>
      <w:r w:rsidR="005C66B8" w:rsidRPr="003B2CAC">
        <w:rPr>
          <w:szCs w:val="28"/>
        </w:rPr>
        <w:t xml:space="preserve"> </w:t>
      </w:r>
      <w:r w:rsidR="00B2068F">
        <w:rPr>
          <w:color w:val="000000"/>
          <w:szCs w:val="28"/>
          <w:lang w:eastAsia="uk-UA" w:bidi="uk-UA"/>
        </w:rPr>
        <w:t>________________</w:t>
      </w:r>
      <w:r w:rsidR="003B2CAC" w:rsidRPr="003B2CAC">
        <w:rPr>
          <w:color w:val="000000"/>
          <w:szCs w:val="28"/>
          <w:lang w:eastAsia="uk-UA" w:bidi="uk-UA"/>
        </w:rPr>
        <w:t xml:space="preserve"> </w:t>
      </w:r>
      <w:r w:rsidR="005C66B8" w:rsidRPr="003B2CAC">
        <w:rPr>
          <w:color w:val="000000"/>
          <w:szCs w:val="28"/>
          <w:lang w:eastAsia="uk-UA" w:bidi="uk-UA"/>
        </w:rPr>
        <w:t xml:space="preserve">та </w:t>
      </w:r>
      <w:r w:rsidR="00B2068F">
        <w:rPr>
          <w:color w:val="000000"/>
          <w:szCs w:val="28"/>
          <w:lang w:eastAsia="uk-UA" w:bidi="uk-UA"/>
        </w:rPr>
        <w:t>_______________</w:t>
      </w:r>
      <w:r w:rsidR="003B2CAC" w:rsidRPr="003B2CAC">
        <w:rPr>
          <w:color w:val="000000"/>
          <w:szCs w:val="28"/>
          <w:lang w:eastAsia="uk-UA" w:bidi="uk-UA"/>
        </w:rPr>
        <w:t xml:space="preserve"> </w:t>
      </w:r>
      <w:r w:rsidR="005C66B8" w:rsidRPr="003B2CAC">
        <w:rPr>
          <w:szCs w:val="28"/>
        </w:rPr>
        <w:t xml:space="preserve">під будівлями по </w:t>
      </w:r>
      <w:r w:rsidR="00F45D24">
        <w:rPr>
          <w:szCs w:val="28"/>
        </w:rPr>
        <w:t>_______________</w:t>
      </w:r>
      <w:r w:rsidR="005C66B8" w:rsidRPr="003B2CAC">
        <w:rPr>
          <w:color w:val="000000"/>
          <w:szCs w:val="28"/>
          <w:lang w:eastAsia="uk-UA" w:bidi="uk-UA"/>
        </w:rPr>
        <w:t xml:space="preserve">, </w:t>
      </w:r>
      <w:r>
        <w:rPr>
          <w:color w:val="000000"/>
          <w:szCs w:val="28"/>
          <w:lang w:eastAsia="uk-UA" w:bidi="uk-UA"/>
        </w:rPr>
        <w:t>-</w:t>
      </w:r>
      <w:r w:rsidR="005C66B8" w:rsidRPr="003B2CAC">
        <w:rPr>
          <w:color w:val="000000"/>
          <w:szCs w:val="28"/>
          <w:lang w:eastAsia="uk-UA" w:bidi="uk-UA"/>
        </w:rPr>
        <w:t xml:space="preserve"> </w:t>
      </w:r>
    </w:p>
    <w:p w:rsidR="007D54C3" w:rsidRPr="003B2CAC" w:rsidRDefault="007D54C3" w:rsidP="00CC6757">
      <w:pPr>
        <w:jc w:val="both"/>
        <w:rPr>
          <w:szCs w:val="28"/>
        </w:rPr>
      </w:pPr>
    </w:p>
    <w:p w:rsidR="007D54C3" w:rsidRPr="00C358DA" w:rsidRDefault="007D54C3" w:rsidP="00CC6757">
      <w:pPr>
        <w:jc w:val="center"/>
        <w:rPr>
          <w:b/>
          <w:szCs w:val="28"/>
        </w:rPr>
      </w:pPr>
      <w:r w:rsidRPr="00C358DA">
        <w:rPr>
          <w:b/>
          <w:szCs w:val="28"/>
        </w:rPr>
        <w:t>виконавч</w:t>
      </w:r>
      <w:r w:rsidR="00C358DA">
        <w:rPr>
          <w:b/>
          <w:szCs w:val="28"/>
        </w:rPr>
        <w:t>ий комітет міської ради ВИРІШИВ</w:t>
      </w:r>
      <w:r w:rsidRPr="00C358DA">
        <w:rPr>
          <w:b/>
          <w:szCs w:val="28"/>
        </w:rPr>
        <w:t>:</w:t>
      </w:r>
    </w:p>
    <w:p w:rsidR="008A31C0" w:rsidRPr="003B2CAC" w:rsidRDefault="008A31C0" w:rsidP="00CC6757">
      <w:pPr>
        <w:shd w:val="clear" w:color="auto" w:fill="FFFFFF"/>
        <w:jc w:val="both"/>
        <w:rPr>
          <w:szCs w:val="28"/>
        </w:rPr>
      </w:pPr>
    </w:p>
    <w:p w:rsidR="008A31C0" w:rsidRPr="003B2CAC" w:rsidRDefault="0030125D" w:rsidP="004850F9">
      <w:pPr>
        <w:shd w:val="clear" w:color="auto" w:fill="FFFFFF"/>
        <w:tabs>
          <w:tab w:val="left" w:pos="709"/>
        </w:tabs>
        <w:ind w:firstLine="426"/>
        <w:rPr>
          <w:szCs w:val="28"/>
        </w:rPr>
      </w:pPr>
      <w:r>
        <w:rPr>
          <w:b/>
          <w:szCs w:val="28"/>
        </w:rPr>
        <w:t xml:space="preserve">    </w:t>
      </w:r>
      <w:r w:rsidR="00693C11" w:rsidRPr="00C358DA">
        <w:rPr>
          <w:b/>
          <w:szCs w:val="28"/>
        </w:rPr>
        <w:t>1.</w:t>
      </w:r>
      <w:r w:rsidR="00693C11" w:rsidRPr="003B2CAC">
        <w:rPr>
          <w:szCs w:val="28"/>
        </w:rPr>
        <w:t xml:space="preserve"> </w:t>
      </w:r>
      <w:r w:rsidR="000D53F9" w:rsidRPr="003B2CAC">
        <w:rPr>
          <w:szCs w:val="28"/>
        </w:rPr>
        <w:t xml:space="preserve">Провести поділ об’єкта нерухомого майна комунальної власності Могилів-Подільської </w:t>
      </w:r>
      <w:r w:rsidR="00F5091F">
        <w:rPr>
          <w:szCs w:val="28"/>
        </w:rPr>
        <w:t xml:space="preserve">міської територіальної громади </w:t>
      </w:r>
      <w:r w:rsidR="000D53F9" w:rsidRPr="003B2CAC">
        <w:rPr>
          <w:szCs w:val="28"/>
        </w:rPr>
        <w:t>за адресою:</w:t>
      </w:r>
      <w:r w:rsidR="00FD1AB5" w:rsidRPr="00FD1AB5">
        <w:rPr>
          <w:szCs w:val="28"/>
        </w:rPr>
        <w:t xml:space="preserve"> </w:t>
      </w:r>
      <w:r w:rsidR="00F45D24">
        <w:rPr>
          <w:szCs w:val="28"/>
        </w:rPr>
        <w:t>_________</w:t>
      </w:r>
      <w:r w:rsidR="007946AE">
        <w:rPr>
          <w:szCs w:val="28"/>
        </w:rPr>
        <w:t xml:space="preserve"> </w:t>
      </w:r>
      <w:r w:rsidR="00693C11" w:rsidRPr="003B2CAC">
        <w:rPr>
          <w:szCs w:val="28"/>
        </w:rPr>
        <w:t>(далі</w:t>
      </w:r>
      <w:r w:rsidR="00F5091F">
        <w:rPr>
          <w:szCs w:val="28"/>
        </w:rPr>
        <w:t xml:space="preserve"> </w:t>
      </w:r>
      <w:r w:rsidR="00693C11" w:rsidRPr="003B2CAC">
        <w:rPr>
          <w:szCs w:val="28"/>
        </w:rPr>
        <w:t>- об’єкт</w:t>
      </w:r>
      <w:r w:rsidR="002F6D22" w:rsidRPr="003B2CAC">
        <w:rPr>
          <w:szCs w:val="28"/>
        </w:rPr>
        <w:t>) на</w:t>
      </w:r>
      <w:r w:rsidR="005C66B8" w:rsidRPr="003B2CAC">
        <w:rPr>
          <w:szCs w:val="28"/>
        </w:rPr>
        <w:t xml:space="preserve"> два окремих самостійних об’єкти</w:t>
      </w:r>
      <w:r w:rsidR="00693C11" w:rsidRPr="003B2CAC">
        <w:rPr>
          <w:szCs w:val="28"/>
        </w:rPr>
        <w:t xml:space="preserve"> та присвоїти їм адреси відповідно до чинного законодавства України.</w:t>
      </w:r>
    </w:p>
    <w:p w:rsidR="00EE51E3" w:rsidRDefault="008A31C0" w:rsidP="00C358DA">
      <w:pPr>
        <w:shd w:val="clear" w:color="auto" w:fill="FFFFFF"/>
        <w:rPr>
          <w:szCs w:val="28"/>
        </w:rPr>
      </w:pPr>
      <w:r w:rsidRPr="003B2CAC">
        <w:rPr>
          <w:szCs w:val="28"/>
        </w:rPr>
        <w:t xml:space="preserve">   </w:t>
      </w:r>
      <w:r w:rsidR="00693C11" w:rsidRPr="003B2CAC">
        <w:rPr>
          <w:szCs w:val="28"/>
        </w:rPr>
        <w:t xml:space="preserve">  </w:t>
      </w:r>
      <w:r w:rsidR="0030125D">
        <w:rPr>
          <w:szCs w:val="28"/>
        </w:rPr>
        <w:t xml:space="preserve">    </w:t>
      </w:r>
      <w:r w:rsidR="00693C11" w:rsidRPr="003B2CAC">
        <w:rPr>
          <w:szCs w:val="28"/>
        </w:rPr>
        <w:t xml:space="preserve"> </w:t>
      </w:r>
      <w:r w:rsidRPr="00C358DA">
        <w:rPr>
          <w:b/>
          <w:szCs w:val="28"/>
        </w:rPr>
        <w:t>2.</w:t>
      </w:r>
      <w:r w:rsidR="00C358DA">
        <w:rPr>
          <w:b/>
          <w:szCs w:val="28"/>
        </w:rPr>
        <w:t xml:space="preserve"> </w:t>
      </w:r>
      <w:r w:rsidR="002F6D22" w:rsidRPr="003B2CAC">
        <w:rPr>
          <w:szCs w:val="28"/>
        </w:rPr>
        <w:t xml:space="preserve">Управлінню житлово-комунального господарства Могилів-Подільської міської ради як балансоутримувачу об’єкта </w:t>
      </w:r>
      <w:r w:rsidR="005C66B8" w:rsidRPr="003B2CAC">
        <w:rPr>
          <w:szCs w:val="28"/>
        </w:rPr>
        <w:t>вжити заходів щодо виготовлення технічної документації на нерухоме майно для здійснення поділу об’єкта,</w:t>
      </w:r>
      <w:r w:rsidR="00EE51E3">
        <w:rPr>
          <w:szCs w:val="28"/>
        </w:rPr>
        <w:t xml:space="preserve"> присвоєння адрес та державної </w:t>
      </w:r>
      <w:r w:rsidR="005C66B8" w:rsidRPr="003B2CAC">
        <w:rPr>
          <w:szCs w:val="28"/>
        </w:rPr>
        <w:t xml:space="preserve">реєстрації прав власності </w:t>
      </w:r>
    </w:p>
    <w:p w:rsidR="005C66B8" w:rsidRPr="003B2CAC" w:rsidRDefault="005C66B8" w:rsidP="00C358DA">
      <w:pPr>
        <w:shd w:val="clear" w:color="auto" w:fill="FFFFFF"/>
        <w:rPr>
          <w:szCs w:val="28"/>
        </w:rPr>
      </w:pPr>
      <w:r w:rsidRPr="003B2CAC">
        <w:rPr>
          <w:szCs w:val="28"/>
        </w:rPr>
        <w:t xml:space="preserve">на новостворені </w:t>
      </w:r>
      <w:r w:rsidR="00693C11" w:rsidRPr="003B2CAC">
        <w:rPr>
          <w:szCs w:val="28"/>
        </w:rPr>
        <w:t>об’єкти нерухомого майна.</w:t>
      </w:r>
    </w:p>
    <w:p w:rsidR="003B2CAC" w:rsidRPr="003B2CAC" w:rsidRDefault="008A31C0" w:rsidP="0030125D">
      <w:pPr>
        <w:tabs>
          <w:tab w:val="left" w:pos="709"/>
        </w:tabs>
        <w:ind w:firstLine="360"/>
        <w:rPr>
          <w:szCs w:val="28"/>
        </w:rPr>
      </w:pPr>
      <w:r w:rsidRPr="003B2CAC">
        <w:rPr>
          <w:szCs w:val="28"/>
        </w:rPr>
        <w:t xml:space="preserve"> </w:t>
      </w:r>
      <w:r w:rsidR="0030125D">
        <w:rPr>
          <w:szCs w:val="28"/>
        </w:rPr>
        <w:t xml:space="preserve">    </w:t>
      </w:r>
      <w:r w:rsidR="00693C11" w:rsidRPr="00C358DA">
        <w:rPr>
          <w:b/>
          <w:szCs w:val="28"/>
        </w:rPr>
        <w:t>3</w:t>
      </w:r>
      <w:r w:rsidRPr="00C358DA">
        <w:rPr>
          <w:b/>
          <w:szCs w:val="28"/>
        </w:rPr>
        <w:t>.</w:t>
      </w:r>
      <w:r w:rsidRPr="003B2CAC">
        <w:rPr>
          <w:szCs w:val="28"/>
        </w:rPr>
        <w:t xml:space="preserve"> Контроль за виконанням </w:t>
      </w:r>
      <w:r w:rsidR="002050F5">
        <w:rPr>
          <w:szCs w:val="28"/>
        </w:rPr>
        <w:t>цього</w:t>
      </w:r>
      <w:r w:rsidR="00EE51E3">
        <w:rPr>
          <w:szCs w:val="28"/>
        </w:rPr>
        <w:t xml:space="preserve"> рішення покласти на </w:t>
      </w:r>
      <w:r w:rsidRPr="003B2CAC">
        <w:rPr>
          <w:szCs w:val="28"/>
        </w:rPr>
        <w:t>першого заступника</w:t>
      </w:r>
      <w:r w:rsidR="00F5091F">
        <w:rPr>
          <w:szCs w:val="28"/>
        </w:rPr>
        <w:t xml:space="preserve"> міського голови </w:t>
      </w:r>
      <w:proofErr w:type="spellStart"/>
      <w:r w:rsidR="00F5091F">
        <w:rPr>
          <w:szCs w:val="28"/>
        </w:rPr>
        <w:t>Безмещука</w:t>
      </w:r>
      <w:proofErr w:type="spellEnd"/>
      <w:r w:rsidR="00F5091F">
        <w:rPr>
          <w:szCs w:val="28"/>
        </w:rPr>
        <w:t xml:space="preserve"> П.О.</w:t>
      </w:r>
    </w:p>
    <w:p w:rsidR="008A31C0" w:rsidRDefault="008A31C0" w:rsidP="008A31C0">
      <w:pPr>
        <w:rPr>
          <w:szCs w:val="28"/>
        </w:rPr>
      </w:pPr>
      <w:r w:rsidRPr="003B2CAC">
        <w:rPr>
          <w:szCs w:val="28"/>
        </w:rPr>
        <w:t xml:space="preserve">          </w:t>
      </w:r>
    </w:p>
    <w:p w:rsidR="00386A62" w:rsidRDefault="00386A62" w:rsidP="008A31C0">
      <w:pPr>
        <w:rPr>
          <w:szCs w:val="28"/>
        </w:rPr>
      </w:pPr>
    </w:p>
    <w:p w:rsidR="00710809" w:rsidRPr="003B2CAC" w:rsidRDefault="00710809" w:rsidP="008A31C0">
      <w:pPr>
        <w:rPr>
          <w:szCs w:val="28"/>
        </w:rPr>
      </w:pPr>
      <w:bookmarkStart w:id="0" w:name="_GoBack"/>
      <w:bookmarkEnd w:id="0"/>
    </w:p>
    <w:p w:rsidR="00386A62" w:rsidRDefault="00F5091F" w:rsidP="008A31C0">
      <w:pPr>
        <w:rPr>
          <w:szCs w:val="28"/>
        </w:rPr>
      </w:pPr>
      <w:r>
        <w:rPr>
          <w:szCs w:val="28"/>
        </w:rPr>
        <w:t xml:space="preserve">      Міський </w:t>
      </w:r>
      <w:r w:rsidR="008A31C0" w:rsidRPr="003B2CAC">
        <w:rPr>
          <w:szCs w:val="28"/>
        </w:rPr>
        <w:t>голова</w:t>
      </w:r>
      <w:r w:rsidR="008A31C0" w:rsidRPr="003B2CAC">
        <w:rPr>
          <w:szCs w:val="28"/>
        </w:rPr>
        <w:tab/>
      </w:r>
      <w:r w:rsidR="008A31C0" w:rsidRPr="003B2CAC">
        <w:rPr>
          <w:szCs w:val="28"/>
        </w:rPr>
        <w:tab/>
      </w:r>
      <w:r w:rsidR="008A31C0" w:rsidRPr="003B2CAC">
        <w:rPr>
          <w:szCs w:val="28"/>
        </w:rPr>
        <w:tab/>
        <w:t xml:space="preserve">        </w:t>
      </w:r>
      <w:r>
        <w:rPr>
          <w:szCs w:val="28"/>
        </w:rPr>
        <w:t xml:space="preserve">                  </w:t>
      </w:r>
      <w:r w:rsidR="00386A62">
        <w:rPr>
          <w:szCs w:val="28"/>
        </w:rPr>
        <w:t xml:space="preserve">    </w:t>
      </w:r>
      <w:r>
        <w:rPr>
          <w:szCs w:val="28"/>
        </w:rPr>
        <w:t>Геннадій ГЛУХМАНЮК</w:t>
      </w:r>
    </w:p>
    <w:p w:rsidR="008A31C0" w:rsidRPr="003B2CAC" w:rsidRDefault="008A31C0" w:rsidP="008A31C0">
      <w:pPr>
        <w:rPr>
          <w:sz w:val="24"/>
        </w:rPr>
      </w:pPr>
      <w:r w:rsidRPr="003B2CAC">
        <w:rPr>
          <w:sz w:val="24"/>
        </w:rPr>
        <w:t xml:space="preserve"> </w:t>
      </w:r>
    </w:p>
    <w:sectPr w:rsidR="008A31C0" w:rsidRPr="003B2CAC" w:rsidSect="00F5091F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5102"/>
    <w:multiLevelType w:val="hybridMultilevel"/>
    <w:tmpl w:val="7D9C2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14189"/>
    <w:multiLevelType w:val="hybridMultilevel"/>
    <w:tmpl w:val="C8F4E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83087"/>
    <w:multiLevelType w:val="hybridMultilevel"/>
    <w:tmpl w:val="E2CAE3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F2936"/>
    <w:multiLevelType w:val="multilevel"/>
    <w:tmpl w:val="1CCAF6A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25C4E"/>
    <w:rsid w:val="0003373D"/>
    <w:rsid w:val="000D20CD"/>
    <w:rsid w:val="000D53F9"/>
    <w:rsid w:val="00116E8D"/>
    <w:rsid w:val="00180A20"/>
    <w:rsid w:val="001A104F"/>
    <w:rsid w:val="002050F5"/>
    <w:rsid w:val="0027210F"/>
    <w:rsid w:val="002D1591"/>
    <w:rsid w:val="002F6D22"/>
    <w:rsid w:val="0030125D"/>
    <w:rsid w:val="00351B21"/>
    <w:rsid w:val="00375CCC"/>
    <w:rsid w:val="00386A62"/>
    <w:rsid w:val="003B103A"/>
    <w:rsid w:val="003B2CAC"/>
    <w:rsid w:val="003C6F76"/>
    <w:rsid w:val="003F3B6C"/>
    <w:rsid w:val="004850F9"/>
    <w:rsid w:val="005C66B8"/>
    <w:rsid w:val="005C6B4A"/>
    <w:rsid w:val="005C6D62"/>
    <w:rsid w:val="005F5891"/>
    <w:rsid w:val="006571BC"/>
    <w:rsid w:val="00693C11"/>
    <w:rsid w:val="006F491C"/>
    <w:rsid w:val="00710809"/>
    <w:rsid w:val="007946AE"/>
    <w:rsid w:val="007D54C3"/>
    <w:rsid w:val="008A31C0"/>
    <w:rsid w:val="00B2068F"/>
    <w:rsid w:val="00BA0DC1"/>
    <w:rsid w:val="00C358DA"/>
    <w:rsid w:val="00C6468F"/>
    <w:rsid w:val="00CA2BB7"/>
    <w:rsid w:val="00CC6757"/>
    <w:rsid w:val="00D863D3"/>
    <w:rsid w:val="00E24387"/>
    <w:rsid w:val="00EA625F"/>
    <w:rsid w:val="00EE51E3"/>
    <w:rsid w:val="00F33F3E"/>
    <w:rsid w:val="00F45D24"/>
    <w:rsid w:val="00F5091F"/>
    <w:rsid w:val="00F80581"/>
    <w:rsid w:val="00FD101A"/>
    <w:rsid w:val="00FD1AB5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3F3E"/>
    <w:pPr>
      <w:ind w:left="720"/>
      <w:contextualSpacing/>
    </w:pPr>
    <w:rPr>
      <w:rFonts w:eastAsia="Calibri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693C11"/>
    <w:pPr>
      <w:ind w:left="720"/>
      <w:contextualSpacing/>
    </w:pPr>
  </w:style>
  <w:style w:type="paragraph" w:styleId="a4">
    <w:name w:val="No Spacing"/>
    <w:link w:val="a5"/>
    <w:uiPriority w:val="99"/>
    <w:qFormat/>
    <w:rsid w:val="003B103A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99"/>
    <w:rsid w:val="003B103A"/>
    <w:rPr>
      <w:rFonts w:ascii="Calibri" w:eastAsia="Calibri" w:hAnsi="Calibri"/>
      <w:sz w:val="22"/>
      <w:szCs w:val="22"/>
    </w:rPr>
  </w:style>
  <w:style w:type="paragraph" w:customStyle="1" w:styleId="10">
    <w:name w:val="Без интервала1"/>
    <w:rsid w:val="003B103A"/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rsid w:val="003B103A"/>
    <w:rPr>
      <w:rFonts w:ascii="Verdana" w:hAnsi="Verdana" w:cs="Verdana"/>
      <w:color w:val="0000FF"/>
      <w:u w:val="single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C6F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3F3E"/>
    <w:pPr>
      <w:ind w:left="720"/>
      <w:contextualSpacing/>
    </w:pPr>
    <w:rPr>
      <w:rFonts w:eastAsia="Calibri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693C11"/>
    <w:pPr>
      <w:ind w:left="720"/>
      <w:contextualSpacing/>
    </w:pPr>
  </w:style>
  <w:style w:type="paragraph" w:styleId="a4">
    <w:name w:val="No Spacing"/>
    <w:link w:val="a5"/>
    <w:uiPriority w:val="99"/>
    <w:qFormat/>
    <w:rsid w:val="003B103A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99"/>
    <w:rsid w:val="003B103A"/>
    <w:rPr>
      <w:rFonts w:ascii="Calibri" w:eastAsia="Calibri" w:hAnsi="Calibri"/>
      <w:sz w:val="22"/>
      <w:szCs w:val="22"/>
    </w:rPr>
  </w:style>
  <w:style w:type="paragraph" w:customStyle="1" w:styleId="10">
    <w:name w:val="Без интервала1"/>
    <w:rsid w:val="003B103A"/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rsid w:val="003B103A"/>
    <w:rPr>
      <w:rFonts w:ascii="Verdana" w:hAnsi="Verdana" w:cs="Verdana"/>
      <w:color w:val="0000FF"/>
      <w:u w:val="single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C6F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Administrator</cp:lastModifiedBy>
  <cp:revision>76</cp:revision>
  <cp:lastPrinted>2024-01-26T07:20:00Z</cp:lastPrinted>
  <dcterms:created xsi:type="dcterms:W3CDTF">2024-01-11T14:36:00Z</dcterms:created>
  <dcterms:modified xsi:type="dcterms:W3CDTF">2024-01-30T07:14:00Z</dcterms:modified>
</cp:coreProperties>
</file>