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40" w:rsidRPr="00601A40" w:rsidRDefault="00601A40" w:rsidP="00601A40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41529A" w:rsidRDefault="0041529A" w:rsidP="00601A40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601A40" w:rsidRPr="00601A40" w:rsidRDefault="0001791A" w:rsidP="00601A4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A40" w:rsidRPr="00601A40" w:rsidRDefault="00601A40" w:rsidP="00601A4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01A40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601A40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601A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601A40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601A40" w:rsidRPr="00601A40" w:rsidRDefault="00601A40" w:rsidP="00601A4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601A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601A40" w:rsidRPr="00601A40" w:rsidRDefault="0001791A" w:rsidP="00601A40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01A40" w:rsidRPr="00601A40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601A40" w:rsidRPr="00601A40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1368DA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</w:t>
      </w:r>
      <w:r w:rsidR="0055053C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0</w:t>
      </w:r>
    </w:p>
    <w:p w:rsidR="00601A40" w:rsidRPr="00601A40" w:rsidRDefault="00601A40" w:rsidP="00601A4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01A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25 січня 2024 року                                              м. Могилів-Подільський</w:t>
      </w:r>
    </w:p>
    <w:p w:rsidR="00601A40" w:rsidRPr="00601A40" w:rsidRDefault="00601A40" w:rsidP="00601A4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657A6" w:rsidRPr="00ED686D" w:rsidRDefault="00B657A6" w:rsidP="00601A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57A6" w:rsidRPr="00ED686D" w:rsidRDefault="00B657A6" w:rsidP="00601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86D">
        <w:rPr>
          <w:rFonts w:ascii="Times New Roman" w:hAnsi="Times New Roman"/>
          <w:b/>
          <w:sz w:val="28"/>
          <w:szCs w:val="28"/>
        </w:rPr>
        <w:t>Про приватизацію державного</w:t>
      </w:r>
      <w:r w:rsidR="00601A40" w:rsidRPr="00ED686D">
        <w:rPr>
          <w:rFonts w:ascii="Times New Roman" w:hAnsi="Times New Roman"/>
          <w:b/>
          <w:sz w:val="28"/>
          <w:szCs w:val="28"/>
        </w:rPr>
        <w:t xml:space="preserve"> </w:t>
      </w:r>
      <w:r w:rsidRPr="00ED686D">
        <w:rPr>
          <w:rFonts w:ascii="Times New Roman" w:hAnsi="Times New Roman"/>
          <w:b/>
          <w:sz w:val="28"/>
          <w:szCs w:val="28"/>
        </w:rPr>
        <w:t>житлового фонду</w:t>
      </w:r>
    </w:p>
    <w:p w:rsidR="00B657A6" w:rsidRPr="00ED686D" w:rsidRDefault="00B657A6" w:rsidP="00601A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686D" w:rsidRDefault="00B657A6" w:rsidP="00ED68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686D">
        <w:rPr>
          <w:rFonts w:ascii="Times New Roman" w:hAnsi="Times New Roman"/>
          <w:sz w:val="28"/>
          <w:szCs w:val="28"/>
        </w:rPr>
        <w:t xml:space="preserve">     </w:t>
      </w:r>
      <w:r w:rsidR="00ED686D">
        <w:rPr>
          <w:rFonts w:ascii="Times New Roman" w:hAnsi="Times New Roman"/>
          <w:sz w:val="28"/>
          <w:szCs w:val="28"/>
        </w:rPr>
        <w:t xml:space="preserve">   </w:t>
      </w:r>
      <w:r w:rsidRPr="00ED686D">
        <w:rPr>
          <w:rFonts w:ascii="Times New Roman" w:hAnsi="Times New Roman"/>
          <w:sz w:val="28"/>
          <w:szCs w:val="28"/>
        </w:rPr>
        <w:t>Керуючись ст.ст.</w:t>
      </w:r>
      <w:r w:rsidR="00ED686D">
        <w:rPr>
          <w:rFonts w:ascii="Times New Roman" w:hAnsi="Times New Roman"/>
          <w:sz w:val="28"/>
          <w:szCs w:val="28"/>
        </w:rPr>
        <w:t xml:space="preserve"> 30,</w:t>
      </w:r>
      <w:r w:rsidR="000941CE">
        <w:rPr>
          <w:rFonts w:ascii="Times New Roman" w:hAnsi="Times New Roman"/>
          <w:sz w:val="28"/>
          <w:szCs w:val="28"/>
        </w:rPr>
        <w:t xml:space="preserve"> </w:t>
      </w:r>
      <w:r w:rsidR="00ED686D">
        <w:rPr>
          <w:rFonts w:ascii="Times New Roman" w:hAnsi="Times New Roman"/>
          <w:sz w:val="28"/>
          <w:szCs w:val="28"/>
        </w:rPr>
        <w:t>40 Закону України «</w:t>
      </w:r>
      <w:r w:rsidRPr="00ED686D">
        <w:rPr>
          <w:rFonts w:ascii="Times New Roman" w:hAnsi="Times New Roman"/>
          <w:sz w:val="28"/>
          <w:szCs w:val="28"/>
        </w:rPr>
        <w:t>Про м</w:t>
      </w:r>
      <w:r w:rsidR="00ED686D"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ED686D">
        <w:rPr>
          <w:rFonts w:ascii="Times New Roman" w:hAnsi="Times New Roman"/>
          <w:sz w:val="28"/>
          <w:szCs w:val="28"/>
        </w:rPr>
        <w:t>, ст.ст.</w:t>
      </w:r>
      <w:r w:rsidR="00ED686D">
        <w:rPr>
          <w:rFonts w:ascii="Times New Roman" w:hAnsi="Times New Roman"/>
          <w:sz w:val="28"/>
          <w:szCs w:val="28"/>
        </w:rPr>
        <w:t xml:space="preserve"> </w:t>
      </w:r>
      <w:r w:rsidRPr="00ED686D">
        <w:rPr>
          <w:rFonts w:ascii="Times New Roman" w:hAnsi="Times New Roman"/>
          <w:sz w:val="28"/>
          <w:szCs w:val="28"/>
        </w:rPr>
        <w:t>9,</w:t>
      </w:r>
      <w:r w:rsidR="000941CE">
        <w:rPr>
          <w:rFonts w:ascii="Times New Roman" w:hAnsi="Times New Roman"/>
          <w:sz w:val="28"/>
          <w:szCs w:val="28"/>
        </w:rPr>
        <w:t xml:space="preserve"> </w:t>
      </w:r>
      <w:r w:rsidR="00ED686D">
        <w:rPr>
          <w:rFonts w:ascii="Times New Roman" w:hAnsi="Times New Roman"/>
          <w:sz w:val="28"/>
          <w:szCs w:val="28"/>
        </w:rPr>
        <w:t xml:space="preserve">15 </w:t>
      </w:r>
      <w:r w:rsidRPr="00ED686D">
        <w:rPr>
          <w:rFonts w:ascii="Times New Roman" w:hAnsi="Times New Roman"/>
          <w:sz w:val="28"/>
          <w:szCs w:val="28"/>
        </w:rPr>
        <w:t xml:space="preserve">Житлового кодексу України, відповідно до вимог </w:t>
      </w:r>
    </w:p>
    <w:p w:rsidR="00B657A6" w:rsidRPr="00ED686D" w:rsidRDefault="00ED686D" w:rsidP="00ED6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Закону України «</w:t>
      </w:r>
      <w:r w:rsidR="00B657A6" w:rsidRPr="00ED686D">
        <w:rPr>
          <w:rFonts w:ascii="Times New Roman" w:hAnsi="Times New Roman"/>
          <w:sz w:val="28"/>
          <w:szCs w:val="28"/>
        </w:rPr>
        <w:t>Про приватизацію державного житлового фонду</w:t>
      </w:r>
      <w:r>
        <w:rPr>
          <w:rFonts w:ascii="Times New Roman" w:hAnsi="Times New Roman"/>
          <w:sz w:val="28"/>
          <w:szCs w:val="28"/>
        </w:rPr>
        <w:t>»</w:t>
      </w:r>
      <w:r w:rsidR="00B657A6" w:rsidRPr="00ED686D">
        <w:rPr>
          <w:rFonts w:ascii="Times New Roman" w:hAnsi="Times New Roman"/>
          <w:sz w:val="28"/>
          <w:szCs w:val="28"/>
        </w:rPr>
        <w:t xml:space="preserve">, Положення про порядок передачі квартир (будинків) у власність громадянам, </w:t>
      </w:r>
      <w:r w:rsidR="00E2382F" w:rsidRPr="00842EFF">
        <w:rPr>
          <w:rFonts w:ascii="Times New Roman" w:hAnsi="Times New Roman"/>
          <w:sz w:val="28"/>
          <w:szCs w:val="28"/>
        </w:rPr>
        <w:t>затвердженого наказом Держжит</w:t>
      </w:r>
      <w:r w:rsidR="00575F40">
        <w:rPr>
          <w:rFonts w:ascii="Times New Roman" w:hAnsi="Times New Roman"/>
          <w:sz w:val="28"/>
          <w:szCs w:val="28"/>
        </w:rPr>
        <w:t>локомунгоспу від 15.09.1992</w:t>
      </w:r>
      <w:r w:rsidR="00B657A6" w:rsidRPr="00ED686D">
        <w:rPr>
          <w:rFonts w:ascii="Times New Roman" w:hAnsi="Times New Roman"/>
          <w:sz w:val="28"/>
          <w:szCs w:val="28"/>
        </w:rPr>
        <w:t>, розглянувши матеріали щодо відповідних розрахунків із зазначеного питання,</w:t>
      </w:r>
      <w:r>
        <w:rPr>
          <w:rFonts w:ascii="Times New Roman" w:hAnsi="Times New Roman"/>
          <w:sz w:val="28"/>
          <w:szCs w:val="28"/>
        </w:rPr>
        <w:t xml:space="preserve"> </w:t>
      </w:r>
      <w:r w:rsidR="00B657A6" w:rsidRPr="00ED686D">
        <w:rPr>
          <w:rFonts w:ascii="Times New Roman" w:hAnsi="Times New Roman"/>
          <w:sz w:val="28"/>
          <w:szCs w:val="28"/>
        </w:rPr>
        <w:t>-</w:t>
      </w:r>
    </w:p>
    <w:p w:rsidR="00B657A6" w:rsidRPr="00ED686D" w:rsidRDefault="00B657A6" w:rsidP="00ED68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57A6" w:rsidRPr="00ED686D" w:rsidRDefault="00ED686D" w:rsidP="00ED6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86D">
        <w:rPr>
          <w:rFonts w:ascii="Times New Roman" w:hAnsi="Times New Roman"/>
          <w:b/>
          <w:sz w:val="28"/>
          <w:szCs w:val="28"/>
        </w:rPr>
        <w:t>виконавчий комітет</w:t>
      </w:r>
      <w:r w:rsidR="00B657A6" w:rsidRPr="00ED686D">
        <w:rPr>
          <w:rFonts w:ascii="Times New Roman" w:hAnsi="Times New Roman"/>
          <w:b/>
          <w:sz w:val="28"/>
          <w:szCs w:val="28"/>
        </w:rPr>
        <w:t xml:space="preserve"> міської ради ВИРІШИВ:</w:t>
      </w:r>
    </w:p>
    <w:p w:rsidR="00B657A6" w:rsidRPr="00ED686D" w:rsidRDefault="00B657A6" w:rsidP="00601A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57A6" w:rsidRPr="00ED686D" w:rsidRDefault="00B657A6" w:rsidP="00601A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686D">
        <w:rPr>
          <w:rFonts w:ascii="Times New Roman" w:hAnsi="Times New Roman"/>
          <w:b/>
          <w:sz w:val="28"/>
          <w:szCs w:val="28"/>
        </w:rPr>
        <w:t xml:space="preserve"> </w:t>
      </w:r>
      <w:r w:rsidR="00ED686D">
        <w:rPr>
          <w:rFonts w:ascii="Times New Roman" w:hAnsi="Times New Roman"/>
          <w:b/>
          <w:sz w:val="28"/>
          <w:szCs w:val="28"/>
        </w:rPr>
        <w:tab/>
      </w:r>
      <w:r w:rsidRPr="00ED686D">
        <w:rPr>
          <w:rFonts w:ascii="Times New Roman" w:hAnsi="Times New Roman"/>
          <w:b/>
          <w:sz w:val="28"/>
          <w:szCs w:val="28"/>
        </w:rPr>
        <w:t>1.</w:t>
      </w:r>
      <w:r w:rsidR="00ED686D">
        <w:rPr>
          <w:rFonts w:ascii="Times New Roman" w:hAnsi="Times New Roman"/>
          <w:sz w:val="28"/>
          <w:szCs w:val="28"/>
        </w:rPr>
        <w:t xml:space="preserve"> </w:t>
      </w:r>
      <w:r w:rsidRPr="00ED686D">
        <w:rPr>
          <w:rFonts w:ascii="Times New Roman" w:hAnsi="Times New Roman"/>
          <w:sz w:val="28"/>
          <w:szCs w:val="28"/>
        </w:rPr>
        <w:t>Передати безоплатно у приватну власність (приватизувати) та оформити право приватної власності на кімнату державного житлового фонду квартиронаймачу:</w:t>
      </w:r>
    </w:p>
    <w:p w:rsidR="00B657A6" w:rsidRPr="00ED686D" w:rsidRDefault="00B657A6" w:rsidP="00C424C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686D">
        <w:rPr>
          <w:rFonts w:ascii="Times New Roman" w:hAnsi="Times New Roman"/>
          <w:b/>
          <w:sz w:val="28"/>
          <w:szCs w:val="28"/>
        </w:rPr>
        <w:t xml:space="preserve">1.1. </w:t>
      </w:r>
      <w:r w:rsidR="00232909">
        <w:rPr>
          <w:rFonts w:ascii="Times New Roman" w:hAnsi="Times New Roman"/>
          <w:sz w:val="28"/>
          <w:szCs w:val="28"/>
        </w:rPr>
        <w:t>Г</w:t>
      </w:r>
      <w:r w:rsidR="00232909" w:rsidRPr="00232909">
        <w:rPr>
          <w:rFonts w:ascii="Times New Roman" w:hAnsi="Times New Roman"/>
          <w:sz w:val="28"/>
          <w:szCs w:val="28"/>
        </w:rPr>
        <w:t>р.</w:t>
      </w:r>
      <w:r w:rsidR="00232909">
        <w:rPr>
          <w:rFonts w:ascii="Times New Roman" w:hAnsi="Times New Roman"/>
          <w:b/>
          <w:sz w:val="28"/>
          <w:szCs w:val="28"/>
        </w:rPr>
        <w:t xml:space="preserve"> </w:t>
      </w:r>
      <w:r w:rsidR="00C424CA">
        <w:rPr>
          <w:rFonts w:ascii="Times New Roman" w:hAnsi="Times New Roman"/>
          <w:sz w:val="28"/>
          <w:szCs w:val="28"/>
        </w:rPr>
        <w:t>_____________________</w:t>
      </w:r>
      <w:r w:rsidR="00232909">
        <w:rPr>
          <w:rFonts w:ascii="Times New Roman" w:hAnsi="Times New Roman"/>
          <w:sz w:val="28"/>
          <w:szCs w:val="28"/>
        </w:rPr>
        <w:t xml:space="preserve">, склад сім’ї </w:t>
      </w:r>
      <w:r w:rsidRPr="00232909">
        <w:rPr>
          <w:rFonts w:ascii="Times New Roman" w:hAnsi="Times New Roman"/>
          <w:sz w:val="28"/>
          <w:szCs w:val="28"/>
        </w:rPr>
        <w:t>1 чоловік на житлову кімнату №</w:t>
      </w:r>
      <w:r w:rsidR="00E15A13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  <w:r w:rsidRPr="00232909">
        <w:rPr>
          <w:rFonts w:ascii="Times New Roman" w:hAnsi="Times New Roman"/>
          <w:sz w:val="28"/>
          <w:szCs w:val="28"/>
        </w:rPr>
        <w:t xml:space="preserve"> комунальної квартири №</w:t>
      </w:r>
      <w:r w:rsidR="00C424CA">
        <w:rPr>
          <w:rFonts w:ascii="Times New Roman" w:hAnsi="Times New Roman"/>
          <w:sz w:val="28"/>
          <w:szCs w:val="28"/>
        </w:rPr>
        <w:t>__</w:t>
      </w:r>
      <w:r w:rsidRPr="00ED686D">
        <w:rPr>
          <w:rFonts w:ascii="Times New Roman" w:hAnsi="Times New Roman"/>
          <w:sz w:val="28"/>
          <w:szCs w:val="28"/>
        </w:rPr>
        <w:t xml:space="preserve"> по </w:t>
      </w:r>
      <w:r w:rsidR="00C424CA">
        <w:rPr>
          <w:rFonts w:ascii="Times New Roman" w:hAnsi="Times New Roman"/>
          <w:sz w:val="28"/>
          <w:szCs w:val="28"/>
        </w:rPr>
        <w:t>___________________</w:t>
      </w:r>
      <w:r w:rsidRPr="00ED686D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C424CA">
        <w:rPr>
          <w:rFonts w:ascii="Times New Roman" w:hAnsi="Times New Roman"/>
          <w:sz w:val="28"/>
          <w:szCs w:val="28"/>
        </w:rPr>
        <w:t>____</w:t>
      </w:r>
      <w:r w:rsidR="00206EA3">
        <w:rPr>
          <w:rFonts w:ascii="Times New Roman" w:hAnsi="Times New Roman"/>
          <w:sz w:val="28"/>
          <w:szCs w:val="28"/>
        </w:rPr>
        <w:t xml:space="preserve"> </w:t>
      </w:r>
      <w:r w:rsidRPr="00ED686D">
        <w:rPr>
          <w:rFonts w:ascii="Times New Roman" w:hAnsi="Times New Roman"/>
          <w:sz w:val="28"/>
          <w:szCs w:val="28"/>
        </w:rPr>
        <w:t>кв.</w:t>
      </w:r>
      <w:r w:rsidR="00206EA3">
        <w:rPr>
          <w:rFonts w:ascii="Times New Roman" w:hAnsi="Times New Roman"/>
          <w:sz w:val="28"/>
          <w:szCs w:val="28"/>
        </w:rPr>
        <w:t xml:space="preserve"> м</w:t>
      </w:r>
      <w:r w:rsidRPr="00ED686D">
        <w:rPr>
          <w:rFonts w:ascii="Times New Roman" w:hAnsi="Times New Roman"/>
          <w:sz w:val="28"/>
          <w:szCs w:val="28"/>
        </w:rPr>
        <w:t xml:space="preserve">, відновною вартістю </w:t>
      </w:r>
      <w:r w:rsidR="00C424CA">
        <w:rPr>
          <w:rFonts w:ascii="Times New Roman" w:hAnsi="Times New Roman"/>
          <w:sz w:val="28"/>
          <w:szCs w:val="28"/>
        </w:rPr>
        <w:t>_____</w:t>
      </w:r>
      <w:r w:rsidR="00206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6EA3">
        <w:rPr>
          <w:rFonts w:ascii="Times New Roman" w:hAnsi="Times New Roman"/>
          <w:sz w:val="28"/>
          <w:szCs w:val="28"/>
        </w:rPr>
        <w:t>грн</w:t>
      </w:r>
      <w:proofErr w:type="spellEnd"/>
      <w:r w:rsidRPr="00ED686D">
        <w:rPr>
          <w:rFonts w:ascii="Times New Roman" w:hAnsi="Times New Roman"/>
          <w:sz w:val="28"/>
          <w:szCs w:val="28"/>
        </w:rPr>
        <w:t xml:space="preserve">, при розрахунку санітарної норми безоплатної передачі загальної площі житла </w:t>
      </w:r>
      <w:r w:rsidR="00C424CA">
        <w:rPr>
          <w:rFonts w:ascii="Times New Roman" w:hAnsi="Times New Roman"/>
          <w:sz w:val="28"/>
          <w:szCs w:val="28"/>
        </w:rPr>
        <w:t>____</w:t>
      </w:r>
      <w:r w:rsidRPr="00ED686D">
        <w:rPr>
          <w:rFonts w:ascii="Times New Roman" w:hAnsi="Times New Roman"/>
          <w:sz w:val="28"/>
          <w:szCs w:val="28"/>
        </w:rPr>
        <w:t xml:space="preserve">, з наданням житлових чеків на суму </w:t>
      </w:r>
      <w:r w:rsidR="00C424CA">
        <w:rPr>
          <w:rFonts w:ascii="Times New Roman" w:hAnsi="Times New Roman"/>
          <w:sz w:val="28"/>
          <w:szCs w:val="28"/>
        </w:rPr>
        <w:t>_____</w:t>
      </w:r>
      <w:r w:rsidRPr="00ED686D">
        <w:rPr>
          <w:rFonts w:ascii="Times New Roman" w:hAnsi="Times New Roman"/>
          <w:sz w:val="28"/>
          <w:szCs w:val="28"/>
        </w:rPr>
        <w:t xml:space="preserve">грн. </w:t>
      </w:r>
    </w:p>
    <w:p w:rsidR="00B657A6" w:rsidRPr="00ED686D" w:rsidRDefault="00B657A6" w:rsidP="0023290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686D">
        <w:rPr>
          <w:rFonts w:ascii="Times New Roman" w:hAnsi="Times New Roman"/>
          <w:b/>
          <w:sz w:val="28"/>
          <w:szCs w:val="28"/>
        </w:rPr>
        <w:t>2</w:t>
      </w:r>
      <w:r w:rsidRPr="00206EA3">
        <w:rPr>
          <w:rFonts w:ascii="Times New Roman" w:hAnsi="Times New Roman"/>
          <w:b/>
          <w:sz w:val="28"/>
          <w:szCs w:val="28"/>
        </w:rPr>
        <w:t xml:space="preserve">. </w:t>
      </w:r>
      <w:r w:rsidRPr="00ED686D">
        <w:rPr>
          <w:rFonts w:ascii="Times New Roman" w:hAnsi="Times New Roman"/>
          <w:sz w:val="28"/>
          <w:szCs w:val="28"/>
        </w:rPr>
        <w:t>Власник</w:t>
      </w:r>
      <w:r w:rsidR="002D491D">
        <w:rPr>
          <w:rFonts w:ascii="Times New Roman" w:hAnsi="Times New Roman"/>
          <w:sz w:val="28"/>
          <w:szCs w:val="28"/>
        </w:rPr>
        <w:t>у</w:t>
      </w:r>
      <w:r w:rsidR="00A32E5D">
        <w:rPr>
          <w:rFonts w:ascii="Times New Roman" w:hAnsi="Times New Roman"/>
          <w:sz w:val="28"/>
          <w:szCs w:val="28"/>
        </w:rPr>
        <w:t xml:space="preserve"> </w:t>
      </w:r>
      <w:r w:rsidR="00BB21D2" w:rsidRPr="00ED686D">
        <w:rPr>
          <w:rFonts w:ascii="Times New Roman" w:hAnsi="Times New Roman"/>
          <w:sz w:val="28"/>
          <w:szCs w:val="28"/>
        </w:rPr>
        <w:t>зазначен</w:t>
      </w:r>
      <w:r w:rsidR="00BB21D2">
        <w:rPr>
          <w:rFonts w:ascii="Times New Roman" w:hAnsi="Times New Roman"/>
          <w:sz w:val="28"/>
          <w:szCs w:val="28"/>
        </w:rPr>
        <w:t>ому</w:t>
      </w:r>
      <w:r w:rsidR="00BB21D2" w:rsidRPr="00ED686D">
        <w:rPr>
          <w:rFonts w:ascii="Times New Roman" w:hAnsi="Times New Roman"/>
          <w:sz w:val="28"/>
          <w:szCs w:val="28"/>
        </w:rPr>
        <w:t xml:space="preserve"> в цьому рішенні</w:t>
      </w:r>
      <w:r w:rsidR="00A32E5D">
        <w:rPr>
          <w:rFonts w:ascii="Times New Roman" w:hAnsi="Times New Roman"/>
          <w:sz w:val="28"/>
          <w:szCs w:val="28"/>
        </w:rPr>
        <w:t xml:space="preserve"> </w:t>
      </w:r>
      <w:r w:rsidR="00D2573F" w:rsidRPr="00ED686D">
        <w:rPr>
          <w:rFonts w:ascii="Times New Roman" w:hAnsi="Times New Roman"/>
          <w:sz w:val="28"/>
          <w:szCs w:val="28"/>
        </w:rPr>
        <w:t>житлов</w:t>
      </w:r>
      <w:r w:rsidR="00D2573F">
        <w:rPr>
          <w:rFonts w:ascii="Times New Roman" w:hAnsi="Times New Roman"/>
          <w:sz w:val="28"/>
          <w:szCs w:val="28"/>
        </w:rPr>
        <w:t>ої</w:t>
      </w:r>
      <w:r w:rsidR="00D2573F" w:rsidRPr="00ED686D">
        <w:rPr>
          <w:rFonts w:ascii="Times New Roman" w:hAnsi="Times New Roman"/>
          <w:sz w:val="28"/>
          <w:szCs w:val="28"/>
        </w:rPr>
        <w:t xml:space="preserve"> </w:t>
      </w:r>
      <w:r w:rsidR="00D2573F">
        <w:rPr>
          <w:rFonts w:ascii="Times New Roman" w:hAnsi="Times New Roman"/>
          <w:sz w:val="28"/>
          <w:szCs w:val="28"/>
        </w:rPr>
        <w:t>кімнати</w:t>
      </w:r>
      <w:r w:rsidRPr="00ED686D">
        <w:rPr>
          <w:rFonts w:ascii="Times New Roman" w:hAnsi="Times New Roman"/>
          <w:sz w:val="28"/>
          <w:szCs w:val="28"/>
        </w:rPr>
        <w:t>:</w:t>
      </w:r>
    </w:p>
    <w:p w:rsidR="00B657A6" w:rsidRPr="00ED686D" w:rsidRDefault="00B657A6" w:rsidP="0023290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686D">
        <w:rPr>
          <w:rFonts w:ascii="Times New Roman" w:hAnsi="Times New Roman"/>
          <w:b/>
          <w:sz w:val="28"/>
          <w:szCs w:val="28"/>
        </w:rPr>
        <w:t>2</w:t>
      </w:r>
      <w:r w:rsidRPr="00BB21D2">
        <w:rPr>
          <w:rFonts w:ascii="Times New Roman" w:hAnsi="Times New Roman"/>
          <w:b/>
          <w:sz w:val="28"/>
          <w:szCs w:val="28"/>
        </w:rPr>
        <w:t>.1.</w:t>
      </w:r>
      <w:r w:rsidRPr="00ED686D">
        <w:rPr>
          <w:rFonts w:ascii="Times New Roman" w:hAnsi="Times New Roman"/>
          <w:sz w:val="28"/>
          <w:szCs w:val="28"/>
        </w:rPr>
        <w:t xml:space="preserve"> Укласти з відповідними організаціями по обслуговуванню і ремонту житла угоди про участь у витратах щодо утримання (обслуговування) та ремонту будинку (житла) на прибудинковій території.</w:t>
      </w:r>
    </w:p>
    <w:p w:rsidR="00B657A6" w:rsidRPr="00ED686D" w:rsidRDefault="00B657A6" w:rsidP="00661DE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686D">
        <w:rPr>
          <w:rFonts w:ascii="Times New Roman" w:hAnsi="Times New Roman"/>
          <w:b/>
          <w:sz w:val="28"/>
          <w:szCs w:val="28"/>
        </w:rPr>
        <w:t>2.2</w:t>
      </w:r>
      <w:r w:rsidRPr="003A1517">
        <w:rPr>
          <w:rFonts w:ascii="Times New Roman" w:hAnsi="Times New Roman"/>
          <w:b/>
          <w:sz w:val="28"/>
          <w:szCs w:val="28"/>
        </w:rPr>
        <w:t xml:space="preserve">. </w:t>
      </w:r>
      <w:r w:rsidRPr="00ED686D">
        <w:rPr>
          <w:rFonts w:ascii="Times New Roman" w:hAnsi="Times New Roman"/>
          <w:sz w:val="28"/>
          <w:szCs w:val="28"/>
        </w:rPr>
        <w:t xml:space="preserve">Користування прибудинковими територіями закріплене за житловим будинком, в якому розміщена приватизована житлова квартира, здійснювати в умовах і порядку, передбаченими Земельним </w:t>
      </w:r>
      <w:r w:rsidR="00CA321A">
        <w:rPr>
          <w:rFonts w:ascii="Times New Roman" w:hAnsi="Times New Roman"/>
          <w:sz w:val="28"/>
          <w:szCs w:val="28"/>
        </w:rPr>
        <w:t>к</w:t>
      </w:r>
      <w:r w:rsidRPr="00ED686D">
        <w:rPr>
          <w:rFonts w:ascii="Times New Roman" w:hAnsi="Times New Roman"/>
          <w:sz w:val="28"/>
          <w:szCs w:val="28"/>
        </w:rPr>
        <w:t>одексом України.</w:t>
      </w:r>
    </w:p>
    <w:p w:rsidR="00B657A6" w:rsidRPr="00ED686D" w:rsidRDefault="00B657A6" w:rsidP="0023290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686D">
        <w:rPr>
          <w:rFonts w:ascii="Times New Roman" w:hAnsi="Times New Roman"/>
          <w:b/>
          <w:sz w:val="28"/>
          <w:szCs w:val="28"/>
        </w:rPr>
        <w:t>3</w:t>
      </w:r>
      <w:r w:rsidRPr="003A1517">
        <w:rPr>
          <w:rFonts w:ascii="Times New Roman" w:hAnsi="Times New Roman"/>
          <w:b/>
          <w:sz w:val="28"/>
          <w:szCs w:val="28"/>
        </w:rPr>
        <w:t>.</w:t>
      </w:r>
      <w:r w:rsidRPr="00ED686D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</w:t>
      </w:r>
      <w:r w:rsidR="000524B2">
        <w:rPr>
          <w:rFonts w:ascii="Times New Roman" w:hAnsi="Times New Roman"/>
          <w:sz w:val="28"/>
          <w:szCs w:val="28"/>
        </w:rPr>
        <w:t xml:space="preserve">анів </w:t>
      </w:r>
      <w:r w:rsidRPr="00ED686D">
        <w:rPr>
          <w:rFonts w:ascii="Times New Roman" w:hAnsi="Times New Roman"/>
          <w:sz w:val="28"/>
          <w:szCs w:val="28"/>
        </w:rPr>
        <w:t>Слободянюка</w:t>
      </w:r>
      <w:r w:rsidR="000524B2">
        <w:rPr>
          <w:rFonts w:ascii="Times New Roman" w:hAnsi="Times New Roman"/>
          <w:sz w:val="28"/>
          <w:szCs w:val="28"/>
        </w:rPr>
        <w:t xml:space="preserve"> М.В</w:t>
      </w:r>
      <w:r w:rsidRPr="00ED686D">
        <w:rPr>
          <w:rFonts w:ascii="Times New Roman" w:hAnsi="Times New Roman"/>
          <w:sz w:val="28"/>
          <w:szCs w:val="28"/>
        </w:rPr>
        <w:t>.</w:t>
      </w:r>
    </w:p>
    <w:p w:rsidR="000524B2" w:rsidRDefault="000524B2" w:rsidP="00601A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7228" w:rsidRDefault="00EA7228" w:rsidP="00601A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7228" w:rsidRPr="00ED686D" w:rsidRDefault="00EA7228" w:rsidP="00601A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57A6" w:rsidRPr="000524B2" w:rsidRDefault="009222AE" w:rsidP="00601A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657A6" w:rsidRPr="000524B2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 w:rsidR="000524B2">
        <w:rPr>
          <w:rFonts w:ascii="Times New Roman" w:hAnsi="Times New Roman"/>
          <w:sz w:val="28"/>
          <w:szCs w:val="28"/>
        </w:rPr>
        <w:t xml:space="preserve">                    </w:t>
      </w:r>
      <w:r w:rsidR="00B657A6" w:rsidRPr="000524B2">
        <w:rPr>
          <w:rFonts w:ascii="Times New Roman" w:hAnsi="Times New Roman"/>
          <w:sz w:val="28"/>
          <w:szCs w:val="28"/>
        </w:rPr>
        <w:t>Геннадій ГЛУХМАНЮК</w:t>
      </w:r>
    </w:p>
    <w:p w:rsidR="0028339B" w:rsidRDefault="0028339B" w:rsidP="00601A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2AE" w:rsidRDefault="009222AE" w:rsidP="00601A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2AE" w:rsidRDefault="009222AE" w:rsidP="00601A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57A6" w:rsidRPr="000524B2" w:rsidRDefault="00B657A6" w:rsidP="000524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657A6" w:rsidRPr="000524B2" w:rsidSect="00601A40">
      <w:pgSz w:w="11906" w:h="16838"/>
      <w:pgMar w:top="18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A6"/>
    <w:rsid w:val="0001791A"/>
    <w:rsid w:val="000524B2"/>
    <w:rsid w:val="00052C85"/>
    <w:rsid w:val="000941CE"/>
    <w:rsid w:val="001368DA"/>
    <w:rsid w:val="00206EA3"/>
    <w:rsid w:val="0022502E"/>
    <w:rsid w:val="00232909"/>
    <w:rsid w:val="0028339B"/>
    <w:rsid w:val="002D491D"/>
    <w:rsid w:val="003A1517"/>
    <w:rsid w:val="0041529A"/>
    <w:rsid w:val="00512F1C"/>
    <w:rsid w:val="0055053C"/>
    <w:rsid w:val="00575F40"/>
    <w:rsid w:val="005D52BD"/>
    <w:rsid w:val="00601A40"/>
    <w:rsid w:val="0061502C"/>
    <w:rsid w:val="00661DE3"/>
    <w:rsid w:val="00840E1B"/>
    <w:rsid w:val="00855667"/>
    <w:rsid w:val="009222AE"/>
    <w:rsid w:val="009944B1"/>
    <w:rsid w:val="00A068C4"/>
    <w:rsid w:val="00A32E5D"/>
    <w:rsid w:val="00B657A6"/>
    <w:rsid w:val="00BB21D2"/>
    <w:rsid w:val="00C424CA"/>
    <w:rsid w:val="00CA321A"/>
    <w:rsid w:val="00D16972"/>
    <w:rsid w:val="00D2573F"/>
    <w:rsid w:val="00D55129"/>
    <w:rsid w:val="00E15A13"/>
    <w:rsid w:val="00E2382F"/>
    <w:rsid w:val="00EA5CB1"/>
    <w:rsid w:val="00EA7228"/>
    <w:rsid w:val="00EB11E5"/>
    <w:rsid w:val="00ED686D"/>
    <w:rsid w:val="00F0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7A6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24CA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7A6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24CA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4</cp:revision>
  <cp:lastPrinted>2024-01-12T07:26:00Z</cp:lastPrinted>
  <dcterms:created xsi:type="dcterms:W3CDTF">2024-01-29T10:29:00Z</dcterms:created>
  <dcterms:modified xsi:type="dcterms:W3CDTF">2024-01-31T07:25:00Z</dcterms:modified>
</cp:coreProperties>
</file>