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B5" w:rsidRDefault="000C7EB5" w:rsidP="00C826C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A4657" w:rsidRPr="001A4657" w:rsidRDefault="001A4657" w:rsidP="00C826C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A465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8A3540" wp14:editId="1229BA42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657" w:rsidRPr="001A4657" w:rsidRDefault="001A4657" w:rsidP="001A46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A465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A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A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1A4657" w:rsidRPr="001A4657" w:rsidRDefault="001A4657" w:rsidP="001A465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1A4657" w:rsidRPr="001A4657" w:rsidRDefault="001A4657" w:rsidP="001A465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1A465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5DB3FEE" wp14:editId="2730720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29421D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A465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1A465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6591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379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28.12.2023р.                                              м. Могилів-Подільський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A4657" w:rsidRPr="001A4657" w:rsidRDefault="001A4657" w:rsidP="001A46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bookmarkStart w:id="0" w:name="_Hlk153801608"/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Про внесення змін до рішення виконавчого комітету 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Подільської міської ради від 29.12.2022р. №465 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«Про забезпечення здійснення фінансової діяльності комунального некомерційного підприємства «Могилів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Подільський міський 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Центр первинної медико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 xml:space="preserve">санітарної допомоги» </w:t>
      </w:r>
    </w:p>
    <w:p w:rsidR="001A4657" w:rsidRPr="001A4657" w:rsidRDefault="001A4657" w:rsidP="001A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Могилів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r w:rsidR="00EE43D4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Подільської міської ради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»</w:t>
      </w:r>
    </w:p>
    <w:bookmarkEnd w:id="0"/>
    <w:p w:rsidR="001A4657" w:rsidRPr="001A4657" w:rsidRDefault="001A4657" w:rsidP="001A4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Pr="00F825D8" w:rsidRDefault="001A4657" w:rsidP="00F825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Керуючись статтями 28, 32, 52 Закону України «Про місцеве самоврядування в Україні», наказом Міністерства економічного розвитку і торгівлі України від 02.03.2015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рішенням 36 сесії Могилів-Подільської міської ради 8 скликання від 03.10.2023 року №858 «Про затвердження Порядку розроблення місцевих цільових програм, фінансування, моніторингу та звітності про їх виконання», Статутом комунального некомерційного підприємства «Могилів-Подільський міський Центр первинної медико-санітарної допомоги» Могилів-Подільської міської ради, -</w:t>
      </w:r>
    </w:p>
    <w:p w:rsidR="001A4657" w:rsidRPr="001A4657" w:rsidRDefault="001A4657" w:rsidP="001A46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Pr="001A4657" w:rsidRDefault="001A4657" w:rsidP="001A465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bCs/>
          <w:sz w:val="28"/>
          <w:szCs w:val="28"/>
          <w:lang w:val="uk-UA" w:bidi="en-US"/>
        </w:rPr>
        <w:t>виконком міської ради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ВИРІШИВ:</w:t>
      </w:r>
    </w:p>
    <w:p w:rsidR="001A4657" w:rsidRPr="001A4657" w:rsidRDefault="001A4657" w:rsidP="001A465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Pr="001A4657" w:rsidRDefault="001A4657" w:rsidP="001A4657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  <w:t>1.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Внести зміни до </w:t>
      </w:r>
      <w:r w:rsidRPr="001A4657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 xml:space="preserve">рішення </w:t>
      </w:r>
      <w:r w:rsidR="00F17D2C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в</w:t>
      </w:r>
      <w:r w:rsidRPr="001A4657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иконавчого комітету Могилів-Подільсь</w:t>
      </w:r>
      <w:r w:rsidR="00FD680A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кої міської ради від 29.12.2022</w:t>
      </w:r>
      <w:r w:rsidRPr="001A4657">
        <w:rPr>
          <w:rFonts w:ascii="Times New Roman" w:eastAsia="Times New Roman" w:hAnsi="Times New Roman" w:cs="Times New Roman"/>
          <w:bCs/>
          <w:sz w:val="28"/>
          <w:szCs w:val="28"/>
          <w:lang w:val="uk-UA" w:bidi="en-US"/>
        </w:rPr>
        <w:t>р. №465 «Про забезпечення здійснення фінансової діяльності комунального некомерційного підприємства «Могилів-Подільський міський Центр первинної медико-санітарної допомоги» Могилів-Подільської міської ради» та з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атвердити фінансовий план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на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2023 рік 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змінами, згідно з додатком.</w:t>
      </w:r>
    </w:p>
    <w:p w:rsidR="001A4657" w:rsidRPr="001A4657" w:rsidRDefault="001A4657" w:rsidP="001A4657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Відповідальність за виконання показників фінансового плану </w:t>
      </w:r>
    </w:p>
    <w:p w:rsidR="001A4657" w:rsidRDefault="001A4657" w:rsidP="001A46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2023 рік покласти на головного лікаря комунального некомерційного підприємства «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Могилів-Подільський міський Центр первинної медико-санітарної допомоги» Могилів-Подільської міської ради</w:t>
      </w:r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Череватову</w:t>
      </w:r>
      <w:proofErr w:type="spellEnd"/>
      <w:r w:rsidRPr="001A4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Н.П..</w:t>
      </w:r>
    </w:p>
    <w:p w:rsidR="000C7EB5" w:rsidRDefault="000C7EB5" w:rsidP="001A46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7EB5" w:rsidRDefault="000C7EB5" w:rsidP="001A46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7EB5" w:rsidRPr="001A4657" w:rsidRDefault="000C7EB5" w:rsidP="001A46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657" w:rsidRDefault="001A4657" w:rsidP="00F825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b/>
          <w:iCs/>
          <w:sz w:val="28"/>
          <w:szCs w:val="28"/>
          <w:lang w:val="uk-UA" w:bidi="en-US"/>
        </w:rPr>
        <w:t>3.</w:t>
      </w:r>
      <w:r w:rsidRPr="001A4657"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  <w:t xml:space="preserve"> Контроль за виконання даного рішення покласти на заступника міського голови з питань діяльності виконавчих органів Слободянюка М.В..</w:t>
      </w:r>
    </w:p>
    <w:p w:rsidR="000C7EB5" w:rsidRDefault="000C7EB5" w:rsidP="00F825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:rsidR="000C7EB5" w:rsidRDefault="000C7EB5" w:rsidP="00F825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:rsidR="000C7EB5" w:rsidRDefault="000C7EB5" w:rsidP="00F825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:rsidR="00B13C85" w:rsidRDefault="00B13C85" w:rsidP="00F825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:rsidR="000C7EB5" w:rsidRPr="001A4657" w:rsidRDefault="000C7EB5" w:rsidP="00F825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bidi="en-US"/>
        </w:rPr>
      </w:pPr>
    </w:p>
    <w:p w:rsidR="001A4657" w:rsidRPr="001A4657" w:rsidRDefault="001A4657" w:rsidP="001A46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Міський голова                                                        </w:t>
      </w:r>
      <w:r w:rsidR="000C7EB5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8D4F7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</w:t>
      </w:r>
      <w:bookmarkStart w:id="1" w:name="_GoBack"/>
      <w:bookmarkEnd w:id="1"/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Геннадій ГЛУХМАНЮК</w:t>
      </w:r>
    </w:p>
    <w:p w:rsidR="001A4657" w:rsidRPr="001A4657" w:rsidRDefault="001A4657" w:rsidP="001A4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657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</w:t>
      </w:r>
    </w:p>
    <w:p w:rsidR="001A4657" w:rsidRPr="001A4657" w:rsidRDefault="001A4657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</w:t>
      </w:r>
    </w:p>
    <w:p w:rsidR="001A4657" w:rsidRPr="001A4657" w:rsidRDefault="001A4657" w:rsidP="001A46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Pr="001A4657" w:rsidRDefault="001A4657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Default="001A4657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Default="001A4657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1A4657" w:rsidRDefault="001A4657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0C7EB5" w:rsidRDefault="000C7EB5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B13C85" w:rsidRDefault="00B13C85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F17D2C" w:rsidRDefault="00F17D2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E5147C" w:rsidRDefault="00E5147C" w:rsidP="001A4657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49233F" w:rsidRDefault="0049233F">
      <w:pPr>
        <w:rPr>
          <w:lang w:val="uk-UA"/>
        </w:rPr>
        <w:sectPr w:rsidR="0049233F" w:rsidSect="00F825D8">
          <w:pgSz w:w="11907" w:h="16839" w:code="9"/>
          <w:pgMar w:top="426" w:right="708" w:bottom="567" w:left="1701" w:header="709" w:footer="709" w:gutter="0"/>
          <w:cols w:space="708"/>
          <w:docGrid w:linePitch="360"/>
        </w:sectPr>
      </w:pPr>
    </w:p>
    <w:p w:rsidR="00AB4DBA" w:rsidRPr="002F4F78" w:rsidRDefault="00AB4DBA" w:rsidP="008F5FC0">
      <w:pPr>
        <w:rPr>
          <w:sz w:val="24"/>
          <w:szCs w:val="24"/>
          <w:lang w:val="uk-UA"/>
        </w:rPr>
      </w:pPr>
      <w:r w:rsidRPr="002F4F78">
        <w:rPr>
          <w:sz w:val="24"/>
          <w:szCs w:val="24"/>
          <w:lang w:val="uk-UA"/>
        </w:rPr>
        <w:lastRenderedPageBreak/>
        <w:fldChar w:fldCharType="begin"/>
      </w:r>
      <w:r w:rsidRPr="002F4F78">
        <w:rPr>
          <w:sz w:val="24"/>
          <w:szCs w:val="24"/>
          <w:lang w:val="uk-UA"/>
        </w:rPr>
        <w:instrText xml:space="preserve"> LINK Excel.Sheet.8 "C:\\Users\\User\\Desktop\\зміни 1 Фінансовий план таблиця-2023.xls" "Financial Plan (Poltava_HRS)!Область_печати" \a \f 4 \h </w:instrText>
      </w:r>
      <w:r w:rsidR="00CE352A" w:rsidRPr="002F4F78">
        <w:rPr>
          <w:sz w:val="24"/>
          <w:szCs w:val="24"/>
          <w:lang w:val="uk-UA"/>
        </w:rPr>
        <w:instrText xml:space="preserve"> \* MERGEFORMAT </w:instrText>
      </w:r>
      <w:r w:rsidRPr="002F4F78">
        <w:rPr>
          <w:sz w:val="24"/>
          <w:szCs w:val="24"/>
          <w:lang w:val="uk-UA"/>
        </w:rPr>
        <w:fldChar w:fldCharType="separate"/>
      </w:r>
      <w:bookmarkStart w:id="2" w:name="RANGE!A1:H114"/>
      <w:bookmarkEnd w:id="2"/>
    </w:p>
    <w:tbl>
      <w:tblPr>
        <w:tblW w:w="163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249"/>
        <w:gridCol w:w="1418"/>
        <w:gridCol w:w="142"/>
        <w:gridCol w:w="175"/>
        <w:gridCol w:w="1701"/>
        <w:gridCol w:w="392"/>
        <w:gridCol w:w="1417"/>
        <w:gridCol w:w="992"/>
        <w:gridCol w:w="236"/>
        <w:gridCol w:w="48"/>
        <w:gridCol w:w="283"/>
        <w:gridCol w:w="851"/>
        <w:gridCol w:w="283"/>
        <w:gridCol w:w="34"/>
        <w:gridCol w:w="392"/>
        <w:gridCol w:w="567"/>
        <w:gridCol w:w="1275"/>
        <w:gridCol w:w="284"/>
        <w:gridCol w:w="1620"/>
      </w:tblGrid>
      <w:tr w:rsidR="00AB4DBA" w:rsidRPr="002F4F78" w:rsidTr="002F4F78">
        <w:trPr>
          <w:gridAfter w:val="1"/>
          <w:wAfter w:w="1620" w:type="dxa"/>
          <w:trHeight w:val="55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4DBA" w:rsidRDefault="003A4E29" w:rsidP="00E3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="003F6B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8E7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8E7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виконавчого </w:t>
            </w:r>
            <w:r w:rsidR="008E7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комітету </w:t>
            </w:r>
            <w:r w:rsidR="00AB4DBA"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</w:t>
            </w:r>
            <w:r w:rsidR="00AB4DBA"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F6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28.12.2023 року №</w:t>
            </w:r>
            <w:r w:rsidR="009659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379</w:t>
            </w:r>
          </w:p>
          <w:p w:rsidR="008E73C5" w:rsidRPr="003F6BF1" w:rsidRDefault="008E73C5" w:rsidP="008E73C5">
            <w:pPr>
              <w:ind w:left="22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4DBA" w:rsidRPr="002F4F78" w:rsidTr="002F4F78">
        <w:trPr>
          <w:gridAfter w:val="1"/>
          <w:wAfter w:w="1620" w:type="dxa"/>
          <w:trHeight w:val="37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4DBA" w:rsidRPr="002F4F78" w:rsidTr="002F4F78">
        <w:trPr>
          <w:gridAfter w:val="1"/>
          <w:wAfter w:w="1620" w:type="dxa"/>
          <w:trHeight w:val="375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4DBA" w:rsidRPr="002F4F78" w:rsidTr="001B0943">
        <w:trPr>
          <w:gridAfter w:val="1"/>
          <w:wAfter w:w="1620" w:type="dxa"/>
          <w:trHeight w:val="328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1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2F4F78" w:rsidTr="00A6338E">
        <w:trPr>
          <w:gridAfter w:val="1"/>
          <w:wAfter w:w="1620" w:type="dxa"/>
          <w:trHeight w:val="279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2F4F78" w:rsidTr="00A6338E">
        <w:trPr>
          <w:gridAfter w:val="1"/>
          <w:wAfter w:w="1620" w:type="dxa"/>
          <w:trHeight w:val="23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F4F78" w:rsidRPr="002F4F78" w:rsidTr="00A6338E">
        <w:trPr>
          <w:gridAfter w:val="1"/>
          <w:wAfter w:w="1620" w:type="dxa"/>
          <w:trHeight w:val="243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A6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  <w:tr w:rsidR="00CE352A" w:rsidRPr="002F4F78" w:rsidTr="002F4F78">
        <w:trPr>
          <w:gridAfter w:val="1"/>
          <w:wAfter w:w="1620" w:type="dxa"/>
          <w:trHeight w:val="274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2F4F78" w:rsidRDefault="00AB4DBA" w:rsidP="008E7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зробити позначку "Х"</w:t>
            </w:r>
          </w:p>
        </w:tc>
      </w:tr>
      <w:tr w:rsidR="00857A48" w:rsidRPr="002F4F78" w:rsidTr="002F4F78">
        <w:trPr>
          <w:gridAfter w:val="1"/>
          <w:wAfter w:w="1620" w:type="dxa"/>
          <w:trHeight w:val="375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48" w:rsidRPr="002F4F78" w:rsidRDefault="00857A48" w:rsidP="008E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B1A26" w:rsidRPr="002F4F78" w:rsidTr="002F4F78">
        <w:trPr>
          <w:gridAfter w:val="1"/>
          <w:wAfter w:w="1620" w:type="dxa"/>
          <w:trHeight w:val="358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B1A26" w:rsidRPr="002F4F78" w:rsidRDefault="006B1A2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- 2023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B1A26" w:rsidRPr="002F4F78" w:rsidRDefault="006B1A26" w:rsidP="001E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1C15B7" w:rsidRPr="002F4F78" w:rsidTr="00A6338E">
        <w:trPr>
          <w:gridAfter w:val="1"/>
          <w:wAfter w:w="1620" w:type="dxa"/>
          <w:trHeight w:val="270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підприємства - Комунальне некомерційне підприємство</w:t>
            </w:r>
            <w:r w:rsidR="00AB4DBA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«Могилів-Подільський </w:t>
            </w:r>
            <w:r w:rsidR="006B1A26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Центр первинної медико-санітарної допомоги</w:t>
            </w:r>
            <w:r w:rsidR="00AB4DBA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Могилів-Подільської міської ради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ЄДРПОУ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38031318</w:t>
            </w:r>
          </w:p>
        </w:tc>
      </w:tr>
      <w:tr w:rsidR="006F6391" w:rsidRPr="002F4F78" w:rsidTr="00A6338E">
        <w:trPr>
          <w:gridAfter w:val="1"/>
          <w:wAfter w:w="1620" w:type="dxa"/>
          <w:trHeight w:val="248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1A6B9A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рганізаційно-правова форма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комунальне підприємство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</w:tr>
      <w:tr w:rsidR="00BB5006" w:rsidRPr="002F4F78" w:rsidTr="00A6338E">
        <w:trPr>
          <w:gridAfter w:val="1"/>
          <w:wAfter w:w="1620" w:type="dxa"/>
          <w:trHeight w:val="215"/>
        </w:trPr>
        <w:tc>
          <w:tcPr>
            <w:tcW w:w="10489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- Могилів-Подільська міська територіальна громада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0510400000</w:t>
            </w:r>
          </w:p>
        </w:tc>
      </w:tr>
      <w:tr w:rsidR="00BB5006" w:rsidRPr="002F4F78" w:rsidTr="00A6338E">
        <w:trPr>
          <w:gridAfter w:val="1"/>
          <w:wAfter w:w="1620" w:type="dxa"/>
          <w:trHeight w:val="263"/>
        </w:trPr>
        <w:tc>
          <w:tcPr>
            <w:tcW w:w="104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 державного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- Могилів-Подільська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1009</w:t>
            </w:r>
          </w:p>
        </w:tc>
      </w:tr>
      <w:tr w:rsidR="001A6B9A" w:rsidRPr="002F4F78" w:rsidTr="00A6338E">
        <w:trPr>
          <w:gridAfter w:val="1"/>
          <w:wAfter w:w="1620" w:type="dxa"/>
          <w:trHeight w:val="221"/>
        </w:trPr>
        <w:tc>
          <w:tcPr>
            <w:tcW w:w="104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A6B9A" w:rsidRPr="002F4F78" w:rsidRDefault="001A6B9A" w:rsidP="001E1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Галузь - охорона здоров</w:t>
            </w:r>
            <w:r w:rsidR="001E1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'</w:t>
            </w:r>
            <w:r w:rsidR="0006038D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1A6B9A" w:rsidRPr="002F4F78" w:rsidTr="00A6338E">
        <w:trPr>
          <w:gridAfter w:val="1"/>
          <w:wAfter w:w="1620" w:type="dxa"/>
          <w:trHeight w:val="287"/>
        </w:trPr>
        <w:tc>
          <w:tcPr>
            <w:tcW w:w="104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A6B9A" w:rsidRPr="002F4F78" w:rsidRDefault="00361A52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економічної діяльності </w:t>
            </w:r>
            <w:r w:rsidR="001A6B9A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загальна медична практика   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КВЕД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E19B9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86.</w:t>
            </w:r>
            <w:r w:rsidR="001A6B9A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  <w:tr w:rsidR="0006038D" w:rsidRPr="002F4F78" w:rsidTr="002F4F78">
        <w:trPr>
          <w:gridAfter w:val="1"/>
          <w:wAfter w:w="1620" w:type="dxa"/>
          <w:trHeight w:val="304"/>
        </w:trPr>
        <w:tc>
          <w:tcPr>
            <w:tcW w:w="104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38D" w:rsidRPr="002F4F78" w:rsidRDefault="0006038D" w:rsidP="0006038D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Одиниця виміру - тис. </w:t>
            </w:r>
            <w:proofErr w:type="spellStart"/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6038D" w:rsidRPr="002F4F78" w:rsidRDefault="0006038D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06038D" w:rsidRPr="002F4F78" w:rsidRDefault="0006038D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F6391" w:rsidRPr="002F4F78" w:rsidTr="002F4F78">
        <w:trPr>
          <w:gridAfter w:val="1"/>
          <w:wAfter w:w="1620" w:type="dxa"/>
          <w:trHeight w:val="279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власності - комунальна</w:t>
            </w: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6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gridSpan w:val="5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1A6B9A" w:rsidRPr="002F4F78" w:rsidRDefault="001A6B9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F6391" w:rsidRPr="002F4F78" w:rsidTr="002F4F78">
        <w:trPr>
          <w:gridAfter w:val="1"/>
          <w:wAfter w:w="1620" w:type="dxa"/>
          <w:trHeight w:val="279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Середньооблікова кількість штатних працівників - 123,75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4"/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6391" w:rsidRPr="002F4F78" w:rsidTr="002F4F78">
        <w:trPr>
          <w:gridAfter w:val="1"/>
          <w:wAfter w:w="1620" w:type="dxa"/>
          <w:trHeight w:val="273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 - 24000, Вінницька область, м.</w:t>
            </w:r>
            <w:r w:rsidR="0006038D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Могилів-Подільський, вул. Полтавська</w:t>
            </w:r>
            <w:r w:rsidR="001E1E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89/2</w:t>
            </w:r>
          </w:p>
        </w:tc>
        <w:tc>
          <w:tcPr>
            <w:tcW w:w="1735" w:type="dxa"/>
            <w:gridSpan w:val="6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18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:rsidR="00AB4DBA" w:rsidRPr="002F4F78" w:rsidRDefault="00AB4DBA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722BF" w:rsidRPr="002F4F78" w:rsidTr="002F4F78">
        <w:trPr>
          <w:gridAfter w:val="1"/>
          <w:wAfter w:w="1620" w:type="dxa"/>
          <w:trHeight w:val="278"/>
        </w:trPr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2EE1" w:rsidRPr="002F4F78" w:rsidRDefault="00AF2EE1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 - </w:t>
            </w:r>
            <w:r w:rsidR="0006038D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04337</w:t>
            </w:r>
            <w:r w:rsidR="0006038D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06038D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  <w:r w:rsidR="0006038D"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4253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2EE1" w:rsidRPr="002F4F78" w:rsidRDefault="00AF2EE1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B5006" w:rsidRPr="002F4F78" w:rsidTr="00965913">
        <w:trPr>
          <w:gridAfter w:val="1"/>
          <w:wAfter w:w="1620" w:type="dxa"/>
          <w:trHeight w:val="139"/>
        </w:trPr>
        <w:tc>
          <w:tcPr>
            <w:tcW w:w="1048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та ініціали керівника</w:t>
            </w:r>
            <w:r w:rsidR="00FD6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Череватова</w:t>
            </w:r>
            <w:proofErr w:type="spellEnd"/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BB5006" w:rsidRPr="002F4F78" w:rsidRDefault="00BB5006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4F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57A48" w:rsidRPr="002F4F78" w:rsidTr="002F4F78">
        <w:trPr>
          <w:gridAfter w:val="1"/>
          <w:wAfter w:w="1620" w:type="dxa"/>
          <w:trHeight w:val="375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57A48" w:rsidRDefault="00857A48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E73C5" w:rsidRDefault="008E73C5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A6BCE" w:rsidRDefault="003A6BCE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34E78" w:rsidRDefault="00E34E78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E73C5" w:rsidRPr="002F4F78" w:rsidRDefault="008E73C5" w:rsidP="001A6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B4DBA" w:rsidRPr="002F4F78" w:rsidTr="002F4F78">
        <w:trPr>
          <w:gridAfter w:val="1"/>
          <w:wAfter w:w="1620" w:type="dxa"/>
          <w:trHeight w:val="375"/>
        </w:trPr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1FF" w:rsidRDefault="00AB4DBA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 xml:space="preserve">Фінансовий план </w:t>
            </w:r>
          </w:p>
          <w:p w:rsidR="00781218" w:rsidRDefault="00781218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комунального некомерційного підприємства</w:t>
            </w:r>
            <w:r w:rsidR="00AB4DBA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«Могилів</w:t>
            </w:r>
            <w:r w:rsidR="00AB4DBA"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="00AB4DBA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Подільський </w:t>
            </w:r>
            <w:r w:rsidR="006213A5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міський </w:t>
            </w:r>
          </w:p>
          <w:p w:rsidR="00AB4DBA" w:rsidRPr="00781218" w:rsidRDefault="006213A5" w:rsidP="007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Центр первинної медико</w:t>
            </w:r>
            <w:r w:rsidRPr="008E7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санітарної допомоги</w:t>
            </w:r>
            <w:r w:rsidR="00AB4DBA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»</w:t>
            </w:r>
            <w:r w:rsidR="00F82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Могилів</w:t>
            </w:r>
            <w:r w:rsidRPr="00C82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Подільської міської ради</w:t>
            </w:r>
            <w:r w:rsidR="00133903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AB4DBA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на 2023 </w:t>
            </w:r>
            <w:r w:rsidR="008240F0" w:rsidRPr="00C82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рік</w:t>
            </w:r>
          </w:p>
        </w:tc>
      </w:tr>
      <w:tr w:rsidR="002F4F78" w:rsidRPr="002F4F78" w:rsidTr="006B13F0">
        <w:trPr>
          <w:trHeight w:val="375"/>
        </w:trPr>
        <w:tc>
          <w:tcPr>
            <w:tcW w:w="16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F78" w:rsidRPr="002F4F78" w:rsidRDefault="002F4F78" w:rsidP="008F5F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352A" w:rsidRPr="00BE7ECA" w:rsidTr="00CF4021">
        <w:trPr>
          <w:gridAfter w:val="2"/>
          <w:wAfter w:w="1904" w:type="dxa"/>
          <w:trHeight w:val="534"/>
        </w:trPr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5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5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E9" w:rsidRPr="00BE7ECA" w:rsidRDefault="00AB4DBA" w:rsidP="005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Факт минулого року</w:t>
            </w:r>
          </w:p>
          <w:p w:rsidR="00AB4DBA" w:rsidRPr="00BE7ECA" w:rsidRDefault="00AB4DBA" w:rsidP="005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(на 01.01.2023р.)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5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Плановий рік  (усього)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5B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тому числі за кварталами планового року</w:t>
            </w:r>
          </w:p>
        </w:tc>
      </w:tr>
      <w:tr w:rsidR="00956EE9" w:rsidRPr="00BE7ECA" w:rsidTr="00CF4021">
        <w:trPr>
          <w:gridAfter w:val="2"/>
          <w:wAfter w:w="1904" w:type="dxa"/>
          <w:trHeight w:val="484"/>
        </w:trPr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</w:t>
            </w:r>
          </w:p>
        </w:tc>
      </w:tr>
      <w:tr w:rsidR="00956EE9" w:rsidRPr="00BE7ECA" w:rsidTr="00882EF7">
        <w:trPr>
          <w:gridAfter w:val="2"/>
          <w:wAfter w:w="1904" w:type="dxa"/>
          <w:trHeight w:val="467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E7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4DBA" w:rsidRPr="00BE7ECA" w:rsidTr="002F4F78">
        <w:trPr>
          <w:gridAfter w:val="2"/>
          <w:wAfter w:w="1904" w:type="dxa"/>
          <w:trHeight w:val="36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I. Формування фінансових результатів</w:t>
            </w:r>
          </w:p>
        </w:tc>
      </w:tr>
      <w:tr w:rsidR="00AB4DBA" w:rsidRPr="00BE7ECA" w:rsidTr="002F4F78">
        <w:trPr>
          <w:gridAfter w:val="2"/>
          <w:wAfter w:w="1904" w:type="dxa"/>
          <w:trHeight w:val="4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Доходи </w:t>
            </w: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6125,0</w:t>
            </w: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за договорами</w:t>
            </w:r>
            <w:r w:rsidR="00C57542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Національною службою здоров'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України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27500,0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6125,0</w:t>
            </w: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від надання платних послуг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з місцевого бюджету за програмою підтримки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10946,2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2843,1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5114,7</w:t>
            </w: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з місцевого бюджету за цільовими програмами, у т.ч.: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BE7ECA" w:rsidTr="00965913">
        <w:trPr>
          <w:gridAfter w:val="2"/>
          <w:wAfter w:w="1904" w:type="dxa"/>
          <w:trHeight w:val="256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доходи, у т.ч.: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від операційної оренди активів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від реалізації необоротних активів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BE7ECA" w:rsidTr="00882EF7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дохід від отримання благодійних внесків, грантів та дарунків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BE7ECA" w:rsidTr="00965913">
        <w:trPr>
          <w:gridAfter w:val="2"/>
          <w:wAfter w:w="1904" w:type="dxa"/>
          <w:trHeight w:val="75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F4F78" w:rsidRPr="00BE7ECA" w:rsidTr="00965913">
        <w:trPr>
          <w:gridAfter w:val="2"/>
          <w:wAfter w:w="1904" w:type="dxa"/>
          <w:trHeight w:val="37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доходи від операційної діяльності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F870F3" w:rsidRPr="00BE7ECA" w:rsidTr="002F4F78">
        <w:trPr>
          <w:gridAfter w:val="2"/>
          <w:wAfter w:w="1904" w:type="dxa"/>
          <w:trHeight w:val="4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Видатки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24397,6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5950,4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6546,4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Нарахування на оплату праці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5529,4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1457,3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585,0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Медикаменти та перев'язувальні матеріали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565,0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CE352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комунальних послуг та енергоносіїв, у т.ч.: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862,8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теплопостачання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508,6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19,6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електроенергії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162,6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природного газу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інших енергоносіїв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Оплата </w:t>
            </w:r>
            <w:proofErr w:type="spellStart"/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енергосервісу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75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Соціальне забезпечення (медикаменти пільговій категорії населення)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833,0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Інші поточні видатки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CF4021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основного капіталу, у т.ч.</w:t>
            </w:r>
            <w:r w:rsidR="00965913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CF4021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DBA" w:rsidRPr="00BE7ECA" w:rsidRDefault="00AB4DBA" w:rsidP="00CF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129,5</w:t>
            </w: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видатки, у т.ч.</w:t>
            </w:r>
            <w:r w:rsidR="00965913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назва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фонд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82EF7" w:rsidRPr="00BE7ECA" w:rsidTr="00882EF7">
        <w:trPr>
          <w:gridAfter w:val="2"/>
          <w:wAfter w:w="1904" w:type="dxa"/>
          <w:trHeight w:val="39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доходів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38747,7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359,7</w:t>
            </w:r>
          </w:p>
        </w:tc>
      </w:tr>
      <w:tr w:rsidR="00882EF7" w:rsidRPr="00BE7ECA" w:rsidTr="00882EF7">
        <w:trPr>
          <w:gridAfter w:val="2"/>
          <w:wAfter w:w="1904" w:type="dxa"/>
          <w:trHeight w:val="39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Усього видатків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29343,6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38747,7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389,0</w:t>
            </w:r>
          </w:p>
        </w:tc>
      </w:tr>
      <w:tr w:rsidR="00882EF7" w:rsidRPr="00BE7ECA" w:rsidTr="00882EF7">
        <w:trPr>
          <w:gridAfter w:val="2"/>
          <w:wAfter w:w="1904" w:type="dxa"/>
          <w:trHeight w:val="39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Фінансовий результат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(29,3)</w:t>
            </w:r>
          </w:p>
        </w:tc>
      </w:tr>
      <w:tr w:rsidR="00F870F3" w:rsidRPr="00BE7ECA" w:rsidTr="002F4F78">
        <w:trPr>
          <w:gridAfter w:val="2"/>
          <w:wAfter w:w="1904" w:type="dxa"/>
          <w:trHeight w:val="39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354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2F4F78">
        <w:trPr>
          <w:gridAfter w:val="2"/>
          <w:wAfter w:w="1904" w:type="dxa"/>
          <w:trHeight w:val="39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IІ. Розрахунки з бюджетом</w:t>
            </w:r>
          </w:p>
        </w:tc>
      </w:tr>
      <w:tr w:rsidR="00F870F3" w:rsidRPr="00BE7ECA" w:rsidTr="0043519B">
        <w:trPr>
          <w:gridAfter w:val="2"/>
          <w:wAfter w:w="1904" w:type="dxa"/>
          <w:trHeight w:val="39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031,1</w:t>
            </w:r>
          </w:p>
        </w:tc>
      </w:tr>
      <w:tr w:rsidR="00F870F3" w:rsidRPr="00BE7ECA" w:rsidTr="0043519B">
        <w:trPr>
          <w:gridAfter w:val="2"/>
          <w:wAfter w:w="1904" w:type="dxa"/>
          <w:trHeight w:val="39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5149,4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287,3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3E7C74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B4DBA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287,3</w:t>
            </w:r>
          </w:p>
        </w:tc>
      </w:tr>
      <w:tr w:rsidR="00F870F3" w:rsidRPr="00BE7ECA" w:rsidTr="00133109">
        <w:trPr>
          <w:gridAfter w:val="2"/>
          <w:wAfter w:w="1904" w:type="dxa"/>
          <w:trHeight w:val="39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податки, збори та платежі на користь держави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33109">
        <w:trPr>
          <w:gridAfter w:val="2"/>
          <w:wAfter w:w="1904" w:type="dxa"/>
          <w:trHeight w:val="242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Податкова заборгованість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E7" w:rsidRPr="00BE7ECA" w:rsidRDefault="00AB4DBA" w:rsidP="0013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0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B30D1" w:rsidRPr="00BE7ECA" w:rsidTr="00133109">
        <w:trPr>
          <w:gridAfter w:val="2"/>
          <w:wAfter w:w="1904" w:type="dxa"/>
          <w:trHeight w:val="39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D1" w:rsidRPr="00BE7ECA" w:rsidRDefault="005B30D1" w:rsidP="00F2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5B30D1">
        <w:trPr>
          <w:gridAfter w:val="2"/>
          <w:wAfter w:w="1904" w:type="dxa"/>
          <w:trHeight w:val="4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III. Інвестиційна діяльність</w:t>
            </w:r>
          </w:p>
        </w:tc>
      </w:tr>
      <w:tr w:rsidR="00F870F3" w:rsidRPr="00BE7ECA" w:rsidTr="00672C04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</w:t>
            </w:r>
            <w:r w:rsidR="003E7C74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 від інвестиційної діяльності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C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C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672C04">
        <w:trPr>
          <w:gridAfter w:val="2"/>
          <w:wAfter w:w="1904" w:type="dxa"/>
          <w:trHeight w:val="42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основних засобів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C2966" w:rsidRPr="00BE7ECA" w:rsidTr="00672C04">
        <w:trPr>
          <w:gridAfter w:val="2"/>
          <w:wAfter w:w="1904" w:type="dxa"/>
          <w:trHeight w:val="42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66" w:rsidRPr="00BE7ECA" w:rsidRDefault="00FC2966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IV. Фінансова діяльність</w:t>
            </w:r>
          </w:p>
        </w:tc>
      </w:tr>
      <w:tr w:rsidR="00F870F3" w:rsidRPr="00BE7ECA" w:rsidTr="001F4156">
        <w:trPr>
          <w:gridAfter w:val="2"/>
          <w:wAfter w:w="1904" w:type="dxa"/>
          <w:trHeight w:val="27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Доходи від фінансової діяльності за </w:t>
            </w:r>
            <w:r w:rsidR="00965913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зобов’язаннями, у т.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69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59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6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53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надходження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4C0EE4">
        <w:trPr>
          <w:gridAfter w:val="2"/>
          <w:wAfter w:w="1904" w:type="dxa"/>
          <w:trHeight w:val="40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від фінансової дія</w:t>
            </w:r>
            <w:r w:rsidR="00965913"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льності за зобов’язаннями, у т.</w:t>
            </w: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122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кредити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68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72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депозити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4033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48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3522" w:rsidRPr="00BE7ECA" w:rsidTr="00672C04">
        <w:trPr>
          <w:gridAfter w:val="2"/>
          <w:wAfter w:w="1904" w:type="dxa"/>
          <w:trHeight w:val="38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22" w:rsidRPr="00BE7ECA" w:rsidRDefault="00273522" w:rsidP="002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2F4F78">
        <w:trPr>
          <w:gridAfter w:val="2"/>
          <w:wAfter w:w="1904" w:type="dxa"/>
          <w:trHeight w:val="39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V. Звіт про фінансовий стан</w:t>
            </w:r>
          </w:p>
        </w:tc>
      </w:tr>
      <w:tr w:rsidR="00F870F3" w:rsidRPr="00BE7ECA" w:rsidTr="001F4156">
        <w:trPr>
          <w:gridAfter w:val="2"/>
          <w:wAfter w:w="1904" w:type="dxa"/>
          <w:trHeight w:val="25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20977,2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40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42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870F3" w:rsidRPr="00BE7ECA" w:rsidTr="001F4156">
        <w:trPr>
          <w:gridAfter w:val="2"/>
          <w:wAfter w:w="1904" w:type="dxa"/>
          <w:trHeight w:val="24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951" w:rsidRPr="00BE7ECA" w:rsidRDefault="00AB4DBA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активи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5030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22569,5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BA" w:rsidRPr="00BE7ECA" w:rsidRDefault="00AB4DBA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67E" w:rsidRPr="00BE7ECA" w:rsidTr="001F4156">
        <w:trPr>
          <w:gridAfter w:val="2"/>
          <w:wAfter w:w="1904" w:type="dxa"/>
          <w:trHeight w:val="23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Дебіторська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67E" w:rsidRPr="00BE7ECA" w:rsidTr="0022344C">
        <w:trPr>
          <w:gridAfter w:val="2"/>
          <w:wAfter w:w="1904" w:type="dxa"/>
          <w:trHeight w:val="23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Кредиторська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5050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96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67E" w:rsidRPr="00BE7ECA" w:rsidTr="0022344C">
        <w:trPr>
          <w:gridAfter w:val="2"/>
          <w:wAfter w:w="1904" w:type="dxa"/>
          <w:trHeight w:val="174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7E" w:rsidRPr="00BE7ECA" w:rsidRDefault="001D767E" w:rsidP="00431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767E" w:rsidRPr="00BE7ECA" w:rsidTr="0022344C">
        <w:trPr>
          <w:gridAfter w:val="2"/>
          <w:wAfter w:w="1904" w:type="dxa"/>
          <w:trHeight w:val="39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VI. Дані про персонал</w:t>
            </w:r>
          </w:p>
        </w:tc>
      </w:tr>
      <w:tr w:rsidR="001D767E" w:rsidRPr="00BE7ECA" w:rsidTr="001F4156">
        <w:trPr>
          <w:gridAfter w:val="2"/>
          <w:wAfter w:w="1904" w:type="dxa"/>
          <w:trHeight w:val="251"/>
        </w:trPr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F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129,75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7E" w:rsidRPr="00BE7ECA" w:rsidRDefault="001D767E" w:rsidP="002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7E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123,75</w:t>
            </w:r>
          </w:p>
        </w:tc>
      </w:tr>
    </w:tbl>
    <w:p w:rsidR="00937BF2" w:rsidRPr="00E722BF" w:rsidRDefault="00AB4DBA" w:rsidP="00407685">
      <w:pPr>
        <w:tabs>
          <w:tab w:val="left" w:pos="720"/>
        </w:tabs>
        <w:rPr>
          <w:rFonts w:ascii="Times New Roman" w:hAnsi="Times New Roman" w:cs="Times New Roman"/>
          <w:lang w:val="uk-UA"/>
        </w:rPr>
      </w:pPr>
      <w:r w:rsidRPr="002F4F78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tbl>
      <w:tblPr>
        <w:tblW w:w="1445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3716"/>
        <w:gridCol w:w="1387"/>
        <w:gridCol w:w="4252"/>
      </w:tblGrid>
      <w:tr w:rsidR="00830103" w:rsidRPr="00937BF2" w:rsidTr="00830103">
        <w:trPr>
          <w:trHeight w:val="863"/>
        </w:trPr>
        <w:tc>
          <w:tcPr>
            <w:tcW w:w="3543" w:type="dxa"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Головний лікар</w:t>
            </w:r>
          </w:p>
          <w:p w:rsidR="00830103" w:rsidRPr="00937BF2" w:rsidRDefault="00830103" w:rsidP="004076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__________________________</w:t>
            </w:r>
          </w:p>
          <w:p w:rsidR="00830103" w:rsidRPr="00937BF2" w:rsidRDefault="00830103" w:rsidP="0040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  <w:p w:rsidR="00830103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Наталя ЧЕРЕВАТОВА</w:t>
            </w:r>
          </w:p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830103" w:rsidRPr="00937BF2" w:rsidTr="00E4205B">
        <w:trPr>
          <w:trHeight w:val="402"/>
        </w:trPr>
        <w:tc>
          <w:tcPr>
            <w:tcW w:w="3543" w:type="dxa"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:rsidR="00830103" w:rsidRPr="00937BF2" w:rsidRDefault="00830103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0C7EB5" w:rsidRPr="00937BF2" w:rsidTr="00E4205B">
        <w:trPr>
          <w:trHeight w:val="301"/>
        </w:trPr>
        <w:tc>
          <w:tcPr>
            <w:tcW w:w="3543" w:type="dxa"/>
            <w:vMerge w:val="restart"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  <w:t>Головний бухгалтер</w:t>
            </w:r>
          </w:p>
          <w:p w:rsidR="000C7EB5" w:rsidRPr="00937BF2" w:rsidRDefault="000C7EB5" w:rsidP="004076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        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 w:val="restart"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___________________________</w:t>
            </w:r>
          </w:p>
          <w:p w:rsidR="000C7EB5" w:rsidRPr="00937BF2" w:rsidRDefault="000C7EB5" w:rsidP="0040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764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uk-UA" w:eastAsia="uk-UA"/>
              </w:rPr>
              <w:t>Антоніна ТКАЧ</w:t>
            </w:r>
          </w:p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uk-UA"/>
              </w:rPr>
            </w:pPr>
            <w:r w:rsidRPr="00937B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(ініціали, прізвище)</w:t>
            </w:r>
          </w:p>
        </w:tc>
      </w:tr>
      <w:tr w:rsidR="000C7EB5" w:rsidRPr="00937BF2" w:rsidTr="00E4205B">
        <w:trPr>
          <w:trHeight w:val="375"/>
        </w:trPr>
        <w:tc>
          <w:tcPr>
            <w:tcW w:w="3543" w:type="dxa"/>
            <w:vMerge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716" w:type="dxa"/>
            <w:vMerge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:rsidR="000C7EB5" w:rsidRPr="00937BF2" w:rsidRDefault="000C7EB5" w:rsidP="00407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</w:p>
        </w:tc>
      </w:tr>
    </w:tbl>
    <w:p w:rsidR="00764DAE" w:rsidRPr="00E722BF" w:rsidRDefault="00764DAE" w:rsidP="00B463E1">
      <w:pPr>
        <w:rPr>
          <w:rFonts w:ascii="Times New Roman" w:hAnsi="Times New Roman" w:cs="Times New Roman"/>
          <w:sz w:val="28"/>
          <w:szCs w:val="28"/>
          <w:lang w:val="uk-UA"/>
        </w:rPr>
        <w:sectPr w:rsidR="00764DAE" w:rsidRPr="00E722BF" w:rsidSect="00E5147C">
          <w:pgSz w:w="16839" w:h="11907" w:orient="landscape" w:code="9"/>
          <w:pgMar w:top="1701" w:right="851" w:bottom="709" w:left="567" w:header="709" w:footer="709" w:gutter="0"/>
          <w:cols w:space="708"/>
          <w:docGrid w:linePitch="360"/>
        </w:sectPr>
      </w:pPr>
    </w:p>
    <w:p w:rsidR="00764DAE" w:rsidRDefault="00764DAE" w:rsidP="003B02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029F" w:rsidRPr="003B02C8" w:rsidRDefault="003E1659" w:rsidP="003B02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  <w:r w:rsidR="00454857" w:rsidRPr="003B02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фінансового плану</w:t>
      </w:r>
    </w:p>
    <w:p w:rsidR="00FB4A22" w:rsidRDefault="003B02C8" w:rsidP="000C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к</w:t>
      </w:r>
      <w:r w:rsidR="00454857"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омунальн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ого</w:t>
      </w:r>
      <w:r w:rsidR="00454857"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некомерційн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ого</w:t>
      </w:r>
      <w:r w:rsidR="00454857"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підприємств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а</w:t>
      </w:r>
      <w:r w:rsidR="00454857"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«Могилів</w:t>
      </w:r>
      <w:r w:rsidR="00454857"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="00454857"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Подільський міський Центр первинної медико</w:t>
      </w:r>
      <w:r w:rsidR="009256B4" w:rsidRPr="009256B4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="00454857"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санітарної допомоги» </w:t>
      </w:r>
    </w:p>
    <w:p w:rsidR="00856BD0" w:rsidRDefault="00454857" w:rsidP="000C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</w:pP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Могилів</w:t>
      </w:r>
      <w:r w:rsidRPr="00FB4A22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-</w:t>
      </w:r>
      <w:r w:rsidRPr="003B02C8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Подільської міської ради</w:t>
      </w:r>
      <w:r w:rsidR="000C7EB5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 xml:space="preserve"> </w:t>
      </w:r>
      <w:r w:rsidR="00856BD0">
        <w:rPr>
          <w:rFonts w:ascii="Times New Roman" w:eastAsia="Times New Roman" w:hAnsi="Times New Roman" w:cs="Times New Roman"/>
          <w:b/>
          <w:iCs/>
          <w:sz w:val="28"/>
          <w:szCs w:val="24"/>
          <w:lang w:val="uk-UA" w:eastAsia="ru-RU"/>
        </w:rPr>
        <w:t>на 2023 рік</w:t>
      </w:r>
    </w:p>
    <w:p w:rsidR="005D189C" w:rsidRPr="003B02C8" w:rsidRDefault="005D189C" w:rsidP="000C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3E1" w:rsidRDefault="005D189C" w:rsidP="000C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Загальні відомості</w:t>
      </w:r>
    </w:p>
    <w:p w:rsidR="005D189C" w:rsidRPr="007A029F" w:rsidRDefault="005D189C" w:rsidP="000C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62DF" w:rsidRPr="00BD777B" w:rsidRDefault="007A029F" w:rsidP="000C7EB5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  <w:lang w:val="uk-UA" w:eastAsia="ru-RU"/>
        </w:rPr>
        <w:t>Комунальне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створене шляхом перетворення з кому</w:t>
      </w:r>
      <w:r w:rsidR="00454857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нальної установи відповідно </w:t>
      </w:r>
    </w:p>
    <w:p w:rsidR="00D562DF" w:rsidRPr="00BD777B" w:rsidRDefault="00454857" w:rsidP="00D562D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рішення </w:t>
      </w:r>
      <w:r w:rsidR="00D562D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23 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сесії 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Могилів-Подільської міської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ради </w:t>
      </w:r>
      <w:r w:rsidR="00D562D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7 скликання </w:t>
      </w:r>
    </w:p>
    <w:p w:rsidR="007A029F" w:rsidRPr="007A029F" w:rsidRDefault="007E4EA4" w:rsidP="00D562D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 22.03.2018</w:t>
      </w:r>
      <w:r w:rsidR="00856BD0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р. №613 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належить до комунальної власності Могилів-Подільської міської територіальної громади,</w:t>
      </w:r>
      <w:r w:rsidR="00856BD0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підзвітне Могилів-Подільській 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міській раді.  Підприємство здійснює господарську некомерційну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спрямовану на досягнення соціальних та інших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результатів без мети одержання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прибутку.</w:t>
      </w:r>
    </w:p>
    <w:p w:rsidR="007A029F" w:rsidRPr="007A029F" w:rsidRDefault="0022344C" w:rsidP="00C12A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некомерційне підпр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иємство </w:t>
      </w:r>
      <w:r w:rsidR="00C12ADC"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="00C12ADC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обслуговує 42154 людини</w:t>
      </w:r>
      <w:r w:rsidR="00C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35331 </w:t>
      </w:r>
      <w:r w:rsidR="00C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дорослого населення та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6823 </w:t>
      </w:r>
      <w:r w:rsidR="00C12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дитячого населення.</w:t>
      </w:r>
    </w:p>
    <w:p w:rsidR="007A029F" w:rsidRPr="007A029F" w:rsidRDefault="007A029F" w:rsidP="00B46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Виробнича потужність підприємства 362 відвідування в зміну.</w:t>
      </w:r>
    </w:p>
    <w:p w:rsidR="007A029F" w:rsidRPr="007A029F" w:rsidRDefault="007A029F" w:rsidP="00B463E1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штат</w:t>
      </w:r>
      <w:r w:rsidR="007E4E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них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 по КНП </w:t>
      </w:r>
      <w:r w:rsidR="007E4EA4"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="007E4EA4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становить 123,75 одиниць</w:t>
      </w:r>
      <w:r w:rsidR="00314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4D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т.ч.:</w:t>
      </w:r>
    </w:p>
    <w:p w:rsidR="007A029F" w:rsidRPr="007A029F" w:rsidRDefault="00314D78" w:rsidP="00314D78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л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ікарі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25,75 од</w:t>
      </w:r>
      <w:r w:rsidR="005528E3"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:rsidR="007A029F" w:rsidRPr="007A029F" w:rsidRDefault="00314D78" w:rsidP="00314D78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с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ередній медперсонал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62,25 </w:t>
      </w:r>
      <w:r w:rsidR="005528E3" w:rsidRPr="007A029F">
        <w:rPr>
          <w:rFonts w:ascii="Times New Roman" w:eastAsia="Calibri" w:hAnsi="Times New Roman" w:cs="Calibri"/>
          <w:sz w:val="28"/>
          <w:szCs w:val="28"/>
          <w:lang w:val="uk-UA"/>
        </w:rPr>
        <w:t>од</w:t>
      </w:r>
      <w:r w:rsidR="005528E3">
        <w:rPr>
          <w:rFonts w:ascii="Times New Roman" w:eastAsia="Calibri" w:hAnsi="Times New Roman" w:cs="Calibri"/>
          <w:sz w:val="28"/>
          <w:szCs w:val="28"/>
          <w:lang w:val="uk-UA"/>
        </w:rPr>
        <w:t>иниць;</w:t>
      </w:r>
    </w:p>
    <w:p w:rsidR="005528E3" w:rsidRPr="007A029F" w:rsidRDefault="00314D78" w:rsidP="005528E3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м</w:t>
      </w:r>
      <w:r w:rsidR="00964FD4">
        <w:rPr>
          <w:rFonts w:ascii="Times New Roman" w:eastAsia="Calibri" w:hAnsi="Times New Roman" w:cs="Calibri"/>
          <w:sz w:val="28"/>
          <w:szCs w:val="28"/>
          <w:lang w:val="uk-UA"/>
        </w:rPr>
        <w:t xml:space="preserve">олодший персонал - 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11,50 </w:t>
      </w:r>
      <w:r w:rsidR="005528E3" w:rsidRPr="007A029F">
        <w:rPr>
          <w:rFonts w:ascii="Times New Roman" w:eastAsia="Calibri" w:hAnsi="Times New Roman" w:cs="Calibri"/>
          <w:sz w:val="28"/>
          <w:szCs w:val="28"/>
          <w:lang w:val="uk-UA"/>
        </w:rPr>
        <w:t>од</w:t>
      </w:r>
      <w:r w:rsidR="005528E3">
        <w:rPr>
          <w:rFonts w:ascii="Times New Roman" w:eastAsia="Calibri" w:hAnsi="Times New Roman" w:cs="Calibri"/>
          <w:sz w:val="28"/>
          <w:szCs w:val="28"/>
          <w:lang w:val="uk-UA"/>
        </w:rPr>
        <w:t>иниць</w:t>
      </w:r>
      <w:r w:rsidR="005528E3" w:rsidRPr="007A029F">
        <w:rPr>
          <w:rFonts w:ascii="Times New Roman" w:eastAsia="Calibri" w:hAnsi="Times New Roman" w:cs="Calibri"/>
          <w:sz w:val="28"/>
          <w:szCs w:val="28"/>
          <w:lang w:val="uk-UA"/>
        </w:rPr>
        <w:t>;</w:t>
      </w:r>
    </w:p>
    <w:p w:rsidR="00314D78" w:rsidRPr="007A029F" w:rsidRDefault="00314D78" w:rsidP="00314D78">
      <w:pPr>
        <w:spacing w:after="0" w:line="240" w:lineRule="auto"/>
        <w:contextualSpacing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>- і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нший персонал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-</w:t>
      </w:r>
      <w:r w:rsidR="007A029F" w:rsidRPr="007A029F">
        <w:rPr>
          <w:rFonts w:ascii="Times New Roman" w:eastAsia="Calibri" w:hAnsi="Times New Roman" w:cs="Calibri"/>
          <w:sz w:val="28"/>
          <w:szCs w:val="28"/>
          <w:lang w:val="uk-UA"/>
        </w:rPr>
        <w:t xml:space="preserve"> 24,25 </w:t>
      </w:r>
      <w:r w:rsidR="005528E3" w:rsidRPr="007A029F">
        <w:rPr>
          <w:rFonts w:ascii="Times New Roman" w:eastAsia="Calibri" w:hAnsi="Times New Roman" w:cs="Calibri"/>
          <w:sz w:val="28"/>
          <w:szCs w:val="28"/>
          <w:lang w:val="uk-UA"/>
        </w:rPr>
        <w:t>од</w:t>
      </w:r>
      <w:r w:rsidR="005528E3">
        <w:rPr>
          <w:rFonts w:ascii="Times New Roman" w:eastAsia="Calibri" w:hAnsi="Times New Roman" w:cs="Calibri"/>
          <w:sz w:val="28"/>
          <w:szCs w:val="28"/>
          <w:lang w:val="uk-UA"/>
        </w:rPr>
        <w:t>иниць.</w:t>
      </w:r>
    </w:p>
    <w:p w:rsidR="007A029F" w:rsidRPr="00105A3F" w:rsidRDefault="007A029F" w:rsidP="005C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діяльності підприємства є:</w:t>
      </w:r>
    </w:p>
    <w:p w:rsidR="007A029F" w:rsidRPr="007A029F" w:rsidRDefault="005C0F61" w:rsidP="005C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первинної медичної допомоги населенню;</w:t>
      </w:r>
    </w:p>
    <w:p w:rsidR="005C0F61" w:rsidRDefault="005C0F61" w:rsidP="005C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вжиття заходів з профілактики захворювань населення та підтримки </w:t>
      </w:r>
    </w:p>
    <w:p w:rsidR="005C0F61" w:rsidRPr="007A029F" w:rsidRDefault="005C0F61" w:rsidP="005C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громадського здоров’я. </w:t>
      </w:r>
    </w:p>
    <w:p w:rsidR="005C0F61" w:rsidRDefault="007A029F" w:rsidP="00C6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 в</w:t>
      </w:r>
      <w:r w:rsidR="00105A3F"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идом діяльності підприємства є </w:t>
      </w:r>
      <w:r w:rsidR="005C0F61"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медична практика</w:t>
      </w:r>
      <w:r w:rsidRP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A6BCE" w:rsidRPr="00105A3F" w:rsidRDefault="003A6BCE" w:rsidP="00C6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29F" w:rsidRDefault="007A029F" w:rsidP="003A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Особливос</w:t>
      </w:r>
      <w:r w:rsidR="003A6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 формування фінансового плану</w:t>
      </w:r>
    </w:p>
    <w:p w:rsidR="003A6BCE" w:rsidRPr="007A029F" w:rsidRDefault="003A6BCE" w:rsidP="003A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3FD8" w:rsidRDefault="007A029F" w:rsidP="00C12A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Фінансовий план відображає фактичні результа</w:t>
      </w:r>
      <w:r w:rsidR="00B13C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діяльності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підприємства </w:t>
      </w:r>
      <w:r w:rsidR="005C0F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12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місяців 2022 року,</w:t>
      </w:r>
      <w:r w:rsidR="005C0F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</w:t>
      </w:r>
      <w:r w:rsidR="002D3F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планові показники на 2023 рік</w:t>
      </w:r>
      <w:r w:rsidR="005C0F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7A029F" w:rsidRDefault="007A029F" w:rsidP="002D3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тому числі і обсяги надходжень та витрат на забезпечення потреб діяльності та розвитку підприємства.</w:t>
      </w:r>
    </w:p>
    <w:p w:rsidR="003A6BCE" w:rsidRPr="007A029F" w:rsidRDefault="003A6BCE" w:rsidP="002D3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029F" w:rsidRDefault="007A029F" w:rsidP="003A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Формування дохідної та витр</w:t>
      </w:r>
      <w:r w:rsidR="003A6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атної частини фінансового плану</w:t>
      </w:r>
    </w:p>
    <w:p w:rsidR="003A6BCE" w:rsidRPr="007A029F" w:rsidRDefault="003A6BCE" w:rsidP="003A6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029F" w:rsidRPr="00C62AB9" w:rsidRDefault="00C62AB9" w:rsidP="002D3F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</w:t>
      </w:r>
      <w:r w:rsidRPr="007A029F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«Могилів-Подільський міський Центр первинної медико-санітарної допомоги» Могилів-Подільської міської ради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2023 рік планує отримати бюджетних асигнувань в сумі 38446,2 тис.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тому числі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27500,0 тис. </w:t>
      </w:r>
      <w:proofErr w:type="spellStart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 Національної служби здоров’я України та 10946,2 тис. </w:t>
      </w:r>
      <w:proofErr w:type="spellStart"/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029F" w:rsidRPr="003A6BCE" w:rsidRDefault="007A029F" w:rsidP="003A6B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Дохідна частина </w:t>
      </w:r>
      <w:r w:rsidR="00C62AB9"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плану на 2023 рік</w:t>
      </w:r>
      <w:r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A431B" w:rsidRPr="003D6C73" w:rsidRDefault="00C62AB9" w:rsidP="00C62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(виручка) від реалізації про</w:t>
      </w:r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дукції (товарів, робіт, послуг)</w:t>
      </w:r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</w:p>
    <w:p w:rsidR="00830103" w:rsidRPr="003D6C73" w:rsidRDefault="003D6C73" w:rsidP="00FA43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27500,0 </w:t>
      </w:r>
      <w:r w:rsidR="00C62AB9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="00C62AB9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C62AB9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рахунок коштів НСЗУ</w:t>
      </w:r>
      <w:r w:rsidR="00FA431B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05A3F" w:rsidRPr="003D6C73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охід з місцевого</w:t>
      </w:r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за програмою підтримки </w:t>
      </w:r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- 10946,2 тис. </w:t>
      </w:r>
      <w:proofErr w:type="spellStart"/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D6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A66C0" w:rsidRDefault="003D6C73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05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доходи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3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301,5 тис. </w:t>
      </w:r>
      <w:proofErr w:type="spellStart"/>
      <w:r w:rsidR="002D3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2D3F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(150 тис. </w:t>
      </w:r>
      <w:proofErr w:type="spellStart"/>
      <w:r w:rsidR="001E1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0A6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A6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доходи від оренди приміщень </w:t>
      </w:r>
    </w:p>
    <w:p w:rsidR="000A66C0" w:rsidRDefault="00105A3F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відшкодування за комунальні послуги, 151,5 тис. </w:t>
      </w:r>
      <w:proofErr w:type="spellStart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відсотки по </w:t>
      </w:r>
    </w:p>
    <w:p w:rsidR="007A029F" w:rsidRPr="007A029F" w:rsidRDefault="000A66C0" w:rsidP="0030655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депозиту). </w:t>
      </w:r>
    </w:p>
    <w:p w:rsidR="007A029F" w:rsidRPr="003A6BCE" w:rsidRDefault="003A6BCE" w:rsidP="003A6BCE">
      <w:pPr>
        <w:tabs>
          <w:tab w:val="left" w:pos="709"/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A029F"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</w:t>
      </w:r>
      <w:r w:rsidR="000A66C0"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рати підприємства складаються з</w:t>
      </w:r>
      <w:r w:rsidR="007A029F" w:rsidRPr="003A6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40723" w:rsidRDefault="006E39ED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аробі</w:t>
      </w:r>
      <w:r w:rsidR="00DB7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плати</w:t>
      </w:r>
      <w:r w:rsidR="00DB7A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- 24397,6 тис. грн. </w:t>
      </w:r>
      <w:r w:rsidR="000A6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2601,4 тис. </w:t>
      </w:r>
      <w:proofErr w:type="spellStart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кошти міс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цевого </w:t>
      </w:r>
    </w:p>
    <w:p w:rsidR="007A029F" w:rsidRPr="007A029F" w:rsidRDefault="00540723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бюджету);</w:t>
      </w:r>
    </w:p>
    <w:p w:rsidR="00833AE4" w:rsidRDefault="00540723" w:rsidP="00306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E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арахування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- 5529,4 тис. </w:t>
      </w:r>
      <w:proofErr w:type="spellStart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A029F"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них</w:t>
      </w:r>
      <w:r w:rsidR="006E39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A029F"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629,4 тис. </w:t>
      </w:r>
      <w:proofErr w:type="spellStart"/>
      <w:r w:rsidR="007A029F"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 w:rsidR="007A029F"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33A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7A029F"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A029F" w:rsidRPr="00833AE4" w:rsidRDefault="00833AE4" w:rsidP="003065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A029F" w:rsidRPr="007A0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кошти </w:t>
      </w:r>
      <w:r w:rsidR="00540723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:rsidR="001E19B9" w:rsidRDefault="00540723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предметів, матеріалів, обладнання та інвентарю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(канцелярія,</w:t>
      </w:r>
      <w:r w:rsidR="001E1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миючі засоби,</w:t>
      </w:r>
    </w:p>
    <w:p w:rsidR="00E748AC" w:rsidRDefault="007A029F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4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періодичн</w:t>
      </w:r>
      <w:r w:rsidR="00E748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видання, будівельні матеріали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 та інструменти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E748AC" w:rsidRDefault="00E748AC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паливно-мастильні 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матеріали,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запчастини до транспортних засобів, вироби й </w:t>
      </w:r>
    </w:p>
    <w:p w:rsidR="00833AE4" w:rsidRDefault="00E748AC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деталі для ремонту 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обладнання)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1E1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1295,0 тис. </w:t>
      </w:r>
      <w:proofErr w:type="spellStart"/>
      <w:r w:rsidR="001E1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711,2 тис. </w:t>
      </w:r>
      <w:proofErr w:type="spellStart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 </w:t>
      </w:r>
    </w:p>
    <w:p w:rsidR="007A029F" w:rsidRPr="007A029F" w:rsidRDefault="00833AE4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 міс</w:t>
      </w:r>
      <w:r w:rsidR="0054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A029F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:rsidR="00C23FD4" w:rsidRDefault="00540723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едикамент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перев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язувальн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833A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- 1060,0 тис. </w:t>
      </w:r>
      <w:proofErr w:type="spellStart"/>
      <w:r w:rsidR="00B86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B86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63D17" w:rsidRPr="007A029F" w:rsidRDefault="00C23FD4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940,0 </w:t>
      </w:r>
      <w:r w:rsid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кошти </w:t>
      </w:r>
      <w:r w:rsidR="00F63D17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F6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F63D17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бюджету);</w:t>
      </w:r>
    </w:p>
    <w:p w:rsidR="00133000" w:rsidRDefault="00321497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оплати послуг (крім комунальних)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(супроводження та обслуговування  </w:t>
      </w:r>
      <w:r w:rsidR="0013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33000" w:rsidRDefault="00133000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7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програмного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забезпечення, послуги банку, телефонний зв</w:t>
      </w:r>
      <w:r w:rsidR="00F6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язок, оплата </w:t>
      </w:r>
    </w:p>
    <w:p w:rsidR="007948FB" w:rsidRDefault="00133000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E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7A029F" w:rsidRPr="007E3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нтернет</w:t>
      </w:r>
      <w:r w:rsidR="007A029F" w:rsidRPr="0013300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EB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B5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об’єкту, пожежна сигналізація, оплата проведення </w:t>
      </w:r>
    </w:p>
    <w:p w:rsidR="007948FB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медичного огляду, послуги зі страхування, транспортні послуги, поточний </w:t>
      </w:r>
    </w:p>
    <w:p w:rsidR="007948FB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та технічне обслуговування транспортних засобів, технічне </w:t>
      </w:r>
    </w:p>
    <w:p w:rsidR="007948FB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 обладнання, оплата участі у семінарах, послуги з поточного </w:t>
      </w:r>
    </w:p>
    <w:p w:rsidR="00EB5D0A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ремонту, послуги сторонніх фахівців) -</w:t>
      </w:r>
      <w:r w:rsidR="008570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2008,0</w:t>
      </w:r>
      <w:r w:rsidR="00B86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</w:t>
      </w:r>
      <w:proofErr w:type="spellStart"/>
      <w:r w:rsidR="00B86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B86A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них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1860,0 </w:t>
      </w:r>
    </w:p>
    <w:p w:rsidR="007A029F" w:rsidRPr="00321497" w:rsidRDefault="00EB5D0A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5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</w:t>
      </w:r>
      <w:r w:rsidR="007948FB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="007948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="007948FB"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7948FB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идатк</w:t>
      </w:r>
      <w:r w:rsidR="00C2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D2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відрядження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(проїзд та добо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 при переміщені працівників) </w:t>
      </w:r>
      <w:r w:rsidR="007D2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A029F" w:rsidRPr="00321497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40,0 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948FB" w:rsidRDefault="007948FB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D2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оплати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комунальних послуг та енергоносіїв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- 1661,2 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кошти </w:t>
      </w:r>
    </w:p>
    <w:p w:rsidR="007A029F" w:rsidRPr="00321497" w:rsidRDefault="007948FB" w:rsidP="0030655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цевого</w:t>
      </w:r>
      <w:r w:rsidRPr="007A0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т.ч</w:t>
      </w:r>
      <w:r w:rsidR="00D25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A029F" w:rsidRPr="00321497" w:rsidRDefault="007D2DFC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лати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теплопостачання</w:t>
      </w:r>
      <w:r w:rsidR="00925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- 838,6 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A029F" w:rsidRPr="00321497" w:rsidRDefault="007D2DFC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одопостачання та водовідведення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- 80,3 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A029F" w:rsidRPr="00321497" w:rsidRDefault="007D2DFC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електроенергії</w:t>
      </w:r>
      <w:r w:rsidR="00925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27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- 3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50,0 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A029F" w:rsidRPr="00321497" w:rsidRDefault="007D2DFC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природного газу</w:t>
      </w:r>
      <w:r w:rsidR="00925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- 198,3 тис.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A029F" w:rsidRPr="00321497" w:rsidRDefault="0040670E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оплати інших енергоносіїв</w:t>
      </w:r>
      <w:r w:rsidR="00A15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7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- 194,0 тис. </w:t>
      </w:r>
      <w:proofErr w:type="spellStart"/>
      <w:r w:rsidR="00BD7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BD7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15999" w:rsidRPr="00BD777B" w:rsidRDefault="00BD777B" w:rsidP="00306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с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оціальн</w:t>
      </w:r>
      <w:r w:rsidR="00792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забезпечення (медикаменти</w:t>
      </w:r>
      <w:r w:rsidR="0040670E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пільговій категорії населення)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</w:t>
      </w:r>
    </w:p>
    <w:p w:rsidR="00D250F9" w:rsidRPr="00BD777B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2543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,00 тис. </w:t>
      </w:r>
      <w:proofErr w:type="spellStart"/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</w:t>
      </w:r>
      <w:r w:rsidR="007A029F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кошти </w:t>
      </w:r>
      <w:r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місцевого бюджету</w:t>
      </w:r>
      <w:r w:rsidR="00D250F9" w:rsidRPr="00BD7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515999" w:rsidRPr="00BD777B" w:rsidRDefault="00D250F9" w:rsidP="003065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-</w:t>
      </w:r>
      <w:r w:rsidR="003C6C68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</w:t>
      </w:r>
      <w:r w:rsidR="00BD777B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п</w:t>
      </w:r>
      <w:r w:rsidR="007A029F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>ридбання обладнання і предметів</w:t>
      </w:r>
      <w:r w:rsidR="0040670E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довгострокового користування</w:t>
      </w:r>
      <w:r w:rsidR="00515999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</w:t>
      </w:r>
      <w:r w:rsidR="007A029F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- </w:t>
      </w:r>
    </w:p>
    <w:p w:rsidR="007A029F" w:rsidRPr="00BD777B" w:rsidRDefault="003C6C68" w:rsidP="0030655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</w:pPr>
      <w:r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  </w:t>
      </w:r>
      <w:r w:rsidR="007A029F" w:rsidRPr="00BD77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val="uk-UA" w:eastAsia="ru-RU"/>
        </w:rPr>
        <w:t xml:space="preserve">213,5 тис. грн. </w:t>
      </w:r>
    </w:p>
    <w:p w:rsidR="007A029F" w:rsidRPr="005D189C" w:rsidRDefault="00515999" w:rsidP="005D1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</w:t>
      </w:r>
      <w:r w:rsidR="007A029F" w:rsidRPr="005D1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планує за рахунок коштів місцевого бюджету здійснювати видатки на:</w:t>
      </w:r>
    </w:p>
    <w:p w:rsidR="00515999" w:rsidRDefault="007A029F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1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енергоносіїв та комунальних послуг;</w:t>
      </w:r>
    </w:p>
    <w:p w:rsidR="007A029F" w:rsidRPr="00321497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лікарськими засобами пільгової категорії населення;</w:t>
      </w:r>
    </w:p>
    <w:p w:rsidR="00515999" w:rsidRDefault="007A029F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1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заробітну плату мед</w:t>
      </w:r>
      <w:r w:rsidR="00D25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ичних сестер та обслуговуючого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персоналу  </w:t>
      </w:r>
    </w:p>
    <w:p w:rsidR="007A029F" w:rsidRPr="00321497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фельдшерських пунктів; </w:t>
      </w:r>
    </w:p>
    <w:p w:rsidR="00515999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придбання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медикаментів та виробів медичного призначення (ліки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15999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невідкладної допомоги, туберкуліну, вакцини проти грипу);</w:t>
      </w:r>
    </w:p>
    <w:p w:rsidR="00515999" w:rsidRDefault="007A029F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15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засобами медичного призначення та індивідуального захисту </w:t>
      </w:r>
    </w:p>
    <w:p w:rsidR="00515999" w:rsidRDefault="00515999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подолання розповсюдження </w:t>
      </w:r>
      <w:proofErr w:type="spellStart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</w:t>
      </w:r>
      <w:r w:rsidR="00A15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вірусної</w:t>
      </w:r>
      <w:proofErr w:type="spellEnd"/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інфекції;</w:t>
      </w:r>
    </w:p>
    <w:p w:rsidR="00B84E75" w:rsidRPr="00321497" w:rsidRDefault="007A029F" w:rsidP="00306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поточні ремонти.</w:t>
      </w:r>
    </w:p>
    <w:p w:rsidR="007A029F" w:rsidRPr="00321497" w:rsidRDefault="00452635" w:rsidP="00306552">
      <w:pPr>
        <w:tabs>
          <w:tab w:val="left" w:pos="142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84E75"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A029F"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рахунок коштів отриманих від НСЗУ</w:t>
      </w:r>
      <w:r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45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видатків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безпосередньо пов’язаних з наданням первинної медичної допомоги,</w:t>
      </w:r>
      <w:r w:rsidR="00644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заробітної плати лікар</w:t>
      </w:r>
      <w:r w:rsidR="00644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ям, медичним сестрам, молодшим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медичним сестрам та адм</w:t>
      </w:r>
      <w:r w:rsidR="00EB0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інперсоналу, закупівлі бензину, 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медичного транспорту, комп’ютерної техніки, закупівл</w:t>
      </w:r>
      <w:r w:rsidR="00354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A029F" w:rsidRPr="00321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реактивів та витратних матеріалів для лабораторних досліджень.</w:t>
      </w:r>
    </w:p>
    <w:p w:rsidR="001E19B9" w:rsidRPr="009B4ADC" w:rsidRDefault="00E748AC" w:rsidP="0030655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>Запланований обс</w:t>
      </w:r>
      <w:r w:rsidR="001E19B9">
        <w:rPr>
          <w:rFonts w:ascii="Times New Roman" w:hAnsi="Times New Roman"/>
          <w:sz w:val="28"/>
          <w:szCs w:val="28"/>
          <w:lang w:val="uk-UA" w:eastAsia="ru-RU"/>
        </w:rPr>
        <w:t>яг надходжень в розрізі видів (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>у т</w:t>
      </w:r>
      <w:r w:rsidR="00452635">
        <w:rPr>
          <w:rFonts w:ascii="Times New Roman" w:hAnsi="Times New Roman"/>
          <w:sz w:val="28"/>
          <w:szCs w:val="28"/>
          <w:lang w:val="uk-UA" w:eastAsia="ru-RU"/>
        </w:rPr>
        <w:t xml:space="preserve">ому 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>ч</w:t>
      </w:r>
      <w:r w:rsidR="00452635">
        <w:rPr>
          <w:rFonts w:ascii="Times New Roman" w:hAnsi="Times New Roman"/>
          <w:sz w:val="28"/>
          <w:szCs w:val="28"/>
          <w:lang w:val="uk-UA" w:eastAsia="ru-RU"/>
        </w:rPr>
        <w:t>ислі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 xml:space="preserve"> за рахунок коштів </w:t>
      </w:r>
      <w:r w:rsidR="001E19B9">
        <w:rPr>
          <w:rFonts w:ascii="Times New Roman" w:hAnsi="Times New Roman"/>
          <w:sz w:val="28"/>
          <w:szCs w:val="28"/>
          <w:lang w:val="uk-UA" w:eastAsia="ru-RU"/>
        </w:rPr>
        <w:t xml:space="preserve">місцевого 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>бюджету) дозволить забезпечити рівень та якіст</w:t>
      </w:r>
      <w:r w:rsidR="001E19B9">
        <w:rPr>
          <w:rFonts w:ascii="Times New Roman" w:hAnsi="Times New Roman"/>
          <w:sz w:val="28"/>
          <w:szCs w:val="28"/>
          <w:lang w:val="uk-UA" w:eastAsia="ru-RU"/>
        </w:rPr>
        <w:t xml:space="preserve">ь надання медичних послуг у 2023 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 xml:space="preserve">році на рівні не нижче </w:t>
      </w:r>
      <w:r w:rsidR="001E19B9">
        <w:rPr>
          <w:rFonts w:ascii="Times New Roman" w:hAnsi="Times New Roman"/>
          <w:sz w:val="28"/>
          <w:szCs w:val="28"/>
          <w:lang w:val="uk-UA" w:eastAsia="ru-RU"/>
        </w:rPr>
        <w:t>ніж у 2022 році</w:t>
      </w:r>
      <w:r w:rsidR="001E19B9" w:rsidRPr="009B4AD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E19B9" w:rsidRDefault="001E19B9" w:rsidP="00306552">
      <w:pPr>
        <w:spacing w:after="0" w:line="240" w:lineRule="auto"/>
        <w:ind w:left="57"/>
        <w:rPr>
          <w:rFonts w:ascii="Times New Roman" w:hAnsi="Times New Roman"/>
          <w:sz w:val="28"/>
          <w:szCs w:val="28"/>
          <w:lang w:val="uk-UA" w:eastAsia="ru-RU"/>
        </w:rPr>
      </w:pPr>
    </w:p>
    <w:p w:rsidR="001E19B9" w:rsidRDefault="001E19B9" w:rsidP="00B260FC">
      <w:pPr>
        <w:ind w:left="57"/>
        <w:rPr>
          <w:rFonts w:ascii="Times New Roman" w:hAnsi="Times New Roman"/>
          <w:sz w:val="28"/>
          <w:szCs w:val="28"/>
          <w:lang w:val="uk-UA" w:eastAsia="ru-RU"/>
        </w:rPr>
      </w:pPr>
    </w:p>
    <w:p w:rsidR="00306552" w:rsidRDefault="00306552" w:rsidP="00B260FC">
      <w:pPr>
        <w:ind w:left="57"/>
        <w:rPr>
          <w:rFonts w:ascii="Times New Roman" w:hAnsi="Times New Roman"/>
          <w:sz w:val="28"/>
          <w:szCs w:val="28"/>
          <w:lang w:val="uk-UA" w:eastAsia="ru-RU"/>
        </w:rPr>
      </w:pPr>
    </w:p>
    <w:p w:rsidR="007A029F" w:rsidRDefault="007A029F" w:rsidP="00B260F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D189C" w:rsidRPr="00321497" w:rsidRDefault="005D189C" w:rsidP="00B260F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:rsidR="007A029F" w:rsidRDefault="007A029F" w:rsidP="002974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A029F" w:rsidRPr="002974F2" w:rsidRDefault="002974F2" w:rsidP="00644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301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7A029F" w:rsidRPr="0029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</w:t>
      </w:r>
      <w:r w:rsidR="006444E0" w:rsidRPr="0029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30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029F" w:rsidRPr="0029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 БЕЗМЕЩУК   </w:t>
      </w:r>
    </w:p>
    <w:p w:rsidR="007A029F" w:rsidRPr="002974F2" w:rsidRDefault="007A029F" w:rsidP="00B463E1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29F" w:rsidRPr="00321497" w:rsidRDefault="007A029F" w:rsidP="00B463E1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966" w:rsidRPr="00321497" w:rsidRDefault="00165966" w:rsidP="00B463E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65966" w:rsidRPr="00321497" w:rsidSect="00515999">
      <w:pgSz w:w="11907" w:h="16839" w:code="9"/>
      <w:pgMar w:top="709" w:right="70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B5" w:rsidRDefault="000C7EB5" w:rsidP="0049233F">
      <w:pPr>
        <w:spacing w:after="0" w:line="240" w:lineRule="auto"/>
      </w:pPr>
      <w:r>
        <w:separator/>
      </w:r>
    </w:p>
  </w:endnote>
  <w:endnote w:type="continuationSeparator" w:id="0">
    <w:p w:rsidR="000C7EB5" w:rsidRDefault="000C7EB5" w:rsidP="004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B5" w:rsidRDefault="000C7EB5" w:rsidP="0049233F">
      <w:pPr>
        <w:spacing w:after="0" w:line="240" w:lineRule="auto"/>
      </w:pPr>
      <w:r>
        <w:separator/>
      </w:r>
    </w:p>
  </w:footnote>
  <w:footnote w:type="continuationSeparator" w:id="0">
    <w:p w:rsidR="000C7EB5" w:rsidRDefault="000C7EB5" w:rsidP="0049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5A03"/>
    <w:multiLevelType w:val="hybridMultilevel"/>
    <w:tmpl w:val="A2867F92"/>
    <w:lvl w:ilvl="0" w:tplc="63BE0E16">
      <w:start w:val="1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5A054994"/>
    <w:multiLevelType w:val="hybridMultilevel"/>
    <w:tmpl w:val="3E8CE0C8"/>
    <w:lvl w:ilvl="0" w:tplc="4490BB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BA"/>
    <w:rsid w:val="00014634"/>
    <w:rsid w:val="00014A50"/>
    <w:rsid w:val="0006038D"/>
    <w:rsid w:val="0009726D"/>
    <w:rsid w:val="000A66C0"/>
    <w:rsid w:val="000C7EB5"/>
    <w:rsid w:val="000D279D"/>
    <w:rsid w:val="00105723"/>
    <w:rsid w:val="00105A3F"/>
    <w:rsid w:val="00126777"/>
    <w:rsid w:val="00133000"/>
    <w:rsid w:val="00133109"/>
    <w:rsid w:val="00133903"/>
    <w:rsid w:val="00165966"/>
    <w:rsid w:val="0018767D"/>
    <w:rsid w:val="00195D3C"/>
    <w:rsid w:val="001A4657"/>
    <w:rsid w:val="001A6B9A"/>
    <w:rsid w:val="001B0943"/>
    <w:rsid w:val="001C15B7"/>
    <w:rsid w:val="001D767E"/>
    <w:rsid w:val="001E19B9"/>
    <w:rsid w:val="001E1E46"/>
    <w:rsid w:val="001F4156"/>
    <w:rsid w:val="0022344C"/>
    <w:rsid w:val="00273522"/>
    <w:rsid w:val="002974F2"/>
    <w:rsid w:val="002D3FD8"/>
    <w:rsid w:val="002F4F78"/>
    <w:rsid w:val="00306552"/>
    <w:rsid w:val="00314D78"/>
    <w:rsid w:val="00321497"/>
    <w:rsid w:val="00354C39"/>
    <w:rsid w:val="00354F6C"/>
    <w:rsid w:val="00361A52"/>
    <w:rsid w:val="003A4E29"/>
    <w:rsid w:val="003A6BCE"/>
    <w:rsid w:val="003B02C8"/>
    <w:rsid w:val="003C2EBE"/>
    <w:rsid w:val="003C6C68"/>
    <w:rsid w:val="003D6C73"/>
    <w:rsid w:val="003E1659"/>
    <w:rsid w:val="003E7C74"/>
    <w:rsid w:val="003F2BC0"/>
    <w:rsid w:val="003F6BF1"/>
    <w:rsid w:val="00401F80"/>
    <w:rsid w:val="0040670E"/>
    <w:rsid w:val="00407685"/>
    <w:rsid w:val="00425882"/>
    <w:rsid w:val="00431BE7"/>
    <w:rsid w:val="0043519B"/>
    <w:rsid w:val="00452635"/>
    <w:rsid w:val="00454857"/>
    <w:rsid w:val="0049233F"/>
    <w:rsid w:val="004C0EE4"/>
    <w:rsid w:val="00515999"/>
    <w:rsid w:val="00540723"/>
    <w:rsid w:val="005528E3"/>
    <w:rsid w:val="00574EF6"/>
    <w:rsid w:val="005B30D1"/>
    <w:rsid w:val="005B7166"/>
    <w:rsid w:val="005C0F61"/>
    <w:rsid w:val="005D189C"/>
    <w:rsid w:val="005F794F"/>
    <w:rsid w:val="006213A5"/>
    <w:rsid w:val="006444E0"/>
    <w:rsid w:val="00661124"/>
    <w:rsid w:val="00672C04"/>
    <w:rsid w:val="006A2755"/>
    <w:rsid w:val="006B13F0"/>
    <w:rsid w:val="006B1A26"/>
    <w:rsid w:val="006B73CE"/>
    <w:rsid w:val="006E371B"/>
    <w:rsid w:val="006E39ED"/>
    <w:rsid w:val="006F6391"/>
    <w:rsid w:val="00764DAE"/>
    <w:rsid w:val="00781218"/>
    <w:rsid w:val="0079247C"/>
    <w:rsid w:val="007948FB"/>
    <w:rsid w:val="00797196"/>
    <w:rsid w:val="007A029F"/>
    <w:rsid w:val="007D2DFC"/>
    <w:rsid w:val="007E36CC"/>
    <w:rsid w:val="007E4EA4"/>
    <w:rsid w:val="008240F0"/>
    <w:rsid w:val="00830103"/>
    <w:rsid w:val="00833AE4"/>
    <w:rsid w:val="00856BD0"/>
    <w:rsid w:val="008570B5"/>
    <w:rsid w:val="00857A48"/>
    <w:rsid w:val="00882EF7"/>
    <w:rsid w:val="008D4F71"/>
    <w:rsid w:val="008E73C5"/>
    <w:rsid w:val="008F5FC0"/>
    <w:rsid w:val="009256B4"/>
    <w:rsid w:val="00937BF2"/>
    <w:rsid w:val="00956EE9"/>
    <w:rsid w:val="00964FD4"/>
    <w:rsid w:val="00965913"/>
    <w:rsid w:val="009F244D"/>
    <w:rsid w:val="00A15968"/>
    <w:rsid w:val="00A6338E"/>
    <w:rsid w:val="00A8498B"/>
    <w:rsid w:val="00AB4DBA"/>
    <w:rsid w:val="00AF2EE1"/>
    <w:rsid w:val="00B13C85"/>
    <w:rsid w:val="00B260FC"/>
    <w:rsid w:val="00B463E1"/>
    <w:rsid w:val="00B84E75"/>
    <w:rsid w:val="00B86A9B"/>
    <w:rsid w:val="00BB5006"/>
    <w:rsid w:val="00BC512C"/>
    <w:rsid w:val="00BD777B"/>
    <w:rsid w:val="00BE7ECA"/>
    <w:rsid w:val="00C10039"/>
    <w:rsid w:val="00C123B4"/>
    <w:rsid w:val="00C12ADC"/>
    <w:rsid w:val="00C21422"/>
    <w:rsid w:val="00C23FD4"/>
    <w:rsid w:val="00C57542"/>
    <w:rsid w:val="00C62AB9"/>
    <w:rsid w:val="00C826C6"/>
    <w:rsid w:val="00CE352A"/>
    <w:rsid w:val="00CF4021"/>
    <w:rsid w:val="00D250F9"/>
    <w:rsid w:val="00D562DF"/>
    <w:rsid w:val="00D911FF"/>
    <w:rsid w:val="00DA7B2C"/>
    <w:rsid w:val="00DB7AEB"/>
    <w:rsid w:val="00DE0951"/>
    <w:rsid w:val="00E34E78"/>
    <w:rsid w:val="00E4205B"/>
    <w:rsid w:val="00E5147C"/>
    <w:rsid w:val="00E567EA"/>
    <w:rsid w:val="00E578DA"/>
    <w:rsid w:val="00E722BF"/>
    <w:rsid w:val="00E748AC"/>
    <w:rsid w:val="00EB0FFB"/>
    <w:rsid w:val="00EB5D0A"/>
    <w:rsid w:val="00ED6180"/>
    <w:rsid w:val="00EE43D4"/>
    <w:rsid w:val="00F17D2C"/>
    <w:rsid w:val="00F2031A"/>
    <w:rsid w:val="00F63D17"/>
    <w:rsid w:val="00F825D8"/>
    <w:rsid w:val="00F870F3"/>
    <w:rsid w:val="00F94FD2"/>
    <w:rsid w:val="00FA431B"/>
    <w:rsid w:val="00FB4A22"/>
    <w:rsid w:val="00FC2966"/>
    <w:rsid w:val="00FD633D"/>
    <w:rsid w:val="00FD680A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F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5F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1C15B7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6">
    <w:name w:val="header"/>
    <w:basedOn w:val="a"/>
    <w:link w:val="a7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33F"/>
  </w:style>
  <w:style w:type="paragraph" w:styleId="a8">
    <w:name w:val="footer"/>
    <w:basedOn w:val="a"/>
    <w:link w:val="a9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F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5F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Без интервала1"/>
    <w:uiPriority w:val="99"/>
    <w:rsid w:val="001C15B7"/>
    <w:pPr>
      <w:spacing w:after="0" w:line="240" w:lineRule="auto"/>
    </w:pPr>
    <w:rPr>
      <w:rFonts w:ascii="Calibri" w:eastAsia="Times New Roman" w:hAnsi="Calibri" w:cs="Times New Roman"/>
      <w:lang w:val="uk-UA" w:bidi="en-US"/>
    </w:rPr>
  </w:style>
  <w:style w:type="paragraph" w:styleId="a6">
    <w:name w:val="header"/>
    <w:basedOn w:val="a"/>
    <w:link w:val="a7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33F"/>
  </w:style>
  <w:style w:type="paragraph" w:styleId="a8">
    <w:name w:val="footer"/>
    <w:basedOn w:val="a"/>
    <w:link w:val="a9"/>
    <w:uiPriority w:val="99"/>
    <w:unhideWhenUsed/>
    <w:rsid w:val="0049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24E2-7DE5-4EA6-90E8-8B1EC16D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97</cp:revision>
  <cp:lastPrinted>2024-01-03T14:04:00Z</cp:lastPrinted>
  <dcterms:created xsi:type="dcterms:W3CDTF">2023-12-22T07:06:00Z</dcterms:created>
  <dcterms:modified xsi:type="dcterms:W3CDTF">2024-01-04T08:49:00Z</dcterms:modified>
</cp:coreProperties>
</file>