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9" w:rsidRPr="00FC3E48" w:rsidRDefault="00497509" w:rsidP="004975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5435F2" wp14:editId="40A663C6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09" w:rsidRPr="00FC3E48" w:rsidRDefault="00497509" w:rsidP="0049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C3E4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FC3E4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FC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FC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497509" w:rsidRPr="00FC3E48" w:rsidRDefault="00497509" w:rsidP="0049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FC3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497509" w:rsidRPr="00FC3E48" w:rsidRDefault="00497509" w:rsidP="0049750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50FE8CD" wp14:editId="5E62D40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FC3E4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FC3E4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№3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47</w:t>
      </w:r>
    </w:p>
    <w:p w:rsidR="00497509" w:rsidRPr="00FC3E48" w:rsidRDefault="00497509" w:rsidP="00497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FC3E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30.11.2023р.                                              м. Могилів-Подільський</w:t>
      </w:r>
    </w:p>
    <w:p w:rsidR="00497509" w:rsidRDefault="00497509" w:rsidP="00497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97509" w:rsidRPr="003E0F5E" w:rsidRDefault="00497509" w:rsidP="004975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497509" w:rsidRPr="003E0F5E" w:rsidRDefault="00497509" w:rsidP="0049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497509" w:rsidRPr="003E0F5E" w:rsidRDefault="00497509" w:rsidP="0049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497509" w:rsidRPr="003E0F5E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ст.ст. 29, 30, 52, 60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підпункту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7.7.14 </w:t>
      </w:r>
      <w:r w:rsidR="00CA2B3F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sz w:val="28"/>
          <w:szCs w:val="28"/>
          <w:lang w:val="uk-UA"/>
        </w:rPr>
        <w:t>КП «Водоканал»,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затвердженого рішенням 36 сесії міської ради 8 скликання </w:t>
      </w: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03.10.2023р. №860,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клопотання директора КП «В</w:t>
      </w:r>
      <w:r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>» Рибака С.Т., -</w:t>
      </w: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7509" w:rsidRDefault="00497509" w:rsidP="00497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 ВИРІШИВ:</w:t>
      </w:r>
    </w:p>
    <w:p w:rsidR="00497509" w:rsidRPr="00BE61CA" w:rsidRDefault="00497509" w:rsidP="0049750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7509" w:rsidRPr="00BE61CA" w:rsidRDefault="00497509" w:rsidP="00890510">
      <w:pPr>
        <w:pStyle w:val="a3"/>
        <w:tabs>
          <w:tab w:val="left" w:pos="142"/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Надати погодження Могилів-Подільському міському комунальному підприємству «Водоканал» </w:t>
      </w:r>
      <w:bookmarkStart w:id="0" w:name="_Hlk144302486"/>
      <w:r w:rsidRPr="00BE61CA">
        <w:rPr>
          <w:rFonts w:ascii="Times New Roman" w:hAnsi="Times New Roman" w:cs="Times New Roman"/>
          <w:sz w:val="28"/>
          <w:szCs w:val="28"/>
          <w:lang w:val="uk-UA"/>
        </w:rPr>
        <w:t>на проведення господарських операцій щодо придбання товарів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497509" w:rsidRDefault="00497509" w:rsidP="00890510">
      <w:pPr>
        <w:pStyle w:val="a3"/>
        <w:tabs>
          <w:tab w:val="left" w:pos="0"/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51378577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D3AB1">
        <w:rPr>
          <w:rFonts w:ascii="Times New Roman" w:hAnsi="Times New Roman" w:cs="Times New Roman"/>
          <w:sz w:val="28"/>
          <w:szCs w:val="28"/>
          <w:lang w:val="uk-UA"/>
        </w:rPr>
        <w:t xml:space="preserve"> дизельного пального в обсязі - </w:t>
      </w:r>
      <w:r>
        <w:rPr>
          <w:rFonts w:ascii="Times New Roman" w:hAnsi="Times New Roman" w:cs="Times New Roman"/>
          <w:sz w:val="28"/>
          <w:szCs w:val="28"/>
          <w:lang w:val="uk-UA"/>
        </w:rPr>
        <w:t>22376 л</w:t>
      </w:r>
      <w:r w:rsidR="00F7157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загальною вартістю </w:t>
      </w:r>
    </w:p>
    <w:p w:rsidR="00497509" w:rsidRDefault="00497509" w:rsidP="00890510">
      <w:pPr>
        <w:pStyle w:val="a3"/>
        <w:tabs>
          <w:tab w:val="left" w:pos="284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1297584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ПДВ;</w:t>
      </w: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бензину А95 - 13700 л</w:t>
      </w:r>
      <w:r w:rsidR="00F71571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D26">
        <w:rPr>
          <w:rFonts w:ascii="Times New Roman" w:hAnsi="Times New Roman" w:cs="Times New Roman"/>
          <w:sz w:val="28"/>
          <w:szCs w:val="28"/>
          <w:lang w:val="uk-UA"/>
        </w:rPr>
        <w:t>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загальною</w:t>
      </w:r>
      <w:r w:rsidRPr="00C10D26">
        <w:rPr>
          <w:rFonts w:ascii="Times New Roman" w:hAnsi="Times New Roman" w:cs="Times New Roman"/>
          <w:sz w:val="28"/>
          <w:szCs w:val="28"/>
          <w:lang w:val="uk-UA"/>
        </w:rPr>
        <w:t xml:space="preserve"> вартістю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794463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0D26">
        <w:rPr>
          <w:rFonts w:ascii="Times New Roman" w:hAnsi="Times New Roman" w:cs="Times New Roman"/>
          <w:sz w:val="28"/>
          <w:szCs w:val="28"/>
          <w:lang w:val="uk-UA"/>
        </w:rPr>
        <w:t>з ПДВ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97509" w:rsidRDefault="00497509" w:rsidP="0049750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</w:t>
      </w:r>
      <w:r w:rsidRPr="00A74972">
        <w:rPr>
          <w:rFonts w:ascii="Times New Roman" w:hAnsi="Times New Roman" w:cs="Times New Roman"/>
          <w:sz w:val="28"/>
          <w:szCs w:val="28"/>
          <w:lang w:val="uk-UA"/>
        </w:rPr>
        <w:t>рокат спеціалізованої вантажної цистерни (асенізатора)</w:t>
      </w:r>
      <w:r w:rsidR="00F715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орієнтовною </w:t>
      </w:r>
    </w:p>
    <w:p w:rsidR="00497509" w:rsidRDefault="00890510" w:rsidP="00890510">
      <w:pPr>
        <w:pStyle w:val="a3"/>
        <w:tabs>
          <w:tab w:val="left" w:pos="14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97509">
        <w:rPr>
          <w:rFonts w:ascii="Times New Roman" w:hAnsi="Times New Roman" w:cs="Times New Roman"/>
          <w:sz w:val="28"/>
          <w:szCs w:val="28"/>
          <w:lang w:val="uk-UA"/>
        </w:rPr>
        <w:t>загальною вартістю 420000 грн.</w:t>
      </w:r>
      <w:bookmarkEnd w:id="1"/>
    </w:p>
    <w:bookmarkEnd w:id="0"/>
    <w:p w:rsidR="00497509" w:rsidRPr="00BE61CA" w:rsidRDefault="00497509" w:rsidP="00497509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3AB1">
        <w:rPr>
          <w:rFonts w:ascii="Times New Roman" w:hAnsi="Times New Roman" w:cs="Times New Roman"/>
          <w:sz w:val="28"/>
          <w:szCs w:val="28"/>
          <w:lang w:val="uk-UA"/>
        </w:rPr>
        <w:t>Директору Могилів-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>Подільського міського комунального підприємства «Водоканал» Рибаку С.Т. забезпечити проведення господарських операцій щодо придбан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товарів, вказаних у пункті 1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даного рішення, 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>норм діючого законодавства у сфері публічних закупівель та умов оголошення про проведення закупівлі.</w:t>
      </w:r>
    </w:p>
    <w:p w:rsidR="00497509" w:rsidRPr="00BE61CA" w:rsidRDefault="00497509" w:rsidP="00497509">
      <w:pPr>
        <w:pStyle w:val="a3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Pr="00BE61CA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Pr="00BE61CA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E6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497509" w:rsidRDefault="00497509" w:rsidP="0049750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04A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p w:rsidR="00250770" w:rsidRPr="00B904A4" w:rsidRDefault="00250770" w:rsidP="00497509">
      <w:pPr>
        <w:pStyle w:val="a3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97509" w:rsidRPr="00E917B4" w:rsidRDefault="00497509" w:rsidP="00250770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E917B4">
        <w:rPr>
          <w:rFonts w:ascii="Times New Roman" w:hAnsi="Times New Roman" w:cs="Times New Roman"/>
          <w:sz w:val="28"/>
          <w:szCs w:val="28"/>
          <w:lang w:val="uk-UA"/>
        </w:rPr>
        <w:t xml:space="preserve">           Міський голова                                                    </w:t>
      </w:r>
      <w:r w:rsidR="0025077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917B4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87197B" w:rsidRDefault="0087197B" w:rsidP="0049750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357A" w:rsidRPr="00A14F30" w:rsidRDefault="00C9357A" w:rsidP="0049750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53E1" w:rsidRPr="00497509" w:rsidRDefault="004B53E1" w:rsidP="00497509">
      <w:pPr>
        <w:pStyle w:val="a3"/>
        <w:tabs>
          <w:tab w:val="left" w:pos="709"/>
        </w:tabs>
        <w:rPr>
          <w:sz w:val="24"/>
          <w:szCs w:val="24"/>
          <w:lang w:val="uk-UA"/>
        </w:rPr>
      </w:pPr>
      <w:bookmarkStart w:id="2" w:name="_GoBack"/>
      <w:bookmarkEnd w:id="2"/>
    </w:p>
    <w:sectPr w:rsidR="004B53E1" w:rsidRPr="00497509" w:rsidSect="00F71571">
      <w:pgSz w:w="12240" w:h="15840"/>
      <w:pgMar w:top="340" w:right="758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17"/>
    <w:rsid w:val="00163729"/>
    <w:rsid w:val="00250770"/>
    <w:rsid w:val="00497509"/>
    <w:rsid w:val="004B53E1"/>
    <w:rsid w:val="004D3AB1"/>
    <w:rsid w:val="005F4265"/>
    <w:rsid w:val="0087197B"/>
    <w:rsid w:val="00890510"/>
    <w:rsid w:val="00C9357A"/>
    <w:rsid w:val="00CA2B3F"/>
    <w:rsid w:val="00F55317"/>
    <w:rsid w:val="00F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5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5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75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2023-11-29T13:10:00Z</cp:lastPrinted>
  <dcterms:created xsi:type="dcterms:W3CDTF">2023-11-28T12:31:00Z</dcterms:created>
  <dcterms:modified xsi:type="dcterms:W3CDTF">2023-12-05T08:02:00Z</dcterms:modified>
</cp:coreProperties>
</file>