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DB" w:rsidRPr="00D86B6A" w:rsidRDefault="00776DDB" w:rsidP="00776DDB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 wp14:anchorId="4CDA6059" wp14:editId="70AF157D">
            <wp:extent cx="438150" cy="581025"/>
            <wp:effectExtent l="0" t="0" r="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DDB" w:rsidRPr="00D86B6A" w:rsidRDefault="00776DDB" w:rsidP="00776DD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D86B6A">
        <w:rPr>
          <w:bCs/>
          <w:smallCaps/>
          <w:color w:val="000000"/>
          <w:lang w:val="uk-UA"/>
        </w:rPr>
        <w:t>УКРАЇНА</w:t>
      </w:r>
      <w:r w:rsidRPr="00D86B6A">
        <w:rPr>
          <w:bCs/>
          <w:smallCaps/>
          <w:color w:val="000000"/>
          <w:lang w:val="uk-UA"/>
        </w:rPr>
        <w:br/>
      </w:r>
      <w:r w:rsidRPr="00D86B6A">
        <w:rPr>
          <w:bCs/>
          <w:color w:val="000000"/>
          <w:lang w:val="uk-UA"/>
        </w:rPr>
        <w:t>МОГИЛІВ-ПОДІЛЬСЬКА МІСЬКА РАДА</w:t>
      </w:r>
      <w:r w:rsidRPr="00D86B6A">
        <w:rPr>
          <w:bCs/>
          <w:color w:val="000000"/>
          <w:lang w:val="uk-UA"/>
        </w:rPr>
        <w:br/>
        <w:t>ВІННИЦЬКОЇ ОБЛАСТІ</w:t>
      </w:r>
    </w:p>
    <w:p w:rsidR="00776DDB" w:rsidRPr="00D86B6A" w:rsidRDefault="00776DDB" w:rsidP="00776DD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86B6A">
        <w:rPr>
          <w:b/>
          <w:bCs/>
          <w:color w:val="000000"/>
          <w:lang w:val="uk-UA"/>
        </w:rPr>
        <w:t>ВИКОНАВЧИЙ КОМІТЕТ</w:t>
      </w:r>
    </w:p>
    <w:p w:rsidR="00776DDB" w:rsidRPr="00D86B6A" w:rsidRDefault="00776DDB" w:rsidP="00776DDB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8240;visibility:visible;mso-wrap-distance-top:-8e-5mm;mso-wrap-distance-bottom:-8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Pr="00D86B6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D86B6A">
        <w:rPr>
          <w:b/>
          <w:bCs/>
          <w:color w:val="000000"/>
          <w:spacing w:val="80"/>
          <w:sz w:val="32"/>
          <w:szCs w:val="32"/>
          <w:lang w:val="uk-UA"/>
        </w:rPr>
        <w:t>РІШЕННЯ №33</w:t>
      </w:r>
      <w:r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:rsidR="00776DDB" w:rsidRDefault="00776DDB" w:rsidP="00776DDB">
      <w:pPr>
        <w:jc w:val="center"/>
        <w:rPr>
          <w:bCs/>
          <w:color w:val="000000"/>
          <w:lang w:val="uk-UA"/>
        </w:rPr>
      </w:pPr>
      <w:r w:rsidRPr="00D86B6A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14</w:t>
      </w:r>
      <w:r w:rsidRPr="00D86B6A">
        <w:rPr>
          <w:bCs/>
          <w:color w:val="000000"/>
          <w:lang w:val="uk-UA"/>
        </w:rPr>
        <w:t>.11.2023р.                                              м. Могилів-Подільський</w:t>
      </w:r>
    </w:p>
    <w:p w:rsidR="00776DDB" w:rsidRPr="00D86B6A" w:rsidRDefault="00776DDB" w:rsidP="00776DDB">
      <w:pPr>
        <w:jc w:val="center"/>
        <w:rPr>
          <w:bCs/>
          <w:color w:val="000000"/>
          <w:lang w:val="uk-UA"/>
        </w:rPr>
      </w:pPr>
    </w:p>
    <w:p w:rsidR="00776DDB" w:rsidRPr="00D86B6A" w:rsidRDefault="00776DDB" w:rsidP="00776DDB">
      <w:pPr>
        <w:jc w:val="center"/>
        <w:rPr>
          <w:bCs/>
          <w:color w:val="000000"/>
          <w:lang w:val="uk-UA"/>
        </w:rPr>
      </w:pPr>
    </w:p>
    <w:p w:rsidR="00776DDB" w:rsidRDefault="00776DDB" w:rsidP="00776DDB">
      <w:pPr>
        <w:pStyle w:val="a4"/>
        <w:ind w:left="742" w:right="-2802" w:firstLine="141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 відміну процедури закупівлі  </w:t>
      </w:r>
    </w:p>
    <w:p w:rsidR="00776DDB" w:rsidRPr="000236F9" w:rsidRDefault="00776DDB" w:rsidP="00776DDB">
      <w:pPr>
        <w:pStyle w:val="a4"/>
        <w:rPr>
          <w:rFonts w:ascii="Times New Roman" w:hAnsi="Times New Roman"/>
          <w:sz w:val="20"/>
          <w:szCs w:val="20"/>
        </w:rPr>
      </w:pPr>
    </w:p>
    <w:p w:rsidR="00776DDB" w:rsidRPr="00F2778E" w:rsidRDefault="00776DDB" w:rsidP="00776DDB">
      <w:pPr>
        <w:pStyle w:val="a4"/>
        <w:tabs>
          <w:tab w:val="left" w:pos="709"/>
        </w:tabs>
        <w:ind w:right="-1"/>
        <w:rPr>
          <w:rFonts w:ascii="Times New Roman" w:hAnsi="Times New Roman"/>
          <w:color w:val="000000"/>
          <w:sz w:val="28"/>
          <w:szCs w:val="28"/>
        </w:rPr>
      </w:pPr>
      <w:r w:rsidRPr="00F2778E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Керуючись ст.</w:t>
      </w:r>
      <w:r w:rsidRPr="00F2778E">
        <w:rPr>
          <w:rFonts w:ascii="Times New Roman" w:hAnsi="Times New Roman"/>
          <w:color w:val="000000"/>
          <w:sz w:val="28"/>
          <w:szCs w:val="28"/>
        </w:rPr>
        <w:t>ст. 40, 52 Закону України «Про місцеве самоврядування</w:t>
      </w:r>
    </w:p>
    <w:p w:rsidR="00776DDB" w:rsidRDefault="00776DDB" w:rsidP="00776DDB">
      <w:pPr>
        <w:pStyle w:val="a4"/>
        <w:ind w:right="-1"/>
        <w:rPr>
          <w:rFonts w:ascii="Times New Roman" w:hAnsi="Times New Roman"/>
          <w:color w:val="000000"/>
          <w:sz w:val="28"/>
          <w:szCs w:val="28"/>
        </w:rPr>
      </w:pPr>
      <w:r w:rsidRPr="00F2778E">
        <w:rPr>
          <w:rFonts w:ascii="Times New Roman" w:hAnsi="Times New Roman"/>
          <w:color w:val="000000"/>
          <w:sz w:val="28"/>
          <w:szCs w:val="28"/>
        </w:rPr>
        <w:t>в Україні», відповідно до Закону України «Про внесення змін до Закону України «Про публічні закупівлі» та інших законодавчих актів України щодо здійснення оборонних та публічних закупівель на період дії п</w:t>
      </w:r>
      <w:r>
        <w:rPr>
          <w:rFonts w:ascii="Times New Roman" w:hAnsi="Times New Roman"/>
          <w:color w:val="000000"/>
          <w:sz w:val="28"/>
          <w:szCs w:val="28"/>
        </w:rPr>
        <w:t xml:space="preserve">равового режиму воєнного стану», </w:t>
      </w:r>
      <w:r w:rsidRPr="00F2778E">
        <w:rPr>
          <w:rFonts w:ascii="Times New Roman" w:hAnsi="Times New Roman"/>
          <w:color w:val="000000"/>
          <w:sz w:val="28"/>
          <w:szCs w:val="28"/>
        </w:rPr>
        <w:t>Положення про уповноважену особу з публічних закупівель виконавчого комітету Мог</w:t>
      </w:r>
      <w:r>
        <w:rPr>
          <w:rFonts w:ascii="Times New Roman" w:hAnsi="Times New Roman"/>
          <w:color w:val="000000"/>
          <w:sz w:val="28"/>
          <w:szCs w:val="28"/>
        </w:rPr>
        <w:t xml:space="preserve">илів-Подільської міської ради, </w:t>
      </w:r>
      <w:r w:rsidRPr="00F2778E">
        <w:rPr>
          <w:rFonts w:ascii="Times New Roman" w:hAnsi="Times New Roman"/>
          <w:color w:val="000000"/>
          <w:sz w:val="28"/>
          <w:szCs w:val="28"/>
        </w:rPr>
        <w:t>затвердженого рішенням виконавчого комітету міської ра</w:t>
      </w:r>
      <w:r>
        <w:rPr>
          <w:rFonts w:ascii="Times New Roman" w:hAnsi="Times New Roman"/>
          <w:color w:val="000000"/>
          <w:sz w:val="28"/>
          <w:szCs w:val="28"/>
        </w:rPr>
        <w:t xml:space="preserve">ди від 30.04.2020р. №96 </w:t>
      </w:r>
    </w:p>
    <w:p w:rsidR="00776DDB" w:rsidRDefault="00776DDB" w:rsidP="00776DDB">
      <w:pPr>
        <w:pStyle w:val="a4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Pr="00F2778E">
        <w:rPr>
          <w:rFonts w:ascii="Times New Roman" w:hAnsi="Times New Roman"/>
          <w:color w:val="000000"/>
          <w:sz w:val="28"/>
          <w:szCs w:val="28"/>
        </w:rPr>
        <w:t xml:space="preserve">постанови Кабінету Міністрів України </w:t>
      </w:r>
      <w:r>
        <w:rPr>
          <w:rFonts w:ascii="Times New Roman" w:hAnsi="Times New Roman"/>
          <w:color w:val="000000"/>
          <w:sz w:val="28"/>
          <w:szCs w:val="28"/>
        </w:rPr>
        <w:t>від 12 жовтня 2022 року №</w:t>
      </w:r>
      <w:r w:rsidRPr="00F2778E">
        <w:rPr>
          <w:rFonts w:ascii="Times New Roman" w:hAnsi="Times New Roman"/>
          <w:color w:val="000000"/>
          <w:sz w:val="28"/>
          <w:szCs w:val="28"/>
        </w:rPr>
        <w:t xml:space="preserve">1178 </w:t>
      </w:r>
    </w:p>
    <w:p w:rsidR="00776DDB" w:rsidRPr="00F2778E" w:rsidRDefault="00776DDB" w:rsidP="00776DDB">
      <w:pPr>
        <w:pStyle w:val="a4"/>
        <w:ind w:right="-1"/>
        <w:rPr>
          <w:rFonts w:ascii="Times New Roman" w:hAnsi="Times New Roman"/>
          <w:color w:val="000000"/>
          <w:sz w:val="28"/>
          <w:szCs w:val="28"/>
        </w:rPr>
      </w:pPr>
      <w:r w:rsidRPr="00F2778E">
        <w:rPr>
          <w:rFonts w:ascii="Times New Roman" w:hAnsi="Times New Roman"/>
          <w:color w:val="000000"/>
          <w:sz w:val="28"/>
          <w:szCs w:val="28"/>
        </w:rPr>
        <w:t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-</w:t>
      </w:r>
    </w:p>
    <w:p w:rsidR="00776DDB" w:rsidRPr="00F2778E" w:rsidRDefault="00776DDB" w:rsidP="00776DDB">
      <w:pPr>
        <w:pStyle w:val="a4"/>
        <w:ind w:right="-1"/>
        <w:rPr>
          <w:rFonts w:ascii="Times New Roman" w:hAnsi="Times New Roman"/>
          <w:b/>
          <w:sz w:val="28"/>
          <w:szCs w:val="28"/>
        </w:rPr>
      </w:pPr>
    </w:p>
    <w:p w:rsidR="00776DDB" w:rsidRPr="00F2778E" w:rsidRDefault="00776DDB" w:rsidP="00776DDB">
      <w:pPr>
        <w:jc w:val="center"/>
        <w:rPr>
          <w:b/>
          <w:lang w:val="uk-UA"/>
        </w:rPr>
      </w:pPr>
      <w:r w:rsidRPr="00F2778E">
        <w:rPr>
          <w:b/>
          <w:lang w:val="uk-UA"/>
        </w:rPr>
        <w:t>вико</w:t>
      </w:r>
      <w:r>
        <w:rPr>
          <w:b/>
          <w:lang w:val="uk-UA"/>
        </w:rPr>
        <w:t xml:space="preserve">нком міської ради </w:t>
      </w:r>
      <w:r w:rsidRPr="00F2778E">
        <w:rPr>
          <w:b/>
          <w:lang w:val="uk-UA"/>
        </w:rPr>
        <w:t>ВИРІШИВ:</w:t>
      </w:r>
    </w:p>
    <w:p w:rsidR="00776DDB" w:rsidRPr="00F2778E" w:rsidRDefault="00776DDB" w:rsidP="00776DDB">
      <w:pPr>
        <w:rPr>
          <w:b/>
          <w:lang w:val="uk-UA"/>
        </w:rPr>
      </w:pPr>
    </w:p>
    <w:p w:rsidR="00776DDB" w:rsidRDefault="00776DDB" w:rsidP="00776DDB">
      <w:pPr>
        <w:rPr>
          <w:color w:val="000000"/>
          <w:lang w:val="uk-UA"/>
        </w:rPr>
      </w:pPr>
      <w:r>
        <w:rPr>
          <w:b/>
          <w:color w:val="000000"/>
          <w:lang w:val="uk-UA"/>
        </w:rPr>
        <w:t xml:space="preserve">          </w:t>
      </w:r>
      <w:r w:rsidRPr="006320F5">
        <w:rPr>
          <w:b/>
          <w:color w:val="000000"/>
          <w:lang w:val="uk-UA"/>
        </w:rPr>
        <w:t>1.</w:t>
      </w:r>
      <w:r w:rsidRPr="00C23116">
        <w:rPr>
          <w:lang w:val="uk-UA"/>
        </w:rPr>
        <w:t xml:space="preserve"> </w:t>
      </w:r>
      <w:r w:rsidRPr="00C23116">
        <w:rPr>
          <w:color w:val="000000"/>
          <w:lang w:val="uk-UA"/>
        </w:rPr>
        <w:t>Уповноважені</w:t>
      </w:r>
      <w:r>
        <w:rPr>
          <w:color w:val="000000"/>
          <w:lang w:val="uk-UA"/>
        </w:rPr>
        <w:t xml:space="preserve">й особі з публічних закупівель </w:t>
      </w:r>
      <w:r w:rsidRPr="00C23116">
        <w:rPr>
          <w:color w:val="000000"/>
          <w:lang w:val="uk-UA"/>
        </w:rPr>
        <w:t>виконавчог</w:t>
      </w:r>
      <w:r>
        <w:rPr>
          <w:color w:val="000000"/>
          <w:lang w:val="uk-UA"/>
        </w:rPr>
        <w:t xml:space="preserve">о комітету Могилів-Подільської </w:t>
      </w:r>
      <w:r w:rsidRPr="00C23116">
        <w:rPr>
          <w:color w:val="000000"/>
          <w:lang w:val="uk-UA"/>
        </w:rPr>
        <w:t xml:space="preserve">міської ради </w:t>
      </w:r>
      <w:proofErr w:type="spellStart"/>
      <w:r w:rsidRPr="00C23116">
        <w:rPr>
          <w:color w:val="000000"/>
          <w:lang w:val="uk-UA"/>
        </w:rPr>
        <w:t>Гулько</w:t>
      </w:r>
      <w:proofErr w:type="spellEnd"/>
      <w:r w:rsidRPr="00C23116">
        <w:rPr>
          <w:color w:val="000000"/>
          <w:lang w:val="uk-UA"/>
        </w:rPr>
        <w:t xml:space="preserve"> А.В. відмінити процедуру закупівлі згідно </w:t>
      </w:r>
      <w:r>
        <w:rPr>
          <w:color w:val="000000"/>
          <w:lang w:val="uk-UA"/>
        </w:rPr>
        <w:t xml:space="preserve">з </w:t>
      </w:r>
      <w:r w:rsidRPr="00C23116">
        <w:rPr>
          <w:color w:val="000000"/>
          <w:lang w:val="uk-UA"/>
        </w:rPr>
        <w:t>норм</w:t>
      </w:r>
      <w:r>
        <w:rPr>
          <w:color w:val="000000"/>
          <w:lang w:val="uk-UA"/>
        </w:rPr>
        <w:t>ами</w:t>
      </w:r>
      <w:r w:rsidRPr="00C23116">
        <w:rPr>
          <w:color w:val="000000"/>
          <w:lang w:val="uk-UA"/>
        </w:rPr>
        <w:t xml:space="preserve"> діючого законодавства України за допомогою електронної системи PROZORRO</w:t>
      </w:r>
      <w:r>
        <w:rPr>
          <w:color w:val="000000"/>
          <w:lang w:val="uk-UA"/>
        </w:rPr>
        <w:t xml:space="preserve">, у зв’язку </w:t>
      </w:r>
      <w:r w:rsidRPr="00C23116">
        <w:rPr>
          <w:color w:val="000000"/>
          <w:lang w:val="uk-UA"/>
        </w:rPr>
        <w:t>з відсутністю подал</w:t>
      </w:r>
      <w:r>
        <w:rPr>
          <w:color w:val="000000"/>
          <w:lang w:val="uk-UA"/>
        </w:rPr>
        <w:t xml:space="preserve">ьшої потреби в закупівлі трьох </w:t>
      </w:r>
      <w:proofErr w:type="spellStart"/>
      <w:r w:rsidRPr="00C23116">
        <w:rPr>
          <w:color w:val="000000"/>
          <w:lang w:val="uk-UA"/>
        </w:rPr>
        <w:t>кв</w:t>
      </w:r>
      <w:r>
        <w:rPr>
          <w:color w:val="000000"/>
          <w:lang w:val="uk-UA"/>
        </w:rPr>
        <w:t>адрокоптерів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Autel</w:t>
      </w:r>
      <w:proofErr w:type="spellEnd"/>
      <w:r>
        <w:rPr>
          <w:color w:val="000000"/>
          <w:lang w:val="uk-UA"/>
        </w:rPr>
        <w:t xml:space="preserve"> EVO </w:t>
      </w:r>
      <w:proofErr w:type="spellStart"/>
      <w:r>
        <w:rPr>
          <w:color w:val="000000"/>
          <w:lang w:val="uk-UA"/>
        </w:rPr>
        <w:t>Max</w:t>
      </w:r>
      <w:proofErr w:type="spellEnd"/>
      <w:r>
        <w:rPr>
          <w:color w:val="000000"/>
          <w:lang w:val="uk-UA"/>
        </w:rPr>
        <w:t xml:space="preserve"> 4T, </w:t>
      </w:r>
      <w:r w:rsidRPr="00C23116">
        <w:rPr>
          <w:color w:val="000000"/>
          <w:lang w:val="uk-UA"/>
        </w:rPr>
        <w:t>34710000-7 - Вертольоти, літаки, космічні та інші лі</w:t>
      </w:r>
      <w:r>
        <w:rPr>
          <w:color w:val="000000"/>
          <w:lang w:val="uk-UA"/>
        </w:rPr>
        <w:t xml:space="preserve">тальні апарати з двигуном за ДК </w:t>
      </w:r>
      <w:r w:rsidRPr="00C23116">
        <w:rPr>
          <w:color w:val="000000"/>
          <w:lang w:val="uk-UA"/>
        </w:rPr>
        <w:t>021:2015 Єдиного закупівельного сло</w:t>
      </w:r>
      <w:r>
        <w:rPr>
          <w:color w:val="000000"/>
          <w:lang w:val="uk-UA"/>
        </w:rPr>
        <w:t xml:space="preserve">вника, ідентифікатор закупівлі </w:t>
      </w:r>
      <w:r w:rsidRPr="00C23116">
        <w:rPr>
          <w:color w:val="000000"/>
          <w:lang w:val="uk-UA"/>
        </w:rPr>
        <w:t xml:space="preserve">UA-2023-10-12-009843-a. </w:t>
      </w:r>
    </w:p>
    <w:p w:rsidR="00776DDB" w:rsidRPr="00F2778E" w:rsidRDefault="00776DDB" w:rsidP="00776DDB">
      <w:pPr>
        <w:tabs>
          <w:tab w:val="left" w:pos="709"/>
        </w:tabs>
        <w:rPr>
          <w:lang w:val="uk-UA"/>
        </w:rPr>
      </w:pPr>
      <w:r>
        <w:rPr>
          <w:b/>
          <w:lang w:val="uk-UA"/>
        </w:rPr>
        <w:t xml:space="preserve">          </w:t>
      </w:r>
      <w:r w:rsidRPr="006320F5">
        <w:rPr>
          <w:b/>
          <w:lang w:val="uk-UA"/>
        </w:rPr>
        <w:t>2.</w:t>
      </w:r>
      <w:r w:rsidRPr="00F2778E">
        <w:rPr>
          <w:lang w:val="uk-UA"/>
        </w:rPr>
        <w:t xml:space="preserve"> Контроль за виконанням </w:t>
      </w:r>
      <w:r>
        <w:rPr>
          <w:lang w:val="uk-UA"/>
        </w:rPr>
        <w:t>даного рішення</w:t>
      </w:r>
      <w:r w:rsidRPr="00F2778E">
        <w:rPr>
          <w:lang w:val="uk-UA"/>
        </w:rPr>
        <w:t xml:space="preserve"> покласти на першого заступника міського голови </w:t>
      </w:r>
      <w:proofErr w:type="spellStart"/>
      <w:r w:rsidRPr="00F2778E">
        <w:rPr>
          <w:lang w:val="uk-UA"/>
        </w:rPr>
        <w:t>Безмещука</w:t>
      </w:r>
      <w:proofErr w:type="spellEnd"/>
      <w:r w:rsidRPr="00F2778E">
        <w:rPr>
          <w:lang w:val="uk-UA"/>
        </w:rPr>
        <w:t xml:space="preserve"> П.О..</w:t>
      </w:r>
    </w:p>
    <w:p w:rsidR="00776DDB" w:rsidRPr="00A514BB" w:rsidRDefault="00776DDB" w:rsidP="00776DDB">
      <w:pPr>
        <w:pStyle w:val="a9"/>
        <w:jc w:val="both"/>
        <w:rPr>
          <w:b/>
          <w:lang w:val="uk-UA"/>
        </w:rPr>
      </w:pPr>
    </w:p>
    <w:p w:rsidR="00776DDB" w:rsidRDefault="00776DDB" w:rsidP="00776DDB">
      <w:pPr>
        <w:pStyle w:val="a9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776DDB" w:rsidRPr="00EB4C06" w:rsidRDefault="00776DDB" w:rsidP="00776DDB">
      <w:pPr>
        <w:rPr>
          <w:b/>
          <w:lang w:val="uk-UA"/>
        </w:rPr>
      </w:pPr>
    </w:p>
    <w:p w:rsidR="00776DDB" w:rsidRPr="00EB4C06" w:rsidRDefault="00776DDB" w:rsidP="00776DDB">
      <w:pPr>
        <w:pStyle w:val="a9"/>
        <w:rPr>
          <w:lang w:val="uk-UA"/>
        </w:rPr>
      </w:pPr>
      <w:r w:rsidRPr="00EB4C06">
        <w:rPr>
          <w:lang w:val="uk-UA"/>
        </w:rPr>
        <w:t xml:space="preserve">Міський голова                                              </w:t>
      </w:r>
      <w:r>
        <w:rPr>
          <w:lang w:val="uk-UA"/>
        </w:rPr>
        <w:t xml:space="preserve">      </w:t>
      </w:r>
      <w:r w:rsidRPr="00EB4C06">
        <w:rPr>
          <w:lang w:val="uk-UA"/>
        </w:rPr>
        <w:t>Геннадій ГЛУХМАНЮК</w:t>
      </w:r>
    </w:p>
    <w:p w:rsidR="00776DDB" w:rsidRDefault="00776DDB" w:rsidP="00776DDB">
      <w:pPr>
        <w:rPr>
          <w:b/>
          <w:lang w:val="uk-UA"/>
        </w:rPr>
      </w:pPr>
    </w:p>
    <w:p w:rsidR="00776DDB" w:rsidRDefault="00776DDB" w:rsidP="00776DDB">
      <w:pPr>
        <w:rPr>
          <w:b/>
          <w:lang w:val="uk-UA"/>
        </w:rPr>
      </w:pPr>
    </w:p>
    <w:p w:rsidR="00EB4C06" w:rsidRPr="00EB4C06" w:rsidRDefault="00EB4C06" w:rsidP="00613DFB">
      <w:pPr>
        <w:pStyle w:val="a4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EB4C06" w:rsidRPr="00EB4C06" w:rsidSect="00EB4C06">
      <w:pgSz w:w="11906" w:h="16838"/>
      <w:pgMar w:top="709" w:right="707" w:bottom="14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5F1"/>
    <w:multiLevelType w:val="hybridMultilevel"/>
    <w:tmpl w:val="B51226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1D9"/>
    <w:rsid w:val="00016BDC"/>
    <w:rsid w:val="00046B05"/>
    <w:rsid w:val="00094367"/>
    <w:rsid w:val="00096966"/>
    <w:rsid w:val="000C32B9"/>
    <w:rsid w:val="00103942"/>
    <w:rsid w:val="00141BB0"/>
    <w:rsid w:val="00147A56"/>
    <w:rsid w:val="00171751"/>
    <w:rsid w:val="00176E08"/>
    <w:rsid w:val="00187E56"/>
    <w:rsid w:val="00190440"/>
    <w:rsid w:val="00193F08"/>
    <w:rsid w:val="00194B7C"/>
    <w:rsid w:val="001B7978"/>
    <w:rsid w:val="001E01CF"/>
    <w:rsid w:val="001E1BA9"/>
    <w:rsid w:val="001F3A38"/>
    <w:rsid w:val="0020592C"/>
    <w:rsid w:val="00215885"/>
    <w:rsid w:val="00233301"/>
    <w:rsid w:val="002B5B3C"/>
    <w:rsid w:val="002C4926"/>
    <w:rsid w:val="002D0C31"/>
    <w:rsid w:val="00305213"/>
    <w:rsid w:val="003101C7"/>
    <w:rsid w:val="00311B59"/>
    <w:rsid w:val="00312FE0"/>
    <w:rsid w:val="00322FE2"/>
    <w:rsid w:val="00324ABA"/>
    <w:rsid w:val="003251FA"/>
    <w:rsid w:val="003623CA"/>
    <w:rsid w:val="003723DC"/>
    <w:rsid w:val="00381D13"/>
    <w:rsid w:val="003A5786"/>
    <w:rsid w:val="003F05E3"/>
    <w:rsid w:val="0041201E"/>
    <w:rsid w:val="00505385"/>
    <w:rsid w:val="0051798F"/>
    <w:rsid w:val="00573005"/>
    <w:rsid w:val="005A5BC4"/>
    <w:rsid w:val="00613DFB"/>
    <w:rsid w:val="006320F5"/>
    <w:rsid w:val="006801D9"/>
    <w:rsid w:val="00683505"/>
    <w:rsid w:val="00692167"/>
    <w:rsid w:val="006954AB"/>
    <w:rsid w:val="006C75F9"/>
    <w:rsid w:val="006D7468"/>
    <w:rsid w:val="006E556C"/>
    <w:rsid w:val="006E700B"/>
    <w:rsid w:val="00744AB6"/>
    <w:rsid w:val="00757DCB"/>
    <w:rsid w:val="00763744"/>
    <w:rsid w:val="00763D6F"/>
    <w:rsid w:val="00776DDB"/>
    <w:rsid w:val="00805B62"/>
    <w:rsid w:val="0082514C"/>
    <w:rsid w:val="00877909"/>
    <w:rsid w:val="008A68E9"/>
    <w:rsid w:val="008B6F2E"/>
    <w:rsid w:val="008C4754"/>
    <w:rsid w:val="008D59D5"/>
    <w:rsid w:val="008E226E"/>
    <w:rsid w:val="008F10B8"/>
    <w:rsid w:val="009039EA"/>
    <w:rsid w:val="00930CE9"/>
    <w:rsid w:val="0093261A"/>
    <w:rsid w:val="00985CA8"/>
    <w:rsid w:val="00A11CAC"/>
    <w:rsid w:val="00A20FDE"/>
    <w:rsid w:val="00A474A8"/>
    <w:rsid w:val="00A514BB"/>
    <w:rsid w:val="00A64427"/>
    <w:rsid w:val="00AA7930"/>
    <w:rsid w:val="00AB0F61"/>
    <w:rsid w:val="00AB4226"/>
    <w:rsid w:val="00AB4F81"/>
    <w:rsid w:val="00AB723C"/>
    <w:rsid w:val="00AB7E60"/>
    <w:rsid w:val="00AF0424"/>
    <w:rsid w:val="00B05755"/>
    <w:rsid w:val="00B55081"/>
    <w:rsid w:val="00B67A1F"/>
    <w:rsid w:val="00BC74E4"/>
    <w:rsid w:val="00C23116"/>
    <w:rsid w:val="00C334BD"/>
    <w:rsid w:val="00CA06AF"/>
    <w:rsid w:val="00CC08E6"/>
    <w:rsid w:val="00CD56CC"/>
    <w:rsid w:val="00CD7E3D"/>
    <w:rsid w:val="00D366DC"/>
    <w:rsid w:val="00D62D6E"/>
    <w:rsid w:val="00D86B6A"/>
    <w:rsid w:val="00DF1810"/>
    <w:rsid w:val="00E23FB8"/>
    <w:rsid w:val="00E26AA1"/>
    <w:rsid w:val="00E27599"/>
    <w:rsid w:val="00E279ED"/>
    <w:rsid w:val="00E4322F"/>
    <w:rsid w:val="00E4653A"/>
    <w:rsid w:val="00E62002"/>
    <w:rsid w:val="00E66152"/>
    <w:rsid w:val="00E70604"/>
    <w:rsid w:val="00E9014B"/>
    <w:rsid w:val="00E92056"/>
    <w:rsid w:val="00EA2868"/>
    <w:rsid w:val="00EA6A89"/>
    <w:rsid w:val="00EB4C06"/>
    <w:rsid w:val="00EE6F00"/>
    <w:rsid w:val="00EF7F4B"/>
    <w:rsid w:val="00F23537"/>
    <w:rsid w:val="00F2778E"/>
    <w:rsid w:val="00F648CD"/>
    <w:rsid w:val="00F91FB8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link w:val="a5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List Paragraph"/>
    <w:basedOn w:val="a"/>
    <w:uiPriority w:val="99"/>
    <w:qFormat/>
    <w:rsid w:val="006D7468"/>
    <w:pPr>
      <w:ind w:left="720"/>
      <w:contextualSpacing/>
    </w:pPr>
  </w:style>
  <w:style w:type="character" w:customStyle="1" w:styleId="a5">
    <w:name w:val="Без интервала Знак"/>
    <w:link w:val="a4"/>
    <w:locked/>
    <w:rsid w:val="00E279ED"/>
    <w:rPr>
      <w:rFonts w:ascii="Calibri" w:eastAsia="Calibri" w:hAnsi="Calibri" w:cs="Times New Roman"/>
      <w:lang w:val="uk-UA"/>
    </w:rPr>
  </w:style>
  <w:style w:type="character" w:styleId="aa">
    <w:name w:val="Emphasis"/>
    <w:basedOn w:val="a0"/>
    <w:uiPriority w:val="20"/>
    <w:qFormat/>
    <w:rsid w:val="00E279ED"/>
    <w:rPr>
      <w:i/>
      <w:iCs/>
    </w:rPr>
  </w:style>
  <w:style w:type="character" w:customStyle="1" w:styleId="js-apiid">
    <w:name w:val="js-apiid"/>
    <w:basedOn w:val="a0"/>
    <w:rsid w:val="00F27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73</cp:revision>
  <cp:lastPrinted>2023-11-14T10:56:00Z</cp:lastPrinted>
  <dcterms:created xsi:type="dcterms:W3CDTF">2021-06-09T13:34:00Z</dcterms:created>
  <dcterms:modified xsi:type="dcterms:W3CDTF">2023-11-17T10:51:00Z</dcterms:modified>
</cp:coreProperties>
</file>