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75" w:rsidRPr="005A6775" w:rsidRDefault="005A6775" w:rsidP="005A67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A6775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7D23FC5" wp14:editId="27E51FB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75" w:rsidRPr="005A6775" w:rsidRDefault="005A6775" w:rsidP="005A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A677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5A677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5A6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A6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A6775" w:rsidRPr="005A6775" w:rsidRDefault="005A6775" w:rsidP="005A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5A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A6775" w:rsidRPr="005A6775" w:rsidRDefault="00F97E25" w:rsidP="005A677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A6775" w:rsidRPr="005A677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A6775" w:rsidRPr="005A677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A677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27</w:t>
      </w:r>
    </w:p>
    <w:p w:rsidR="005A6775" w:rsidRDefault="005A6775" w:rsidP="005A6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A6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Pr="005A6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Pr="005A6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Pr="005A6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5A6775" w:rsidRDefault="005A6775" w:rsidP="005A6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A6775" w:rsidRPr="005A6775" w:rsidRDefault="005A6775" w:rsidP="005A6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E0315" w:rsidRPr="003406EF" w:rsidRDefault="007E0315" w:rsidP="005A6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6EF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об’єкту нерухомого майна</w:t>
      </w:r>
    </w:p>
    <w:p w:rsidR="00ED403E" w:rsidRDefault="007E0315" w:rsidP="005A6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6EF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</w:t>
      </w:r>
      <w:r w:rsidR="003406EF" w:rsidRPr="003406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06EF" w:rsidRPr="003406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406EF" w:rsidRPr="003406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частину нежитлового приміщення </w:t>
      </w:r>
    </w:p>
    <w:p w:rsidR="007E0315" w:rsidRPr="003406EF" w:rsidRDefault="003406EF" w:rsidP="005A6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6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першому поверсі будівлі господарського корпусу</w:t>
      </w:r>
      <w:r w:rsidR="007E0315" w:rsidRPr="003406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0315" w:rsidRPr="005A6775" w:rsidRDefault="007E0315" w:rsidP="005A6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5A6775" w:rsidRDefault="007E0315" w:rsidP="00F470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70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0D68ED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</w:t>
      </w:r>
      <w:r w:rsidR="00F47098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№483, рішенням 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«Про делегування повноважень щодо управління майном комунальної власності 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громади»,</w:t>
      </w:r>
      <w:r w:rsidR="00F47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E0315" w:rsidRDefault="007E0315" w:rsidP="00F4709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F47098" w:rsidRPr="00F47098" w:rsidRDefault="00F47098" w:rsidP="00F470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Default="00F47098" w:rsidP="00F4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</w:t>
      </w:r>
      <w:r w:rsidR="007E0315" w:rsidRPr="00F47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:rsidR="00F47098" w:rsidRPr="00F47098" w:rsidRDefault="00F47098" w:rsidP="00F4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315" w:rsidRPr="005A6775" w:rsidRDefault="007E0315" w:rsidP="00F4709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2A2CC2" w:rsidRDefault="007E0315" w:rsidP="001B74A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470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1. Визначити за доцільне передати в оренду на аукціоні об’єкт нерухомого майна комунальної власності Могилів-Подільської міської територіальної громади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7B6EDD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E6456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EDD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 w:rsidR="009E6456" w:rsidRPr="005A6775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7B6EDD" w:rsidRPr="005A677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47AEE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</w:t>
      </w:r>
      <w:r w:rsidR="00247AEE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першому поверсі</w:t>
      </w:r>
      <w:r w:rsidR="00EA7DC0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будівлі</w:t>
      </w:r>
      <w:r w:rsidR="00247AEE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C1028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господарського корпусу</w:t>
      </w:r>
      <w:r w:rsidR="007B6EDD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загальною площею </w:t>
      </w:r>
      <w:r w:rsidR="00EC1028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64,3</w:t>
      </w:r>
      <w:r w:rsidR="007B6EDD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</w:t>
      </w:r>
      <w:r w:rsidR="007B6EDD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327BEE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565024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</w:t>
      </w:r>
    </w:p>
    <w:p w:rsidR="007E0315" w:rsidRPr="005A6775" w:rsidRDefault="00565024" w:rsidP="00F470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A2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Могилів-Подільський, вул. </w:t>
      </w:r>
      <w:r w:rsidR="00247AEE" w:rsidRPr="005A6775">
        <w:rPr>
          <w:rFonts w:ascii="Times New Roman" w:hAnsi="Times New Roman" w:cs="Times New Roman"/>
          <w:sz w:val="28"/>
          <w:szCs w:val="28"/>
          <w:lang w:val="uk-UA"/>
        </w:rPr>
        <w:t>Полтавська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247AEE" w:rsidRPr="005A6775">
        <w:rPr>
          <w:rFonts w:ascii="Times New Roman" w:hAnsi="Times New Roman" w:cs="Times New Roman"/>
          <w:sz w:val="28"/>
          <w:szCs w:val="28"/>
          <w:lang w:val="uk-UA"/>
        </w:rPr>
        <w:t>89/2</w:t>
      </w:r>
      <w:r w:rsidR="00024502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додатком, що додається.</w:t>
      </w:r>
    </w:p>
    <w:p w:rsidR="00CF5A26" w:rsidRPr="005A6775" w:rsidRDefault="007E0315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2CC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2. Включити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об’єктів першого типу, що передаються в оренду на аукціоні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EDD" w:rsidRPr="005A6775">
        <w:rPr>
          <w:rFonts w:ascii="Times New Roman" w:hAnsi="Times New Roman" w:cs="Times New Roman"/>
          <w:sz w:val="28"/>
          <w:szCs w:val="28"/>
          <w:lang w:val="uk-UA"/>
        </w:rPr>
        <w:t>частину нежитлового приміщення з окреми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B6EDD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входом </w:t>
      </w:r>
      <w:r w:rsidR="00EC1028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першому поверсі будівлі господарського корпусу загальною площею 64,3 м</w:t>
      </w:r>
      <w:r w:rsidR="00EC1028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2 </w:t>
      </w:r>
      <w:r w:rsidR="00327BEE" w:rsidRPr="005A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>Могилів-Подільський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AEE" w:rsidRPr="005A6775">
        <w:rPr>
          <w:rFonts w:ascii="Times New Roman" w:hAnsi="Times New Roman" w:cs="Times New Roman"/>
          <w:sz w:val="28"/>
          <w:szCs w:val="28"/>
          <w:lang w:val="uk-UA"/>
        </w:rPr>
        <w:t>вул. Полтавська, будинок 89/2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Могилів-Подільської міської територіальної громади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5A6775" w:rsidRDefault="00CF5A26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="005828D0" w:rsidRPr="005A6775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уповноваженого органу управління</w:t>
      </w:r>
      <w:r w:rsidR="000D68ED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CF5A26" w:rsidRPr="005A6775" w:rsidRDefault="00CF5A26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4. 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ільове призначення об’єкта оренди – 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</w:t>
      </w:r>
      <w:r w:rsidR="006E5214" w:rsidRPr="005A6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кафе, закусочної, кафетерію, їдальні, буфету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682" w:rsidRPr="005A6775" w:rsidRDefault="003D4682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5. Визначити строк оренди </w:t>
      </w:r>
      <w:r w:rsidR="00181128" w:rsidRPr="005A6775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 5 років.</w:t>
      </w:r>
    </w:p>
    <w:p w:rsidR="001B74A6" w:rsidRDefault="00480DFA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B74A6" w:rsidRDefault="001B74A6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5A6775" w:rsidRDefault="001B74A6" w:rsidP="001B74A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480DFA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1128" w:rsidRPr="005A677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. Затвердити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умови, на яких здійснюється оренда об’єкта</w:t>
      </w:r>
      <w:r w:rsidR="00D33EAA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5A6775">
        <w:rPr>
          <w:rFonts w:ascii="Times New Roman" w:hAnsi="Times New Roman" w:cs="Times New Roman"/>
          <w:sz w:val="28"/>
          <w:szCs w:val="28"/>
          <w:lang w:val="uk-UA"/>
        </w:rPr>
        <w:t>та зобов’язання, що виконуються</w:t>
      </w:r>
      <w:r w:rsidR="00D33EAA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Орендарем за власний рахунок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74A6" w:rsidRDefault="007E0315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5A677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рендар зобов’язаний 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>укласти договір про відшкодува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ня комунальних </w:t>
      </w:r>
    </w:p>
    <w:p w:rsidR="001B74A6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>послуг з</w:t>
      </w:r>
      <w:r w:rsidR="00247AEE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та водовідведення,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з Орендодавцем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74A6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та своєчасно і в повному обсязі</w:t>
      </w:r>
      <w:r w:rsidR="00F6420A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розраховуватися за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спожиті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комунальні </w:t>
      </w:r>
    </w:p>
    <w:p w:rsidR="007E0315" w:rsidRPr="005A6775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послуги, електроенергію</w:t>
      </w:r>
      <w:r w:rsidR="0076201A" w:rsidRPr="005A6775">
        <w:rPr>
          <w:rFonts w:ascii="Times New Roman" w:hAnsi="Times New Roman" w:cs="Times New Roman"/>
          <w:sz w:val="28"/>
          <w:szCs w:val="28"/>
          <w:lang w:val="uk-UA"/>
        </w:rPr>
        <w:t>, водопостачання та водовідведення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74A6" w:rsidRDefault="007E0315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5A677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за власний рахунок поточний ремонт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74A6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майна. В разі здійснення поточного ремонту майна інформувати про це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74A6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Орендодавця в письмовій формі. Утримувати майно в належному </w:t>
      </w:r>
    </w:p>
    <w:p w:rsidR="007E0315" w:rsidRPr="005A6775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санітарному</w:t>
      </w:r>
      <w:r w:rsidR="008F6277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1B74A6" w:rsidRDefault="007E0315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5A677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поліпшення орендованого майна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74A6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5A6775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A6775">
        <w:rPr>
          <w:rFonts w:ascii="Times New Roman" w:hAnsi="Times New Roman" w:cs="Times New Roman"/>
          <w:sz w:val="28"/>
          <w:szCs w:val="28"/>
          <w:lang w:val="uk-UA"/>
        </w:rPr>
        <w:t>Орендодавця 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1B74A6" w:rsidRDefault="007E0315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за власні кошти виконувати всі протипожежні заходи, визначені 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>чин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</w:p>
    <w:p w:rsidR="007E0315" w:rsidRPr="005A6775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08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аконодавством;</w:t>
      </w:r>
    </w:p>
    <w:p w:rsidR="001B74A6" w:rsidRDefault="007E0315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5A677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рендар не має права надавати орендоване майно в суборенду без згоди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4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0315" w:rsidRPr="005A6775" w:rsidRDefault="001B74A6" w:rsidP="002A2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Орендодавця;</w:t>
      </w:r>
    </w:p>
    <w:p w:rsidR="002879D0" w:rsidRDefault="00C56C4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з метою запобігання актів вандалізму, можливих терористичних актів та </w:t>
      </w:r>
    </w:p>
    <w:p w:rsidR="002879D0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порядку, </w:t>
      </w:r>
      <w:r w:rsidR="001055BB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систему відеоспостереження з </w:t>
      </w:r>
    </w:p>
    <w:p w:rsidR="002879D0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наданням повного доступу працівникам </w:t>
      </w:r>
      <w:r w:rsidR="001055BB" w:rsidRPr="005A6775">
        <w:rPr>
          <w:rFonts w:ascii="Times New Roman" w:hAnsi="Times New Roman" w:cs="Times New Roman"/>
          <w:sz w:val="28"/>
          <w:szCs w:val="28"/>
          <w:lang w:val="uk-UA"/>
        </w:rPr>
        <w:t>Орендодавця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до встановлених </w:t>
      </w:r>
    </w:p>
    <w:p w:rsidR="00C56C40" w:rsidRPr="005A6775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відеокамер та їх записів;</w:t>
      </w:r>
    </w:p>
    <w:p w:rsidR="002879D0" w:rsidRDefault="00C56C4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вуличні ліхтарі освітлення </w:t>
      </w:r>
      <w:r w:rsidR="006E5214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біля будівлі </w:t>
      </w:r>
    </w:p>
    <w:p w:rsidR="00C56C40" w:rsidRPr="005A6775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5214" w:rsidRPr="005A6775">
        <w:rPr>
          <w:rFonts w:ascii="Times New Roman" w:hAnsi="Times New Roman" w:cs="Times New Roman"/>
          <w:sz w:val="28"/>
          <w:szCs w:val="28"/>
          <w:lang w:val="uk-UA"/>
        </w:rPr>
        <w:t>господарського корпусу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79D0" w:rsidRDefault="00C56C4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облік споживання енергоресурсів шляхом </w:t>
      </w:r>
    </w:p>
    <w:p w:rsidR="00C56C40" w:rsidRPr="005A6775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засобів обліку (водопостачання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водовідведення);</w:t>
      </w:r>
    </w:p>
    <w:p w:rsidR="002879D0" w:rsidRDefault="00C56C4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F20D0" w:rsidRPr="005A677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55BB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рендар має </w:t>
      </w:r>
      <w:r w:rsidR="006E5214" w:rsidRPr="005A6775">
        <w:rPr>
          <w:rFonts w:ascii="Times New Roman" w:hAnsi="Times New Roman" w:cs="Times New Roman"/>
          <w:sz w:val="28"/>
          <w:szCs w:val="28"/>
          <w:lang w:val="uk-UA"/>
        </w:rPr>
        <w:t>надавати послуги з харчування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АТО, УБД з 10% знижкою в </w:t>
      </w:r>
    </w:p>
    <w:p w:rsidR="00C56C40" w:rsidRPr="002879D0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ц</w:t>
      </w:r>
      <w:r w:rsidR="00C56C40" w:rsidRPr="002879D0">
        <w:rPr>
          <w:rFonts w:ascii="Times New Roman" w:hAnsi="Times New Roman" w:cs="Times New Roman"/>
          <w:sz w:val="28"/>
          <w:szCs w:val="28"/>
          <w:lang w:val="uk-UA"/>
        </w:rPr>
        <w:t>іні</w:t>
      </w:r>
      <w:r w:rsidRPr="002879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79D0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D4682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682" w:rsidRPr="005A677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безперешкодний доступ та обслуговування осіб з </w:t>
      </w:r>
    </w:p>
    <w:p w:rsidR="00C56C40" w:rsidRPr="005A6775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особливими потребами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населення;</w:t>
      </w:r>
    </w:p>
    <w:p w:rsidR="002879D0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7FDF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забезпечити прибирання прилеглої території до об’єкту оренди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27FDF" w:rsidRPr="005A6775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свій рахунок;</w:t>
      </w:r>
    </w:p>
    <w:p w:rsidR="002879D0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7FDF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Орендар при здійсненні своєї діяльності не має створювати будь-яких </w:t>
      </w:r>
    </w:p>
    <w:p w:rsidR="002879D0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перешкод чи інших дій, що будуть заважати здійснення лікувального процесу </w:t>
      </w:r>
    </w:p>
    <w:p w:rsidR="00CF5A26" w:rsidRPr="005A6775" w:rsidRDefault="002879D0" w:rsidP="002A2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5A6775">
        <w:rPr>
          <w:rFonts w:ascii="Times New Roman" w:hAnsi="Times New Roman" w:cs="Times New Roman"/>
          <w:sz w:val="28"/>
          <w:szCs w:val="28"/>
          <w:lang w:val="uk-UA"/>
        </w:rPr>
        <w:t>у Орендодавця.</w:t>
      </w:r>
    </w:p>
    <w:p w:rsidR="007E0315" w:rsidRPr="005A6775" w:rsidRDefault="007E0315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79D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1128" w:rsidRPr="005A677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. Комунальному некомерційному підприємству «Могилів-Подільськ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>окружна лікарня інтенсивного лікування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» Могилів-Подільської міської ради (</w:t>
      </w:r>
      <w:proofErr w:type="spellStart"/>
      <w:r w:rsidR="00C5085D">
        <w:rPr>
          <w:rFonts w:ascii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 w:rsidR="00D24149"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) надати дозвіл як </w:t>
      </w:r>
      <w:proofErr w:type="spellStart"/>
      <w:r w:rsidRPr="005A6775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proofErr w:type="spellEnd"/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28D0" w:rsidRPr="005A677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законодавством.</w:t>
      </w:r>
    </w:p>
    <w:p w:rsidR="007E0315" w:rsidRDefault="007E0315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33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81128" w:rsidRPr="005A67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5A67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A6775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D433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3F1" w:rsidRPr="005A6775" w:rsidRDefault="00D433F1" w:rsidP="002A2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3F1" w:rsidRDefault="00D433F1" w:rsidP="00F27FD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7E0315" w:rsidRPr="00D433F1" w:rsidRDefault="00D433F1" w:rsidP="00BF71E1">
      <w:pPr>
        <w:tabs>
          <w:tab w:val="left" w:pos="709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315" w:rsidRPr="00D433F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7E0315" w:rsidRPr="00D433F1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7E0315" w:rsidRDefault="007E0315" w:rsidP="00D433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433F1" w:rsidRPr="005A6775" w:rsidRDefault="00D433F1" w:rsidP="00D433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4149" w:rsidRDefault="00D24149" w:rsidP="00D24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7E25" w:rsidRPr="00D433F1" w:rsidRDefault="00F97E25" w:rsidP="00D24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97E25" w:rsidRPr="00D433F1" w:rsidSect="00D433F1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23BC6"/>
    <w:rsid w:val="00024502"/>
    <w:rsid w:val="000B5E6F"/>
    <w:rsid w:val="000D68ED"/>
    <w:rsid w:val="001055BB"/>
    <w:rsid w:val="00130F44"/>
    <w:rsid w:val="00181128"/>
    <w:rsid w:val="001B74A6"/>
    <w:rsid w:val="00213AA1"/>
    <w:rsid w:val="00217A62"/>
    <w:rsid w:val="00247AEE"/>
    <w:rsid w:val="002879D0"/>
    <w:rsid w:val="002A2CC2"/>
    <w:rsid w:val="00327BEE"/>
    <w:rsid w:val="003406EF"/>
    <w:rsid w:val="003C5314"/>
    <w:rsid w:val="003D4682"/>
    <w:rsid w:val="00480DFA"/>
    <w:rsid w:val="00565024"/>
    <w:rsid w:val="005828D0"/>
    <w:rsid w:val="005A6775"/>
    <w:rsid w:val="006370EF"/>
    <w:rsid w:val="006E0BE4"/>
    <w:rsid w:val="006E5214"/>
    <w:rsid w:val="0076201A"/>
    <w:rsid w:val="007701A5"/>
    <w:rsid w:val="007B6EDD"/>
    <w:rsid w:val="007E0315"/>
    <w:rsid w:val="007E23EE"/>
    <w:rsid w:val="00802369"/>
    <w:rsid w:val="00811C6E"/>
    <w:rsid w:val="008766AE"/>
    <w:rsid w:val="008D3895"/>
    <w:rsid w:val="008F6277"/>
    <w:rsid w:val="009E6456"/>
    <w:rsid w:val="00A77F5A"/>
    <w:rsid w:val="00A843E8"/>
    <w:rsid w:val="00BF71E1"/>
    <w:rsid w:val="00C5085D"/>
    <w:rsid w:val="00C56C40"/>
    <w:rsid w:val="00CF2534"/>
    <w:rsid w:val="00CF5A26"/>
    <w:rsid w:val="00D24149"/>
    <w:rsid w:val="00D33EAA"/>
    <w:rsid w:val="00D433F1"/>
    <w:rsid w:val="00E06381"/>
    <w:rsid w:val="00E0710D"/>
    <w:rsid w:val="00E50155"/>
    <w:rsid w:val="00E60F5E"/>
    <w:rsid w:val="00E954D0"/>
    <w:rsid w:val="00EA7DC0"/>
    <w:rsid w:val="00EC1028"/>
    <w:rsid w:val="00ED403E"/>
    <w:rsid w:val="00EF20D0"/>
    <w:rsid w:val="00F27FDF"/>
    <w:rsid w:val="00F45D1B"/>
    <w:rsid w:val="00F47098"/>
    <w:rsid w:val="00F6129D"/>
    <w:rsid w:val="00F64137"/>
    <w:rsid w:val="00F6420A"/>
    <w:rsid w:val="00F97E25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82E8-8609-49CA-824E-47E94B83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28</cp:revision>
  <cp:lastPrinted>2023-01-31T06:59:00Z</cp:lastPrinted>
  <dcterms:created xsi:type="dcterms:W3CDTF">2023-01-31T06:51:00Z</dcterms:created>
  <dcterms:modified xsi:type="dcterms:W3CDTF">2023-02-02T08:34:00Z</dcterms:modified>
</cp:coreProperties>
</file>