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3E1" w:rsidRDefault="004B53E1"/>
    <w:p w:rsidR="004B2B45" w:rsidRDefault="004B2B45" w:rsidP="004B2B45">
      <w:pPr>
        <w:pStyle w:val="a3"/>
        <w:ind w:left="11624"/>
        <w:rPr>
          <w:rFonts w:ascii="Times New Roman" w:hAnsi="Times New Roman"/>
          <w:sz w:val="28"/>
          <w:szCs w:val="28"/>
        </w:rPr>
      </w:pPr>
      <w:r>
        <w:rPr>
          <w:sz w:val="20"/>
          <w:szCs w:val="20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Додаток 2</w:t>
      </w:r>
    </w:p>
    <w:p w:rsidR="004B2B45" w:rsidRDefault="004B2B45" w:rsidP="004B2B4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до рішення виконавчого</w:t>
      </w:r>
    </w:p>
    <w:p w:rsidR="004B2B45" w:rsidRDefault="004B2B45" w:rsidP="004B2B4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комітету міської ради</w:t>
      </w:r>
    </w:p>
    <w:p w:rsidR="004B2B45" w:rsidRDefault="004B2B45" w:rsidP="004B2B45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від 27.07.2023 року №220 </w:t>
      </w:r>
    </w:p>
    <w:p w:rsidR="004B2B45" w:rsidRDefault="004B2B45"/>
    <w:p w:rsidR="004B2B45" w:rsidRDefault="004B2B45"/>
    <w:p w:rsidR="004B2B45" w:rsidRDefault="004B2B45"/>
    <w:p w:rsidR="004B2B45" w:rsidRDefault="00FE5C9A">
      <w:r>
        <w:rPr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4F193450" wp14:editId="14F8B9DB">
            <wp:simplePos x="0" y="0"/>
            <wp:positionH relativeFrom="column">
              <wp:posOffset>-139065</wp:posOffset>
            </wp:positionH>
            <wp:positionV relativeFrom="paragraph">
              <wp:posOffset>-861060</wp:posOffset>
            </wp:positionV>
            <wp:extent cx="9877425" cy="57340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57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231F99">
      <w:bookmarkStart w:id="0" w:name="_GoBack"/>
      <w:r>
        <w:drawing>
          <wp:anchor distT="0" distB="0" distL="114300" distR="114300" simplePos="0" relativeHeight="251661312" behindDoc="1" locked="0" layoutInCell="1" allowOverlap="1" wp14:anchorId="3AC6622C" wp14:editId="67B0FC29">
            <wp:simplePos x="0" y="0"/>
            <wp:positionH relativeFrom="column">
              <wp:posOffset>-215264</wp:posOffset>
            </wp:positionH>
            <wp:positionV relativeFrom="paragraph">
              <wp:posOffset>40005</wp:posOffset>
            </wp:positionV>
            <wp:extent cx="9982200" cy="5762625"/>
            <wp:effectExtent l="0" t="0" r="0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4B2B45"/>
    <w:p w:rsidR="004B2B45" w:rsidRDefault="00FE5C9A" w:rsidP="00231F99">
      <w:pPr>
        <w:spacing w:after="0" w:line="240" w:lineRule="auto"/>
        <w:ind w:left="2268"/>
      </w:pPr>
      <w:r w:rsidRPr="00FE5C9A">
        <w:rPr>
          <w:rFonts w:ascii="Times New Roman" w:eastAsia="Calibri" w:hAnsi="Times New Roman" w:cs="Times New Roman"/>
          <w:noProof w:val="0"/>
          <w:color w:val="000000"/>
          <w:sz w:val="28"/>
          <w:szCs w:val="28"/>
        </w:rPr>
        <w:t>Перший заступник міського голови</w:t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Pr="00FE5C9A">
        <w:rPr>
          <w:rFonts w:ascii="Times New Roman" w:eastAsia="Calibri" w:hAnsi="Times New Roman" w:cs="Times New Roman"/>
          <w:noProof w:val="0"/>
          <w:sz w:val="28"/>
          <w:szCs w:val="28"/>
        </w:rPr>
        <w:tab/>
        <w:t>Петро БЕЗМЕЩУК</w:t>
      </w:r>
    </w:p>
    <w:sectPr w:rsidR="004B2B45" w:rsidSect="00FE5C9A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19"/>
    <w:rsid w:val="00231F99"/>
    <w:rsid w:val="004B2B45"/>
    <w:rsid w:val="004B53E1"/>
    <w:rsid w:val="00764819"/>
    <w:rsid w:val="00FE5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2B45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интервала Знак"/>
    <w:link w:val="a3"/>
    <w:uiPriority w:val="1"/>
    <w:locked/>
    <w:rsid w:val="004B2B45"/>
    <w:rPr>
      <w:rFonts w:ascii="Calibri" w:eastAsia="Calibri" w:hAnsi="Calibri" w:cs="Times New Roman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B2B45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интервала Знак"/>
    <w:link w:val="a3"/>
    <w:uiPriority w:val="1"/>
    <w:locked/>
    <w:rsid w:val="004B2B45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2023-08-04T07:28:00Z</dcterms:created>
  <dcterms:modified xsi:type="dcterms:W3CDTF">2023-08-04T07:31:00Z</dcterms:modified>
</cp:coreProperties>
</file>