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2DE68" w14:textId="77777777" w:rsidR="00B62CCD" w:rsidRDefault="00B62CCD" w:rsidP="002E5B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0B27AA36" w14:textId="148EA99E" w:rsidR="002E5BB1" w:rsidRPr="002E5BB1" w:rsidRDefault="002E5BB1" w:rsidP="002E5BB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81FC631" wp14:editId="4B54F02C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98468" w14:textId="77777777" w:rsidR="002E5BB1" w:rsidRPr="002E5BB1" w:rsidRDefault="002E5BB1" w:rsidP="002E5B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5BB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2E5BB1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2E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2E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7193264" w14:textId="77777777" w:rsidR="002E5BB1" w:rsidRPr="002E5BB1" w:rsidRDefault="002E5BB1" w:rsidP="002E5BB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2E5B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CAF1166" w14:textId="4070158A" w:rsidR="002E5BB1" w:rsidRPr="002E5BB1" w:rsidRDefault="00BD4DB0" w:rsidP="002E5BB1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pict w14:anchorId="5D8D7DCB">
          <v:line id="Прямая соединительная линия 2" o:spid="_x0000_s1026" style="position:absolute;left:0;text-align:left;z-index:251659264;visibility:visible;mso-wrap-distance-top:-3e-5mm;mso-wrap-distance-bottom:-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2E5BB1" w:rsidRPr="002E5BB1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2E5BB1" w:rsidRPr="002E5BB1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709C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135</w:t>
      </w:r>
    </w:p>
    <w:p w14:paraId="733B658C" w14:textId="77777777" w:rsidR="002E5BB1" w:rsidRDefault="002E5BB1" w:rsidP="002E5B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5B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25.05.2023р.                                              м. Могилів-Подільський</w:t>
      </w:r>
    </w:p>
    <w:p w14:paraId="48B3907D" w14:textId="77777777" w:rsidR="002E5BB1" w:rsidRDefault="002E5BB1" w:rsidP="007709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D66B55D" w14:textId="77777777" w:rsidR="007709C7" w:rsidRPr="007709C7" w:rsidRDefault="007709C7" w:rsidP="007709C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F412489" w14:textId="77777777" w:rsidR="007709C7" w:rsidRDefault="00E1656F" w:rsidP="007709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 спільні дії державних органів, установ і організацій </w:t>
      </w:r>
    </w:p>
    <w:p w14:paraId="50DB76B7" w14:textId="7FAD7B78" w:rsidR="00E1656F" w:rsidRPr="007709C7" w:rsidRDefault="00E1656F" w:rsidP="007709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у вирішенні питань захисту</w:t>
      </w:r>
      <w:r w:rsidR="007709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житлових і майнових прав неповнолітніх</w:t>
      </w:r>
    </w:p>
    <w:p w14:paraId="0E661C88" w14:textId="77777777" w:rsidR="00E1656F" w:rsidRPr="007709C7" w:rsidRDefault="00E1656F" w:rsidP="00E1656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613CE8" w14:textId="711782C4" w:rsidR="00E1656F" w:rsidRPr="007709C7" w:rsidRDefault="00C915F4" w:rsidP="001D3D3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1D3D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09C7">
        <w:rPr>
          <w:rFonts w:ascii="Times New Roman" w:hAnsi="Times New Roman"/>
          <w:color w:val="000000" w:themeColor="text1"/>
          <w:sz w:val="28"/>
          <w:szCs w:val="28"/>
        </w:rPr>
        <w:t>Керуючись ст.</w:t>
      </w:r>
      <w:r w:rsidR="00E1656F" w:rsidRPr="007709C7">
        <w:rPr>
          <w:rFonts w:ascii="Times New Roman" w:hAnsi="Times New Roman"/>
          <w:color w:val="000000" w:themeColor="text1"/>
          <w:sz w:val="28"/>
          <w:szCs w:val="28"/>
        </w:rPr>
        <w:t>34 Закону України «Про місцеве самоврядування в Україні», Законом України «Про охорону дитинства», ст.ст. 4, 7 Закону України «Про забезпечення організаційно - правових умов соціального захисту дітей-сиріт та дітей позбавле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них батьківського піклування», </w:t>
      </w:r>
      <w:r w:rsidR="00E1656F" w:rsidRPr="007709C7">
        <w:rPr>
          <w:rFonts w:ascii="Times New Roman" w:hAnsi="Times New Roman"/>
          <w:color w:val="000000" w:themeColor="text1"/>
          <w:sz w:val="28"/>
          <w:szCs w:val="28"/>
        </w:rPr>
        <w:t>Сімейним кодексом України, Цивільним кодексом України, Законом України «Про органи і служби у справах дітей та спеціальні установи для дітей», постановами Кабінету Міністрів України від 24.09.2008 року</w:t>
      </w:r>
      <w:r w:rsidR="00E1656F" w:rsidRPr="007709C7">
        <w:rPr>
          <w:color w:val="000000" w:themeColor="text1"/>
        </w:rPr>
        <w:t xml:space="preserve"> </w:t>
      </w:r>
      <w:r w:rsidR="00E1656F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№866 «Питання діяльності органів опіки та піклування, пов’язані із захистом прав дітей», </w:t>
      </w:r>
    </w:p>
    <w:p w14:paraId="736A96A0" w14:textId="3FEDC018" w:rsidR="00E1656F" w:rsidRPr="007709C7" w:rsidRDefault="00E1656F" w:rsidP="00C915F4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bCs/>
          <w:color w:val="000000" w:themeColor="text1"/>
          <w:sz w:val="28"/>
          <w:szCs w:val="28"/>
        </w:rPr>
        <w:t>від 08.10.2008 року №905 «Про затвердження Порядку провадження діяльності з усиновлення та здійснення нагляду за дотриманням прав усиновлених дітей»,</w:t>
      </w:r>
      <w:r w:rsidR="00C915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Указом Президента України «Про додаткові заходи щодо захисту пра</w:t>
      </w:r>
      <w:r w:rsidR="002E26B0">
        <w:rPr>
          <w:rFonts w:ascii="Times New Roman" w:hAnsi="Times New Roman"/>
          <w:color w:val="000000" w:themeColor="text1"/>
          <w:sz w:val="28"/>
          <w:szCs w:val="28"/>
        </w:rPr>
        <w:t xml:space="preserve">в та законних інтересів дітей», планом роботи виконавчого комітету міської ради на 2023 рік,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з метою забезпечен</w:t>
      </w:r>
      <w:r w:rsidR="00C915F4">
        <w:rPr>
          <w:rFonts w:ascii="Times New Roman" w:hAnsi="Times New Roman"/>
          <w:color w:val="000000" w:themeColor="text1"/>
          <w:sz w:val="28"/>
          <w:szCs w:val="28"/>
        </w:rPr>
        <w:t xml:space="preserve">ня житлом дітей-сиріт та дітей,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позбавлених батьківського піклування, створення умов для всебічного розвитку та виховання дітей, -</w:t>
      </w:r>
    </w:p>
    <w:p w14:paraId="5B216C30" w14:textId="77777777" w:rsidR="00E1656F" w:rsidRPr="007709C7" w:rsidRDefault="00E1656F" w:rsidP="00C915F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C65E187" w14:textId="77777777" w:rsidR="004742D4" w:rsidRDefault="004742D4" w:rsidP="00C915F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виконком міської ради ВИРІШИВ:</w:t>
      </w:r>
    </w:p>
    <w:p w14:paraId="2A42F408" w14:textId="77777777" w:rsidR="00C915F4" w:rsidRPr="007709C7" w:rsidRDefault="00C915F4" w:rsidP="00C915F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989A7D" w14:textId="2B0EC7E6" w:rsidR="00C915F4" w:rsidRDefault="00C915F4" w:rsidP="001D3D3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</w:t>
      </w:r>
      <w:r w:rsidR="001D3D3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742D4" w:rsidRPr="007709C7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4742D4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Інформацію начальника служби у справах дітей міської ради </w:t>
      </w:r>
    </w:p>
    <w:p w14:paraId="626ACF95" w14:textId="2A6BA778" w:rsidR="004742D4" w:rsidRPr="007709C7" w:rsidRDefault="002625ED" w:rsidP="00C915F4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709C7">
        <w:rPr>
          <w:rFonts w:ascii="Times New Roman" w:hAnsi="Times New Roman"/>
          <w:color w:val="000000" w:themeColor="text1"/>
          <w:sz w:val="28"/>
          <w:szCs w:val="28"/>
        </w:rPr>
        <w:t>Квачко</w:t>
      </w:r>
      <w:proofErr w:type="spellEnd"/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Т.В.</w:t>
      </w:r>
      <w:r w:rsidR="004742D4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«Про спільні дії державних органів, установ і організацій у вирішенні питань захисту житлових і майнових прав неповнолітніх» взяти до відома.</w:t>
      </w:r>
    </w:p>
    <w:p w14:paraId="36AA622B" w14:textId="67CCCE96" w:rsidR="004742D4" w:rsidRPr="007709C7" w:rsidRDefault="004742D4" w:rsidP="00C915F4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ab/>
        <w:t>2.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4331">
        <w:rPr>
          <w:rFonts w:ascii="Times New Roman" w:hAnsi="Times New Roman"/>
          <w:color w:val="000000" w:themeColor="text1"/>
          <w:sz w:val="28"/>
          <w:szCs w:val="28"/>
        </w:rPr>
        <w:t>Службі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у справах дітей міської ради</w:t>
      </w:r>
      <w:r w:rsidR="00B04331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="002625ED" w:rsidRPr="007709C7">
        <w:rPr>
          <w:rFonts w:ascii="Times New Roman" w:hAnsi="Times New Roman"/>
          <w:color w:val="000000" w:themeColor="text1"/>
          <w:sz w:val="28"/>
          <w:szCs w:val="28"/>
        </w:rPr>
        <w:t>Квачко</w:t>
      </w:r>
      <w:proofErr w:type="spellEnd"/>
      <w:r w:rsidR="002625ED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Т.В.</w:t>
      </w:r>
      <w:r w:rsidR="00B0433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184D9B2" w14:textId="5EB0D9B8" w:rsidR="004742D4" w:rsidRPr="007709C7" w:rsidRDefault="004742D4" w:rsidP="00C915F4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2.1.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B1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B04331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отримуватись чинного законодавства </w:t>
      </w:r>
      <w:r w:rsidR="00B0433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ри підготовці документів на засід</w:t>
      </w:r>
      <w:r w:rsidR="00B04331">
        <w:rPr>
          <w:rFonts w:ascii="Times New Roman" w:hAnsi="Times New Roman"/>
          <w:color w:val="000000" w:themeColor="text1"/>
          <w:sz w:val="28"/>
          <w:szCs w:val="28"/>
        </w:rPr>
        <w:t xml:space="preserve">ання виконкому по відчуженню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житла від іме</w:t>
      </w:r>
      <w:r w:rsidR="00B04331">
        <w:rPr>
          <w:rFonts w:ascii="Times New Roman" w:hAnsi="Times New Roman"/>
          <w:color w:val="000000" w:themeColor="text1"/>
          <w:sz w:val="28"/>
          <w:szCs w:val="28"/>
        </w:rPr>
        <w:t>ні малолітніх або неповнолітніх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9257E27" w14:textId="77777777" w:rsidR="001D3D3B" w:rsidRDefault="004742D4" w:rsidP="001D3D3B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ab/>
        <w:t>2.2.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Залучати державні органи, установи і організації, які причетні до даного питання, на захист майнових і житлових прав неповнолітніх.</w:t>
      </w:r>
    </w:p>
    <w:p w14:paraId="446FE3B0" w14:textId="3E59DA8F" w:rsidR="004742D4" w:rsidRPr="007709C7" w:rsidRDefault="001D3D3B" w:rsidP="001D3D3B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4742D4" w:rsidRPr="007709C7">
        <w:rPr>
          <w:rFonts w:ascii="Times New Roman" w:hAnsi="Times New Roman"/>
          <w:b/>
          <w:color w:val="000000" w:themeColor="text1"/>
          <w:sz w:val="28"/>
          <w:szCs w:val="28"/>
        </w:rPr>
        <w:t>2.3.</w:t>
      </w:r>
      <w:r w:rsidR="004742D4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2586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52586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обов’язати опікунів брати відповідальність за збереження житла і майна підопічних </w:t>
      </w:r>
      <w:r w:rsidR="00E5258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742D4" w:rsidRPr="007709C7">
        <w:rPr>
          <w:rFonts w:ascii="Times New Roman" w:hAnsi="Times New Roman"/>
          <w:color w:val="000000" w:themeColor="text1"/>
          <w:sz w:val="28"/>
          <w:szCs w:val="28"/>
        </w:rPr>
        <w:t>ри оформленні</w:t>
      </w:r>
      <w:r w:rsidR="00B62CCD">
        <w:rPr>
          <w:rFonts w:ascii="Times New Roman" w:hAnsi="Times New Roman"/>
          <w:color w:val="000000" w:themeColor="text1"/>
          <w:sz w:val="28"/>
          <w:szCs w:val="28"/>
        </w:rPr>
        <w:t xml:space="preserve"> опіки та піклування на дітей-</w:t>
      </w:r>
      <w:r w:rsidR="004742D4" w:rsidRPr="007709C7">
        <w:rPr>
          <w:rFonts w:ascii="Times New Roman" w:hAnsi="Times New Roman"/>
          <w:color w:val="000000" w:themeColor="text1"/>
          <w:sz w:val="28"/>
          <w:szCs w:val="28"/>
        </w:rPr>
        <w:t>сиріт та дітей,  позбав</w:t>
      </w:r>
      <w:r w:rsidR="000A5034">
        <w:rPr>
          <w:rFonts w:ascii="Times New Roman" w:hAnsi="Times New Roman"/>
          <w:color w:val="000000" w:themeColor="text1"/>
          <w:sz w:val="28"/>
          <w:szCs w:val="28"/>
        </w:rPr>
        <w:t xml:space="preserve">лених </w:t>
      </w:r>
      <w:r w:rsidR="00E52586">
        <w:rPr>
          <w:rFonts w:ascii="Times New Roman" w:hAnsi="Times New Roman"/>
          <w:color w:val="000000" w:themeColor="text1"/>
          <w:sz w:val="28"/>
          <w:szCs w:val="28"/>
        </w:rPr>
        <w:t>батьківського піклування</w:t>
      </w:r>
      <w:r w:rsidR="004742D4" w:rsidRPr="007709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37EB713" w14:textId="79220A74" w:rsidR="004742D4" w:rsidRPr="007709C7" w:rsidRDefault="004742D4" w:rsidP="00C915F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2.4.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Налагодити чіт</w:t>
      </w:r>
      <w:r w:rsidR="00B62CCD">
        <w:rPr>
          <w:rFonts w:ascii="Times New Roman" w:hAnsi="Times New Roman"/>
          <w:color w:val="000000" w:themeColor="text1"/>
          <w:sz w:val="28"/>
          <w:szCs w:val="28"/>
        </w:rPr>
        <w:t>кий облік житла і майна дітей-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сиріт та дітей, позбавлених батьківського піклування.</w:t>
      </w:r>
    </w:p>
    <w:p w14:paraId="7F420919" w14:textId="27B7D927" w:rsidR="004742D4" w:rsidRPr="007709C7" w:rsidRDefault="004742D4" w:rsidP="00C915F4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2.5.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Систематично практикувати спільні рейди - перевірки з представниками державних органів, установ і організацій з питань збереження опікунами житла і майна неповнолітніх, а також заслуховувати звіти опікунів на засіданнях </w:t>
      </w:r>
      <w:r w:rsidR="00B62CC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омісії з питань захисту прав дитини про виконання ними цих функцій.</w:t>
      </w:r>
    </w:p>
    <w:p w14:paraId="531277CC" w14:textId="12A3FFD9" w:rsidR="00B62CCD" w:rsidRDefault="004742D4" w:rsidP="00C915F4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ab/>
        <w:t>3.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Відділу </w:t>
      </w:r>
      <w:r w:rsidR="009D3F83">
        <w:rPr>
          <w:rFonts w:ascii="Times New Roman" w:hAnsi="Times New Roman"/>
          <w:color w:val="000000" w:themeColor="text1"/>
          <w:sz w:val="28"/>
          <w:szCs w:val="28"/>
        </w:rPr>
        <w:t xml:space="preserve">«Центр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надання адміністративних послуг</w:t>
      </w:r>
      <w:r w:rsidR="009D3F8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</w:t>
      </w:r>
      <w:r w:rsidR="00CD46FE"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ED17898" w14:textId="068AA3A8" w:rsidR="004742D4" w:rsidRPr="007709C7" w:rsidRDefault="004742D4" w:rsidP="00C915F4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7709C7">
        <w:rPr>
          <w:rFonts w:ascii="Times New Roman" w:hAnsi="Times New Roman"/>
          <w:color w:val="000000" w:themeColor="text1"/>
          <w:sz w:val="28"/>
          <w:szCs w:val="28"/>
        </w:rPr>
        <w:t>Живилко</w:t>
      </w:r>
      <w:proofErr w:type="spellEnd"/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Л.М.) дотримуватись законодавства щодо реєстрації місця проживання малолітніх та неповнолітніх дітей.</w:t>
      </w:r>
    </w:p>
    <w:p w14:paraId="550C3D07" w14:textId="2FB0BF2E" w:rsidR="004742D4" w:rsidRPr="007709C7" w:rsidRDefault="004742D4" w:rsidP="00C915F4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4.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Громадській комісії з житлових питань при виконавчому комітеті міської ради вирішувати питання постановки на ч</w:t>
      </w:r>
      <w:r w:rsidR="00B43025">
        <w:rPr>
          <w:rFonts w:ascii="Times New Roman" w:hAnsi="Times New Roman"/>
          <w:color w:val="000000" w:themeColor="text1"/>
          <w:sz w:val="28"/>
          <w:szCs w:val="28"/>
        </w:rPr>
        <w:t>ергу на отримання житла дітей-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>сиріт та дітей, позбавлених батьківського піклування, по досягненню ними шістнадцятирічного віку, батьки яких не мали власного житла.</w:t>
      </w:r>
    </w:p>
    <w:p w14:paraId="518E1F44" w14:textId="77777777" w:rsidR="004742D4" w:rsidRPr="007709C7" w:rsidRDefault="004742D4" w:rsidP="00C915F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709C7">
        <w:rPr>
          <w:rFonts w:ascii="Times New Roman" w:hAnsi="Times New Roman"/>
          <w:b/>
          <w:color w:val="000000" w:themeColor="text1"/>
          <w:sz w:val="28"/>
          <w:szCs w:val="28"/>
        </w:rPr>
        <w:t>5.</w:t>
      </w:r>
      <w:r w:rsidRPr="007709C7">
        <w:rPr>
          <w:rFonts w:ascii="Times New Roman" w:hAnsi="Times New Roman"/>
          <w:color w:val="000000" w:themeColor="text1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М.В.. </w:t>
      </w:r>
    </w:p>
    <w:p w14:paraId="545258DB" w14:textId="77777777" w:rsidR="004742D4" w:rsidRPr="007709C7" w:rsidRDefault="004742D4" w:rsidP="004742D4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BA5A28" w14:textId="77777777" w:rsidR="00AF3D09" w:rsidRPr="007709C7" w:rsidRDefault="00891B9E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709C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</w:t>
      </w:r>
    </w:p>
    <w:p w14:paraId="254990B0" w14:textId="77777777" w:rsidR="00AF3D09" w:rsidRPr="007709C7" w:rsidRDefault="00AF3D09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4C99FB03" w14:textId="77777777" w:rsidR="00AF3D09" w:rsidRDefault="00AF3D09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4BB23375" w14:textId="77777777" w:rsidR="00B43025" w:rsidRPr="007709C7" w:rsidRDefault="00B43025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17C07441" w14:textId="7522664C" w:rsidR="00891B9E" w:rsidRPr="00B43025" w:rsidRDefault="00AF3D09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430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891B9E" w:rsidRPr="00B430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430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="00891B9E" w:rsidRPr="00B430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Міський голова                                        </w:t>
      </w:r>
      <w:r w:rsidR="00B430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891B9E" w:rsidRPr="00B430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p w14:paraId="4D388F65" w14:textId="77777777" w:rsidR="00891B9E" w:rsidRPr="007709C7" w:rsidRDefault="00891B9E" w:rsidP="00891B9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963F6A8" w14:textId="77777777" w:rsidR="005E2E6C" w:rsidRDefault="005E2E6C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3BB7170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74AD329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C93B519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9973476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8C44511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C9A91D6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0D9B7D3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B6E07DF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730D744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7BF4311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7CA437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BB49EEE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B41FF34" w14:textId="77777777" w:rsidR="00B43025" w:rsidRDefault="00B43025" w:rsidP="004742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DE859B7" w14:textId="77777777" w:rsidR="00B43025" w:rsidRPr="007709C7" w:rsidRDefault="00B43025" w:rsidP="004742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20155D2" w14:textId="77777777" w:rsidR="00AF3D09" w:rsidRPr="007709C7" w:rsidRDefault="00AF3D09" w:rsidP="004742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6C0F7D86" w14:textId="77777777" w:rsidR="00AF3D09" w:rsidRPr="007709C7" w:rsidRDefault="00AF3D09" w:rsidP="004742D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44B153EB" w14:textId="6298C311" w:rsidR="008F1887" w:rsidRDefault="008F1887" w:rsidP="00B43025">
      <w:pPr>
        <w:pStyle w:val="a5"/>
        <w:tabs>
          <w:tab w:val="left" w:pos="709"/>
        </w:tabs>
        <w:ind w:left="0"/>
        <w:rPr>
          <w:color w:val="000000" w:themeColor="text1"/>
          <w:sz w:val="28"/>
          <w:szCs w:val="28"/>
          <w:lang w:val="uk-UA"/>
        </w:rPr>
      </w:pPr>
    </w:p>
    <w:p w14:paraId="19805093" w14:textId="77777777" w:rsidR="00BD4DB0" w:rsidRPr="00BD4DB0" w:rsidRDefault="00BD4DB0" w:rsidP="00B43025">
      <w:pPr>
        <w:pStyle w:val="a5"/>
        <w:tabs>
          <w:tab w:val="left" w:pos="709"/>
        </w:tabs>
        <w:ind w:left="0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BD4DB0" w:rsidRPr="00BD4DB0" w:rsidSect="001D3D3B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969"/>
    <w:multiLevelType w:val="hybridMultilevel"/>
    <w:tmpl w:val="11BCA84E"/>
    <w:lvl w:ilvl="0" w:tplc="44DAE13A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C384543"/>
    <w:multiLevelType w:val="hybridMultilevel"/>
    <w:tmpl w:val="44DC397A"/>
    <w:lvl w:ilvl="0" w:tplc="865C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0B832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5857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8FB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C002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4291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C810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18CE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822B4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2D4"/>
    <w:rsid w:val="00017F75"/>
    <w:rsid w:val="0002028C"/>
    <w:rsid w:val="000231A1"/>
    <w:rsid w:val="00024E0B"/>
    <w:rsid w:val="0004312C"/>
    <w:rsid w:val="000A5034"/>
    <w:rsid w:val="000C198E"/>
    <w:rsid w:val="000D4928"/>
    <w:rsid w:val="0010285C"/>
    <w:rsid w:val="00105B99"/>
    <w:rsid w:val="00131231"/>
    <w:rsid w:val="00131425"/>
    <w:rsid w:val="001813B5"/>
    <w:rsid w:val="001D3D3B"/>
    <w:rsid w:val="00260422"/>
    <w:rsid w:val="002625ED"/>
    <w:rsid w:val="00263EE8"/>
    <w:rsid w:val="0026561F"/>
    <w:rsid w:val="002741AE"/>
    <w:rsid w:val="00274236"/>
    <w:rsid w:val="002D2DB1"/>
    <w:rsid w:val="002E26B0"/>
    <w:rsid w:val="002E5BB1"/>
    <w:rsid w:val="00435302"/>
    <w:rsid w:val="00461827"/>
    <w:rsid w:val="004729FE"/>
    <w:rsid w:val="004742D4"/>
    <w:rsid w:val="00475B05"/>
    <w:rsid w:val="0049012D"/>
    <w:rsid w:val="004B35EB"/>
    <w:rsid w:val="004E5AC0"/>
    <w:rsid w:val="00514ADE"/>
    <w:rsid w:val="00542F5A"/>
    <w:rsid w:val="0054587B"/>
    <w:rsid w:val="005E2E6C"/>
    <w:rsid w:val="005F2492"/>
    <w:rsid w:val="005F3481"/>
    <w:rsid w:val="00617FE1"/>
    <w:rsid w:val="006208A3"/>
    <w:rsid w:val="006566A4"/>
    <w:rsid w:val="006B0F47"/>
    <w:rsid w:val="006B4724"/>
    <w:rsid w:val="006E68BE"/>
    <w:rsid w:val="006E7831"/>
    <w:rsid w:val="00715CAD"/>
    <w:rsid w:val="0073785C"/>
    <w:rsid w:val="00751EBC"/>
    <w:rsid w:val="007709C7"/>
    <w:rsid w:val="007B1460"/>
    <w:rsid w:val="007B3B13"/>
    <w:rsid w:val="007B45AE"/>
    <w:rsid w:val="007E1718"/>
    <w:rsid w:val="00867EDE"/>
    <w:rsid w:val="0088727E"/>
    <w:rsid w:val="00891B9E"/>
    <w:rsid w:val="008F1887"/>
    <w:rsid w:val="00931F82"/>
    <w:rsid w:val="009469A0"/>
    <w:rsid w:val="00971B70"/>
    <w:rsid w:val="009B526F"/>
    <w:rsid w:val="009D3F83"/>
    <w:rsid w:val="00A043F8"/>
    <w:rsid w:val="00A35C26"/>
    <w:rsid w:val="00A513E2"/>
    <w:rsid w:val="00A63E67"/>
    <w:rsid w:val="00A6592E"/>
    <w:rsid w:val="00A90FB5"/>
    <w:rsid w:val="00AA48E6"/>
    <w:rsid w:val="00AF1858"/>
    <w:rsid w:val="00AF2042"/>
    <w:rsid w:val="00AF3D09"/>
    <w:rsid w:val="00B04331"/>
    <w:rsid w:val="00B43025"/>
    <w:rsid w:val="00B4593F"/>
    <w:rsid w:val="00B62CCD"/>
    <w:rsid w:val="00BD378F"/>
    <w:rsid w:val="00BD4DB0"/>
    <w:rsid w:val="00C2259E"/>
    <w:rsid w:val="00C63B31"/>
    <w:rsid w:val="00C70741"/>
    <w:rsid w:val="00C77E15"/>
    <w:rsid w:val="00C915F4"/>
    <w:rsid w:val="00CD46FE"/>
    <w:rsid w:val="00CE77D8"/>
    <w:rsid w:val="00CE795A"/>
    <w:rsid w:val="00D15835"/>
    <w:rsid w:val="00D37088"/>
    <w:rsid w:val="00D552FB"/>
    <w:rsid w:val="00D72239"/>
    <w:rsid w:val="00DB1CAE"/>
    <w:rsid w:val="00DB382D"/>
    <w:rsid w:val="00DC1806"/>
    <w:rsid w:val="00DC3604"/>
    <w:rsid w:val="00DD28F8"/>
    <w:rsid w:val="00DE0161"/>
    <w:rsid w:val="00E03CBC"/>
    <w:rsid w:val="00E1656F"/>
    <w:rsid w:val="00E25252"/>
    <w:rsid w:val="00E52586"/>
    <w:rsid w:val="00E7153B"/>
    <w:rsid w:val="00E751BB"/>
    <w:rsid w:val="00E9544F"/>
    <w:rsid w:val="00ED53A7"/>
    <w:rsid w:val="00EE5E2A"/>
    <w:rsid w:val="00EF3E06"/>
    <w:rsid w:val="00EF7014"/>
    <w:rsid w:val="00F333DB"/>
    <w:rsid w:val="00F44BD2"/>
    <w:rsid w:val="00F476E8"/>
    <w:rsid w:val="00F664C5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1F4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27E"/>
    <w:rPr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88727E"/>
    <w:rPr>
      <w:lang w:val="uk-UA" w:eastAsia="uk-UA"/>
    </w:rPr>
  </w:style>
  <w:style w:type="paragraph" w:styleId="a5">
    <w:name w:val="List Paragraph"/>
    <w:basedOn w:val="a"/>
    <w:uiPriority w:val="34"/>
    <w:qFormat/>
    <w:rsid w:val="004742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D2DB1"/>
  </w:style>
  <w:style w:type="paragraph" w:customStyle="1" w:styleId="rvps12">
    <w:name w:val="rvps12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C2259E"/>
  </w:style>
  <w:style w:type="paragraph" w:customStyle="1" w:styleId="rvps6">
    <w:name w:val="rvps6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C2259E"/>
  </w:style>
  <w:style w:type="paragraph" w:customStyle="1" w:styleId="western">
    <w:name w:val="western"/>
    <w:basedOn w:val="a"/>
    <w:rsid w:val="006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6B0F4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B0F47"/>
    <w:rPr>
      <w:rFonts w:ascii="Times New Roman" w:eastAsia="Times New Roman" w:hAnsi="Times New Roman"/>
      <w:sz w:val="28"/>
      <w:lang w:val="uk-UA"/>
    </w:rPr>
  </w:style>
  <w:style w:type="paragraph" w:styleId="a8">
    <w:name w:val="Normal (Web)"/>
    <w:basedOn w:val="a"/>
    <w:uiPriority w:val="99"/>
    <w:semiHidden/>
    <w:unhideWhenUsed/>
    <w:rsid w:val="002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2E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BB1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120</cp:revision>
  <cp:lastPrinted>2023-05-29T06:44:00Z</cp:lastPrinted>
  <dcterms:created xsi:type="dcterms:W3CDTF">2022-05-19T11:02:00Z</dcterms:created>
  <dcterms:modified xsi:type="dcterms:W3CDTF">2023-05-31T06:29:00Z</dcterms:modified>
</cp:coreProperties>
</file>