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BE2" w:rsidRPr="00F413AE" w:rsidRDefault="00555BE2" w:rsidP="00555BE2">
      <w:pPr>
        <w:spacing w:after="0" w:line="240" w:lineRule="auto"/>
        <w:jc w:val="center"/>
        <w:rPr>
          <w:rFonts w:ascii="Times New Roman" w:eastAsia="Calibri" w:hAnsi="Times New Roman" w:cs="Times New Roman"/>
          <w:noProof w:val="0"/>
          <w:color w:val="000000" w:themeColor="text1"/>
          <w:sz w:val="28"/>
          <w:szCs w:val="28"/>
          <w:lang w:val="ru-RU"/>
        </w:rPr>
      </w:pPr>
      <w:r w:rsidRPr="00F413AE">
        <w:rPr>
          <w:rFonts w:ascii="Times New Roman" w:eastAsia="Calibri" w:hAnsi="Times New Roman" w:cs="Times New Roman"/>
          <w:color w:val="000000" w:themeColor="text1"/>
          <w:sz w:val="28"/>
          <w:szCs w:val="28"/>
          <w:lang w:eastAsia="uk-UA"/>
        </w:rPr>
        <w:drawing>
          <wp:inline distT="0" distB="0" distL="0" distR="0" wp14:anchorId="6B0892E8" wp14:editId="42F8C7AA">
            <wp:extent cx="438150" cy="581025"/>
            <wp:effectExtent l="0" t="0" r="0" b="0"/>
            <wp:docPr id="9" name="Рисунок 9"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555BE2" w:rsidRPr="00F413AE" w:rsidRDefault="00555BE2" w:rsidP="00555BE2">
      <w:pPr>
        <w:autoSpaceDE w:val="0"/>
        <w:autoSpaceDN w:val="0"/>
        <w:spacing w:after="0" w:line="240" w:lineRule="auto"/>
        <w:jc w:val="center"/>
        <w:rPr>
          <w:rFonts w:ascii="Times New Roman" w:eastAsia="Times New Roman" w:hAnsi="Times New Roman" w:cs="Times New Roman"/>
          <w:bCs/>
          <w:noProof w:val="0"/>
          <w:color w:val="000000" w:themeColor="text1"/>
          <w:sz w:val="28"/>
          <w:szCs w:val="28"/>
          <w:lang w:eastAsia="ru-RU"/>
        </w:rPr>
      </w:pPr>
      <w:r w:rsidRPr="00F413AE">
        <w:rPr>
          <w:rFonts w:ascii="Times New Roman" w:eastAsia="Times New Roman" w:hAnsi="Times New Roman" w:cs="Times New Roman"/>
          <w:bCs/>
          <w:smallCaps/>
          <w:noProof w:val="0"/>
          <w:color w:val="000000" w:themeColor="text1"/>
          <w:sz w:val="28"/>
          <w:szCs w:val="28"/>
          <w:lang w:eastAsia="ru-RU"/>
        </w:rPr>
        <w:t>УКРАЇНА</w:t>
      </w:r>
      <w:r w:rsidRPr="00F413AE">
        <w:rPr>
          <w:rFonts w:ascii="Times New Roman" w:eastAsia="Times New Roman" w:hAnsi="Times New Roman" w:cs="Times New Roman"/>
          <w:bCs/>
          <w:smallCaps/>
          <w:noProof w:val="0"/>
          <w:color w:val="000000" w:themeColor="text1"/>
          <w:sz w:val="28"/>
          <w:szCs w:val="28"/>
          <w:lang w:eastAsia="ru-RU"/>
        </w:rPr>
        <w:br/>
      </w:r>
      <w:r w:rsidRPr="00F413AE">
        <w:rPr>
          <w:rFonts w:ascii="Times New Roman" w:eastAsia="Times New Roman" w:hAnsi="Times New Roman" w:cs="Times New Roman"/>
          <w:bCs/>
          <w:noProof w:val="0"/>
          <w:color w:val="000000" w:themeColor="text1"/>
          <w:sz w:val="28"/>
          <w:szCs w:val="28"/>
          <w:lang w:eastAsia="ru-RU"/>
        </w:rPr>
        <w:t>МОГИЛІВ-ПОДІЛЬСЬКА МІСЬКА РАДА</w:t>
      </w:r>
      <w:r w:rsidRPr="00F413AE">
        <w:rPr>
          <w:rFonts w:ascii="Times New Roman" w:eastAsia="Times New Roman" w:hAnsi="Times New Roman" w:cs="Times New Roman"/>
          <w:bCs/>
          <w:noProof w:val="0"/>
          <w:color w:val="000000" w:themeColor="text1"/>
          <w:sz w:val="28"/>
          <w:szCs w:val="28"/>
          <w:lang w:eastAsia="ru-RU"/>
        </w:rPr>
        <w:br/>
        <w:t>ВІННИЦЬКОЇ ОБЛАСТІ</w:t>
      </w:r>
    </w:p>
    <w:p w:rsidR="00555BE2" w:rsidRPr="00F413AE" w:rsidRDefault="00555BE2" w:rsidP="00555BE2">
      <w:pPr>
        <w:autoSpaceDE w:val="0"/>
        <w:autoSpaceDN w:val="0"/>
        <w:spacing w:after="0" w:line="240" w:lineRule="auto"/>
        <w:jc w:val="center"/>
        <w:rPr>
          <w:rFonts w:ascii="Times New Roman" w:eastAsia="Times New Roman" w:hAnsi="Times New Roman" w:cs="Times New Roman"/>
          <w:b/>
          <w:bCs/>
          <w:i/>
          <w:noProof w:val="0"/>
          <w:color w:val="000000" w:themeColor="text1"/>
          <w:spacing w:val="80"/>
          <w:sz w:val="32"/>
          <w:szCs w:val="32"/>
          <w:lang w:eastAsia="ru-RU"/>
        </w:rPr>
      </w:pPr>
      <w:r w:rsidRPr="00F413AE">
        <w:rPr>
          <w:rFonts w:ascii="Times New Roman" w:eastAsia="Times New Roman" w:hAnsi="Times New Roman" w:cs="Times New Roman"/>
          <w:b/>
          <w:bCs/>
          <w:noProof w:val="0"/>
          <w:color w:val="000000" w:themeColor="text1"/>
          <w:sz w:val="28"/>
          <w:szCs w:val="28"/>
          <w:lang w:eastAsia="ru-RU"/>
        </w:rPr>
        <w:t>ВИКОНАВЧИЙ КОМІТЕТ</w:t>
      </w:r>
    </w:p>
    <w:p w:rsidR="00555BE2" w:rsidRPr="00F413AE" w:rsidRDefault="00555BE2" w:rsidP="00555BE2">
      <w:pPr>
        <w:spacing w:before="120" w:after="360" w:line="240" w:lineRule="auto"/>
        <w:jc w:val="center"/>
        <w:rPr>
          <w:rFonts w:ascii="Times New Roman" w:eastAsia="Times New Roman" w:hAnsi="Times New Roman" w:cs="Times New Roman"/>
          <w:b/>
          <w:bCs/>
          <w:noProof w:val="0"/>
          <w:color w:val="000000" w:themeColor="text1"/>
          <w:spacing w:val="80"/>
          <w:sz w:val="28"/>
          <w:szCs w:val="28"/>
          <w:lang w:eastAsia="ru-RU"/>
        </w:rPr>
      </w:pPr>
      <w:r w:rsidRPr="00F413AE">
        <w:rPr>
          <w:rFonts w:ascii="Times New Roman" w:eastAsia="Times New Roman" w:hAnsi="Times New Roman" w:cs="Times New Roman"/>
          <w:color w:val="000000" w:themeColor="text1"/>
          <w:sz w:val="20"/>
          <w:szCs w:val="20"/>
          <w:lang w:eastAsia="uk-UA"/>
        </w:rPr>
        <mc:AlternateContent>
          <mc:Choice Requires="wps">
            <w:drawing>
              <wp:anchor distT="4294967295" distB="4294967295" distL="114300" distR="114300" simplePos="0" relativeHeight="251662336" behindDoc="0" locked="0" layoutInCell="1" allowOverlap="1" wp14:anchorId="1ED390CF" wp14:editId="356717F6">
                <wp:simplePos x="0" y="0"/>
                <wp:positionH relativeFrom="column">
                  <wp:posOffset>-203200</wp:posOffset>
                </wp:positionH>
                <wp:positionV relativeFrom="paragraph">
                  <wp:posOffset>122554</wp:posOffset>
                </wp:positionV>
                <wp:extent cx="6309995" cy="0"/>
                <wp:effectExtent l="0" t="38100" r="14605"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438CD1A" id="Прямая соединительная линия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qsYQIAAIUEAAAOAAAAZHJzL2Uyb0RvYy54bWysVMGO0zAQvSPxD1bu3STdbreJNl2hpuWy&#10;wEq7fIDrOI2FY1u2t2mFkIAzUj+BX+AA0koLfEP6R4ydttrCBSF6cMf2zJs3M8+5uFzVHC2pNkyK&#10;LIhPogBRQWTBxCILXt/OeqMAGYtFgbkUNAvW1ASX46dPLhqV0r6sJC+oRgAiTNqoLKisVWkYGlLR&#10;GpsTqaiAy1LqGlvY6kVYaNwAes3DfhQNw0bqQmlJqDFwmneXwdjjlyUl9lVZGmoRzwLgZv2q/Tp3&#10;azi+wOlCY1UxsqOB/4FFjZmApAeoHFuM7jT7A6pmREsjS3tCZB3KsmSE+hqgmjj6rZqbCivqa4Hm&#10;GHVok/l/sOTl8lojVmQBDErgGkbUft6+327a7+2X7QZtP7Q/22/t1/a+/dHebz+C/bD9BLa7bB92&#10;xxs0cp1slEkBcCKutesFWYkbdSXJG4OEnFRYLKiv6HatIE3sIsKjELcxCvjMmxeyAB98Z6Vv66rU&#10;tYOEhqGVn976MD26sojA4fA0SpLkLEBkfxfidB+otLHPqayRM7KAM+Eai1O8vDLWEcHp3sUdCzlj&#10;nHtxcIEa6M4oiUA/pFbQKquZDzaSs8I5uhCjF/MJ12iJndT8r8vAVYW703Pgl/iyD+4+8xGOlnei&#10;8JkriovpzraY8c4Gply4hFA3cN9ZndjeJlEyHU1Hg96gP5z2BlGe957NJoPecBafn+Wn+WSSx+8c&#10;rXiQVqwoqHD098KPB38nrN0T7CR7kP6hZ+Exui8RyO7/PWk/eDfrTjVzWayv9V4QoHXvvHuX7jE9&#10;3oP9+Osx/gUAAP//AwBQSwMEFAAGAAgAAAAhAHukKR3eAAAACQEAAA8AAABkcnMvZG93bnJldi54&#10;bWxMj81uwjAQhO+VeAdrK/UGDkEKJMRBqD/HIpGiqkcTL0nUeB3FhqRv3616aI87M5r9Jt9NthM3&#10;HHzrSMFyEYFAqpxpqVZwenuZb0D4oMnozhEq+EIPu2J2l+vMuJGOeCtDLbiEfKYVNCH0mZS+atBq&#10;v3A9EnsXN1gd+BxqaQY9crntZBxFibS6Jf7Q6B4fG6w+y6tVUL4fP8bDU90mYxKZQ5y+runZKPVw&#10;P+23IAJO4S8MP/iMDgUznd2VjBedgvkq5i2BjXQFggNpslyDOP8Kssjl/wXFNwAAAP//AwBQSwEC&#10;LQAUAAYACAAAACEAtoM4kv4AAADhAQAAEwAAAAAAAAAAAAAAAAAAAAAAW0NvbnRlbnRfVHlwZXNd&#10;LnhtbFBLAQItABQABgAIAAAAIQA4/SH/1gAAAJQBAAALAAAAAAAAAAAAAAAAAC8BAABfcmVscy8u&#10;cmVsc1BLAQItABQABgAIAAAAIQBYVzqsYQIAAIUEAAAOAAAAAAAAAAAAAAAAAC4CAABkcnMvZTJv&#10;RG9jLnhtbFBLAQItABQABgAIAAAAIQB7pCkd3gAAAAkBAAAPAAAAAAAAAAAAAAAAALsEAABkcnMv&#10;ZG93bnJldi54bWxQSwUGAAAAAAQABADzAAAAxgUAAAAA&#10;" strokeweight="7pt">
                <v:stroke opacity="52428f" linestyle="thickBetweenThin"/>
              </v:line>
            </w:pict>
          </mc:Fallback>
        </mc:AlternateContent>
      </w:r>
      <w:r w:rsidRPr="00F413AE">
        <w:rPr>
          <w:rFonts w:ascii="Times New Roman" w:eastAsia="Times New Roman" w:hAnsi="Times New Roman" w:cs="Times New Roman"/>
          <w:b/>
          <w:bCs/>
          <w:i/>
          <w:noProof w:val="0"/>
          <w:color w:val="000000" w:themeColor="text1"/>
          <w:spacing w:val="80"/>
          <w:sz w:val="32"/>
          <w:szCs w:val="32"/>
          <w:lang w:eastAsia="ru-RU"/>
        </w:rPr>
        <w:t xml:space="preserve">                                                           </w:t>
      </w:r>
      <w:r w:rsidRPr="00F413AE">
        <w:rPr>
          <w:rFonts w:ascii="Times New Roman" w:eastAsia="Times New Roman" w:hAnsi="Times New Roman" w:cs="Times New Roman"/>
          <w:b/>
          <w:bCs/>
          <w:noProof w:val="0"/>
          <w:color w:val="000000" w:themeColor="text1"/>
          <w:spacing w:val="80"/>
          <w:sz w:val="32"/>
          <w:szCs w:val="32"/>
          <w:lang w:eastAsia="ru-RU"/>
        </w:rPr>
        <w:t>РІШЕННЯ №</w:t>
      </w:r>
      <w:r w:rsidR="00DB2C92">
        <w:rPr>
          <w:rFonts w:ascii="Times New Roman" w:eastAsia="Times New Roman" w:hAnsi="Times New Roman" w:cs="Times New Roman"/>
          <w:b/>
          <w:bCs/>
          <w:noProof w:val="0"/>
          <w:color w:val="000000" w:themeColor="text1"/>
          <w:spacing w:val="80"/>
          <w:sz w:val="32"/>
          <w:szCs w:val="32"/>
          <w:lang w:eastAsia="ru-RU"/>
        </w:rPr>
        <w:t>91</w:t>
      </w:r>
    </w:p>
    <w:p w:rsidR="00555BE2" w:rsidRPr="00F413AE" w:rsidRDefault="00555BE2" w:rsidP="00555BE2">
      <w:pPr>
        <w:spacing w:after="0" w:line="240" w:lineRule="auto"/>
        <w:jc w:val="center"/>
        <w:rPr>
          <w:rFonts w:ascii="Times New Roman" w:eastAsia="Times New Roman" w:hAnsi="Times New Roman" w:cs="Times New Roman"/>
          <w:bCs/>
          <w:noProof w:val="0"/>
          <w:color w:val="000000" w:themeColor="text1"/>
          <w:sz w:val="28"/>
          <w:szCs w:val="28"/>
          <w:lang w:eastAsia="ru-RU"/>
        </w:rPr>
      </w:pPr>
      <w:r w:rsidRPr="00F413AE">
        <w:rPr>
          <w:rFonts w:ascii="Times New Roman" w:eastAsia="Times New Roman" w:hAnsi="Times New Roman" w:cs="Times New Roman"/>
          <w:bCs/>
          <w:noProof w:val="0"/>
          <w:color w:val="000000" w:themeColor="text1"/>
          <w:sz w:val="28"/>
          <w:szCs w:val="28"/>
          <w:lang w:eastAsia="ru-RU"/>
        </w:rPr>
        <w:t>Від 31.03.2022р.                                              м. Могилів-Подільський</w:t>
      </w:r>
    </w:p>
    <w:p w:rsidR="00555BE2" w:rsidRPr="00F413AE" w:rsidRDefault="00555BE2" w:rsidP="00555BE2">
      <w:pPr>
        <w:spacing w:after="0" w:line="240" w:lineRule="auto"/>
        <w:jc w:val="center"/>
        <w:rPr>
          <w:rFonts w:ascii="Times New Roman" w:eastAsia="Times New Roman" w:hAnsi="Times New Roman" w:cs="Times New Roman"/>
          <w:bCs/>
          <w:noProof w:val="0"/>
          <w:color w:val="000000" w:themeColor="text1"/>
          <w:sz w:val="28"/>
          <w:szCs w:val="28"/>
          <w:lang w:eastAsia="ru-RU"/>
        </w:rPr>
      </w:pPr>
    </w:p>
    <w:p w:rsidR="00555BE2" w:rsidRPr="00F413AE" w:rsidRDefault="00555BE2" w:rsidP="00555BE2">
      <w:pPr>
        <w:spacing w:after="0" w:line="240" w:lineRule="auto"/>
        <w:jc w:val="center"/>
        <w:rPr>
          <w:rFonts w:ascii="Times New Roman" w:eastAsia="Times New Roman" w:hAnsi="Times New Roman" w:cs="Times New Roman"/>
          <w:bCs/>
          <w:noProof w:val="0"/>
          <w:color w:val="000000" w:themeColor="text1"/>
          <w:sz w:val="28"/>
          <w:szCs w:val="28"/>
          <w:lang w:eastAsia="ru-RU"/>
        </w:rPr>
      </w:pPr>
    </w:p>
    <w:p w:rsidR="00555BE2" w:rsidRPr="00F413AE" w:rsidRDefault="00932F17" w:rsidP="00555BE2">
      <w:pPr>
        <w:spacing w:after="0" w:line="240" w:lineRule="auto"/>
        <w:jc w:val="center"/>
        <w:rPr>
          <w:rFonts w:ascii="Times New Roman" w:eastAsia="Times New Roman" w:hAnsi="Times New Roman" w:cs="Times New Roman"/>
          <w:b/>
          <w:noProof w:val="0"/>
          <w:color w:val="000000" w:themeColor="text1"/>
          <w:sz w:val="28"/>
          <w:szCs w:val="24"/>
          <w:lang w:eastAsia="ru-RU"/>
        </w:rPr>
      </w:pPr>
      <w:r w:rsidRPr="00F413AE">
        <w:rPr>
          <w:rFonts w:ascii="Times New Roman" w:eastAsia="Times New Roman" w:hAnsi="Times New Roman" w:cs="Times New Roman"/>
          <w:b/>
          <w:noProof w:val="0"/>
          <w:color w:val="000000" w:themeColor="text1"/>
          <w:sz w:val="28"/>
          <w:szCs w:val="24"/>
          <w:lang w:eastAsia="ru-RU"/>
        </w:rPr>
        <w:t xml:space="preserve">Про затвердження програми будівництва, реконструкції </w:t>
      </w:r>
    </w:p>
    <w:p w:rsidR="00932F17" w:rsidRPr="00F413AE" w:rsidRDefault="00932F17" w:rsidP="00555BE2">
      <w:pPr>
        <w:spacing w:after="0" w:line="240" w:lineRule="auto"/>
        <w:jc w:val="center"/>
        <w:rPr>
          <w:rFonts w:ascii="Times New Roman" w:eastAsia="Times New Roman" w:hAnsi="Times New Roman" w:cs="Times New Roman"/>
          <w:b/>
          <w:noProof w:val="0"/>
          <w:color w:val="000000" w:themeColor="text1"/>
          <w:sz w:val="28"/>
          <w:szCs w:val="24"/>
          <w:lang w:eastAsia="ru-RU"/>
        </w:rPr>
      </w:pPr>
      <w:r w:rsidRPr="00F413AE">
        <w:rPr>
          <w:rFonts w:ascii="Times New Roman" w:eastAsia="Times New Roman" w:hAnsi="Times New Roman" w:cs="Times New Roman"/>
          <w:b/>
          <w:noProof w:val="0"/>
          <w:color w:val="000000" w:themeColor="text1"/>
          <w:sz w:val="28"/>
          <w:szCs w:val="24"/>
          <w:lang w:eastAsia="ru-RU"/>
        </w:rPr>
        <w:t>та капітального ремонту автомобільних доріг комунальної в</w:t>
      </w:r>
      <w:r w:rsidR="00DE28D8">
        <w:rPr>
          <w:rFonts w:ascii="Times New Roman" w:eastAsia="Times New Roman" w:hAnsi="Times New Roman" w:cs="Times New Roman"/>
          <w:b/>
          <w:noProof w:val="0"/>
          <w:color w:val="000000" w:themeColor="text1"/>
          <w:sz w:val="28"/>
          <w:szCs w:val="24"/>
          <w:lang w:eastAsia="ru-RU"/>
        </w:rPr>
        <w:t xml:space="preserve">ласності Могилів - Подільської </w:t>
      </w:r>
      <w:r w:rsidRPr="00F413AE">
        <w:rPr>
          <w:rFonts w:ascii="Times New Roman" w:eastAsia="Times New Roman" w:hAnsi="Times New Roman" w:cs="Times New Roman"/>
          <w:b/>
          <w:noProof w:val="0"/>
          <w:color w:val="000000" w:themeColor="text1"/>
          <w:sz w:val="28"/>
          <w:szCs w:val="24"/>
          <w:lang w:eastAsia="ru-RU"/>
        </w:rPr>
        <w:t xml:space="preserve">міської територіальної громади </w:t>
      </w:r>
    </w:p>
    <w:p w:rsidR="00932F17" w:rsidRPr="00F413AE" w:rsidRDefault="00932F17" w:rsidP="00555BE2">
      <w:pPr>
        <w:spacing w:after="0" w:line="240" w:lineRule="auto"/>
        <w:jc w:val="center"/>
        <w:rPr>
          <w:rFonts w:ascii="Times New Roman" w:eastAsia="Times New Roman" w:hAnsi="Times New Roman" w:cs="Times New Roman"/>
          <w:b/>
          <w:noProof w:val="0"/>
          <w:color w:val="000000" w:themeColor="text1"/>
          <w:sz w:val="28"/>
          <w:szCs w:val="24"/>
          <w:lang w:eastAsia="ru-RU"/>
        </w:rPr>
      </w:pPr>
      <w:r w:rsidRPr="00F413AE">
        <w:rPr>
          <w:rFonts w:ascii="Times New Roman" w:eastAsia="Times New Roman" w:hAnsi="Times New Roman" w:cs="Times New Roman"/>
          <w:b/>
          <w:noProof w:val="0"/>
          <w:color w:val="000000" w:themeColor="text1"/>
          <w:sz w:val="28"/>
          <w:szCs w:val="24"/>
          <w:lang w:eastAsia="ru-RU"/>
        </w:rPr>
        <w:t>на 2022-2024 роки</w:t>
      </w:r>
    </w:p>
    <w:p w:rsidR="00932F17" w:rsidRPr="00F413AE" w:rsidRDefault="00932F17" w:rsidP="00555BE2">
      <w:pPr>
        <w:spacing w:after="0" w:line="240" w:lineRule="auto"/>
        <w:ind w:left="360"/>
        <w:jc w:val="center"/>
        <w:rPr>
          <w:rFonts w:ascii="Times New Roman" w:eastAsia="Times New Roman" w:hAnsi="Times New Roman" w:cs="Times New Roman"/>
          <w:noProof w:val="0"/>
          <w:color w:val="000000" w:themeColor="text1"/>
          <w:sz w:val="28"/>
          <w:szCs w:val="24"/>
          <w:lang w:eastAsia="ru-RU"/>
        </w:rPr>
      </w:pPr>
    </w:p>
    <w:p w:rsidR="00555BE2" w:rsidRPr="00F413AE" w:rsidRDefault="00932F17" w:rsidP="00555BE2">
      <w:pPr>
        <w:spacing w:after="0" w:line="240" w:lineRule="auto"/>
        <w:rPr>
          <w:rFonts w:ascii="Times New Roman" w:eastAsia="Times New Roman" w:hAnsi="Times New Roman" w:cs="Times New Roman"/>
          <w:noProof w:val="0"/>
          <w:color w:val="000000" w:themeColor="text1"/>
          <w:sz w:val="28"/>
          <w:szCs w:val="28"/>
          <w:lang w:eastAsia="ru-RU"/>
        </w:rPr>
      </w:pPr>
      <w:r w:rsidRPr="00F413AE">
        <w:rPr>
          <w:rFonts w:ascii="Times New Roman" w:eastAsia="Times New Roman" w:hAnsi="Times New Roman" w:cs="Times New Roman"/>
          <w:noProof w:val="0"/>
          <w:color w:val="000000" w:themeColor="text1"/>
          <w:sz w:val="28"/>
          <w:szCs w:val="24"/>
          <w:lang w:eastAsia="ru-RU"/>
        </w:rPr>
        <w:tab/>
        <w:t>Керуючись Закон</w:t>
      </w:r>
      <w:r w:rsidR="00555BE2" w:rsidRPr="00F413AE">
        <w:rPr>
          <w:rFonts w:ascii="Times New Roman" w:eastAsia="Times New Roman" w:hAnsi="Times New Roman" w:cs="Times New Roman"/>
          <w:noProof w:val="0"/>
          <w:color w:val="000000" w:themeColor="text1"/>
          <w:sz w:val="28"/>
          <w:szCs w:val="24"/>
          <w:lang w:eastAsia="ru-RU"/>
        </w:rPr>
        <w:t>ом</w:t>
      </w:r>
      <w:r w:rsidRPr="00F413AE">
        <w:rPr>
          <w:rFonts w:ascii="Times New Roman" w:eastAsia="Times New Roman" w:hAnsi="Times New Roman" w:cs="Times New Roman"/>
          <w:noProof w:val="0"/>
          <w:color w:val="000000" w:themeColor="text1"/>
          <w:sz w:val="28"/>
          <w:szCs w:val="24"/>
          <w:lang w:eastAsia="ru-RU"/>
        </w:rPr>
        <w:t xml:space="preserve"> України </w:t>
      </w:r>
      <w:r w:rsidR="00555BE2" w:rsidRPr="00F413AE">
        <w:rPr>
          <w:rFonts w:ascii="Times New Roman" w:eastAsia="Times New Roman" w:hAnsi="Times New Roman" w:cs="Times New Roman"/>
          <w:noProof w:val="0"/>
          <w:color w:val="000000" w:themeColor="text1"/>
          <w:sz w:val="28"/>
          <w:szCs w:val="24"/>
          <w:lang w:eastAsia="ru-RU"/>
        </w:rPr>
        <w:t>«</w:t>
      </w:r>
      <w:r w:rsidRPr="00F413AE">
        <w:rPr>
          <w:rFonts w:ascii="Times New Roman" w:eastAsia="Times New Roman" w:hAnsi="Times New Roman" w:cs="Times New Roman"/>
          <w:noProof w:val="0"/>
          <w:color w:val="000000" w:themeColor="text1"/>
          <w:sz w:val="28"/>
          <w:szCs w:val="24"/>
          <w:lang w:eastAsia="ru-RU"/>
        </w:rPr>
        <w:t>Про місцеве самоврядування в Україні</w:t>
      </w:r>
      <w:r w:rsidR="00555BE2" w:rsidRPr="00F413AE">
        <w:rPr>
          <w:rFonts w:ascii="Times New Roman" w:eastAsia="Times New Roman" w:hAnsi="Times New Roman" w:cs="Times New Roman"/>
          <w:noProof w:val="0"/>
          <w:color w:val="000000" w:themeColor="text1"/>
          <w:sz w:val="28"/>
          <w:szCs w:val="24"/>
          <w:lang w:eastAsia="ru-RU"/>
        </w:rPr>
        <w:t>»</w:t>
      </w:r>
      <w:r w:rsidRPr="00F413AE">
        <w:rPr>
          <w:rFonts w:ascii="Times New Roman" w:eastAsia="Times New Roman" w:hAnsi="Times New Roman" w:cs="Times New Roman"/>
          <w:noProof w:val="0"/>
          <w:color w:val="000000" w:themeColor="text1"/>
          <w:sz w:val="28"/>
          <w:szCs w:val="24"/>
          <w:lang w:eastAsia="ru-RU"/>
        </w:rPr>
        <w:t xml:space="preserve">, відповідно до </w:t>
      </w:r>
      <w:r w:rsidR="00555BE2" w:rsidRPr="00F413AE">
        <w:rPr>
          <w:rFonts w:ascii="Times New Roman" w:eastAsia="Times New Roman" w:hAnsi="Times New Roman" w:cs="Times New Roman"/>
          <w:noProof w:val="0"/>
          <w:color w:val="000000" w:themeColor="text1"/>
          <w:sz w:val="28"/>
          <w:szCs w:val="28"/>
          <w:lang w:eastAsia="ru-RU"/>
        </w:rPr>
        <w:t>з</w:t>
      </w:r>
      <w:r w:rsidRPr="00F413AE">
        <w:rPr>
          <w:rFonts w:ascii="Times New Roman" w:eastAsia="Times New Roman" w:hAnsi="Times New Roman" w:cs="Times New Roman"/>
          <w:noProof w:val="0"/>
          <w:color w:val="000000" w:themeColor="text1"/>
          <w:sz w:val="28"/>
          <w:szCs w:val="28"/>
          <w:lang w:eastAsia="ru-RU"/>
        </w:rPr>
        <w:t>акон</w:t>
      </w:r>
      <w:r w:rsidR="00555BE2" w:rsidRPr="00F413AE">
        <w:rPr>
          <w:rFonts w:ascii="Times New Roman" w:eastAsia="Times New Roman" w:hAnsi="Times New Roman" w:cs="Times New Roman"/>
          <w:noProof w:val="0"/>
          <w:color w:val="000000" w:themeColor="text1"/>
          <w:sz w:val="28"/>
          <w:szCs w:val="28"/>
          <w:lang w:eastAsia="ru-RU"/>
        </w:rPr>
        <w:t>ів</w:t>
      </w:r>
      <w:r w:rsidRPr="00F413AE">
        <w:rPr>
          <w:rFonts w:ascii="Times New Roman" w:eastAsia="Times New Roman" w:hAnsi="Times New Roman" w:cs="Times New Roman"/>
          <w:noProof w:val="0"/>
          <w:color w:val="000000" w:themeColor="text1"/>
          <w:sz w:val="28"/>
          <w:szCs w:val="28"/>
          <w:lang w:eastAsia="ru-RU"/>
        </w:rPr>
        <w:t xml:space="preserve"> України </w:t>
      </w:r>
      <w:r w:rsidR="00555BE2" w:rsidRPr="00F413AE">
        <w:rPr>
          <w:rFonts w:ascii="Times New Roman" w:eastAsia="Times New Roman" w:hAnsi="Times New Roman" w:cs="Times New Roman"/>
          <w:noProof w:val="0"/>
          <w:color w:val="000000" w:themeColor="text1"/>
          <w:sz w:val="28"/>
          <w:szCs w:val="28"/>
          <w:lang w:eastAsia="ru-RU"/>
        </w:rPr>
        <w:t>«Про державні цільові програми»</w:t>
      </w:r>
      <w:r w:rsidRPr="00F413AE">
        <w:rPr>
          <w:rFonts w:ascii="Times New Roman" w:eastAsia="Times New Roman" w:hAnsi="Times New Roman" w:cs="Times New Roman"/>
          <w:noProof w:val="0"/>
          <w:color w:val="000000" w:themeColor="text1"/>
          <w:sz w:val="28"/>
          <w:szCs w:val="28"/>
          <w:lang w:eastAsia="ru-RU"/>
        </w:rPr>
        <w:t xml:space="preserve">, «Про благоустрій населених пунктів», </w:t>
      </w:r>
      <w:r w:rsidR="00555BE2" w:rsidRPr="00F413AE">
        <w:rPr>
          <w:rFonts w:ascii="Times New Roman" w:eastAsia="Times New Roman" w:hAnsi="Times New Roman" w:cs="Times New Roman"/>
          <w:noProof w:val="0"/>
          <w:color w:val="000000" w:themeColor="text1"/>
          <w:sz w:val="28"/>
          <w:szCs w:val="28"/>
          <w:lang w:eastAsia="ru-RU"/>
        </w:rPr>
        <w:t>п</w:t>
      </w:r>
      <w:r w:rsidRPr="00F413AE">
        <w:rPr>
          <w:rFonts w:ascii="Times New Roman" w:eastAsia="Times New Roman" w:hAnsi="Times New Roman" w:cs="Times New Roman"/>
          <w:noProof w:val="0"/>
          <w:color w:val="000000" w:themeColor="text1"/>
          <w:sz w:val="28"/>
          <w:szCs w:val="28"/>
          <w:lang w:eastAsia="ru-RU"/>
        </w:rPr>
        <w:t>останов</w:t>
      </w:r>
      <w:r w:rsidR="00555BE2" w:rsidRPr="00F413AE">
        <w:rPr>
          <w:rFonts w:ascii="Times New Roman" w:eastAsia="Times New Roman" w:hAnsi="Times New Roman" w:cs="Times New Roman"/>
          <w:noProof w:val="0"/>
          <w:color w:val="000000" w:themeColor="text1"/>
          <w:sz w:val="28"/>
          <w:szCs w:val="28"/>
          <w:lang w:eastAsia="ru-RU"/>
        </w:rPr>
        <w:t>и</w:t>
      </w:r>
      <w:r w:rsidRPr="00F413AE">
        <w:rPr>
          <w:rFonts w:ascii="Times New Roman" w:eastAsia="Times New Roman" w:hAnsi="Times New Roman" w:cs="Times New Roman"/>
          <w:noProof w:val="0"/>
          <w:color w:val="000000" w:themeColor="text1"/>
          <w:sz w:val="28"/>
          <w:szCs w:val="28"/>
          <w:lang w:eastAsia="ru-RU"/>
        </w:rPr>
        <w:t xml:space="preserve"> Кабінету Мініст</w:t>
      </w:r>
      <w:r w:rsidR="00DE28D8">
        <w:rPr>
          <w:rFonts w:ascii="Times New Roman" w:eastAsia="Times New Roman" w:hAnsi="Times New Roman" w:cs="Times New Roman"/>
          <w:noProof w:val="0"/>
          <w:color w:val="000000" w:themeColor="text1"/>
          <w:sz w:val="28"/>
          <w:szCs w:val="28"/>
          <w:lang w:eastAsia="ru-RU"/>
        </w:rPr>
        <w:t>рів України від 11.03.2022</w:t>
      </w:r>
      <w:r w:rsidR="00555BE2" w:rsidRPr="00F413AE">
        <w:rPr>
          <w:rFonts w:ascii="Times New Roman" w:eastAsia="Times New Roman" w:hAnsi="Times New Roman" w:cs="Times New Roman"/>
          <w:noProof w:val="0"/>
          <w:color w:val="000000" w:themeColor="text1"/>
          <w:sz w:val="28"/>
          <w:szCs w:val="28"/>
          <w:lang w:eastAsia="ru-RU"/>
        </w:rPr>
        <w:t>р. №</w:t>
      </w:r>
      <w:r w:rsidRPr="00F413AE">
        <w:rPr>
          <w:rFonts w:ascii="Times New Roman" w:eastAsia="Times New Roman" w:hAnsi="Times New Roman" w:cs="Times New Roman"/>
          <w:noProof w:val="0"/>
          <w:color w:val="000000" w:themeColor="text1"/>
          <w:sz w:val="28"/>
          <w:szCs w:val="28"/>
          <w:lang w:eastAsia="ru-RU"/>
        </w:rPr>
        <w:t>252 «Про деякі питання формування та виконання місцевих бюджетів у період воєнного стану», з метою ро</w:t>
      </w:r>
      <w:r w:rsidR="00555BE2" w:rsidRPr="00F413AE">
        <w:rPr>
          <w:rFonts w:ascii="Times New Roman" w:eastAsia="Times New Roman" w:hAnsi="Times New Roman" w:cs="Times New Roman"/>
          <w:noProof w:val="0"/>
          <w:color w:val="000000" w:themeColor="text1"/>
          <w:sz w:val="28"/>
          <w:szCs w:val="28"/>
          <w:lang w:eastAsia="ru-RU"/>
        </w:rPr>
        <w:t xml:space="preserve">звитку дорожньої </w:t>
      </w:r>
    </w:p>
    <w:p w:rsidR="00932F17" w:rsidRPr="00F413AE" w:rsidRDefault="00555BE2" w:rsidP="00555BE2">
      <w:pPr>
        <w:spacing w:after="0" w:line="240" w:lineRule="auto"/>
        <w:rPr>
          <w:rFonts w:ascii="Times New Roman" w:eastAsia="Times New Roman" w:hAnsi="Times New Roman" w:cs="Times New Roman"/>
          <w:noProof w:val="0"/>
          <w:color w:val="000000" w:themeColor="text1"/>
          <w:sz w:val="28"/>
          <w:szCs w:val="24"/>
          <w:lang w:eastAsia="ru-RU"/>
        </w:rPr>
      </w:pPr>
      <w:r w:rsidRPr="00F413AE">
        <w:rPr>
          <w:rFonts w:ascii="Times New Roman" w:eastAsia="Times New Roman" w:hAnsi="Times New Roman" w:cs="Times New Roman"/>
          <w:noProof w:val="0"/>
          <w:color w:val="000000" w:themeColor="text1"/>
          <w:sz w:val="28"/>
          <w:szCs w:val="28"/>
          <w:lang w:eastAsia="ru-RU"/>
        </w:rPr>
        <w:t>інфраструктури,</w:t>
      </w:r>
      <w:r w:rsidR="00DE28D8">
        <w:rPr>
          <w:rFonts w:ascii="Times New Roman" w:eastAsia="Times New Roman" w:hAnsi="Times New Roman" w:cs="Times New Roman"/>
          <w:noProof w:val="0"/>
          <w:color w:val="000000" w:themeColor="text1"/>
          <w:sz w:val="28"/>
          <w:szCs w:val="28"/>
          <w:lang w:eastAsia="ru-RU"/>
        </w:rPr>
        <w:t xml:space="preserve"> </w:t>
      </w:r>
      <w:r w:rsidR="00932F17" w:rsidRPr="00F413AE">
        <w:rPr>
          <w:rFonts w:ascii="Times New Roman" w:eastAsia="Times New Roman" w:hAnsi="Times New Roman" w:cs="Times New Roman"/>
          <w:noProof w:val="0"/>
          <w:color w:val="000000" w:themeColor="text1"/>
          <w:sz w:val="28"/>
          <w:szCs w:val="24"/>
          <w:lang w:eastAsia="ru-RU"/>
        </w:rPr>
        <w:t>-</w:t>
      </w:r>
    </w:p>
    <w:p w:rsidR="00932F17" w:rsidRPr="00F413AE" w:rsidRDefault="00932F17" w:rsidP="00555BE2">
      <w:pPr>
        <w:spacing w:after="0" w:line="240" w:lineRule="auto"/>
        <w:ind w:left="360"/>
        <w:jc w:val="center"/>
        <w:rPr>
          <w:rFonts w:ascii="Times New Roman" w:eastAsia="Times New Roman" w:hAnsi="Times New Roman" w:cs="Times New Roman"/>
          <w:b/>
          <w:noProof w:val="0"/>
          <w:color w:val="000000" w:themeColor="text1"/>
          <w:sz w:val="28"/>
          <w:szCs w:val="24"/>
          <w:lang w:eastAsia="ru-RU"/>
        </w:rPr>
      </w:pPr>
    </w:p>
    <w:p w:rsidR="00932F17" w:rsidRPr="00F413AE" w:rsidRDefault="00932F17" w:rsidP="00555BE2">
      <w:pPr>
        <w:spacing w:after="0" w:line="240" w:lineRule="auto"/>
        <w:ind w:left="360"/>
        <w:jc w:val="center"/>
        <w:rPr>
          <w:rFonts w:ascii="Times New Roman" w:eastAsia="Times New Roman" w:hAnsi="Times New Roman" w:cs="Times New Roman"/>
          <w:noProof w:val="0"/>
          <w:color w:val="000000" w:themeColor="text1"/>
          <w:sz w:val="28"/>
          <w:szCs w:val="24"/>
          <w:lang w:eastAsia="ru-RU"/>
        </w:rPr>
      </w:pPr>
      <w:r w:rsidRPr="00F413AE">
        <w:rPr>
          <w:rFonts w:ascii="Times New Roman" w:eastAsia="Times New Roman" w:hAnsi="Times New Roman" w:cs="Times New Roman"/>
          <w:b/>
          <w:noProof w:val="0"/>
          <w:color w:val="000000" w:themeColor="text1"/>
          <w:sz w:val="28"/>
          <w:szCs w:val="24"/>
          <w:lang w:eastAsia="ru-RU"/>
        </w:rPr>
        <w:t>виконком міської ради ВИРІШИВ</w:t>
      </w:r>
      <w:r w:rsidRPr="00F413AE">
        <w:rPr>
          <w:rFonts w:ascii="Times New Roman" w:eastAsia="Times New Roman" w:hAnsi="Times New Roman" w:cs="Times New Roman"/>
          <w:noProof w:val="0"/>
          <w:color w:val="000000" w:themeColor="text1"/>
          <w:sz w:val="28"/>
          <w:szCs w:val="24"/>
          <w:lang w:eastAsia="ru-RU"/>
        </w:rPr>
        <w:t>:</w:t>
      </w:r>
    </w:p>
    <w:p w:rsidR="00555BE2" w:rsidRPr="00F413AE" w:rsidRDefault="00555BE2" w:rsidP="00555BE2">
      <w:pPr>
        <w:spacing w:after="0" w:line="240" w:lineRule="auto"/>
        <w:ind w:left="360"/>
        <w:jc w:val="center"/>
        <w:rPr>
          <w:rFonts w:ascii="Times New Roman" w:eastAsia="Times New Roman" w:hAnsi="Times New Roman" w:cs="Times New Roman"/>
          <w:noProof w:val="0"/>
          <w:color w:val="000000" w:themeColor="text1"/>
          <w:sz w:val="28"/>
          <w:szCs w:val="24"/>
          <w:lang w:eastAsia="ru-RU"/>
        </w:rPr>
      </w:pPr>
    </w:p>
    <w:p w:rsidR="00932F17" w:rsidRPr="00F413AE" w:rsidRDefault="00891185" w:rsidP="00891185">
      <w:pPr>
        <w:spacing w:after="0" w:line="240" w:lineRule="auto"/>
        <w:ind w:firstLine="708"/>
        <w:rPr>
          <w:rFonts w:ascii="Times New Roman" w:eastAsia="Times New Roman" w:hAnsi="Times New Roman" w:cs="Times New Roman"/>
          <w:noProof w:val="0"/>
          <w:color w:val="000000" w:themeColor="text1"/>
          <w:sz w:val="28"/>
          <w:szCs w:val="24"/>
          <w:lang w:eastAsia="ru-RU"/>
        </w:rPr>
      </w:pPr>
      <w:r w:rsidRPr="00F413AE">
        <w:rPr>
          <w:rFonts w:ascii="Times New Roman" w:eastAsia="Times New Roman" w:hAnsi="Times New Roman" w:cs="Times New Roman"/>
          <w:noProof w:val="0"/>
          <w:color w:val="000000" w:themeColor="text1"/>
          <w:sz w:val="28"/>
          <w:szCs w:val="24"/>
          <w:lang w:eastAsia="ru-RU"/>
        </w:rPr>
        <w:t xml:space="preserve">1. </w:t>
      </w:r>
      <w:r w:rsidR="00932F17" w:rsidRPr="00F413AE">
        <w:rPr>
          <w:rFonts w:ascii="Times New Roman" w:eastAsia="Times New Roman" w:hAnsi="Times New Roman" w:cs="Times New Roman"/>
          <w:noProof w:val="0"/>
          <w:color w:val="000000" w:themeColor="text1"/>
          <w:sz w:val="28"/>
          <w:szCs w:val="24"/>
          <w:lang w:eastAsia="ru-RU"/>
        </w:rPr>
        <w:t xml:space="preserve">Затвердити програму будівництва, реконструкції та капітального ремонту автомобільних доріг комунальної власності Могилів - Подільської міської територіальної громади на 2022-2024 роки (далі – Програма) у редакції згідно </w:t>
      </w:r>
      <w:r w:rsidRPr="00F413AE">
        <w:rPr>
          <w:rFonts w:ascii="Times New Roman" w:eastAsia="Times New Roman" w:hAnsi="Times New Roman" w:cs="Times New Roman"/>
          <w:noProof w:val="0"/>
          <w:color w:val="000000" w:themeColor="text1"/>
          <w:sz w:val="28"/>
          <w:szCs w:val="24"/>
          <w:lang w:eastAsia="ru-RU"/>
        </w:rPr>
        <w:t xml:space="preserve">з </w:t>
      </w:r>
      <w:r w:rsidR="00932F17" w:rsidRPr="00F413AE">
        <w:rPr>
          <w:rFonts w:ascii="Times New Roman" w:eastAsia="Times New Roman" w:hAnsi="Times New Roman" w:cs="Times New Roman"/>
          <w:noProof w:val="0"/>
          <w:color w:val="000000" w:themeColor="text1"/>
          <w:sz w:val="28"/>
          <w:szCs w:val="24"/>
          <w:lang w:eastAsia="ru-RU"/>
        </w:rPr>
        <w:t>додатк</w:t>
      </w:r>
      <w:r w:rsidRPr="00F413AE">
        <w:rPr>
          <w:rFonts w:ascii="Times New Roman" w:eastAsia="Times New Roman" w:hAnsi="Times New Roman" w:cs="Times New Roman"/>
          <w:noProof w:val="0"/>
          <w:color w:val="000000" w:themeColor="text1"/>
          <w:sz w:val="28"/>
          <w:szCs w:val="24"/>
          <w:lang w:eastAsia="ru-RU"/>
        </w:rPr>
        <w:t>ом</w:t>
      </w:r>
      <w:r w:rsidR="00932F17" w:rsidRPr="00F413AE">
        <w:rPr>
          <w:rFonts w:ascii="Times New Roman" w:eastAsia="Times New Roman" w:hAnsi="Times New Roman" w:cs="Times New Roman"/>
          <w:noProof w:val="0"/>
          <w:color w:val="000000" w:themeColor="text1"/>
          <w:sz w:val="28"/>
          <w:szCs w:val="24"/>
          <w:lang w:eastAsia="ru-RU"/>
        </w:rPr>
        <w:t>, що додається.</w:t>
      </w:r>
    </w:p>
    <w:p w:rsidR="00932F17" w:rsidRPr="00F413AE" w:rsidRDefault="00891185" w:rsidP="00891185">
      <w:pPr>
        <w:tabs>
          <w:tab w:val="num" w:pos="540"/>
        </w:tabs>
        <w:spacing w:after="0" w:line="240" w:lineRule="auto"/>
        <w:rPr>
          <w:rFonts w:ascii="Times New Roman" w:eastAsia="Times New Roman" w:hAnsi="Times New Roman" w:cs="Times New Roman"/>
          <w:noProof w:val="0"/>
          <w:color w:val="000000" w:themeColor="text1"/>
          <w:sz w:val="28"/>
          <w:szCs w:val="24"/>
          <w:lang w:eastAsia="ru-RU"/>
        </w:rPr>
      </w:pPr>
      <w:r w:rsidRPr="00F413AE">
        <w:rPr>
          <w:rFonts w:ascii="Times New Roman" w:eastAsia="Times New Roman" w:hAnsi="Times New Roman" w:cs="Times New Roman"/>
          <w:noProof w:val="0"/>
          <w:color w:val="000000" w:themeColor="text1"/>
          <w:sz w:val="28"/>
          <w:szCs w:val="24"/>
          <w:lang w:eastAsia="ru-RU"/>
        </w:rPr>
        <w:tab/>
      </w:r>
      <w:r w:rsidRPr="00F413AE">
        <w:rPr>
          <w:rFonts w:ascii="Times New Roman" w:eastAsia="Times New Roman" w:hAnsi="Times New Roman" w:cs="Times New Roman"/>
          <w:noProof w:val="0"/>
          <w:color w:val="000000" w:themeColor="text1"/>
          <w:sz w:val="28"/>
          <w:szCs w:val="24"/>
          <w:lang w:eastAsia="ru-RU"/>
        </w:rPr>
        <w:tab/>
        <w:t xml:space="preserve">2. </w:t>
      </w:r>
      <w:r w:rsidR="00932F17" w:rsidRPr="00F413AE">
        <w:rPr>
          <w:rFonts w:ascii="Times New Roman" w:eastAsia="Times New Roman" w:hAnsi="Times New Roman" w:cs="Times New Roman"/>
          <w:noProof w:val="0"/>
          <w:color w:val="000000" w:themeColor="text1"/>
          <w:sz w:val="28"/>
          <w:szCs w:val="24"/>
          <w:lang w:eastAsia="ru-RU"/>
        </w:rPr>
        <w:t>Управлінню житлово-комунального господарства міської ради (Стратійчук І.П.) забезпечити виконання даної Програми.</w:t>
      </w:r>
    </w:p>
    <w:p w:rsidR="00932F17" w:rsidRPr="00F413AE" w:rsidRDefault="00891185" w:rsidP="00891185">
      <w:pPr>
        <w:spacing w:after="0" w:line="240" w:lineRule="auto"/>
        <w:ind w:firstLine="708"/>
        <w:rPr>
          <w:rFonts w:ascii="Times New Roman" w:eastAsia="Times New Roman" w:hAnsi="Times New Roman" w:cs="Times New Roman"/>
          <w:noProof w:val="0"/>
          <w:color w:val="000000" w:themeColor="text1"/>
          <w:sz w:val="28"/>
          <w:szCs w:val="24"/>
          <w:lang w:eastAsia="ru-RU"/>
        </w:rPr>
      </w:pPr>
      <w:r w:rsidRPr="00F413AE">
        <w:rPr>
          <w:rFonts w:ascii="Times New Roman" w:eastAsia="Times New Roman" w:hAnsi="Times New Roman" w:cs="Times New Roman"/>
          <w:noProof w:val="0"/>
          <w:color w:val="000000" w:themeColor="text1"/>
          <w:sz w:val="28"/>
          <w:szCs w:val="24"/>
          <w:lang w:eastAsia="ru-RU"/>
        </w:rPr>
        <w:t xml:space="preserve">3. </w:t>
      </w:r>
      <w:r w:rsidR="00932F17" w:rsidRPr="00F413AE">
        <w:rPr>
          <w:rFonts w:ascii="Times New Roman" w:eastAsia="Times New Roman" w:hAnsi="Times New Roman" w:cs="Times New Roman"/>
          <w:noProof w:val="0"/>
          <w:color w:val="000000" w:themeColor="text1"/>
          <w:sz w:val="28"/>
          <w:szCs w:val="24"/>
          <w:lang w:eastAsia="ru-RU"/>
        </w:rPr>
        <w:t>Фінансово-економічному управлінню міської ради (Ротар В.І.) забезпечити фінансування вищезазначеної Програми.</w:t>
      </w:r>
    </w:p>
    <w:p w:rsidR="00891185" w:rsidRPr="00F413AE" w:rsidRDefault="00891185" w:rsidP="00891185">
      <w:pPr>
        <w:tabs>
          <w:tab w:val="num" w:pos="540"/>
        </w:tabs>
        <w:spacing w:after="0" w:line="240" w:lineRule="auto"/>
        <w:rPr>
          <w:rFonts w:ascii="Times New Roman" w:eastAsia="Times New Roman" w:hAnsi="Times New Roman" w:cs="Times New Roman"/>
          <w:noProof w:val="0"/>
          <w:color w:val="000000" w:themeColor="text1"/>
          <w:sz w:val="28"/>
          <w:szCs w:val="24"/>
          <w:lang w:eastAsia="ru-RU"/>
        </w:rPr>
      </w:pPr>
      <w:r w:rsidRPr="00F413AE">
        <w:rPr>
          <w:rFonts w:ascii="Times New Roman" w:eastAsia="Times New Roman" w:hAnsi="Times New Roman" w:cs="Times New Roman"/>
          <w:noProof w:val="0"/>
          <w:color w:val="000000" w:themeColor="text1"/>
          <w:sz w:val="28"/>
          <w:szCs w:val="24"/>
          <w:lang w:eastAsia="ru-RU"/>
        </w:rPr>
        <w:tab/>
      </w:r>
      <w:r w:rsidRPr="00F413AE">
        <w:rPr>
          <w:rFonts w:ascii="Times New Roman" w:eastAsia="Times New Roman" w:hAnsi="Times New Roman" w:cs="Times New Roman"/>
          <w:noProof w:val="0"/>
          <w:color w:val="000000" w:themeColor="text1"/>
          <w:sz w:val="28"/>
          <w:szCs w:val="24"/>
          <w:lang w:eastAsia="ru-RU"/>
        </w:rPr>
        <w:tab/>
        <w:t xml:space="preserve">4. </w:t>
      </w:r>
      <w:r w:rsidR="00932F17" w:rsidRPr="00F413AE">
        <w:rPr>
          <w:rFonts w:ascii="Times New Roman" w:eastAsia="Times New Roman" w:hAnsi="Times New Roman" w:cs="Times New Roman"/>
          <w:noProof w:val="0"/>
          <w:color w:val="000000" w:themeColor="text1"/>
          <w:sz w:val="28"/>
          <w:szCs w:val="24"/>
          <w:lang w:eastAsia="ru-RU"/>
        </w:rPr>
        <w:t>Контроль за виконанням даного рішення покласти на першого заступника міського голови Безмещука П.О.</w:t>
      </w:r>
      <w:r w:rsidRPr="00F413AE">
        <w:rPr>
          <w:rFonts w:ascii="Times New Roman" w:eastAsia="Times New Roman" w:hAnsi="Times New Roman" w:cs="Times New Roman"/>
          <w:noProof w:val="0"/>
          <w:color w:val="000000" w:themeColor="text1"/>
          <w:sz w:val="28"/>
          <w:szCs w:val="24"/>
          <w:lang w:eastAsia="ru-RU"/>
        </w:rPr>
        <w:t>.</w:t>
      </w:r>
    </w:p>
    <w:p w:rsidR="00891185" w:rsidRPr="00F413AE" w:rsidRDefault="00891185" w:rsidP="00891185">
      <w:pPr>
        <w:tabs>
          <w:tab w:val="num" w:pos="540"/>
        </w:tabs>
        <w:spacing w:after="0" w:line="240" w:lineRule="auto"/>
        <w:rPr>
          <w:rFonts w:ascii="Times New Roman" w:eastAsia="Times New Roman" w:hAnsi="Times New Roman" w:cs="Times New Roman"/>
          <w:noProof w:val="0"/>
          <w:color w:val="000000" w:themeColor="text1"/>
          <w:sz w:val="28"/>
          <w:szCs w:val="24"/>
          <w:lang w:eastAsia="ru-RU"/>
        </w:rPr>
      </w:pPr>
    </w:p>
    <w:p w:rsidR="00891185" w:rsidRDefault="00891185" w:rsidP="00891185">
      <w:pPr>
        <w:tabs>
          <w:tab w:val="num" w:pos="540"/>
        </w:tabs>
        <w:spacing w:after="0" w:line="240" w:lineRule="auto"/>
        <w:rPr>
          <w:rFonts w:ascii="Times New Roman" w:eastAsia="Times New Roman" w:hAnsi="Times New Roman" w:cs="Times New Roman"/>
          <w:noProof w:val="0"/>
          <w:color w:val="000000" w:themeColor="text1"/>
          <w:sz w:val="28"/>
          <w:szCs w:val="24"/>
          <w:lang w:eastAsia="ru-RU"/>
        </w:rPr>
      </w:pPr>
    </w:p>
    <w:p w:rsidR="00C12666" w:rsidRPr="00F413AE" w:rsidRDefault="00C12666" w:rsidP="00891185">
      <w:pPr>
        <w:tabs>
          <w:tab w:val="num" w:pos="540"/>
        </w:tabs>
        <w:spacing w:after="0" w:line="240" w:lineRule="auto"/>
        <w:rPr>
          <w:rFonts w:ascii="Times New Roman" w:eastAsia="Times New Roman" w:hAnsi="Times New Roman" w:cs="Times New Roman"/>
          <w:noProof w:val="0"/>
          <w:color w:val="000000" w:themeColor="text1"/>
          <w:sz w:val="28"/>
          <w:szCs w:val="24"/>
          <w:lang w:eastAsia="ru-RU"/>
        </w:rPr>
      </w:pPr>
    </w:p>
    <w:p w:rsidR="00891185" w:rsidRPr="00F413AE" w:rsidRDefault="00891185" w:rsidP="00891185">
      <w:pPr>
        <w:tabs>
          <w:tab w:val="num" w:pos="540"/>
        </w:tabs>
        <w:spacing w:after="0" w:line="240" w:lineRule="auto"/>
        <w:rPr>
          <w:rFonts w:ascii="Times New Roman" w:eastAsia="Times New Roman" w:hAnsi="Times New Roman" w:cs="Times New Roman"/>
          <w:noProof w:val="0"/>
          <w:color w:val="000000" w:themeColor="text1"/>
          <w:sz w:val="28"/>
          <w:szCs w:val="24"/>
          <w:lang w:eastAsia="ru-RU"/>
        </w:rPr>
      </w:pPr>
      <w:r w:rsidRPr="00F413AE">
        <w:rPr>
          <w:rFonts w:ascii="Times New Roman" w:eastAsia="Times New Roman" w:hAnsi="Times New Roman" w:cs="Times New Roman"/>
          <w:noProof w:val="0"/>
          <w:color w:val="000000" w:themeColor="text1"/>
          <w:sz w:val="28"/>
          <w:szCs w:val="24"/>
          <w:lang w:eastAsia="ru-RU"/>
        </w:rPr>
        <w:t xml:space="preserve">      Міський голова                                                                 Геннадій ГЛУХМАНЮК</w:t>
      </w:r>
    </w:p>
    <w:p w:rsidR="00932F17" w:rsidRDefault="00932F17" w:rsidP="00932F17">
      <w:pPr>
        <w:spacing w:after="0" w:line="240" w:lineRule="auto"/>
        <w:jc w:val="both"/>
        <w:rPr>
          <w:rFonts w:ascii="Times New Roman" w:eastAsia="Times New Roman" w:hAnsi="Times New Roman" w:cs="Times New Roman"/>
          <w:noProof w:val="0"/>
          <w:color w:val="000000" w:themeColor="text1"/>
          <w:sz w:val="20"/>
          <w:szCs w:val="20"/>
          <w:lang w:eastAsia="ru-RU"/>
        </w:rPr>
      </w:pPr>
    </w:p>
    <w:p w:rsidR="00E613F8" w:rsidRPr="00F413AE" w:rsidRDefault="00E613F8" w:rsidP="00932F17">
      <w:pPr>
        <w:spacing w:after="0" w:line="240" w:lineRule="auto"/>
        <w:jc w:val="both"/>
        <w:rPr>
          <w:rFonts w:ascii="Times New Roman" w:eastAsia="Times New Roman" w:hAnsi="Times New Roman" w:cs="Times New Roman"/>
          <w:noProof w:val="0"/>
          <w:color w:val="000000" w:themeColor="text1"/>
          <w:sz w:val="20"/>
          <w:szCs w:val="20"/>
          <w:lang w:eastAsia="ru-RU"/>
        </w:rPr>
      </w:pPr>
    </w:p>
    <w:p w:rsidR="00932F17" w:rsidRPr="00F413AE" w:rsidRDefault="00932F17" w:rsidP="00891185">
      <w:pPr>
        <w:spacing w:after="0" w:line="240" w:lineRule="auto"/>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br w:type="page"/>
      </w:r>
      <w:r w:rsidR="00891185" w:rsidRPr="00F413AE">
        <w:rPr>
          <w:rFonts w:ascii="Times New Roman" w:eastAsia="Calibri" w:hAnsi="Times New Roman" w:cs="Times New Roman"/>
          <w:noProof w:val="0"/>
          <w:color w:val="000000" w:themeColor="text1"/>
          <w:sz w:val="28"/>
          <w:szCs w:val="28"/>
        </w:rPr>
        <w:lastRenderedPageBreak/>
        <w:t xml:space="preserve">                                                                                                         </w:t>
      </w:r>
      <w:r w:rsidRPr="00F413AE">
        <w:rPr>
          <w:rFonts w:ascii="Times New Roman" w:eastAsia="Calibri" w:hAnsi="Times New Roman" w:cs="Times New Roman"/>
          <w:noProof w:val="0"/>
          <w:color w:val="000000" w:themeColor="text1"/>
          <w:sz w:val="28"/>
          <w:szCs w:val="28"/>
        </w:rPr>
        <w:t xml:space="preserve">Додаток </w:t>
      </w:r>
    </w:p>
    <w:p w:rsidR="00932F17" w:rsidRPr="00F413AE" w:rsidRDefault="00891185" w:rsidP="00891185">
      <w:pPr>
        <w:spacing w:after="0" w:line="240" w:lineRule="auto"/>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 xml:space="preserve">                                                                                             </w:t>
      </w:r>
      <w:r w:rsidR="00932F17" w:rsidRPr="00F413AE">
        <w:rPr>
          <w:rFonts w:ascii="Times New Roman" w:eastAsia="Calibri" w:hAnsi="Times New Roman" w:cs="Times New Roman"/>
          <w:noProof w:val="0"/>
          <w:color w:val="000000" w:themeColor="text1"/>
          <w:sz w:val="28"/>
          <w:szCs w:val="28"/>
        </w:rPr>
        <w:t xml:space="preserve">до рішення </w:t>
      </w:r>
      <w:r w:rsidRPr="00F413AE">
        <w:rPr>
          <w:rFonts w:ascii="Times New Roman" w:eastAsia="Calibri" w:hAnsi="Times New Roman" w:cs="Times New Roman"/>
          <w:noProof w:val="0"/>
          <w:color w:val="000000" w:themeColor="text1"/>
          <w:sz w:val="28"/>
          <w:szCs w:val="28"/>
        </w:rPr>
        <w:t>виконавчого</w:t>
      </w:r>
    </w:p>
    <w:p w:rsidR="00891185" w:rsidRPr="00F413AE" w:rsidRDefault="00891185" w:rsidP="00891185">
      <w:pPr>
        <w:spacing w:after="0" w:line="240" w:lineRule="auto"/>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 xml:space="preserve">                                                                                             комітету міської ради</w:t>
      </w:r>
    </w:p>
    <w:p w:rsidR="00932F17" w:rsidRPr="00F413AE" w:rsidRDefault="00891185" w:rsidP="00891185">
      <w:pPr>
        <w:spacing w:after="0" w:line="240" w:lineRule="auto"/>
        <w:ind w:left="5670"/>
        <w:rPr>
          <w:rFonts w:ascii="Times New Roman" w:eastAsia="Calibri" w:hAnsi="Times New Roman" w:cs="Times New Roman"/>
          <w:b/>
          <w:noProof w:val="0"/>
          <w:color w:val="000000" w:themeColor="text1"/>
          <w:sz w:val="20"/>
          <w:szCs w:val="20"/>
        </w:rPr>
      </w:pPr>
      <w:r w:rsidRPr="00F413AE">
        <w:rPr>
          <w:rFonts w:ascii="Times New Roman" w:eastAsia="Calibri" w:hAnsi="Times New Roman" w:cs="Times New Roman"/>
          <w:noProof w:val="0"/>
          <w:color w:val="000000" w:themeColor="text1"/>
          <w:sz w:val="28"/>
          <w:szCs w:val="28"/>
        </w:rPr>
        <w:t xml:space="preserve">            </w:t>
      </w:r>
      <w:r w:rsidR="00932F17" w:rsidRPr="00F413AE">
        <w:rPr>
          <w:rFonts w:ascii="Times New Roman" w:eastAsia="Calibri" w:hAnsi="Times New Roman" w:cs="Times New Roman"/>
          <w:noProof w:val="0"/>
          <w:color w:val="000000" w:themeColor="text1"/>
          <w:sz w:val="28"/>
          <w:szCs w:val="28"/>
        </w:rPr>
        <w:t xml:space="preserve">від </w:t>
      </w:r>
      <w:r w:rsidR="00DE28D8">
        <w:rPr>
          <w:rFonts w:ascii="Times New Roman" w:eastAsia="Calibri" w:hAnsi="Times New Roman" w:cs="Times New Roman"/>
          <w:noProof w:val="0"/>
          <w:color w:val="000000" w:themeColor="text1"/>
          <w:sz w:val="28"/>
          <w:szCs w:val="28"/>
        </w:rPr>
        <w:t>31.03.</w:t>
      </w:r>
      <w:r w:rsidRPr="00F413AE">
        <w:rPr>
          <w:rFonts w:ascii="Times New Roman" w:eastAsia="Calibri" w:hAnsi="Times New Roman" w:cs="Times New Roman"/>
          <w:noProof w:val="0"/>
          <w:color w:val="000000" w:themeColor="text1"/>
          <w:sz w:val="28"/>
          <w:szCs w:val="28"/>
        </w:rPr>
        <w:t xml:space="preserve">2022року </w:t>
      </w:r>
      <w:r w:rsidR="00932F17" w:rsidRPr="00F413AE">
        <w:rPr>
          <w:rFonts w:ascii="Times New Roman" w:eastAsia="Calibri" w:hAnsi="Times New Roman" w:cs="Times New Roman"/>
          <w:noProof w:val="0"/>
          <w:color w:val="000000" w:themeColor="text1"/>
          <w:sz w:val="28"/>
          <w:szCs w:val="28"/>
        </w:rPr>
        <w:t>№</w:t>
      </w:r>
      <w:r w:rsidR="00DE28D8">
        <w:rPr>
          <w:rFonts w:ascii="Times New Roman" w:eastAsia="Calibri" w:hAnsi="Times New Roman" w:cs="Times New Roman"/>
          <w:noProof w:val="0"/>
          <w:color w:val="000000" w:themeColor="text1"/>
          <w:sz w:val="28"/>
          <w:szCs w:val="28"/>
        </w:rPr>
        <w:t>91</w:t>
      </w:r>
      <w:r w:rsidR="00932F17" w:rsidRPr="00F413AE">
        <w:rPr>
          <w:rFonts w:ascii="Times New Roman" w:eastAsia="Calibri" w:hAnsi="Times New Roman" w:cs="Times New Roman"/>
          <w:noProof w:val="0"/>
          <w:color w:val="000000" w:themeColor="text1"/>
          <w:sz w:val="28"/>
          <w:szCs w:val="28"/>
        </w:rPr>
        <w:t xml:space="preserve"> </w:t>
      </w:r>
    </w:p>
    <w:p w:rsidR="00932F17" w:rsidRPr="00F413AE" w:rsidRDefault="00932F17" w:rsidP="00891185">
      <w:pPr>
        <w:spacing w:after="0" w:line="240" w:lineRule="auto"/>
        <w:ind w:firstLine="5670"/>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r w:rsidRPr="00F413AE">
        <w:rPr>
          <w:rFonts w:ascii="Calibri" w:eastAsia="Calibri" w:hAnsi="Calibri" w:cs="Times New Roman"/>
          <w:color w:val="000000" w:themeColor="text1"/>
          <w:lang w:eastAsia="uk-UA"/>
        </w:rPr>
        <w:drawing>
          <wp:anchor distT="0" distB="0" distL="114300" distR="114300" simplePos="0" relativeHeight="251659264" behindDoc="1" locked="0" layoutInCell="1" allowOverlap="1" wp14:anchorId="2CEEB524" wp14:editId="5CA7EE9B">
            <wp:simplePos x="0" y="0"/>
            <wp:positionH relativeFrom="column">
              <wp:posOffset>2367915</wp:posOffset>
            </wp:positionH>
            <wp:positionV relativeFrom="paragraph">
              <wp:posOffset>167005</wp:posOffset>
            </wp:positionV>
            <wp:extent cx="2083435" cy="2560320"/>
            <wp:effectExtent l="0" t="0" r="0" b="0"/>
            <wp:wrapNone/>
            <wp:docPr id="7" name="Рисунок 7" descr="Mog-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g-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3435" cy="2560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C956C4" w:rsidRPr="00F413AE" w:rsidRDefault="00C956C4" w:rsidP="00C956C4">
      <w:pPr>
        <w:spacing w:after="0" w:line="240" w:lineRule="auto"/>
        <w:jc w:val="center"/>
        <w:rPr>
          <w:rFonts w:ascii="Times New Roman" w:eastAsia="Calibri" w:hAnsi="Times New Roman" w:cs="Times New Roman"/>
          <w:b/>
          <w:noProof w:val="0"/>
          <w:color w:val="000000" w:themeColor="text1"/>
          <w:sz w:val="28"/>
          <w:szCs w:val="28"/>
        </w:rPr>
      </w:pPr>
    </w:p>
    <w:p w:rsidR="00C956C4" w:rsidRPr="00F413AE" w:rsidRDefault="00C956C4" w:rsidP="00C956C4">
      <w:pPr>
        <w:spacing w:after="0" w:line="240" w:lineRule="auto"/>
        <w:jc w:val="center"/>
        <w:rPr>
          <w:rFonts w:ascii="Times New Roman" w:eastAsia="Calibri" w:hAnsi="Times New Roman" w:cs="Times New Roman"/>
          <w:b/>
          <w:noProof w:val="0"/>
          <w:color w:val="000000" w:themeColor="text1"/>
          <w:sz w:val="28"/>
          <w:szCs w:val="28"/>
        </w:rPr>
      </w:pPr>
    </w:p>
    <w:p w:rsidR="00C956C4" w:rsidRPr="00F413AE" w:rsidRDefault="00C956C4" w:rsidP="00C956C4">
      <w:pPr>
        <w:spacing w:after="0" w:line="240" w:lineRule="auto"/>
        <w:jc w:val="center"/>
        <w:rPr>
          <w:rFonts w:ascii="Times New Roman" w:eastAsia="Calibri" w:hAnsi="Times New Roman" w:cs="Times New Roman"/>
          <w:b/>
          <w:noProof w:val="0"/>
          <w:color w:val="000000" w:themeColor="text1"/>
          <w:sz w:val="28"/>
          <w:szCs w:val="28"/>
        </w:rPr>
      </w:pPr>
    </w:p>
    <w:p w:rsidR="00932F17" w:rsidRPr="00F413AE" w:rsidRDefault="00932F17" w:rsidP="00C956C4">
      <w:pPr>
        <w:spacing w:after="0" w:line="240" w:lineRule="auto"/>
        <w:jc w:val="center"/>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ПРОГРАМА</w:t>
      </w:r>
    </w:p>
    <w:p w:rsidR="00932F17" w:rsidRPr="00F413AE" w:rsidRDefault="00932F17" w:rsidP="00C956C4">
      <w:pPr>
        <w:spacing w:after="0" w:line="240" w:lineRule="auto"/>
        <w:jc w:val="center"/>
        <w:rPr>
          <w:rFonts w:ascii="Times New Roman" w:eastAsia="Times New Roman" w:hAnsi="Times New Roman" w:cs="Times New Roman"/>
          <w:b/>
          <w:noProof w:val="0"/>
          <w:color w:val="000000" w:themeColor="text1"/>
          <w:sz w:val="28"/>
          <w:szCs w:val="24"/>
          <w:lang w:eastAsia="ru-RU"/>
        </w:rPr>
      </w:pPr>
      <w:r w:rsidRPr="00F413AE">
        <w:rPr>
          <w:rFonts w:ascii="Times New Roman" w:eastAsia="Times New Roman" w:hAnsi="Times New Roman" w:cs="Times New Roman"/>
          <w:b/>
          <w:noProof w:val="0"/>
          <w:color w:val="000000" w:themeColor="text1"/>
          <w:sz w:val="28"/>
          <w:szCs w:val="24"/>
          <w:lang w:eastAsia="ru-RU"/>
        </w:rPr>
        <w:t xml:space="preserve">будівництва, реконструкції та капітального ремонту </w:t>
      </w:r>
    </w:p>
    <w:p w:rsidR="00932F17" w:rsidRPr="00F413AE" w:rsidRDefault="00932F17" w:rsidP="00C956C4">
      <w:pPr>
        <w:spacing w:after="0" w:line="240" w:lineRule="auto"/>
        <w:jc w:val="center"/>
        <w:rPr>
          <w:rFonts w:ascii="Times New Roman" w:eastAsia="Times New Roman" w:hAnsi="Times New Roman" w:cs="Times New Roman"/>
          <w:b/>
          <w:noProof w:val="0"/>
          <w:color w:val="000000" w:themeColor="text1"/>
          <w:sz w:val="28"/>
          <w:szCs w:val="24"/>
          <w:lang w:eastAsia="ru-RU"/>
        </w:rPr>
      </w:pPr>
      <w:r w:rsidRPr="00F413AE">
        <w:rPr>
          <w:rFonts w:ascii="Times New Roman" w:eastAsia="Times New Roman" w:hAnsi="Times New Roman" w:cs="Times New Roman"/>
          <w:b/>
          <w:noProof w:val="0"/>
          <w:color w:val="000000" w:themeColor="text1"/>
          <w:sz w:val="28"/>
          <w:szCs w:val="24"/>
          <w:lang w:eastAsia="ru-RU"/>
        </w:rPr>
        <w:t xml:space="preserve">автомобільних доріг комунальної власності </w:t>
      </w:r>
    </w:p>
    <w:p w:rsidR="00C956C4" w:rsidRPr="00F413AE" w:rsidRDefault="00C956C4" w:rsidP="00C956C4">
      <w:pPr>
        <w:spacing w:after="0" w:line="240" w:lineRule="auto"/>
        <w:jc w:val="center"/>
        <w:rPr>
          <w:rFonts w:ascii="Times New Roman" w:eastAsia="Times New Roman" w:hAnsi="Times New Roman" w:cs="Times New Roman"/>
          <w:b/>
          <w:noProof w:val="0"/>
          <w:color w:val="000000" w:themeColor="text1"/>
          <w:sz w:val="28"/>
          <w:szCs w:val="24"/>
          <w:lang w:eastAsia="ru-RU"/>
        </w:rPr>
      </w:pPr>
      <w:r w:rsidRPr="00F413AE">
        <w:rPr>
          <w:rFonts w:ascii="Times New Roman" w:eastAsia="Times New Roman" w:hAnsi="Times New Roman" w:cs="Times New Roman"/>
          <w:b/>
          <w:noProof w:val="0"/>
          <w:color w:val="000000" w:themeColor="text1"/>
          <w:sz w:val="28"/>
          <w:szCs w:val="24"/>
          <w:lang w:eastAsia="ru-RU"/>
        </w:rPr>
        <w:t xml:space="preserve">Могилів - Подільської </w:t>
      </w:r>
      <w:r w:rsidR="00932F17" w:rsidRPr="00F413AE">
        <w:rPr>
          <w:rFonts w:ascii="Times New Roman" w:eastAsia="Times New Roman" w:hAnsi="Times New Roman" w:cs="Times New Roman"/>
          <w:b/>
          <w:noProof w:val="0"/>
          <w:color w:val="000000" w:themeColor="text1"/>
          <w:sz w:val="28"/>
          <w:szCs w:val="24"/>
          <w:lang w:eastAsia="ru-RU"/>
        </w:rPr>
        <w:t xml:space="preserve">міської </w:t>
      </w:r>
    </w:p>
    <w:p w:rsidR="00932F17" w:rsidRPr="00F413AE" w:rsidRDefault="00932F17" w:rsidP="00C956C4">
      <w:pPr>
        <w:spacing w:after="0" w:line="240" w:lineRule="auto"/>
        <w:jc w:val="center"/>
        <w:rPr>
          <w:rFonts w:ascii="Times New Roman" w:eastAsia="Times New Roman" w:hAnsi="Times New Roman" w:cs="Times New Roman"/>
          <w:b/>
          <w:noProof w:val="0"/>
          <w:color w:val="000000" w:themeColor="text1"/>
          <w:sz w:val="28"/>
          <w:szCs w:val="24"/>
          <w:lang w:eastAsia="ru-RU"/>
        </w:rPr>
      </w:pPr>
      <w:r w:rsidRPr="00F413AE">
        <w:rPr>
          <w:rFonts w:ascii="Times New Roman" w:eastAsia="Times New Roman" w:hAnsi="Times New Roman" w:cs="Times New Roman"/>
          <w:b/>
          <w:noProof w:val="0"/>
          <w:color w:val="000000" w:themeColor="text1"/>
          <w:sz w:val="28"/>
          <w:szCs w:val="24"/>
          <w:lang w:eastAsia="ru-RU"/>
        </w:rPr>
        <w:t xml:space="preserve">територіальної громади </w:t>
      </w:r>
    </w:p>
    <w:p w:rsidR="00932F17" w:rsidRPr="00F413AE" w:rsidRDefault="00932F17" w:rsidP="00C956C4">
      <w:pPr>
        <w:spacing w:after="0" w:line="240" w:lineRule="auto"/>
        <w:jc w:val="center"/>
        <w:rPr>
          <w:rFonts w:ascii="Times New Roman" w:eastAsia="Calibri" w:hAnsi="Times New Roman" w:cs="Times New Roman"/>
          <w:b/>
          <w:noProof w:val="0"/>
          <w:color w:val="000000" w:themeColor="text1"/>
          <w:sz w:val="28"/>
          <w:szCs w:val="28"/>
        </w:rPr>
      </w:pPr>
      <w:r w:rsidRPr="00F413AE">
        <w:rPr>
          <w:rFonts w:ascii="Times New Roman" w:eastAsia="Times New Roman" w:hAnsi="Times New Roman" w:cs="Times New Roman"/>
          <w:b/>
          <w:noProof w:val="0"/>
          <w:color w:val="000000" w:themeColor="text1"/>
          <w:sz w:val="28"/>
          <w:szCs w:val="24"/>
          <w:lang w:eastAsia="ru-RU"/>
        </w:rPr>
        <w:t>на 2022-2024 роки</w:t>
      </w:r>
    </w:p>
    <w:p w:rsidR="00932F17" w:rsidRPr="00F413AE" w:rsidRDefault="00932F17" w:rsidP="00932F17">
      <w:pPr>
        <w:spacing w:after="0" w:line="240" w:lineRule="auto"/>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932F17" w:rsidP="00932F17">
      <w:pPr>
        <w:spacing w:after="0" w:line="240" w:lineRule="auto"/>
        <w:ind w:firstLine="5670"/>
        <w:jc w:val="center"/>
        <w:rPr>
          <w:rFonts w:ascii="Times New Roman" w:eastAsia="Calibri" w:hAnsi="Times New Roman" w:cs="Times New Roman"/>
          <w:b/>
          <w:noProof w:val="0"/>
          <w:color w:val="000000" w:themeColor="text1"/>
          <w:sz w:val="28"/>
          <w:szCs w:val="28"/>
        </w:rPr>
      </w:pPr>
    </w:p>
    <w:p w:rsidR="00932F17" w:rsidRPr="00F413AE" w:rsidRDefault="002F3CFD" w:rsidP="00932F17">
      <w:pPr>
        <w:spacing w:after="0" w:line="240" w:lineRule="auto"/>
        <w:jc w:val="center"/>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2022</w:t>
      </w:r>
      <w:r w:rsidR="00932F17" w:rsidRPr="00F413AE">
        <w:rPr>
          <w:rFonts w:ascii="Times New Roman" w:eastAsia="Calibri" w:hAnsi="Times New Roman" w:cs="Times New Roman"/>
          <w:b/>
          <w:noProof w:val="0"/>
          <w:color w:val="000000" w:themeColor="text1"/>
          <w:sz w:val="28"/>
          <w:szCs w:val="28"/>
        </w:rPr>
        <w:t>р.</w:t>
      </w:r>
    </w:p>
    <w:p w:rsidR="00E82572" w:rsidRPr="00F413AE" w:rsidRDefault="00932F17" w:rsidP="00932F17">
      <w:pPr>
        <w:spacing w:after="0" w:line="240" w:lineRule="auto"/>
        <w:jc w:val="center"/>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br w:type="page"/>
      </w:r>
    </w:p>
    <w:p w:rsidR="00E82572" w:rsidRPr="00F413AE" w:rsidRDefault="00E82572" w:rsidP="00932F17">
      <w:pPr>
        <w:spacing w:after="0" w:line="240" w:lineRule="auto"/>
        <w:jc w:val="center"/>
        <w:rPr>
          <w:rFonts w:ascii="Times New Roman" w:eastAsia="Calibri" w:hAnsi="Times New Roman" w:cs="Times New Roman"/>
          <w:noProof w:val="0"/>
          <w:color w:val="000000" w:themeColor="text1"/>
          <w:sz w:val="28"/>
          <w:szCs w:val="28"/>
        </w:rPr>
      </w:pPr>
    </w:p>
    <w:p w:rsidR="00E82572" w:rsidRPr="00F413AE" w:rsidRDefault="00E82572" w:rsidP="00932F17">
      <w:pPr>
        <w:spacing w:after="0" w:line="240" w:lineRule="auto"/>
        <w:jc w:val="center"/>
        <w:rPr>
          <w:rFonts w:ascii="Times New Roman" w:eastAsia="Calibri" w:hAnsi="Times New Roman" w:cs="Times New Roman"/>
          <w:noProof w:val="0"/>
          <w:color w:val="000000" w:themeColor="text1"/>
          <w:sz w:val="28"/>
          <w:szCs w:val="28"/>
        </w:rPr>
      </w:pPr>
    </w:p>
    <w:p w:rsidR="00932F17" w:rsidRPr="00F413AE" w:rsidRDefault="00932F17" w:rsidP="00932F17">
      <w:pPr>
        <w:spacing w:after="0" w:line="240" w:lineRule="auto"/>
        <w:jc w:val="center"/>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ЗМІСТ</w:t>
      </w:r>
    </w:p>
    <w:p w:rsidR="00932F17" w:rsidRPr="00F413AE" w:rsidRDefault="00932F17" w:rsidP="00C956C4">
      <w:pPr>
        <w:spacing w:after="0" w:line="240" w:lineRule="auto"/>
        <w:rPr>
          <w:rFonts w:ascii="Times New Roman" w:eastAsia="Calibri" w:hAnsi="Times New Roman" w:cs="Times New Roman"/>
          <w:noProof w:val="0"/>
          <w:color w:val="000000" w:themeColor="text1"/>
          <w:sz w:val="28"/>
          <w:szCs w:val="28"/>
        </w:rPr>
      </w:pPr>
    </w:p>
    <w:tbl>
      <w:tblPr>
        <w:tblW w:w="10173" w:type="dxa"/>
        <w:tblLook w:val="04A0" w:firstRow="1" w:lastRow="0" w:firstColumn="1" w:lastColumn="0" w:noHBand="0" w:noVBand="1"/>
      </w:tblPr>
      <w:tblGrid>
        <w:gridCol w:w="1242"/>
        <w:gridCol w:w="6804"/>
        <w:gridCol w:w="851"/>
        <w:gridCol w:w="1276"/>
      </w:tblGrid>
      <w:tr w:rsidR="00F413AE" w:rsidRPr="00F413AE" w:rsidTr="00C956C4">
        <w:trPr>
          <w:trHeight w:val="526"/>
        </w:trPr>
        <w:tc>
          <w:tcPr>
            <w:tcW w:w="10173" w:type="dxa"/>
            <w:gridSpan w:val="4"/>
            <w:shd w:val="clear" w:color="auto" w:fill="auto"/>
            <w:vAlign w:val="bottom"/>
          </w:tcPr>
          <w:p w:rsidR="00932F17" w:rsidRPr="00F413AE" w:rsidRDefault="00E82572" w:rsidP="00E82572">
            <w:pPr>
              <w:spacing w:after="0" w:line="240" w:lineRule="auto"/>
              <w:jc w:val="right"/>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noProof w:val="0"/>
                <w:color w:val="000000" w:themeColor="text1"/>
                <w:sz w:val="28"/>
                <w:szCs w:val="28"/>
              </w:rPr>
              <w:t xml:space="preserve">        </w:t>
            </w:r>
            <w:r w:rsidRPr="00F413AE">
              <w:rPr>
                <w:rFonts w:ascii="Times New Roman" w:eastAsia="Calibri" w:hAnsi="Times New Roman" w:cs="Times New Roman"/>
                <w:b/>
                <w:noProof w:val="0"/>
                <w:color w:val="000000" w:themeColor="text1"/>
                <w:sz w:val="28"/>
                <w:szCs w:val="28"/>
              </w:rPr>
              <w:t>Сторінки</w:t>
            </w:r>
          </w:p>
        </w:tc>
      </w:tr>
      <w:tr w:rsidR="00F413AE" w:rsidRPr="00F413AE" w:rsidTr="00E82572">
        <w:trPr>
          <w:trHeight w:val="346"/>
        </w:trPr>
        <w:tc>
          <w:tcPr>
            <w:tcW w:w="1242" w:type="dxa"/>
            <w:shd w:val="clear" w:color="auto" w:fill="auto"/>
          </w:tcPr>
          <w:p w:rsidR="00932F17" w:rsidRPr="00F413AE" w:rsidRDefault="00932F17" w:rsidP="00932F17">
            <w:pPr>
              <w:numPr>
                <w:ilvl w:val="0"/>
                <w:numId w:val="18"/>
              </w:numPr>
              <w:spacing w:after="0" w:line="240" w:lineRule="auto"/>
              <w:ind w:hanging="796"/>
              <w:jc w:val="center"/>
              <w:rPr>
                <w:rFonts w:ascii="Times New Roman" w:eastAsia="Calibri" w:hAnsi="Times New Roman" w:cs="Times New Roman"/>
                <w:b/>
                <w:noProof w:val="0"/>
                <w:color w:val="000000" w:themeColor="text1"/>
                <w:sz w:val="28"/>
                <w:szCs w:val="28"/>
              </w:rPr>
            </w:pPr>
          </w:p>
        </w:tc>
        <w:tc>
          <w:tcPr>
            <w:tcW w:w="6804" w:type="dxa"/>
            <w:shd w:val="clear" w:color="auto" w:fill="auto"/>
          </w:tcPr>
          <w:p w:rsidR="00932F17" w:rsidRPr="00F413AE" w:rsidRDefault="00932F17" w:rsidP="00932F17">
            <w:pPr>
              <w:spacing w:after="0" w:line="240" w:lineRule="auto"/>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Загальні положення</w:t>
            </w:r>
          </w:p>
        </w:tc>
        <w:tc>
          <w:tcPr>
            <w:tcW w:w="851" w:type="dxa"/>
            <w:shd w:val="clear" w:color="auto" w:fill="auto"/>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8"/>
                <w:szCs w:val="28"/>
              </w:rPr>
            </w:pPr>
          </w:p>
        </w:tc>
        <w:tc>
          <w:tcPr>
            <w:tcW w:w="1276" w:type="dxa"/>
            <w:shd w:val="clear" w:color="auto" w:fill="auto"/>
            <w:vAlign w:val="center"/>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p>
        </w:tc>
      </w:tr>
      <w:tr w:rsidR="00F413AE" w:rsidRPr="00F413AE" w:rsidTr="00E82572">
        <w:trPr>
          <w:trHeight w:val="294"/>
        </w:trPr>
        <w:tc>
          <w:tcPr>
            <w:tcW w:w="1242" w:type="dxa"/>
            <w:shd w:val="clear" w:color="auto" w:fill="auto"/>
          </w:tcPr>
          <w:p w:rsidR="00932F17" w:rsidRPr="00F413AE" w:rsidRDefault="00932F17" w:rsidP="00932F17">
            <w:pPr>
              <w:numPr>
                <w:ilvl w:val="0"/>
                <w:numId w:val="18"/>
              </w:numPr>
              <w:spacing w:after="0" w:line="240" w:lineRule="auto"/>
              <w:ind w:hanging="796"/>
              <w:jc w:val="center"/>
              <w:rPr>
                <w:rFonts w:ascii="Times New Roman" w:eastAsia="Calibri" w:hAnsi="Times New Roman" w:cs="Times New Roman"/>
                <w:b/>
                <w:noProof w:val="0"/>
                <w:color w:val="000000" w:themeColor="text1"/>
                <w:sz w:val="28"/>
                <w:szCs w:val="28"/>
              </w:rPr>
            </w:pPr>
          </w:p>
        </w:tc>
        <w:tc>
          <w:tcPr>
            <w:tcW w:w="6804" w:type="dxa"/>
            <w:shd w:val="clear" w:color="auto" w:fill="auto"/>
          </w:tcPr>
          <w:p w:rsidR="00932F17" w:rsidRPr="00F413AE" w:rsidRDefault="00932F17" w:rsidP="00C956C4">
            <w:pPr>
              <w:spacing w:after="0" w:line="240" w:lineRule="auto"/>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 xml:space="preserve">Мета </w:t>
            </w:r>
            <w:r w:rsidR="00C956C4" w:rsidRPr="00F413AE">
              <w:rPr>
                <w:rFonts w:ascii="Times New Roman" w:eastAsia="Calibri" w:hAnsi="Times New Roman" w:cs="Times New Roman"/>
                <w:b/>
                <w:noProof w:val="0"/>
                <w:color w:val="000000" w:themeColor="text1"/>
                <w:sz w:val="28"/>
                <w:szCs w:val="28"/>
              </w:rPr>
              <w:t>П</w:t>
            </w:r>
            <w:r w:rsidRPr="00F413AE">
              <w:rPr>
                <w:rFonts w:ascii="Times New Roman" w:eastAsia="Calibri" w:hAnsi="Times New Roman" w:cs="Times New Roman"/>
                <w:b/>
                <w:noProof w:val="0"/>
                <w:color w:val="000000" w:themeColor="text1"/>
                <w:sz w:val="28"/>
                <w:szCs w:val="28"/>
              </w:rPr>
              <w:t>рограми</w:t>
            </w:r>
          </w:p>
        </w:tc>
        <w:tc>
          <w:tcPr>
            <w:tcW w:w="851" w:type="dxa"/>
            <w:shd w:val="clear" w:color="auto" w:fill="auto"/>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8"/>
                <w:szCs w:val="28"/>
              </w:rPr>
            </w:pPr>
          </w:p>
        </w:tc>
        <w:tc>
          <w:tcPr>
            <w:tcW w:w="1276" w:type="dxa"/>
            <w:shd w:val="clear" w:color="auto" w:fill="auto"/>
            <w:vAlign w:val="center"/>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p>
        </w:tc>
      </w:tr>
      <w:tr w:rsidR="00F413AE" w:rsidRPr="00F413AE" w:rsidTr="00E82572">
        <w:tc>
          <w:tcPr>
            <w:tcW w:w="1242" w:type="dxa"/>
            <w:shd w:val="clear" w:color="auto" w:fill="auto"/>
          </w:tcPr>
          <w:p w:rsidR="00932F17" w:rsidRPr="00F413AE" w:rsidRDefault="00932F17" w:rsidP="00932F17">
            <w:pPr>
              <w:numPr>
                <w:ilvl w:val="0"/>
                <w:numId w:val="18"/>
              </w:numPr>
              <w:spacing w:after="0" w:line="240" w:lineRule="auto"/>
              <w:ind w:hanging="796"/>
              <w:jc w:val="center"/>
              <w:rPr>
                <w:rFonts w:ascii="Times New Roman" w:eastAsia="Calibri" w:hAnsi="Times New Roman" w:cs="Times New Roman"/>
                <w:b/>
                <w:noProof w:val="0"/>
                <w:color w:val="000000" w:themeColor="text1"/>
                <w:sz w:val="28"/>
                <w:szCs w:val="28"/>
              </w:rPr>
            </w:pPr>
          </w:p>
        </w:tc>
        <w:tc>
          <w:tcPr>
            <w:tcW w:w="6804" w:type="dxa"/>
            <w:shd w:val="clear" w:color="auto" w:fill="auto"/>
          </w:tcPr>
          <w:p w:rsidR="00932F17" w:rsidRPr="00F413AE" w:rsidRDefault="00932F17" w:rsidP="00932F17">
            <w:pPr>
              <w:spacing w:after="0" w:line="240" w:lineRule="auto"/>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Визначення проблеми, на розв’язання якої направлена Програма</w:t>
            </w:r>
          </w:p>
        </w:tc>
        <w:tc>
          <w:tcPr>
            <w:tcW w:w="851" w:type="dxa"/>
            <w:shd w:val="clear" w:color="auto" w:fill="auto"/>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8"/>
                <w:szCs w:val="28"/>
              </w:rPr>
            </w:pPr>
          </w:p>
        </w:tc>
        <w:tc>
          <w:tcPr>
            <w:tcW w:w="1276" w:type="dxa"/>
            <w:shd w:val="clear" w:color="auto" w:fill="auto"/>
            <w:vAlign w:val="center"/>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p>
        </w:tc>
      </w:tr>
      <w:tr w:rsidR="00F413AE" w:rsidRPr="00F413AE" w:rsidTr="00003C8E">
        <w:trPr>
          <w:trHeight w:val="941"/>
        </w:trPr>
        <w:tc>
          <w:tcPr>
            <w:tcW w:w="1242" w:type="dxa"/>
            <w:shd w:val="clear" w:color="auto" w:fill="auto"/>
          </w:tcPr>
          <w:p w:rsidR="00932F17" w:rsidRPr="00F413AE" w:rsidRDefault="00932F17" w:rsidP="00932F17">
            <w:pPr>
              <w:numPr>
                <w:ilvl w:val="0"/>
                <w:numId w:val="18"/>
              </w:numPr>
              <w:spacing w:after="0" w:line="240" w:lineRule="auto"/>
              <w:ind w:hanging="796"/>
              <w:jc w:val="center"/>
              <w:rPr>
                <w:rFonts w:ascii="Times New Roman" w:eastAsia="Calibri" w:hAnsi="Times New Roman" w:cs="Times New Roman"/>
                <w:b/>
                <w:noProof w:val="0"/>
                <w:color w:val="000000" w:themeColor="text1"/>
                <w:sz w:val="28"/>
                <w:szCs w:val="28"/>
              </w:rPr>
            </w:pPr>
          </w:p>
        </w:tc>
        <w:tc>
          <w:tcPr>
            <w:tcW w:w="6804" w:type="dxa"/>
            <w:shd w:val="clear" w:color="auto" w:fill="auto"/>
          </w:tcPr>
          <w:p w:rsidR="00932F17" w:rsidRPr="00F413AE" w:rsidRDefault="00932F17" w:rsidP="00932F17">
            <w:pPr>
              <w:spacing w:after="0" w:line="240" w:lineRule="auto"/>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Динамік</w:t>
            </w:r>
            <w:r w:rsidR="00C956C4" w:rsidRPr="00F413AE">
              <w:rPr>
                <w:rFonts w:ascii="Times New Roman" w:eastAsia="Calibri" w:hAnsi="Times New Roman" w:cs="Times New Roman"/>
                <w:b/>
                <w:noProof w:val="0"/>
                <w:color w:val="000000" w:themeColor="text1"/>
                <w:sz w:val="28"/>
                <w:szCs w:val="28"/>
              </w:rPr>
              <w:t xml:space="preserve">а фінансування робіт </w:t>
            </w:r>
            <w:r w:rsidRPr="00F413AE">
              <w:rPr>
                <w:rFonts w:ascii="Times New Roman" w:eastAsia="Calibri" w:hAnsi="Times New Roman" w:cs="Times New Roman"/>
                <w:b/>
                <w:noProof w:val="0"/>
                <w:color w:val="000000" w:themeColor="text1"/>
                <w:sz w:val="28"/>
                <w:szCs w:val="28"/>
              </w:rPr>
              <w:t>з нового будівництва, капітального ремонту, реконструкції та поточного ремонту доріг комунальної власності</w:t>
            </w:r>
          </w:p>
        </w:tc>
        <w:tc>
          <w:tcPr>
            <w:tcW w:w="851" w:type="dxa"/>
            <w:shd w:val="clear" w:color="auto" w:fill="auto"/>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8"/>
                <w:szCs w:val="28"/>
              </w:rPr>
            </w:pPr>
          </w:p>
        </w:tc>
        <w:tc>
          <w:tcPr>
            <w:tcW w:w="1276" w:type="dxa"/>
            <w:shd w:val="clear" w:color="auto" w:fill="auto"/>
            <w:vAlign w:val="center"/>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p>
        </w:tc>
      </w:tr>
      <w:tr w:rsidR="00F413AE" w:rsidRPr="00F413AE" w:rsidTr="00003C8E">
        <w:trPr>
          <w:trHeight w:val="260"/>
        </w:trPr>
        <w:tc>
          <w:tcPr>
            <w:tcW w:w="1242" w:type="dxa"/>
            <w:shd w:val="clear" w:color="auto" w:fill="auto"/>
          </w:tcPr>
          <w:p w:rsidR="00932F17" w:rsidRPr="00F413AE" w:rsidRDefault="00932F17" w:rsidP="00932F17">
            <w:pPr>
              <w:numPr>
                <w:ilvl w:val="0"/>
                <w:numId w:val="18"/>
              </w:numPr>
              <w:spacing w:after="0" w:line="240" w:lineRule="auto"/>
              <w:ind w:hanging="796"/>
              <w:jc w:val="center"/>
              <w:rPr>
                <w:rFonts w:ascii="Times New Roman" w:eastAsia="Calibri" w:hAnsi="Times New Roman" w:cs="Times New Roman"/>
                <w:b/>
                <w:noProof w:val="0"/>
                <w:color w:val="000000" w:themeColor="text1"/>
                <w:sz w:val="28"/>
                <w:szCs w:val="28"/>
              </w:rPr>
            </w:pPr>
          </w:p>
        </w:tc>
        <w:tc>
          <w:tcPr>
            <w:tcW w:w="6804" w:type="dxa"/>
            <w:shd w:val="clear" w:color="auto" w:fill="auto"/>
          </w:tcPr>
          <w:p w:rsidR="00932F17" w:rsidRPr="00F413AE" w:rsidRDefault="00932F17" w:rsidP="00932F17">
            <w:pPr>
              <w:spacing w:after="0" w:line="240" w:lineRule="auto"/>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Основні завдання та заходи Програми</w:t>
            </w:r>
          </w:p>
        </w:tc>
        <w:tc>
          <w:tcPr>
            <w:tcW w:w="851" w:type="dxa"/>
            <w:shd w:val="clear" w:color="auto" w:fill="auto"/>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8"/>
                <w:szCs w:val="28"/>
              </w:rPr>
            </w:pPr>
          </w:p>
        </w:tc>
        <w:tc>
          <w:tcPr>
            <w:tcW w:w="1276" w:type="dxa"/>
            <w:shd w:val="clear" w:color="auto" w:fill="auto"/>
            <w:vAlign w:val="center"/>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p>
        </w:tc>
      </w:tr>
      <w:tr w:rsidR="00F413AE" w:rsidRPr="00F413AE" w:rsidTr="00003C8E">
        <w:trPr>
          <w:trHeight w:val="222"/>
        </w:trPr>
        <w:tc>
          <w:tcPr>
            <w:tcW w:w="1242" w:type="dxa"/>
            <w:shd w:val="clear" w:color="auto" w:fill="auto"/>
          </w:tcPr>
          <w:p w:rsidR="00932F17" w:rsidRPr="00F413AE" w:rsidRDefault="00932F17" w:rsidP="00932F17">
            <w:pPr>
              <w:numPr>
                <w:ilvl w:val="0"/>
                <w:numId w:val="18"/>
              </w:numPr>
              <w:spacing w:after="0" w:line="240" w:lineRule="auto"/>
              <w:ind w:hanging="796"/>
              <w:jc w:val="center"/>
              <w:rPr>
                <w:rFonts w:ascii="Times New Roman" w:eastAsia="Calibri" w:hAnsi="Times New Roman" w:cs="Times New Roman"/>
                <w:b/>
                <w:noProof w:val="0"/>
                <w:color w:val="000000" w:themeColor="text1"/>
                <w:sz w:val="28"/>
                <w:szCs w:val="28"/>
              </w:rPr>
            </w:pPr>
          </w:p>
        </w:tc>
        <w:tc>
          <w:tcPr>
            <w:tcW w:w="6804" w:type="dxa"/>
            <w:shd w:val="clear" w:color="auto" w:fill="auto"/>
          </w:tcPr>
          <w:p w:rsidR="00932F17" w:rsidRPr="00F413AE" w:rsidRDefault="00932F17" w:rsidP="00932F17">
            <w:pPr>
              <w:spacing w:after="0" w:line="240" w:lineRule="auto"/>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Очікувані</w:t>
            </w:r>
            <w:r w:rsidRPr="00F413AE">
              <w:rPr>
                <w:rFonts w:ascii="Times New Roman" w:eastAsia="Times New Roman" w:hAnsi="Times New Roman" w:cs="Times New Roman"/>
                <w:b/>
                <w:bCs/>
                <w:noProof w:val="0"/>
                <w:color w:val="000000" w:themeColor="text1"/>
                <w:sz w:val="28"/>
                <w:szCs w:val="28"/>
                <w:bdr w:val="none" w:sz="0" w:space="0" w:color="auto" w:frame="1"/>
                <w:lang w:eastAsia="uk-UA"/>
              </w:rPr>
              <w:t xml:space="preserve"> результати виконання Програми</w:t>
            </w:r>
          </w:p>
        </w:tc>
        <w:tc>
          <w:tcPr>
            <w:tcW w:w="851" w:type="dxa"/>
            <w:shd w:val="clear" w:color="auto" w:fill="auto"/>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8"/>
                <w:szCs w:val="28"/>
              </w:rPr>
            </w:pPr>
          </w:p>
        </w:tc>
        <w:tc>
          <w:tcPr>
            <w:tcW w:w="1276" w:type="dxa"/>
            <w:shd w:val="clear" w:color="auto" w:fill="auto"/>
            <w:vAlign w:val="center"/>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p>
        </w:tc>
      </w:tr>
      <w:tr w:rsidR="00F413AE" w:rsidRPr="00F413AE" w:rsidTr="00003C8E">
        <w:trPr>
          <w:trHeight w:val="298"/>
        </w:trPr>
        <w:tc>
          <w:tcPr>
            <w:tcW w:w="1242" w:type="dxa"/>
            <w:shd w:val="clear" w:color="auto" w:fill="auto"/>
          </w:tcPr>
          <w:p w:rsidR="00932F17" w:rsidRPr="00F413AE" w:rsidRDefault="00932F17" w:rsidP="00932F17">
            <w:pPr>
              <w:numPr>
                <w:ilvl w:val="0"/>
                <w:numId w:val="18"/>
              </w:numPr>
              <w:spacing w:after="0" w:line="240" w:lineRule="auto"/>
              <w:ind w:hanging="796"/>
              <w:jc w:val="center"/>
              <w:rPr>
                <w:rFonts w:ascii="Times New Roman" w:eastAsia="Calibri" w:hAnsi="Times New Roman" w:cs="Times New Roman"/>
                <w:b/>
                <w:noProof w:val="0"/>
                <w:color w:val="000000" w:themeColor="text1"/>
                <w:sz w:val="28"/>
                <w:szCs w:val="28"/>
              </w:rPr>
            </w:pPr>
          </w:p>
        </w:tc>
        <w:tc>
          <w:tcPr>
            <w:tcW w:w="6804" w:type="dxa"/>
            <w:shd w:val="clear" w:color="auto" w:fill="auto"/>
          </w:tcPr>
          <w:p w:rsidR="00932F17" w:rsidRPr="00F413AE" w:rsidRDefault="00932F17" w:rsidP="00932F17">
            <w:pPr>
              <w:spacing w:after="0" w:line="240" w:lineRule="auto"/>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Фінансування</w:t>
            </w:r>
            <w:r w:rsidRPr="00F413AE">
              <w:rPr>
                <w:rFonts w:ascii="Times New Roman" w:eastAsia="Times New Roman" w:hAnsi="Times New Roman" w:cs="Times New Roman"/>
                <w:b/>
                <w:bCs/>
                <w:noProof w:val="0"/>
                <w:color w:val="000000" w:themeColor="text1"/>
                <w:sz w:val="28"/>
                <w:szCs w:val="28"/>
                <w:bdr w:val="none" w:sz="0" w:space="0" w:color="auto" w:frame="1"/>
                <w:lang w:eastAsia="uk-UA"/>
              </w:rPr>
              <w:t xml:space="preserve"> Програми</w:t>
            </w:r>
          </w:p>
        </w:tc>
        <w:tc>
          <w:tcPr>
            <w:tcW w:w="851" w:type="dxa"/>
            <w:shd w:val="clear" w:color="auto" w:fill="auto"/>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8"/>
                <w:szCs w:val="28"/>
              </w:rPr>
            </w:pPr>
          </w:p>
        </w:tc>
        <w:tc>
          <w:tcPr>
            <w:tcW w:w="1276" w:type="dxa"/>
            <w:shd w:val="clear" w:color="auto" w:fill="auto"/>
            <w:vAlign w:val="center"/>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p>
        </w:tc>
      </w:tr>
      <w:tr w:rsidR="00F413AE" w:rsidRPr="00F413AE" w:rsidTr="00E82572">
        <w:trPr>
          <w:trHeight w:val="266"/>
        </w:trPr>
        <w:tc>
          <w:tcPr>
            <w:tcW w:w="1242" w:type="dxa"/>
            <w:shd w:val="clear" w:color="auto" w:fill="auto"/>
          </w:tcPr>
          <w:p w:rsidR="00932F17" w:rsidRPr="00F413AE" w:rsidRDefault="00932F17" w:rsidP="00932F17">
            <w:pPr>
              <w:numPr>
                <w:ilvl w:val="0"/>
                <w:numId w:val="18"/>
              </w:numPr>
              <w:spacing w:after="0" w:line="240" w:lineRule="auto"/>
              <w:ind w:hanging="796"/>
              <w:jc w:val="center"/>
              <w:rPr>
                <w:rFonts w:ascii="Times New Roman" w:eastAsia="Calibri" w:hAnsi="Times New Roman" w:cs="Times New Roman"/>
                <w:b/>
                <w:noProof w:val="0"/>
                <w:color w:val="000000" w:themeColor="text1"/>
                <w:sz w:val="28"/>
                <w:szCs w:val="28"/>
              </w:rPr>
            </w:pPr>
          </w:p>
        </w:tc>
        <w:tc>
          <w:tcPr>
            <w:tcW w:w="6804" w:type="dxa"/>
            <w:shd w:val="clear" w:color="auto" w:fill="auto"/>
          </w:tcPr>
          <w:p w:rsidR="00932F17" w:rsidRPr="00F413AE" w:rsidRDefault="00932F17" w:rsidP="00932F17">
            <w:pPr>
              <w:spacing w:after="0" w:line="240" w:lineRule="auto"/>
              <w:rPr>
                <w:rFonts w:ascii="Times New Roman" w:eastAsia="Calibri" w:hAnsi="Times New Roman" w:cs="Times New Roman"/>
                <w:b/>
                <w:noProof w:val="0"/>
                <w:color w:val="000000" w:themeColor="text1"/>
                <w:sz w:val="28"/>
                <w:szCs w:val="28"/>
              </w:rPr>
            </w:pPr>
            <w:r w:rsidRPr="00F413AE">
              <w:rPr>
                <w:rFonts w:ascii="Times New Roman" w:eastAsia="Times New Roman" w:hAnsi="Times New Roman" w:cs="Times New Roman"/>
                <w:b/>
                <w:bCs/>
                <w:noProof w:val="0"/>
                <w:color w:val="000000" w:themeColor="text1"/>
                <w:sz w:val="28"/>
                <w:szCs w:val="28"/>
                <w:bdr w:val="none" w:sz="0" w:space="0" w:color="auto" w:frame="1"/>
                <w:lang w:eastAsia="uk-UA"/>
              </w:rPr>
              <w:t>Контроль за ходом виконання заходів Програми</w:t>
            </w:r>
          </w:p>
        </w:tc>
        <w:tc>
          <w:tcPr>
            <w:tcW w:w="851" w:type="dxa"/>
            <w:shd w:val="clear" w:color="auto" w:fill="auto"/>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8"/>
                <w:szCs w:val="28"/>
              </w:rPr>
            </w:pPr>
          </w:p>
        </w:tc>
        <w:tc>
          <w:tcPr>
            <w:tcW w:w="1276" w:type="dxa"/>
            <w:shd w:val="clear" w:color="auto" w:fill="auto"/>
            <w:vAlign w:val="center"/>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p>
        </w:tc>
      </w:tr>
      <w:tr w:rsidR="00F413AE" w:rsidRPr="00F413AE" w:rsidTr="00E82572">
        <w:tc>
          <w:tcPr>
            <w:tcW w:w="1242" w:type="dxa"/>
            <w:shd w:val="clear" w:color="auto" w:fill="auto"/>
          </w:tcPr>
          <w:p w:rsidR="00932F17" w:rsidRPr="00F413AE" w:rsidRDefault="00932F17" w:rsidP="00932F17">
            <w:pPr>
              <w:spacing w:after="0" w:line="240" w:lineRule="auto"/>
              <w:ind w:left="360"/>
              <w:jc w:val="center"/>
              <w:rPr>
                <w:rFonts w:ascii="Times New Roman" w:eastAsia="Calibri" w:hAnsi="Times New Roman" w:cs="Times New Roman"/>
                <w:noProof w:val="0"/>
                <w:color w:val="000000" w:themeColor="text1"/>
                <w:sz w:val="28"/>
                <w:szCs w:val="28"/>
              </w:rPr>
            </w:pPr>
          </w:p>
        </w:tc>
        <w:tc>
          <w:tcPr>
            <w:tcW w:w="6804" w:type="dxa"/>
            <w:shd w:val="clear" w:color="auto" w:fill="auto"/>
          </w:tcPr>
          <w:p w:rsidR="00932F17" w:rsidRPr="00F413AE" w:rsidRDefault="00932F17" w:rsidP="00932F17">
            <w:pPr>
              <w:spacing w:after="0" w:line="240" w:lineRule="auto"/>
              <w:rPr>
                <w:rFonts w:ascii="Times New Roman" w:eastAsia="Times New Roman" w:hAnsi="Times New Roman" w:cs="Times New Roman"/>
                <w:b/>
                <w:bCs/>
                <w:noProof w:val="0"/>
                <w:color w:val="000000" w:themeColor="text1"/>
                <w:sz w:val="28"/>
                <w:szCs w:val="28"/>
                <w:bdr w:val="none" w:sz="0" w:space="0" w:color="auto" w:frame="1"/>
                <w:lang w:eastAsia="uk-UA"/>
              </w:rPr>
            </w:pPr>
            <w:r w:rsidRPr="00F413AE">
              <w:rPr>
                <w:rFonts w:ascii="Times New Roman" w:eastAsia="Times New Roman" w:hAnsi="Times New Roman" w:cs="Times New Roman"/>
                <w:b/>
                <w:bCs/>
                <w:noProof w:val="0"/>
                <w:color w:val="000000" w:themeColor="text1"/>
                <w:sz w:val="28"/>
                <w:szCs w:val="28"/>
                <w:bdr w:val="none" w:sz="0" w:space="0" w:color="auto" w:frame="1"/>
                <w:lang w:eastAsia="uk-UA"/>
              </w:rPr>
              <w:t>Додатки:</w:t>
            </w:r>
          </w:p>
        </w:tc>
        <w:tc>
          <w:tcPr>
            <w:tcW w:w="851" w:type="dxa"/>
            <w:shd w:val="clear" w:color="auto" w:fill="auto"/>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8"/>
                <w:szCs w:val="28"/>
              </w:rPr>
            </w:pPr>
          </w:p>
        </w:tc>
        <w:tc>
          <w:tcPr>
            <w:tcW w:w="1276" w:type="dxa"/>
            <w:shd w:val="clear" w:color="auto" w:fill="auto"/>
            <w:vAlign w:val="center"/>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p>
        </w:tc>
      </w:tr>
      <w:tr w:rsidR="00F413AE" w:rsidRPr="00F413AE" w:rsidTr="00E82572">
        <w:tc>
          <w:tcPr>
            <w:tcW w:w="1242" w:type="dxa"/>
            <w:shd w:val="clear" w:color="auto" w:fill="auto"/>
          </w:tcPr>
          <w:p w:rsidR="00932F17" w:rsidRPr="00F413AE" w:rsidRDefault="00932F17" w:rsidP="00932F17">
            <w:pPr>
              <w:spacing w:after="0" w:line="240" w:lineRule="auto"/>
              <w:ind w:left="360"/>
              <w:jc w:val="center"/>
              <w:rPr>
                <w:rFonts w:ascii="Times New Roman" w:eastAsia="Calibri" w:hAnsi="Times New Roman" w:cs="Times New Roman"/>
                <w:noProof w:val="0"/>
                <w:color w:val="000000" w:themeColor="text1"/>
                <w:sz w:val="28"/>
                <w:szCs w:val="28"/>
              </w:rPr>
            </w:pPr>
          </w:p>
        </w:tc>
        <w:tc>
          <w:tcPr>
            <w:tcW w:w="6804" w:type="dxa"/>
            <w:shd w:val="clear" w:color="auto" w:fill="auto"/>
          </w:tcPr>
          <w:p w:rsidR="00932F17" w:rsidRPr="00F413AE" w:rsidRDefault="00932F17" w:rsidP="00932F17">
            <w:pPr>
              <w:tabs>
                <w:tab w:val="left" w:pos="1134"/>
              </w:tabs>
              <w:spacing w:after="0" w:line="240" w:lineRule="auto"/>
              <w:rPr>
                <w:rFonts w:ascii="Times New Roman" w:eastAsia="Times New Roman" w:hAnsi="Times New Roman" w:cs="Times New Roman"/>
                <w:b/>
                <w:bCs/>
                <w:noProof w:val="0"/>
                <w:color w:val="000000" w:themeColor="text1"/>
                <w:sz w:val="28"/>
                <w:szCs w:val="28"/>
                <w:bdr w:val="none" w:sz="0" w:space="0" w:color="auto" w:frame="1"/>
                <w:lang w:eastAsia="uk-UA"/>
              </w:rPr>
            </w:pPr>
            <w:r w:rsidRPr="00F413AE">
              <w:rPr>
                <w:rFonts w:ascii="Times New Roman" w:eastAsia="Calibri" w:hAnsi="Times New Roman" w:cs="Times New Roman"/>
                <w:b/>
                <w:noProof w:val="0"/>
                <w:color w:val="000000" w:themeColor="text1"/>
                <w:sz w:val="28"/>
                <w:szCs w:val="28"/>
              </w:rPr>
              <w:t>Додаток 1: Фінансове забезпечення Програми</w:t>
            </w:r>
          </w:p>
        </w:tc>
        <w:tc>
          <w:tcPr>
            <w:tcW w:w="851" w:type="dxa"/>
            <w:shd w:val="clear" w:color="auto" w:fill="auto"/>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8"/>
                <w:szCs w:val="28"/>
              </w:rPr>
            </w:pPr>
          </w:p>
        </w:tc>
        <w:tc>
          <w:tcPr>
            <w:tcW w:w="1276" w:type="dxa"/>
            <w:shd w:val="clear" w:color="auto" w:fill="auto"/>
            <w:vAlign w:val="center"/>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p>
        </w:tc>
      </w:tr>
      <w:tr w:rsidR="00F413AE" w:rsidRPr="00F413AE" w:rsidTr="00E82572">
        <w:tc>
          <w:tcPr>
            <w:tcW w:w="1242" w:type="dxa"/>
            <w:shd w:val="clear" w:color="auto" w:fill="auto"/>
          </w:tcPr>
          <w:p w:rsidR="00932F17" w:rsidRPr="00F413AE" w:rsidRDefault="00932F17" w:rsidP="00932F17">
            <w:pPr>
              <w:spacing w:after="0" w:line="240" w:lineRule="auto"/>
              <w:ind w:left="360"/>
              <w:jc w:val="center"/>
              <w:rPr>
                <w:rFonts w:ascii="Times New Roman" w:eastAsia="Calibri" w:hAnsi="Times New Roman" w:cs="Times New Roman"/>
                <w:noProof w:val="0"/>
                <w:color w:val="000000" w:themeColor="text1"/>
                <w:sz w:val="28"/>
                <w:szCs w:val="28"/>
              </w:rPr>
            </w:pPr>
          </w:p>
        </w:tc>
        <w:tc>
          <w:tcPr>
            <w:tcW w:w="6804" w:type="dxa"/>
            <w:shd w:val="clear" w:color="auto" w:fill="auto"/>
          </w:tcPr>
          <w:p w:rsidR="00932F17" w:rsidRPr="00F413AE" w:rsidRDefault="00932F17" w:rsidP="00932F17">
            <w:pPr>
              <w:tabs>
                <w:tab w:val="left" w:pos="1134"/>
              </w:tabs>
              <w:spacing w:after="0" w:line="240" w:lineRule="auto"/>
              <w:rPr>
                <w:rFonts w:ascii="Times New Roman" w:eastAsia="Times New Roman" w:hAnsi="Times New Roman" w:cs="Times New Roman"/>
                <w:b/>
                <w:bCs/>
                <w:noProof w:val="0"/>
                <w:color w:val="000000" w:themeColor="text1"/>
                <w:sz w:val="28"/>
                <w:szCs w:val="28"/>
                <w:bdr w:val="none" w:sz="0" w:space="0" w:color="auto" w:frame="1"/>
                <w:lang w:eastAsia="uk-UA"/>
              </w:rPr>
            </w:pPr>
            <w:r w:rsidRPr="00F413AE">
              <w:rPr>
                <w:rFonts w:ascii="Times New Roman" w:eastAsia="Calibri" w:hAnsi="Times New Roman" w:cs="Times New Roman"/>
                <w:b/>
                <w:noProof w:val="0"/>
                <w:color w:val="000000" w:themeColor="text1"/>
                <w:sz w:val="28"/>
                <w:szCs w:val="28"/>
              </w:rPr>
              <w:t>Додаток 2: Результативні показники Програми</w:t>
            </w:r>
          </w:p>
        </w:tc>
        <w:tc>
          <w:tcPr>
            <w:tcW w:w="851" w:type="dxa"/>
            <w:shd w:val="clear" w:color="auto" w:fill="auto"/>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8"/>
                <w:szCs w:val="28"/>
              </w:rPr>
            </w:pPr>
          </w:p>
        </w:tc>
        <w:tc>
          <w:tcPr>
            <w:tcW w:w="1276" w:type="dxa"/>
            <w:shd w:val="clear" w:color="auto" w:fill="auto"/>
            <w:vAlign w:val="center"/>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p>
        </w:tc>
      </w:tr>
      <w:tr w:rsidR="00932F17" w:rsidRPr="00F413AE" w:rsidTr="00E82572">
        <w:tc>
          <w:tcPr>
            <w:tcW w:w="1242" w:type="dxa"/>
            <w:shd w:val="clear" w:color="auto" w:fill="auto"/>
          </w:tcPr>
          <w:p w:rsidR="00932F17" w:rsidRPr="00F413AE" w:rsidRDefault="00932F17" w:rsidP="00932F17">
            <w:pPr>
              <w:spacing w:after="0" w:line="240" w:lineRule="auto"/>
              <w:ind w:left="360"/>
              <w:jc w:val="center"/>
              <w:rPr>
                <w:rFonts w:ascii="Times New Roman" w:eastAsia="Calibri" w:hAnsi="Times New Roman" w:cs="Times New Roman"/>
                <w:noProof w:val="0"/>
                <w:color w:val="000000" w:themeColor="text1"/>
                <w:sz w:val="28"/>
                <w:szCs w:val="28"/>
              </w:rPr>
            </w:pPr>
          </w:p>
        </w:tc>
        <w:tc>
          <w:tcPr>
            <w:tcW w:w="6804" w:type="dxa"/>
            <w:shd w:val="clear" w:color="auto" w:fill="auto"/>
          </w:tcPr>
          <w:p w:rsidR="00932F17" w:rsidRPr="00F413AE" w:rsidRDefault="00932F17" w:rsidP="00932F17">
            <w:pPr>
              <w:tabs>
                <w:tab w:val="left" w:pos="1134"/>
              </w:tabs>
              <w:spacing w:after="0" w:line="240" w:lineRule="auto"/>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Додаток 3: Паспорт Програми</w:t>
            </w:r>
          </w:p>
        </w:tc>
        <w:tc>
          <w:tcPr>
            <w:tcW w:w="851" w:type="dxa"/>
            <w:shd w:val="clear" w:color="auto" w:fill="auto"/>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8"/>
                <w:szCs w:val="28"/>
              </w:rPr>
            </w:pPr>
          </w:p>
        </w:tc>
        <w:tc>
          <w:tcPr>
            <w:tcW w:w="1276" w:type="dxa"/>
            <w:shd w:val="clear" w:color="auto" w:fill="auto"/>
            <w:vAlign w:val="center"/>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p>
        </w:tc>
      </w:tr>
    </w:tbl>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8"/>
          <w:szCs w:val="28"/>
        </w:rPr>
      </w:pPr>
    </w:p>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8"/>
          <w:szCs w:val="28"/>
        </w:rPr>
      </w:pPr>
    </w:p>
    <w:p w:rsidR="00FF7107" w:rsidRDefault="00932F17" w:rsidP="004957C9">
      <w:pPr>
        <w:numPr>
          <w:ilvl w:val="0"/>
          <w:numId w:val="20"/>
        </w:numPr>
        <w:spacing w:after="0" w:line="240" w:lineRule="auto"/>
        <w:jc w:val="center"/>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noProof w:val="0"/>
          <w:color w:val="000000" w:themeColor="text1"/>
          <w:sz w:val="28"/>
          <w:szCs w:val="28"/>
        </w:rPr>
        <w:br w:type="page"/>
      </w:r>
      <w:r w:rsidRPr="00F413AE">
        <w:rPr>
          <w:rFonts w:ascii="Times New Roman" w:eastAsia="Calibri" w:hAnsi="Times New Roman" w:cs="Times New Roman"/>
          <w:b/>
          <w:noProof w:val="0"/>
          <w:color w:val="000000" w:themeColor="text1"/>
          <w:sz w:val="28"/>
          <w:szCs w:val="28"/>
        </w:rPr>
        <w:lastRenderedPageBreak/>
        <w:t>Загальні положення</w:t>
      </w:r>
    </w:p>
    <w:p w:rsidR="004957C9" w:rsidRPr="004957C9" w:rsidRDefault="004957C9" w:rsidP="004957C9">
      <w:pPr>
        <w:spacing w:after="0" w:line="240" w:lineRule="auto"/>
        <w:ind w:left="720"/>
        <w:rPr>
          <w:rFonts w:ascii="Times New Roman" w:eastAsia="Calibri" w:hAnsi="Times New Roman" w:cs="Times New Roman"/>
          <w:b/>
          <w:noProof w:val="0"/>
          <w:color w:val="000000" w:themeColor="text1"/>
          <w:sz w:val="28"/>
          <w:szCs w:val="28"/>
        </w:rPr>
      </w:pPr>
    </w:p>
    <w:p w:rsidR="00932F17" w:rsidRPr="00F413AE" w:rsidRDefault="00932F17" w:rsidP="0045543C">
      <w:pPr>
        <w:spacing w:after="0" w:line="240" w:lineRule="auto"/>
        <w:ind w:firstLine="851"/>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Мережа автомобільних доріг є невід’ємною частиною єдиної транспортної системи, що забезпечує роботу всіх галузей промисловості, сільського господарства та соціальний розвиток суспільства. Від стану автомобільних доріг залежать витрати на перевезення вантажів і пасажирів, рівень цін, певною мірою зайнятість населення та темпи розвитку економіки загалом.</w:t>
      </w:r>
    </w:p>
    <w:p w:rsidR="00932F17" w:rsidRPr="00F413AE" w:rsidRDefault="00932F17" w:rsidP="0045543C">
      <w:pPr>
        <w:tabs>
          <w:tab w:val="left" w:pos="1080"/>
        </w:tabs>
        <w:spacing w:after="0" w:line="240" w:lineRule="auto"/>
        <w:ind w:firstLine="851"/>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 xml:space="preserve">У бюджеті </w:t>
      </w:r>
      <w:r w:rsidR="0045543C" w:rsidRPr="00F413AE">
        <w:rPr>
          <w:rFonts w:ascii="Times New Roman" w:eastAsia="Calibri" w:hAnsi="Times New Roman" w:cs="Times New Roman"/>
          <w:noProof w:val="0"/>
          <w:color w:val="000000" w:themeColor="text1"/>
          <w:sz w:val="28"/>
          <w:szCs w:val="28"/>
        </w:rPr>
        <w:t xml:space="preserve">громади </w:t>
      </w:r>
      <w:r w:rsidRPr="00F413AE">
        <w:rPr>
          <w:rFonts w:ascii="Times New Roman" w:eastAsia="Calibri" w:hAnsi="Times New Roman" w:cs="Times New Roman"/>
          <w:noProof w:val="0"/>
          <w:color w:val="000000" w:themeColor="text1"/>
          <w:sz w:val="28"/>
          <w:szCs w:val="28"/>
        </w:rPr>
        <w:t xml:space="preserve">щорічно передбачаються видатки на фінансування робіт із будівництва, реконструкції, капремонтів та утримання мережі доріг комунальної власності, однак, обсяги фінансування з бюджету </w:t>
      </w:r>
      <w:r w:rsidR="00DA1435" w:rsidRPr="00F413AE">
        <w:rPr>
          <w:rFonts w:ascii="Times New Roman" w:eastAsia="Calibri" w:hAnsi="Times New Roman" w:cs="Times New Roman"/>
          <w:noProof w:val="0"/>
          <w:color w:val="000000" w:themeColor="text1"/>
          <w:sz w:val="28"/>
          <w:szCs w:val="28"/>
        </w:rPr>
        <w:t xml:space="preserve">громади </w:t>
      </w:r>
      <w:r w:rsidRPr="00F413AE">
        <w:rPr>
          <w:rFonts w:ascii="Times New Roman" w:eastAsia="Calibri" w:hAnsi="Times New Roman" w:cs="Times New Roman"/>
          <w:noProof w:val="0"/>
          <w:color w:val="000000" w:themeColor="text1"/>
          <w:sz w:val="28"/>
          <w:szCs w:val="28"/>
        </w:rPr>
        <w:t>упродовж останніх років не забезпечували нормативних термінів проведення ремонтних робіт автомобільних доріг.</w:t>
      </w:r>
    </w:p>
    <w:p w:rsidR="00932F17" w:rsidRPr="00F413AE" w:rsidRDefault="00932F17" w:rsidP="0045543C">
      <w:pPr>
        <w:tabs>
          <w:tab w:val="left" w:pos="1080"/>
        </w:tabs>
        <w:spacing w:after="0" w:line="240" w:lineRule="auto"/>
        <w:ind w:firstLine="851"/>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 xml:space="preserve">У зв’язку з багаторічним недофінансуванням на проведення капітальних і поточних ремонтних робіт на сьогодні експлуатаційний стан більшості доріг є незадовільним. Окремі ділянки доріг є аварійно небезпечними та потребують термінового капітального, поточного та середнього ремонтів. </w:t>
      </w:r>
    </w:p>
    <w:p w:rsidR="00932F17" w:rsidRPr="00F413AE" w:rsidRDefault="00932F17" w:rsidP="0045543C">
      <w:pPr>
        <w:tabs>
          <w:tab w:val="left" w:pos="1080"/>
        </w:tabs>
        <w:spacing w:after="0" w:line="240" w:lineRule="auto"/>
        <w:ind w:firstLine="851"/>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 xml:space="preserve">Такий стан автомобільних доріг гальмує соціально-економічний розвиток Могилів-Подільської </w:t>
      </w:r>
      <w:r w:rsidR="00DA1435" w:rsidRPr="00F413AE">
        <w:rPr>
          <w:rFonts w:ascii="Times New Roman" w:eastAsia="Calibri" w:hAnsi="Times New Roman" w:cs="Times New Roman"/>
          <w:noProof w:val="0"/>
          <w:color w:val="000000" w:themeColor="text1"/>
          <w:sz w:val="28"/>
          <w:szCs w:val="28"/>
        </w:rPr>
        <w:t xml:space="preserve">міської </w:t>
      </w:r>
      <w:r w:rsidRPr="00F413AE">
        <w:rPr>
          <w:rFonts w:ascii="Times New Roman" w:eastAsia="Calibri" w:hAnsi="Times New Roman" w:cs="Times New Roman"/>
          <w:noProof w:val="0"/>
          <w:color w:val="000000" w:themeColor="text1"/>
          <w:sz w:val="28"/>
          <w:szCs w:val="28"/>
        </w:rPr>
        <w:t xml:space="preserve">територіальної громади, створює соціальну напругу. </w:t>
      </w:r>
    </w:p>
    <w:p w:rsidR="00932F17" w:rsidRPr="00F413AE" w:rsidRDefault="00932F17" w:rsidP="0045543C">
      <w:pPr>
        <w:tabs>
          <w:tab w:val="left" w:pos="1080"/>
        </w:tabs>
        <w:spacing w:after="0" w:line="240" w:lineRule="auto"/>
        <w:ind w:firstLine="851"/>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 xml:space="preserve">Програма спрямована на удосконалення механізму фінансового забезпечення робіт з будівництва/реконструкції, капітального </w:t>
      </w:r>
      <w:r w:rsidR="00727689" w:rsidRPr="00F413AE">
        <w:rPr>
          <w:rFonts w:ascii="Times New Roman" w:eastAsia="Calibri" w:hAnsi="Times New Roman" w:cs="Times New Roman"/>
          <w:noProof w:val="0"/>
          <w:color w:val="000000" w:themeColor="text1"/>
          <w:sz w:val="28"/>
          <w:szCs w:val="28"/>
        </w:rPr>
        <w:t>ремонт</w:t>
      </w:r>
      <w:r w:rsidR="00EC1B4E">
        <w:rPr>
          <w:rFonts w:ascii="Times New Roman" w:eastAsia="Calibri" w:hAnsi="Times New Roman" w:cs="Times New Roman"/>
          <w:noProof w:val="0"/>
          <w:color w:val="000000" w:themeColor="text1"/>
          <w:sz w:val="28"/>
          <w:szCs w:val="28"/>
        </w:rPr>
        <w:t>у</w:t>
      </w:r>
      <w:r w:rsidR="00727689" w:rsidRPr="00F413AE">
        <w:rPr>
          <w:rFonts w:ascii="Times New Roman" w:eastAsia="Calibri" w:hAnsi="Times New Roman" w:cs="Times New Roman"/>
          <w:noProof w:val="0"/>
          <w:color w:val="000000" w:themeColor="text1"/>
          <w:sz w:val="28"/>
          <w:szCs w:val="28"/>
        </w:rPr>
        <w:t xml:space="preserve"> автомобільних доріг </w:t>
      </w:r>
      <w:r w:rsidRPr="00F413AE">
        <w:rPr>
          <w:rFonts w:ascii="Times New Roman" w:eastAsia="Calibri" w:hAnsi="Times New Roman" w:cs="Times New Roman"/>
          <w:noProof w:val="0"/>
          <w:color w:val="000000" w:themeColor="text1"/>
          <w:sz w:val="28"/>
          <w:szCs w:val="28"/>
        </w:rPr>
        <w:t>комунальної власності територіальної громади, забезпечення контролю за ефективністю використаних коштів та якістю робіт.</w:t>
      </w:r>
    </w:p>
    <w:p w:rsidR="00932F17" w:rsidRPr="00F413AE" w:rsidRDefault="00932F17" w:rsidP="00724EC7">
      <w:pPr>
        <w:tabs>
          <w:tab w:val="left" w:pos="6180"/>
        </w:tabs>
        <w:spacing w:after="0" w:line="240" w:lineRule="auto"/>
        <w:ind w:firstLine="851"/>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 xml:space="preserve">Законодавчою основою розроблення Програми є </w:t>
      </w:r>
      <w:r w:rsidR="00385265" w:rsidRPr="00F413AE">
        <w:rPr>
          <w:rFonts w:ascii="Times New Roman" w:eastAsia="Calibri" w:hAnsi="Times New Roman" w:cs="Times New Roman"/>
          <w:noProof w:val="0"/>
          <w:color w:val="000000" w:themeColor="text1"/>
          <w:sz w:val="28"/>
          <w:szCs w:val="28"/>
        </w:rPr>
        <w:t>з</w:t>
      </w:r>
      <w:r w:rsidRPr="00F413AE">
        <w:rPr>
          <w:rFonts w:ascii="Times New Roman" w:eastAsia="Calibri" w:hAnsi="Times New Roman" w:cs="Times New Roman"/>
          <w:noProof w:val="0"/>
          <w:color w:val="000000" w:themeColor="text1"/>
          <w:sz w:val="28"/>
          <w:szCs w:val="28"/>
        </w:rPr>
        <w:t>акони України «Про автомобільні дороги», «Про дорожній рух», «</w:t>
      </w:r>
      <w:r w:rsidR="00385265" w:rsidRPr="00F413AE">
        <w:rPr>
          <w:rFonts w:ascii="Times New Roman" w:eastAsia="Calibri" w:hAnsi="Times New Roman" w:cs="Times New Roman"/>
          <w:noProof w:val="0"/>
          <w:color w:val="000000" w:themeColor="text1"/>
          <w:sz w:val="28"/>
          <w:szCs w:val="28"/>
        </w:rPr>
        <w:t>Про транспорт», ст.</w:t>
      </w:r>
      <w:r w:rsidRPr="00F413AE">
        <w:rPr>
          <w:rFonts w:ascii="Times New Roman" w:eastAsia="Calibri" w:hAnsi="Times New Roman" w:cs="Times New Roman"/>
          <w:noProof w:val="0"/>
          <w:color w:val="000000" w:themeColor="text1"/>
          <w:sz w:val="28"/>
          <w:szCs w:val="28"/>
        </w:rPr>
        <w:t xml:space="preserve">91 Бюджетного </w:t>
      </w:r>
      <w:r w:rsidR="00EC1B4E">
        <w:rPr>
          <w:rFonts w:ascii="Times New Roman" w:eastAsia="Calibri" w:hAnsi="Times New Roman" w:cs="Times New Roman"/>
          <w:noProof w:val="0"/>
          <w:color w:val="000000" w:themeColor="text1"/>
          <w:sz w:val="28"/>
          <w:szCs w:val="28"/>
        </w:rPr>
        <w:t>к</w:t>
      </w:r>
      <w:r w:rsidRPr="00F413AE">
        <w:rPr>
          <w:rFonts w:ascii="Times New Roman" w:eastAsia="Calibri" w:hAnsi="Times New Roman" w:cs="Times New Roman"/>
          <w:noProof w:val="0"/>
          <w:color w:val="000000" w:themeColor="text1"/>
          <w:sz w:val="28"/>
          <w:szCs w:val="28"/>
        </w:rPr>
        <w:t>одексу України, постанова Кабінету М</w:t>
      </w:r>
      <w:r w:rsidR="00385265" w:rsidRPr="00F413AE">
        <w:rPr>
          <w:rFonts w:ascii="Times New Roman" w:eastAsia="Calibri" w:hAnsi="Times New Roman" w:cs="Times New Roman"/>
          <w:noProof w:val="0"/>
          <w:color w:val="000000" w:themeColor="text1"/>
          <w:sz w:val="28"/>
          <w:szCs w:val="28"/>
        </w:rPr>
        <w:t>іністрів України від 30.03.1994р. №</w:t>
      </w:r>
      <w:r w:rsidRPr="00F413AE">
        <w:rPr>
          <w:rFonts w:ascii="Times New Roman" w:eastAsia="Calibri" w:hAnsi="Times New Roman" w:cs="Times New Roman"/>
          <w:noProof w:val="0"/>
          <w:color w:val="000000" w:themeColor="text1"/>
          <w:sz w:val="28"/>
          <w:szCs w:val="28"/>
        </w:rPr>
        <w:t>198 «Про затвердження Єдиних правил ремонту і утримання автомобільних доріг, вулиць, залізничних переїздів, правил користування ними та охорони».</w:t>
      </w:r>
    </w:p>
    <w:p w:rsidR="00932F17" w:rsidRPr="00F413AE" w:rsidRDefault="00932F17" w:rsidP="00724EC7">
      <w:pPr>
        <w:spacing w:after="0" w:line="240" w:lineRule="auto"/>
        <w:ind w:left="720"/>
        <w:rPr>
          <w:rFonts w:ascii="Times New Roman" w:eastAsia="Calibri" w:hAnsi="Times New Roman" w:cs="Times New Roman"/>
          <w:noProof w:val="0"/>
          <w:color w:val="000000" w:themeColor="text1"/>
          <w:sz w:val="28"/>
          <w:szCs w:val="28"/>
        </w:rPr>
      </w:pPr>
    </w:p>
    <w:p w:rsidR="00724EC7" w:rsidRDefault="00724EC7" w:rsidP="004957C9">
      <w:pPr>
        <w:spacing w:after="0" w:line="240" w:lineRule="auto"/>
        <w:jc w:val="center"/>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 xml:space="preserve">2. </w:t>
      </w:r>
      <w:r w:rsidR="00932F17" w:rsidRPr="00F413AE">
        <w:rPr>
          <w:rFonts w:ascii="Times New Roman" w:eastAsia="Calibri" w:hAnsi="Times New Roman" w:cs="Times New Roman"/>
          <w:b/>
          <w:noProof w:val="0"/>
          <w:color w:val="000000" w:themeColor="text1"/>
          <w:sz w:val="28"/>
          <w:szCs w:val="28"/>
        </w:rPr>
        <w:t xml:space="preserve">Мета </w:t>
      </w:r>
      <w:r w:rsidR="00385265" w:rsidRPr="00F413AE">
        <w:rPr>
          <w:rFonts w:ascii="Times New Roman" w:eastAsia="Calibri" w:hAnsi="Times New Roman" w:cs="Times New Roman"/>
          <w:b/>
          <w:noProof w:val="0"/>
          <w:color w:val="000000" w:themeColor="text1"/>
          <w:sz w:val="28"/>
          <w:szCs w:val="28"/>
        </w:rPr>
        <w:t>П</w:t>
      </w:r>
      <w:r w:rsidR="00932F17" w:rsidRPr="00F413AE">
        <w:rPr>
          <w:rFonts w:ascii="Times New Roman" w:eastAsia="Calibri" w:hAnsi="Times New Roman" w:cs="Times New Roman"/>
          <w:b/>
          <w:noProof w:val="0"/>
          <w:color w:val="000000" w:themeColor="text1"/>
          <w:sz w:val="28"/>
          <w:szCs w:val="28"/>
        </w:rPr>
        <w:t>рограми</w:t>
      </w:r>
    </w:p>
    <w:p w:rsidR="004957C9" w:rsidRPr="00F413AE" w:rsidRDefault="004957C9" w:rsidP="004957C9">
      <w:pPr>
        <w:spacing w:after="0" w:line="240" w:lineRule="auto"/>
        <w:jc w:val="center"/>
        <w:rPr>
          <w:rFonts w:ascii="Times New Roman" w:eastAsia="Calibri" w:hAnsi="Times New Roman" w:cs="Times New Roman"/>
          <w:b/>
          <w:noProof w:val="0"/>
          <w:color w:val="000000" w:themeColor="text1"/>
          <w:sz w:val="28"/>
          <w:szCs w:val="28"/>
        </w:rPr>
      </w:pPr>
    </w:p>
    <w:p w:rsidR="00932F17" w:rsidRPr="00F413AE" w:rsidRDefault="00932F17" w:rsidP="004957C9">
      <w:pPr>
        <w:tabs>
          <w:tab w:val="left" w:pos="6180"/>
        </w:tabs>
        <w:spacing w:after="0" w:line="240" w:lineRule="auto"/>
        <w:ind w:firstLine="851"/>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 xml:space="preserve">Основною метою </w:t>
      </w:r>
      <w:r w:rsidR="00EC1B4E">
        <w:rPr>
          <w:rFonts w:ascii="Times New Roman" w:eastAsia="Calibri" w:hAnsi="Times New Roman" w:cs="Times New Roman"/>
          <w:noProof w:val="0"/>
          <w:color w:val="000000" w:themeColor="text1"/>
          <w:sz w:val="28"/>
          <w:szCs w:val="28"/>
        </w:rPr>
        <w:t>п</w:t>
      </w:r>
      <w:r w:rsidRPr="00F413AE">
        <w:rPr>
          <w:rFonts w:ascii="Times New Roman" w:eastAsia="Calibri" w:hAnsi="Times New Roman" w:cs="Times New Roman"/>
          <w:noProof w:val="0"/>
          <w:color w:val="000000" w:themeColor="text1"/>
          <w:sz w:val="28"/>
          <w:szCs w:val="28"/>
        </w:rPr>
        <w:t>рограми утримання та розвитку автомобільних доріг та дорожньої інфраструктури Могилів - Подільської міської територіальної громади на 2022-2024 роки (далі по тесту – Програма) є збереження та вдосконалення існуючої мережі автомобільних доріг комунальної власності на території територіальної громади і забезпечення задовільних умов руху автотранспорту й безпеки дорожнього руху, забезпечення життєво важливих інтересів населення, об’єктів виробництва, підприємств, установ та організацій незалежно від форм власності шляхом покращення якості шляхів сполучення.</w:t>
      </w:r>
    </w:p>
    <w:p w:rsidR="00932F17" w:rsidRPr="00F413AE" w:rsidRDefault="00932F17" w:rsidP="004957C9">
      <w:pPr>
        <w:spacing w:after="0" w:line="240" w:lineRule="auto"/>
        <w:ind w:left="720"/>
        <w:rPr>
          <w:rFonts w:ascii="Times New Roman" w:eastAsia="Calibri" w:hAnsi="Times New Roman" w:cs="Times New Roman"/>
          <w:noProof w:val="0"/>
          <w:color w:val="000000" w:themeColor="text1"/>
          <w:sz w:val="28"/>
          <w:szCs w:val="28"/>
        </w:rPr>
      </w:pPr>
    </w:p>
    <w:p w:rsidR="00724EC7" w:rsidRDefault="00724EC7" w:rsidP="004957C9">
      <w:pPr>
        <w:spacing w:after="0" w:line="240" w:lineRule="auto"/>
        <w:jc w:val="center"/>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 xml:space="preserve">3. </w:t>
      </w:r>
      <w:r w:rsidR="00932F17" w:rsidRPr="00F413AE">
        <w:rPr>
          <w:rFonts w:ascii="Times New Roman" w:eastAsia="Calibri" w:hAnsi="Times New Roman" w:cs="Times New Roman"/>
          <w:b/>
          <w:noProof w:val="0"/>
          <w:color w:val="000000" w:themeColor="text1"/>
          <w:sz w:val="28"/>
          <w:szCs w:val="28"/>
        </w:rPr>
        <w:t>Визначення проблеми, на розв’язання якої направлена Програма</w:t>
      </w:r>
    </w:p>
    <w:p w:rsidR="004957C9" w:rsidRPr="00F413AE" w:rsidRDefault="004957C9" w:rsidP="004957C9">
      <w:pPr>
        <w:spacing w:after="0" w:line="240" w:lineRule="auto"/>
        <w:jc w:val="center"/>
        <w:rPr>
          <w:rFonts w:ascii="Times New Roman" w:eastAsia="Calibri" w:hAnsi="Times New Roman" w:cs="Times New Roman"/>
          <w:b/>
          <w:noProof w:val="0"/>
          <w:color w:val="000000" w:themeColor="text1"/>
          <w:sz w:val="28"/>
          <w:szCs w:val="28"/>
        </w:rPr>
      </w:pPr>
    </w:p>
    <w:p w:rsidR="00932F17" w:rsidRPr="00F413AE" w:rsidRDefault="00932F17" w:rsidP="004957C9">
      <w:pPr>
        <w:tabs>
          <w:tab w:val="left" w:pos="6180"/>
        </w:tabs>
        <w:spacing w:after="0" w:line="240" w:lineRule="auto"/>
        <w:ind w:firstLine="851"/>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 xml:space="preserve">Майже 87% дорожнього покриття територіальної громади знаходиться в незадовільному стані. </w:t>
      </w:r>
    </w:p>
    <w:p w:rsidR="00932F17" w:rsidRPr="00F413AE" w:rsidRDefault="00932F17" w:rsidP="0045543C">
      <w:pPr>
        <w:tabs>
          <w:tab w:val="left" w:pos="6180"/>
        </w:tabs>
        <w:spacing w:after="0" w:line="240" w:lineRule="auto"/>
        <w:ind w:firstLine="851"/>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 xml:space="preserve">З урахуванням міжремонтних строків експлуатації дорожнього одягу та зростання інтенсивності руху, дорожнє покриття майже всіх вулиць втратило споживчі властивості і потребує капітального ремонту або реконструкції. Також </w:t>
      </w:r>
      <w:r w:rsidRPr="00F413AE">
        <w:rPr>
          <w:rFonts w:ascii="Times New Roman" w:eastAsia="Calibri" w:hAnsi="Times New Roman" w:cs="Times New Roman"/>
          <w:noProof w:val="0"/>
          <w:color w:val="000000" w:themeColor="text1"/>
          <w:sz w:val="28"/>
          <w:szCs w:val="28"/>
        </w:rPr>
        <w:lastRenderedPageBreak/>
        <w:t>безумовним фактором є те, що під час тривалого терміну експлуатації доріг відбувається поступова зміна автомобілів зі значною зміною їх динамічних властивостей, змінюються погляди водіїв та пасажирів на комфортність руху, що призводить до підвищення вимог до геометричних параметрів та транспортно-експлуатаційних характеристик доріг, а також до їх обладнання, тобто дороги старіють морально.</w:t>
      </w:r>
    </w:p>
    <w:p w:rsidR="00932F17" w:rsidRPr="00F413AE" w:rsidRDefault="00932F17" w:rsidP="0045543C">
      <w:pPr>
        <w:tabs>
          <w:tab w:val="left" w:pos="6180"/>
        </w:tabs>
        <w:spacing w:after="0" w:line="240" w:lineRule="auto"/>
        <w:ind w:firstLine="851"/>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Крім того, у складі транспортних потоків зростає частка великовагових та великогабаритних транспортних засобів, що призводить до швидкого руйнування автомобільних доріг та мостів, які розраховані на значно менші обсяги навантаження.</w:t>
      </w:r>
    </w:p>
    <w:p w:rsidR="00932F17" w:rsidRPr="00F413AE" w:rsidRDefault="00932F17" w:rsidP="0045543C">
      <w:pPr>
        <w:tabs>
          <w:tab w:val="left" w:pos="851"/>
          <w:tab w:val="left" w:pos="6180"/>
        </w:tabs>
        <w:spacing w:after="0" w:line="240" w:lineRule="auto"/>
        <w:ind w:firstLine="851"/>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Високим, порівняно з європейськими країнами, залишається рівень аварійності на автомобільних дорогах. Темпи впровадження нових технологій, машин, механізмів, сучасних матеріалів та конструкцій європейського рівня повільні і не відповідають потребам сьогодення. Тому транспортно-експлуатаційний стан автомобільних доріг комунальної власності потребує значного поліпшення шляхом спрямування капіталовкладень протягом значного періоду часу та в обсягах, які забезпечували б їх відновлення, збереження та належне експлуатаційне утримання.</w:t>
      </w:r>
    </w:p>
    <w:p w:rsidR="00932F17" w:rsidRPr="00F413AE" w:rsidRDefault="00932F17" w:rsidP="0045543C">
      <w:pPr>
        <w:tabs>
          <w:tab w:val="left" w:pos="6180"/>
        </w:tabs>
        <w:spacing w:after="0" w:line="240" w:lineRule="auto"/>
        <w:ind w:firstLine="851"/>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 xml:space="preserve">Протяжність автомобільних доріг комунальної власності з твердим (удосконаленим) покриттям становить 13 % від загальної протяжності доріг, що свідчить про дуже низький відсоток доріг з твердим покриттям. </w:t>
      </w:r>
    </w:p>
    <w:p w:rsidR="00932F17" w:rsidRPr="00F413AE" w:rsidRDefault="00932F17" w:rsidP="0045543C">
      <w:pPr>
        <w:tabs>
          <w:tab w:val="left" w:pos="6180"/>
        </w:tabs>
        <w:spacing w:after="0" w:line="240" w:lineRule="auto"/>
        <w:ind w:firstLine="851"/>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Наразі, необхідно поетапно вирішувати питання по удосконаленню доріг з перехідними типами покриттів (відсипані та ґрунтові) шляхом переведення їх на чорнощебеневі та асфальтобетонні покриття. Орієнтовна площа автомобільних доріг комунальної власності, які потребуються удосконаленого покриття становить - 960,0 тис м</w:t>
      </w:r>
      <w:r w:rsidRPr="00F413AE">
        <w:rPr>
          <w:rFonts w:ascii="Times New Roman" w:eastAsia="Calibri" w:hAnsi="Times New Roman" w:cs="Times New Roman"/>
          <w:noProof w:val="0"/>
          <w:color w:val="000000" w:themeColor="text1"/>
          <w:sz w:val="28"/>
          <w:szCs w:val="28"/>
          <w:vertAlign w:val="superscript"/>
        </w:rPr>
        <w:t>2</w:t>
      </w:r>
      <w:r w:rsidRPr="00F413AE">
        <w:rPr>
          <w:rFonts w:ascii="Times New Roman" w:eastAsia="Calibri" w:hAnsi="Times New Roman" w:cs="Times New Roman"/>
          <w:noProof w:val="0"/>
          <w:color w:val="000000" w:themeColor="text1"/>
          <w:sz w:val="28"/>
          <w:szCs w:val="28"/>
        </w:rPr>
        <w:t xml:space="preserve">. </w:t>
      </w:r>
    </w:p>
    <w:p w:rsidR="00932F17" w:rsidRPr="00F413AE" w:rsidRDefault="00932F17" w:rsidP="0045543C">
      <w:pPr>
        <w:tabs>
          <w:tab w:val="left" w:pos="6180"/>
        </w:tabs>
        <w:spacing w:after="0" w:line="240" w:lineRule="auto"/>
        <w:ind w:firstLine="851"/>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Покращення якості дорожнього покриття територіальної громади дозволить забезпечити мобільність й інтеграцію, доступ до соціального життя, привабливий інвестиційний клімат та сталий економічний розвиток.</w:t>
      </w:r>
    </w:p>
    <w:p w:rsidR="00932F17" w:rsidRPr="00F413AE" w:rsidRDefault="00932F17" w:rsidP="0045543C">
      <w:pPr>
        <w:tabs>
          <w:tab w:val="left" w:pos="6180"/>
        </w:tabs>
        <w:spacing w:after="0" w:line="240" w:lineRule="auto"/>
        <w:ind w:firstLine="851"/>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Географічне розташування територіальної громади за умови належної інтеграції внутрішньої транспортної інфраструктури в загальнодержавну та європейську дасть змогу в майбутньому отримувати значні вигоди від транзитних міжнародних перевезень автомобільним транспортом та туристичних поїздок.</w:t>
      </w:r>
    </w:p>
    <w:p w:rsidR="00932F17" w:rsidRPr="00F413AE" w:rsidRDefault="00932F17" w:rsidP="0045543C">
      <w:pPr>
        <w:tabs>
          <w:tab w:val="left" w:pos="6180"/>
        </w:tabs>
        <w:spacing w:after="0" w:line="240" w:lineRule="auto"/>
        <w:ind w:firstLine="851"/>
        <w:rPr>
          <w:rFonts w:ascii="Times New Roman" w:eastAsia="Calibri" w:hAnsi="Times New Roman" w:cs="Times New Roman"/>
          <w:noProof w:val="0"/>
          <w:color w:val="000000" w:themeColor="text1"/>
          <w:sz w:val="28"/>
          <w:szCs w:val="28"/>
        </w:rPr>
      </w:pPr>
    </w:p>
    <w:p w:rsidR="00932F17" w:rsidRPr="00F413AE" w:rsidRDefault="00762A76" w:rsidP="00B7121F">
      <w:pPr>
        <w:spacing w:after="0" w:line="240" w:lineRule="auto"/>
        <w:jc w:val="center"/>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4</w:t>
      </w:r>
      <w:r w:rsidR="00B7121F" w:rsidRPr="00F413AE">
        <w:rPr>
          <w:rFonts w:ascii="Times New Roman" w:eastAsia="Calibri" w:hAnsi="Times New Roman" w:cs="Times New Roman"/>
          <w:b/>
          <w:noProof w:val="0"/>
          <w:color w:val="000000" w:themeColor="text1"/>
          <w:sz w:val="28"/>
          <w:szCs w:val="28"/>
        </w:rPr>
        <w:t xml:space="preserve">. </w:t>
      </w:r>
      <w:r w:rsidR="00932F17" w:rsidRPr="00F413AE">
        <w:rPr>
          <w:rFonts w:ascii="Times New Roman" w:eastAsia="Calibri" w:hAnsi="Times New Roman" w:cs="Times New Roman"/>
          <w:b/>
          <w:noProof w:val="0"/>
          <w:color w:val="000000" w:themeColor="text1"/>
          <w:sz w:val="28"/>
          <w:szCs w:val="28"/>
        </w:rPr>
        <w:t>Динаміка фінансування робіт з нового будівництва, капітального ремонту, реконструкції та утримання доріг комунальної власності</w:t>
      </w:r>
    </w:p>
    <w:p w:rsidR="00B7121F" w:rsidRPr="00F413AE" w:rsidRDefault="00B7121F" w:rsidP="00B7121F">
      <w:pPr>
        <w:spacing w:after="0" w:line="240" w:lineRule="auto"/>
        <w:jc w:val="center"/>
        <w:rPr>
          <w:rFonts w:ascii="Times New Roman" w:eastAsia="Calibri" w:hAnsi="Times New Roman" w:cs="Times New Roman"/>
          <w:b/>
          <w:noProof w:val="0"/>
          <w:color w:val="000000" w:themeColor="text1"/>
          <w:sz w:val="28"/>
          <w:szCs w:val="28"/>
        </w:rPr>
      </w:pPr>
    </w:p>
    <w:p w:rsidR="00932F17" w:rsidRPr="00F413AE" w:rsidRDefault="00932F17" w:rsidP="0045543C">
      <w:pPr>
        <w:tabs>
          <w:tab w:val="left" w:pos="6180"/>
        </w:tabs>
        <w:spacing w:after="0" w:line="240" w:lineRule="auto"/>
        <w:ind w:firstLine="851"/>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color w:val="000000" w:themeColor="text1"/>
          <w:sz w:val="28"/>
          <w:szCs w:val="28"/>
          <w:lang w:eastAsia="uk-UA"/>
        </w:rPr>
        <mc:AlternateContent>
          <mc:Choice Requires="wps">
            <w:drawing>
              <wp:anchor distT="0" distB="0" distL="114300" distR="114300" simplePos="0" relativeHeight="251660288" behindDoc="0" locked="0" layoutInCell="1" allowOverlap="1" wp14:anchorId="7CFDEFC8" wp14:editId="34E4B60E">
                <wp:simplePos x="0" y="0"/>
                <wp:positionH relativeFrom="column">
                  <wp:posOffset>2953385</wp:posOffset>
                </wp:positionH>
                <wp:positionV relativeFrom="paragraph">
                  <wp:posOffset>7300595</wp:posOffset>
                </wp:positionV>
                <wp:extent cx="276225" cy="202565"/>
                <wp:effectExtent l="12065" t="13335" r="6985" b="1270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2565"/>
                        </a:xfrm>
                        <a:prstGeom prst="rect">
                          <a:avLst/>
                        </a:prstGeom>
                        <a:solidFill>
                          <a:srgbClr val="FFFFFF"/>
                        </a:solidFill>
                        <a:ln w="9525">
                          <a:solidFill>
                            <a:srgbClr val="FFFFFF"/>
                          </a:solidFill>
                          <a:miter lim="800000"/>
                          <a:headEnd/>
                          <a:tailEnd/>
                        </a:ln>
                      </wps:spPr>
                      <wps:txbx>
                        <w:txbxContent>
                          <w:p w:rsidR="008F093C" w:rsidRPr="003035B2" w:rsidRDefault="008F093C" w:rsidP="00932F17">
                            <w:pPr>
                              <w:rPr>
                                <w:rFonts w:ascii="Times New Roman" w:hAnsi="Times New Roman"/>
                                <w:sz w:val="16"/>
                                <w:szCs w:val="16"/>
                              </w:rPr>
                            </w:pPr>
                            <w:r>
                              <w:rPr>
                                <w:rFonts w:ascii="Times New Roman" w:hAnsi="Times New Roman"/>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DEFC8" id="Прямоугольник 6" o:spid="_x0000_s1026" style="position:absolute;left:0;text-align:left;margin-left:232.55pt;margin-top:574.85pt;width:21.75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BGRAIAAFcEAAAOAAAAZHJzL2Uyb0RvYy54bWysVM2O0zAQviPxDpbvNGnUdnejpqtVlyKk&#10;BVZaeADXcRoLxzZjt2k5IXFF4hF4CC6In32G9I0Yu91ugduKHKwZz/ibmW9mMj5fN4qsBDhpdEH7&#10;vZQSobkppV4U9M3r2ZNTSpxnumTKaFHQjXD0fPL40bi1uchMbVQpgCCIdnlrC1p7b/MkcbwWDXM9&#10;Y4VGY2WgYR5VWCQlsBbRG5VkaTpKWgOlBcOFc3h7uTPSScSvKsH9q6pywhNVUMzNxxPiOQ9nMhmz&#10;fAHM1pLv02APyKJhUmPQA9Ql84wsQf4D1UgOxpnK97hpElNVkotYA1bTT/+q5qZmVsRakBxnDzS5&#10;/wfLX66ugciyoCNKNGuwRd2X7Yft5+5nd7v92H3tbrsf20/dr+5b952MAl+tdTk+u7HXECp29srw&#10;t45oM62ZXogLANPWgpWYZT/4J388CIrDp2TevjAlhmNLbyJ16wqaAIikkHXs0ObQIbH2hONldjLK&#10;siElHE1Zmg1HwxiB5XePLTj/TJiGBKGggAMQwdnqyvmQDMvvXGLyRslyJpWKCizmUwVkxXBYZvHb&#10;o7tjN6VJW9CzIebxUIhGepx6JZuCnqbhC3FYHlh7qssoeybVTsaUld7TGJjbdcCv52t0DHTOTblB&#10;QsHsphu3EYXawHtKWpzsgrp3SwaCEvVcY1PO+oNBWIWoDIYnGSpwbJkfW5jmCFVQT8lOnPrd+iwt&#10;yEWNkfqRBm0usJGVjCTfZ7XPG6c3cr/ftLAex3r0uv8fTH4DAAD//wMAUEsDBBQABgAIAAAAIQBR&#10;2yLu4QAAAA0BAAAPAAAAZHJzL2Rvd25yZXYueG1sTI/LTsMwEEX3SPyDNUjsqBOUhjTEqaAEsemi&#10;lLKf2kMS4UcUu23K1+OuYDlzj+6cqZaT0exIo++dFZDOEmBkpVO9bQXsPl7vCmA+oFWonSUBZ/Kw&#10;rK+vKiyVO9l3Om5Dy2KJ9SUK6EIYSs697Mign7mBbMy+3GgwxHFsuRrxFMuN5vdJknODvY0XOhxo&#10;1ZH83h6MgA3iy+bnTcrn5rzOGlp9NuS0ELc309MjsEBT+IPhoh/VoY5Oe3ewyjMtIMvnaURjkGaL&#10;B2ARmSdFDmx/WRVpDryu+P8v6l8AAAD//wMAUEsBAi0AFAAGAAgAAAAhALaDOJL+AAAA4QEAABMA&#10;AAAAAAAAAAAAAAAAAAAAAFtDb250ZW50X1R5cGVzXS54bWxQSwECLQAUAAYACAAAACEAOP0h/9YA&#10;AACUAQAACwAAAAAAAAAAAAAAAAAvAQAAX3JlbHMvLnJlbHNQSwECLQAUAAYACAAAACEAatpgRkQC&#10;AABXBAAADgAAAAAAAAAAAAAAAAAuAgAAZHJzL2Uyb0RvYy54bWxQSwECLQAUAAYACAAAACEAUdsi&#10;7uEAAAANAQAADwAAAAAAAAAAAAAAAACeBAAAZHJzL2Rvd25yZXYueG1sUEsFBgAAAAAEAAQA8wAA&#10;AKwFAAAAAA==&#10;" strokecolor="white">
                <v:textbox>
                  <w:txbxContent>
                    <w:p w:rsidR="008F093C" w:rsidRPr="003035B2" w:rsidRDefault="008F093C" w:rsidP="00932F17">
                      <w:pPr>
                        <w:rPr>
                          <w:rFonts w:ascii="Times New Roman" w:hAnsi="Times New Roman"/>
                          <w:sz w:val="16"/>
                          <w:szCs w:val="16"/>
                        </w:rPr>
                      </w:pPr>
                      <w:r>
                        <w:rPr>
                          <w:rFonts w:ascii="Times New Roman" w:hAnsi="Times New Roman"/>
                          <w:sz w:val="16"/>
                          <w:szCs w:val="16"/>
                        </w:rPr>
                        <w:t>3</w:t>
                      </w:r>
                    </w:p>
                  </w:txbxContent>
                </v:textbox>
              </v:rect>
            </w:pict>
          </mc:Fallback>
        </mc:AlternateContent>
      </w:r>
      <w:r w:rsidRPr="00F413AE">
        <w:rPr>
          <w:rFonts w:ascii="Times New Roman" w:eastAsia="Calibri" w:hAnsi="Times New Roman" w:cs="Times New Roman"/>
          <w:noProof w:val="0"/>
          <w:color w:val="000000" w:themeColor="text1"/>
          <w:sz w:val="28"/>
          <w:szCs w:val="28"/>
        </w:rPr>
        <w:t>Розподіл коштів за останніх 4 роки по видам діяльності наведено у таблиці 1 та діаграмі «Динамік</w:t>
      </w:r>
      <w:r w:rsidR="00B7121F" w:rsidRPr="00F413AE">
        <w:rPr>
          <w:rFonts w:ascii="Times New Roman" w:eastAsia="Calibri" w:hAnsi="Times New Roman" w:cs="Times New Roman"/>
          <w:noProof w:val="0"/>
          <w:color w:val="000000" w:themeColor="text1"/>
          <w:sz w:val="28"/>
          <w:szCs w:val="28"/>
        </w:rPr>
        <w:t>а</w:t>
      </w:r>
      <w:r w:rsidRPr="00F413AE">
        <w:rPr>
          <w:rFonts w:ascii="Times New Roman" w:eastAsia="Calibri" w:hAnsi="Times New Roman" w:cs="Times New Roman"/>
          <w:noProof w:val="0"/>
          <w:color w:val="000000" w:themeColor="text1"/>
          <w:sz w:val="28"/>
          <w:szCs w:val="28"/>
        </w:rPr>
        <w:t xml:space="preserve"> фінансування робіт по видам діяльності». Потужності, які вводились в експлуатацію наведено у табличній формі 2 та діаграмі «Динаміка введення в експлуатацію»</w:t>
      </w:r>
      <w:r w:rsidR="00EB7A67" w:rsidRPr="00F413AE">
        <w:rPr>
          <w:rFonts w:ascii="Times New Roman" w:eastAsia="Calibri" w:hAnsi="Times New Roman" w:cs="Times New Roman"/>
          <w:noProof w:val="0"/>
          <w:color w:val="000000" w:themeColor="text1"/>
          <w:sz w:val="28"/>
          <w:szCs w:val="28"/>
        </w:rPr>
        <w:t>.</w:t>
      </w:r>
      <w:r w:rsidRPr="00F413AE">
        <w:rPr>
          <w:rFonts w:ascii="Times New Roman" w:eastAsia="Calibri" w:hAnsi="Times New Roman" w:cs="Times New Roman"/>
          <w:noProof w:val="0"/>
          <w:color w:val="000000" w:themeColor="text1"/>
          <w:sz w:val="28"/>
          <w:szCs w:val="28"/>
        </w:rPr>
        <w:t xml:space="preserve">   </w:t>
      </w:r>
    </w:p>
    <w:p w:rsidR="00932F17" w:rsidRPr="00F413AE" w:rsidRDefault="00932F17" w:rsidP="00932F17">
      <w:pPr>
        <w:tabs>
          <w:tab w:val="left" w:pos="6180"/>
        </w:tabs>
        <w:spacing w:after="0" w:line="240" w:lineRule="auto"/>
        <w:ind w:firstLine="851"/>
        <w:jc w:val="both"/>
        <w:rPr>
          <w:rFonts w:ascii="Times New Roman" w:eastAsia="Calibri" w:hAnsi="Times New Roman" w:cs="Times New Roman"/>
          <w:noProof w:val="0"/>
          <w:color w:val="000000" w:themeColor="text1"/>
          <w:sz w:val="28"/>
          <w:szCs w:val="28"/>
        </w:rPr>
      </w:pPr>
    </w:p>
    <w:p w:rsidR="00932F17" w:rsidRPr="00F413AE" w:rsidRDefault="00932F17" w:rsidP="00932F17">
      <w:pPr>
        <w:spacing w:after="160" w:line="259" w:lineRule="auto"/>
        <w:rPr>
          <w:rFonts w:ascii="Times New Roman" w:eastAsia="Calibri" w:hAnsi="Times New Roman" w:cs="Times New Roman"/>
          <w:noProof w:val="0"/>
          <w:color w:val="000000" w:themeColor="text1"/>
          <w:sz w:val="28"/>
          <w:szCs w:val="28"/>
        </w:rPr>
      </w:pPr>
    </w:p>
    <w:p w:rsidR="00932F17" w:rsidRPr="00F413AE" w:rsidRDefault="00932F17" w:rsidP="00932F17">
      <w:pPr>
        <w:spacing w:after="160" w:line="259" w:lineRule="auto"/>
        <w:rPr>
          <w:rFonts w:ascii="Times New Roman" w:eastAsia="Calibri" w:hAnsi="Times New Roman" w:cs="Times New Roman"/>
          <w:noProof w:val="0"/>
          <w:color w:val="000000" w:themeColor="text1"/>
          <w:sz w:val="28"/>
          <w:szCs w:val="28"/>
        </w:rPr>
        <w:sectPr w:rsidR="00932F17" w:rsidRPr="00F413AE" w:rsidSect="00E613F8">
          <w:headerReference w:type="default" r:id="rId10"/>
          <w:footerReference w:type="even" r:id="rId11"/>
          <w:footerReference w:type="default" r:id="rId12"/>
          <w:pgSz w:w="11906" w:h="16838" w:code="9"/>
          <w:pgMar w:top="850" w:right="707" w:bottom="851" w:left="1276" w:header="709" w:footer="385" w:gutter="0"/>
          <w:pgNumType w:start="1"/>
          <w:cols w:space="708"/>
          <w:docGrid w:linePitch="381"/>
        </w:sectPr>
      </w:pPr>
    </w:p>
    <w:p w:rsidR="00932F17" w:rsidRPr="00F413AE" w:rsidRDefault="00932F17" w:rsidP="00932F17">
      <w:pPr>
        <w:tabs>
          <w:tab w:val="left" w:pos="6180"/>
        </w:tabs>
        <w:spacing w:after="0" w:line="240" w:lineRule="auto"/>
        <w:ind w:firstLine="851"/>
        <w:jc w:val="right"/>
        <w:rPr>
          <w:rFonts w:ascii="Times New Roman" w:eastAsia="Calibri" w:hAnsi="Times New Roman" w:cs="Times New Roman"/>
          <w:noProof w:val="0"/>
          <w:color w:val="000000" w:themeColor="text1"/>
          <w:sz w:val="24"/>
          <w:szCs w:val="24"/>
        </w:rPr>
      </w:pPr>
    </w:p>
    <w:p w:rsidR="00F114AF" w:rsidRPr="00F413AE" w:rsidRDefault="00932F17" w:rsidP="00932F17">
      <w:pPr>
        <w:tabs>
          <w:tab w:val="left" w:pos="6180"/>
        </w:tabs>
        <w:spacing w:after="0" w:line="240" w:lineRule="auto"/>
        <w:ind w:firstLine="851"/>
        <w:jc w:val="center"/>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 xml:space="preserve">Таблиця 1 </w:t>
      </w:r>
    </w:p>
    <w:p w:rsidR="00F114AF" w:rsidRPr="00F413AE" w:rsidRDefault="00932F17" w:rsidP="00012D95">
      <w:pPr>
        <w:tabs>
          <w:tab w:val="left" w:pos="6180"/>
          <w:tab w:val="left" w:pos="7230"/>
        </w:tabs>
        <w:spacing w:after="0" w:line="240" w:lineRule="auto"/>
        <w:ind w:firstLine="851"/>
        <w:jc w:val="center"/>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Фінансування робіт по видам діяльності</w:t>
      </w:r>
    </w:p>
    <w:p w:rsidR="00932F17" w:rsidRPr="00F413AE" w:rsidRDefault="00F114AF" w:rsidP="00FE4551">
      <w:pPr>
        <w:tabs>
          <w:tab w:val="left" w:pos="6180"/>
        </w:tabs>
        <w:spacing w:after="0" w:line="240" w:lineRule="auto"/>
        <w:ind w:firstLine="851"/>
        <w:jc w:val="right"/>
        <w:rPr>
          <w:rFonts w:ascii="Times New Roman" w:eastAsia="Calibri" w:hAnsi="Times New Roman" w:cs="Times New Roman"/>
          <w:i/>
          <w:noProof w:val="0"/>
          <w:color w:val="000000" w:themeColor="text1"/>
          <w:sz w:val="24"/>
          <w:szCs w:val="24"/>
        </w:rPr>
      </w:pPr>
      <w:r w:rsidRPr="00F413AE">
        <w:rPr>
          <w:rFonts w:ascii="Times New Roman" w:eastAsia="Calibri" w:hAnsi="Times New Roman" w:cs="Times New Roman"/>
          <w:i/>
          <w:noProof w:val="0"/>
          <w:color w:val="000000" w:themeColor="text1"/>
          <w:sz w:val="24"/>
          <w:szCs w:val="24"/>
        </w:rPr>
        <w:t xml:space="preserve">(тис. </w:t>
      </w:r>
      <w:r w:rsidR="00FE4551" w:rsidRPr="00F413AE">
        <w:rPr>
          <w:rFonts w:ascii="Times New Roman" w:eastAsia="Calibri" w:hAnsi="Times New Roman" w:cs="Times New Roman"/>
          <w:i/>
          <w:noProof w:val="0"/>
          <w:color w:val="000000" w:themeColor="text1"/>
          <w:sz w:val="24"/>
          <w:szCs w:val="24"/>
        </w:rPr>
        <w:t>грн</w:t>
      </w:r>
      <w:r w:rsidRPr="00F413AE">
        <w:rPr>
          <w:rFonts w:ascii="Times New Roman" w:eastAsia="Calibri" w:hAnsi="Times New Roman" w:cs="Times New Roman"/>
          <w:i/>
          <w:noProof w:val="0"/>
          <w:color w:val="000000" w:themeColor="text1"/>
          <w:sz w:val="24"/>
          <w:szCs w:val="24"/>
        </w:rPr>
        <w:t>)</w:t>
      </w:r>
    </w:p>
    <w:p w:rsidR="00932F17" w:rsidRPr="00F413AE" w:rsidRDefault="00A209A9" w:rsidP="00F114AF">
      <w:pPr>
        <w:pStyle w:val="1"/>
        <w:rPr>
          <w:rFonts w:ascii="Times New Roman" w:eastAsia="Calibri" w:hAnsi="Times New Roman" w:cs="Times New Roman"/>
          <w:color w:val="000000" w:themeColor="text1"/>
        </w:rPr>
      </w:pPr>
      <w:bookmarkStart w:id="0" w:name="_GoBack"/>
      <w:r w:rsidRPr="00F413AE">
        <w:rPr>
          <w:color w:val="000000" w:themeColor="text1"/>
          <w:lang w:eastAsia="uk-UA"/>
        </w:rPr>
        <w:drawing>
          <wp:inline distT="0" distB="0" distL="0" distR="0" wp14:anchorId="2FDC9D6B" wp14:editId="3D8FCE1D">
            <wp:extent cx="9881870" cy="1918986"/>
            <wp:effectExtent l="0" t="0" r="508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81870" cy="1918986"/>
                    </a:xfrm>
                    <a:prstGeom prst="rect">
                      <a:avLst/>
                    </a:prstGeom>
                    <a:noFill/>
                    <a:ln>
                      <a:noFill/>
                    </a:ln>
                  </pic:spPr>
                </pic:pic>
              </a:graphicData>
            </a:graphic>
          </wp:inline>
        </w:drawing>
      </w:r>
      <w:bookmarkEnd w:id="0"/>
    </w:p>
    <w:p w:rsidR="00932F17" w:rsidRPr="00F413AE" w:rsidRDefault="00932F17" w:rsidP="00932F17">
      <w:pPr>
        <w:tabs>
          <w:tab w:val="left" w:pos="6180"/>
        </w:tabs>
        <w:spacing w:after="0" w:line="240" w:lineRule="auto"/>
        <w:ind w:firstLine="851"/>
        <w:jc w:val="both"/>
        <w:rPr>
          <w:rFonts w:ascii="Times New Roman" w:eastAsia="Calibri" w:hAnsi="Times New Roman" w:cs="Times New Roman"/>
          <w:i/>
          <w:noProof w:val="0"/>
          <w:color w:val="000000" w:themeColor="text1"/>
          <w:sz w:val="28"/>
          <w:szCs w:val="28"/>
        </w:rPr>
      </w:pPr>
    </w:p>
    <w:p w:rsidR="00932F17" w:rsidRPr="00F413AE" w:rsidRDefault="00A209A9" w:rsidP="00932F17">
      <w:pPr>
        <w:tabs>
          <w:tab w:val="left" w:pos="6180"/>
        </w:tabs>
        <w:spacing w:after="0" w:line="240" w:lineRule="auto"/>
        <w:ind w:firstLine="851"/>
        <w:jc w:val="center"/>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color w:val="000000" w:themeColor="text1"/>
          <w:sz w:val="28"/>
          <w:szCs w:val="28"/>
          <w:lang w:eastAsia="uk-UA"/>
        </w:rPr>
        <w:lastRenderedPageBreak/>
        <w:drawing>
          <wp:inline distT="0" distB="0" distL="0" distR="0" wp14:anchorId="283137E2" wp14:editId="0339A2FC">
            <wp:extent cx="9754235" cy="4718685"/>
            <wp:effectExtent l="0" t="0" r="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54235" cy="4718685"/>
                    </a:xfrm>
                    <a:prstGeom prst="rect">
                      <a:avLst/>
                    </a:prstGeom>
                    <a:noFill/>
                  </pic:spPr>
                </pic:pic>
              </a:graphicData>
            </a:graphic>
          </wp:inline>
        </w:drawing>
      </w:r>
    </w:p>
    <w:p w:rsidR="00932F17" w:rsidRPr="00F413AE" w:rsidRDefault="00932F17" w:rsidP="00932F17">
      <w:pPr>
        <w:tabs>
          <w:tab w:val="left" w:pos="6180"/>
        </w:tabs>
        <w:spacing w:after="0" w:line="240" w:lineRule="auto"/>
        <w:ind w:firstLine="851"/>
        <w:jc w:val="center"/>
        <w:rPr>
          <w:rFonts w:ascii="Times New Roman" w:eastAsia="Calibri" w:hAnsi="Times New Roman" w:cs="Times New Roman"/>
          <w:noProof w:val="0"/>
          <w:color w:val="000000" w:themeColor="text1"/>
          <w:sz w:val="28"/>
          <w:szCs w:val="28"/>
        </w:rPr>
      </w:pPr>
      <w:r w:rsidRPr="00F413AE">
        <w:rPr>
          <w:rFonts w:ascii="Calibri" w:eastAsia="Calibri" w:hAnsi="Calibri" w:cs="Times New Roman"/>
          <w:color w:val="000000" w:themeColor="text1"/>
          <w:lang w:eastAsia="uk-UA"/>
        </w:rPr>
        <w:br w:type="page"/>
      </w:r>
    </w:p>
    <w:p w:rsidR="00762A76" w:rsidRPr="00F413AE" w:rsidRDefault="00932F17" w:rsidP="00932F17">
      <w:pPr>
        <w:tabs>
          <w:tab w:val="left" w:pos="6180"/>
        </w:tabs>
        <w:spacing w:after="0" w:line="240" w:lineRule="auto"/>
        <w:ind w:firstLine="851"/>
        <w:jc w:val="center"/>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lastRenderedPageBreak/>
        <w:t xml:space="preserve">Таблиця 2 </w:t>
      </w:r>
    </w:p>
    <w:p w:rsidR="00932F17" w:rsidRPr="00F413AE" w:rsidRDefault="00932F17" w:rsidP="00932F17">
      <w:pPr>
        <w:tabs>
          <w:tab w:val="left" w:pos="6180"/>
        </w:tabs>
        <w:spacing w:after="0" w:line="240" w:lineRule="auto"/>
        <w:ind w:firstLine="851"/>
        <w:jc w:val="center"/>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Площі ремонту по видам діяльності</w:t>
      </w:r>
    </w:p>
    <w:p w:rsidR="00932F17" w:rsidRPr="00F413AE" w:rsidRDefault="00932F17" w:rsidP="00932F17">
      <w:pPr>
        <w:tabs>
          <w:tab w:val="left" w:pos="6180"/>
        </w:tabs>
        <w:spacing w:after="0" w:line="240" w:lineRule="auto"/>
        <w:ind w:firstLine="851"/>
        <w:jc w:val="right"/>
        <w:rPr>
          <w:rFonts w:ascii="Times New Roman" w:eastAsia="Calibri" w:hAnsi="Times New Roman" w:cs="Times New Roman"/>
          <w:noProof w:val="0"/>
          <w:color w:val="000000" w:themeColor="text1"/>
          <w:sz w:val="24"/>
          <w:szCs w:val="24"/>
        </w:rPr>
      </w:pPr>
      <w:r w:rsidRPr="00F413AE">
        <w:rPr>
          <w:rFonts w:ascii="Times New Roman" w:eastAsia="Calibri" w:hAnsi="Times New Roman" w:cs="Times New Roman"/>
          <w:noProof w:val="0"/>
          <w:color w:val="000000" w:themeColor="text1"/>
          <w:sz w:val="24"/>
          <w:szCs w:val="24"/>
        </w:rPr>
        <w:t>тис.м</w:t>
      </w:r>
      <w:r w:rsidRPr="00F413AE">
        <w:rPr>
          <w:rFonts w:ascii="Times New Roman" w:eastAsia="Calibri" w:hAnsi="Times New Roman" w:cs="Times New Roman"/>
          <w:noProof w:val="0"/>
          <w:color w:val="000000" w:themeColor="text1"/>
          <w:sz w:val="24"/>
          <w:szCs w:val="24"/>
          <w:vertAlign w:val="superscript"/>
        </w:rPr>
        <w:t>2</w:t>
      </w:r>
    </w:p>
    <w:p w:rsidR="00932F17" w:rsidRPr="00F413AE" w:rsidRDefault="00A209A9" w:rsidP="00F370AF">
      <w:pPr>
        <w:tabs>
          <w:tab w:val="left" w:pos="6180"/>
        </w:tabs>
        <w:spacing w:after="0" w:line="240" w:lineRule="auto"/>
        <w:jc w:val="right"/>
        <w:rPr>
          <w:rFonts w:ascii="Times New Roman" w:eastAsia="Calibri" w:hAnsi="Times New Roman" w:cs="Times New Roman"/>
          <w:noProof w:val="0"/>
          <w:color w:val="000000" w:themeColor="text1"/>
          <w:sz w:val="28"/>
          <w:szCs w:val="28"/>
        </w:rPr>
      </w:pPr>
      <w:r w:rsidRPr="00F413AE">
        <w:rPr>
          <w:color w:val="000000" w:themeColor="text1"/>
          <w:lang w:eastAsia="uk-UA"/>
        </w:rPr>
        <w:drawing>
          <wp:inline distT="0" distB="0" distL="0" distR="0" wp14:anchorId="3B74833C" wp14:editId="7FDB7560">
            <wp:extent cx="9881870" cy="1873584"/>
            <wp:effectExtent l="0" t="0" r="508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1870" cy="1873584"/>
                    </a:xfrm>
                    <a:prstGeom prst="rect">
                      <a:avLst/>
                    </a:prstGeom>
                    <a:noFill/>
                    <a:ln>
                      <a:noFill/>
                    </a:ln>
                  </pic:spPr>
                </pic:pic>
              </a:graphicData>
            </a:graphic>
          </wp:inline>
        </w:drawing>
      </w:r>
    </w:p>
    <w:p w:rsidR="00932F17" w:rsidRPr="00F413AE" w:rsidRDefault="00932F17" w:rsidP="00932F17">
      <w:pPr>
        <w:tabs>
          <w:tab w:val="left" w:pos="6180"/>
        </w:tabs>
        <w:spacing w:after="0" w:line="240" w:lineRule="auto"/>
        <w:ind w:firstLine="851"/>
        <w:jc w:val="right"/>
        <w:rPr>
          <w:rFonts w:ascii="Times New Roman" w:eastAsia="Calibri" w:hAnsi="Times New Roman" w:cs="Times New Roman"/>
          <w:noProof w:val="0"/>
          <w:color w:val="000000" w:themeColor="text1"/>
          <w:sz w:val="28"/>
          <w:szCs w:val="28"/>
        </w:rPr>
      </w:pPr>
    </w:p>
    <w:p w:rsidR="00932F17" w:rsidRPr="00F413AE" w:rsidRDefault="00F370AF" w:rsidP="00F370AF">
      <w:pPr>
        <w:tabs>
          <w:tab w:val="left" w:pos="6180"/>
        </w:tabs>
        <w:spacing w:after="0" w:line="240" w:lineRule="auto"/>
        <w:jc w:val="right"/>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color w:val="000000" w:themeColor="text1"/>
          <w:sz w:val="28"/>
          <w:szCs w:val="28"/>
          <w:lang w:eastAsia="uk-UA"/>
        </w:rPr>
        <w:drawing>
          <wp:inline distT="0" distB="0" distL="0" distR="0" wp14:anchorId="0E68EDFC" wp14:editId="6A7E9B7C">
            <wp:extent cx="10248265" cy="3505200"/>
            <wp:effectExtent l="0" t="0" r="63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48265" cy="3505200"/>
                    </a:xfrm>
                    <a:prstGeom prst="rect">
                      <a:avLst/>
                    </a:prstGeom>
                    <a:noFill/>
                  </pic:spPr>
                </pic:pic>
              </a:graphicData>
            </a:graphic>
          </wp:inline>
        </w:drawing>
      </w:r>
      <w:r w:rsidR="00932F17" w:rsidRPr="00F413AE">
        <w:rPr>
          <w:rFonts w:ascii="Times New Roman" w:eastAsia="Calibri" w:hAnsi="Times New Roman" w:cs="Times New Roman"/>
          <w:noProof w:val="0"/>
          <w:color w:val="000000" w:themeColor="text1"/>
          <w:sz w:val="28"/>
          <w:szCs w:val="28"/>
        </w:rPr>
        <w:t>.</w:t>
      </w:r>
    </w:p>
    <w:p w:rsidR="00932F17" w:rsidRPr="00F413AE" w:rsidRDefault="00932F17" w:rsidP="00932F17">
      <w:pPr>
        <w:tabs>
          <w:tab w:val="left" w:pos="6180"/>
        </w:tabs>
        <w:spacing w:after="0" w:line="240" w:lineRule="auto"/>
        <w:ind w:firstLine="851"/>
        <w:jc w:val="both"/>
        <w:rPr>
          <w:rFonts w:ascii="Times New Roman" w:eastAsia="Calibri" w:hAnsi="Times New Roman" w:cs="Times New Roman"/>
          <w:noProof w:val="0"/>
          <w:color w:val="000000" w:themeColor="text1"/>
          <w:sz w:val="28"/>
          <w:szCs w:val="28"/>
        </w:rPr>
        <w:sectPr w:rsidR="00932F17" w:rsidRPr="00F413AE" w:rsidSect="00C956C4">
          <w:pgSz w:w="16838" w:h="11906" w:orient="landscape" w:code="9"/>
          <w:pgMar w:top="1134" w:right="851" w:bottom="567" w:left="425" w:header="709" w:footer="386" w:gutter="0"/>
          <w:cols w:space="708"/>
          <w:titlePg/>
          <w:docGrid w:linePitch="381"/>
        </w:sectPr>
      </w:pPr>
    </w:p>
    <w:p w:rsidR="00770A9C" w:rsidRPr="00F413AE" w:rsidRDefault="00770A9C" w:rsidP="00770A9C">
      <w:pPr>
        <w:spacing w:after="0" w:line="240" w:lineRule="auto"/>
        <w:ind w:left="720"/>
        <w:jc w:val="center"/>
        <w:rPr>
          <w:rFonts w:ascii="Times New Roman" w:eastAsia="Calibri" w:hAnsi="Times New Roman" w:cs="Times New Roman"/>
          <w:b/>
          <w:noProof w:val="0"/>
          <w:color w:val="000000" w:themeColor="text1"/>
          <w:sz w:val="28"/>
          <w:szCs w:val="28"/>
        </w:rPr>
      </w:pPr>
    </w:p>
    <w:p w:rsidR="00932F17" w:rsidRPr="00F413AE" w:rsidRDefault="00762A76" w:rsidP="00770A9C">
      <w:pPr>
        <w:spacing w:after="0" w:line="240" w:lineRule="auto"/>
        <w:jc w:val="center"/>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 xml:space="preserve">5. </w:t>
      </w:r>
      <w:r w:rsidR="00932F17" w:rsidRPr="00F413AE">
        <w:rPr>
          <w:rFonts w:ascii="Times New Roman" w:eastAsia="Calibri" w:hAnsi="Times New Roman" w:cs="Times New Roman"/>
          <w:b/>
          <w:noProof w:val="0"/>
          <w:color w:val="000000" w:themeColor="text1"/>
          <w:sz w:val="28"/>
          <w:szCs w:val="28"/>
        </w:rPr>
        <w:t>Основні завдання та заходи Програми</w:t>
      </w:r>
    </w:p>
    <w:p w:rsidR="00770A9C" w:rsidRPr="00F413AE" w:rsidRDefault="00770A9C" w:rsidP="00770A9C">
      <w:pPr>
        <w:spacing w:after="0" w:line="240" w:lineRule="auto"/>
        <w:jc w:val="center"/>
        <w:rPr>
          <w:rFonts w:ascii="Times New Roman" w:eastAsia="Calibri" w:hAnsi="Times New Roman" w:cs="Times New Roman"/>
          <w:b/>
          <w:noProof w:val="0"/>
          <w:color w:val="000000" w:themeColor="text1"/>
          <w:sz w:val="28"/>
          <w:szCs w:val="28"/>
        </w:rPr>
      </w:pPr>
    </w:p>
    <w:p w:rsidR="00932F17" w:rsidRPr="00F413AE" w:rsidRDefault="00932F17" w:rsidP="00770A9C">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Основними завданням Програми є:</w:t>
      </w:r>
    </w:p>
    <w:p w:rsidR="00770A9C" w:rsidRPr="00F413AE" w:rsidRDefault="00770A9C" w:rsidP="00770A9C">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 xml:space="preserve">збереження та вдосконалення наявної мережі автомобільних доріг з доведенням </w:t>
      </w:r>
    </w:p>
    <w:p w:rsidR="00770A9C" w:rsidRPr="00F413AE" w:rsidRDefault="00770A9C" w:rsidP="00770A9C">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 xml:space="preserve">термінів експлуатації дорожнього покриття до міжремонтних строків (не менше 10 </w:t>
      </w:r>
    </w:p>
    <w:p w:rsidR="00932F17" w:rsidRPr="00F413AE" w:rsidRDefault="00770A9C" w:rsidP="00770A9C">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років);</w:t>
      </w:r>
    </w:p>
    <w:p w:rsidR="00770A9C" w:rsidRPr="00F413AE" w:rsidRDefault="00770A9C" w:rsidP="00770A9C">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 xml:space="preserve">забезпечення дорогами з твердим покриттям усіх населених пунктів територіальної </w:t>
      </w:r>
    </w:p>
    <w:p w:rsidR="00932F17" w:rsidRPr="00F413AE" w:rsidRDefault="00770A9C" w:rsidP="00770A9C">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громади;</w:t>
      </w:r>
    </w:p>
    <w:p w:rsidR="00770A9C" w:rsidRPr="00F413AE" w:rsidRDefault="00770A9C" w:rsidP="00770A9C">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 xml:space="preserve">забезпечення надійного і безпечного руху автомобільними дорогами комунальної </w:t>
      </w:r>
    </w:p>
    <w:p w:rsidR="00932F17" w:rsidRPr="00F413AE" w:rsidRDefault="00770A9C" w:rsidP="00770A9C">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власності;</w:t>
      </w:r>
    </w:p>
    <w:p w:rsidR="00770A9C" w:rsidRPr="00F413AE" w:rsidRDefault="00770A9C" w:rsidP="00770A9C">
      <w:pPr>
        <w:widowControl w:val="0"/>
        <w:spacing w:after="0" w:line="240" w:lineRule="auto"/>
        <w:rPr>
          <w:rFonts w:ascii="Times New Roman" w:eastAsia="Times New Roman" w:hAnsi="Times New Roman" w:cs="Times New Roman"/>
          <w:noProof w:val="0"/>
          <w:color w:val="000000" w:themeColor="text1"/>
          <w:sz w:val="28"/>
          <w:szCs w:val="28"/>
          <w:shd w:val="clear" w:color="auto" w:fill="FFFFFF"/>
          <w:lang w:eastAsia="uk-UA"/>
        </w:rPr>
      </w:pPr>
      <w:r w:rsidRPr="00F413AE">
        <w:rPr>
          <w:rFonts w:ascii="Times New Roman" w:eastAsia="Times New Roman"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Times New Roman" w:hAnsi="Times New Roman" w:cs="Times New Roman"/>
          <w:noProof w:val="0"/>
          <w:color w:val="000000" w:themeColor="text1"/>
          <w:sz w:val="28"/>
          <w:szCs w:val="28"/>
          <w:shd w:val="clear" w:color="auto" w:fill="FFFFFF"/>
          <w:lang w:eastAsia="uk-UA"/>
        </w:rPr>
        <w:t xml:space="preserve">досягнення належного рівня утримання та ефективної експлуатації доріг </w:t>
      </w:r>
    </w:p>
    <w:p w:rsidR="00932F17" w:rsidRPr="00F413AE" w:rsidRDefault="00770A9C" w:rsidP="00770A9C">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Times New Roman"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Times New Roman" w:hAnsi="Times New Roman" w:cs="Times New Roman"/>
          <w:noProof w:val="0"/>
          <w:color w:val="000000" w:themeColor="text1"/>
          <w:sz w:val="28"/>
          <w:szCs w:val="28"/>
          <w:shd w:val="clear" w:color="auto" w:fill="FFFFFF"/>
          <w:lang w:eastAsia="uk-UA"/>
        </w:rPr>
        <w:t>комунальної власності;</w:t>
      </w:r>
    </w:p>
    <w:p w:rsidR="00932F17" w:rsidRPr="00F413AE" w:rsidRDefault="00770A9C" w:rsidP="00770A9C">
      <w:pPr>
        <w:widowControl w:val="0"/>
        <w:tabs>
          <w:tab w:val="left" w:pos="142"/>
        </w:tabs>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підвищення рівня інвестиційної привабливості та туристичних зв’язків.</w:t>
      </w:r>
    </w:p>
    <w:p w:rsidR="00932F17" w:rsidRPr="00F413AE" w:rsidRDefault="00932F17" w:rsidP="00770A9C">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p>
    <w:p w:rsidR="00932F17" w:rsidRPr="00F413AE" w:rsidRDefault="00770A9C" w:rsidP="00770A9C">
      <w:pPr>
        <w:widowControl w:val="0"/>
        <w:spacing w:after="0" w:line="240" w:lineRule="auto"/>
        <w:jc w:val="center"/>
        <w:rPr>
          <w:rFonts w:ascii="Times New Roman" w:eastAsia="Times New Roman" w:hAnsi="Times New Roman" w:cs="Times New Roman"/>
          <w:b/>
          <w:bCs/>
          <w:noProof w:val="0"/>
          <w:color w:val="000000" w:themeColor="text1"/>
          <w:sz w:val="28"/>
          <w:szCs w:val="28"/>
          <w:bdr w:val="none" w:sz="0" w:space="0" w:color="auto" w:frame="1"/>
          <w:shd w:val="clear" w:color="auto" w:fill="FFFFFF"/>
          <w:lang w:eastAsia="uk-UA"/>
        </w:rPr>
      </w:pPr>
      <w:r w:rsidRPr="00F413AE">
        <w:rPr>
          <w:rFonts w:ascii="Times New Roman" w:eastAsia="Calibri" w:hAnsi="Times New Roman" w:cs="Times New Roman"/>
          <w:b/>
          <w:noProof w:val="0"/>
          <w:color w:val="000000" w:themeColor="text1"/>
          <w:sz w:val="28"/>
          <w:szCs w:val="28"/>
          <w:shd w:val="clear" w:color="auto" w:fill="FFFFFF"/>
        </w:rPr>
        <w:t xml:space="preserve">6. </w:t>
      </w:r>
      <w:r w:rsidR="00932F17" w:rsidRPr="00F413AE">
        <w:rPr>
          <w:rFonts w:ascii="Times New Roman" w:eastAsia="Calibri" w:hAnsi="Times New Roman" w:cs="Times New Roman"/>
          <w:b/>
          <w:noProof w:val="0"/>
          <w:color w:val="000000" w:themeColor="text1"/>
          <w:sz w:val="28"/>
          <w:szCs w:val="28"/>
          <w:shd w:val="clear" w:color="auto" w:fill="FFFFFF"/>
        </w:rPr>
        <w:t>Очікувані</w:t>
      </w:r>
      <w:r w:rsidR="00932F17" w:rsidRPr="00F413AE">
        <w:rPr>
          <w:rFonts w:ascii="Times New Roman" w:eastAsia="Times New Roman" w:hAnsi="Times New Roman" w:cs="Times New Roman"/>
          <w:b/>
          <w:bCs/>
          <w:noProof w:val="0"/>
          <w:color w:val="000000" w:themeColor="text1"/>
          <w:sz w:val="28"/>
          <w:szCs w:val="28"/>
          <w:bdr w:val="none" w:sz="0" w:space="0" w:color="auto" w:frame="1"/>
          <w:shd w:val="clear" w:color="auto" w:fill="FFFFFF"/>
          <w:lang w:eastAsia="uk-UA"/>
        </w:rPr>
        <w:t xml:space="preserve"> результати виконання Програми</w:t>
      </w:r>
    </w:p>
    <w:p w:rsidR="00770A9C" w:rsidRPr="00F413AE" w:rsidRDefault="00770A9C" w:rsidP="00770A9C">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p>
    <w:p w:rsidR="00932F17" w:rsidRPr="00F413AE" w:rsidRDefault="00932F17" w:rsidP="00770A9C">
      <w:pPr>
        <w:spacing w:after="0" w:line="240" w:lineRule="auto"/>
        <w:rPr>
          <w:rFonts w:ascii="Times New Roman" w:eastAsia="Times New Roman" w:hAnsi="Times New Roman" w:cs="Times New Roman"/>
          <w:noProof w:val="0"/>
          <w:color w:val="000000" w:themeColor="text1"/>
          <w:sz w:val="28"/>
          <w:szCs w:val="28"/>
          <w:lang w:eastAsia="uk-UA"/>
        </w:rPr>
      </w:pPr>
      <w:r w:rsidRPr="00F413AE">
        <w:rPr>
          <w:rFonts w:ascii="Times New Roman" w:eastAsia="Times New Roman" w:hAnsi="Times New Roman" w:cs="Times New Roman"/>
          <w:noProof w:val="0"/>
          <w:color w:val="000000" w:themeColor="text1"/>
          <w:sz w:val="28"/>
          <w:szCs w:val="28"/>
          <w:lang w:eastAsia="uk-UA"/>
        </w:rPr>
        <w:t>Виконання Програми забезпечить:</w:t>
      </w:r>
    </w:p>
    <w:p w:rsidR="00932F17" w:rsidRPr="00F413AE" w:rsidRDefault="00770A9C" w:rsidP="00770A9C">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збереження/розвиток існуючої мережі доріг комунальної власності;</w:t>
      </w:r>
    </w:p>
    <w:p w:rsidR="00770A9C" w:rsidRPr="00F413AE" w:rsidRDefault="00770A9C" w:rsidP="00770A9C">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 xml:space="preserve">ліквідацію незадовільних умов руху автотранспорту, у тому числі маршрутів </w:t>
      </w:r>
      <w:r w:rsidRPr="00F413AE">
        <w:rPr>
          <w:rFonts w:ascii="Times New Roman" w:eastAsia="Calibri" w:hAnsi="Times New Roman" w:cs="Times New Roman"/>
          <w:noProof w:val="0"/>
          <w:color w:val="000000" w:themeColor="text1"/>
          <w:sz w:val="28"/>
          <w:szCs w:val="28"/>
          <w:shd w:val="clear" w:color="auto" w:fill="FFFFFF"/>
          <w:lang w:eastAsia="uk-UA"/>
        </w:rPr>
        <w:t xml:space="preserve">   </w:t>
      </w:r>
    </w:p>
    <w:p w:rsidR="00770A9C" w:rsidRPr="00F413AE" w:rsidRDefault="00770A9C" w:rsidP="00770A9C">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 xml:space="preserve">загального користування, на аварійних ділянках шляхом проведення на них </w:t>
      </w:r>
    </w:p>
    <w:p w:rsidR="00932F17" w:rsidRPr="00F413AE" w:rsidRDefault="00770A9C" w:rsidP="00770A9C">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ремонтних робіт;</w:t>
      </w:r>
    </w:p>
    <w:p w:rsidR="00932F17" w:rsidRPr="00F413AE" w:rsidRDefault="00770A9C" w:rsidP="00770A9C">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покращення транспортного, пішохідного зв’язку та безпеки дорожнього руху;</w:t>
      </w:r>
    </w:p>
    <w:p w:rsidR="00932F17" w:rsidRPr="00F413AE" w:rsidRDefault="00770A9C" w:rsidP="00770A9C">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покращення експлуатаційного стану доріг і вулиць комунальної власності;</w:t>
      </w:r>
    </w:p>
    <w:p w:rsidR="00770A9C" w:rsidRPr="00F413AE" w:rsidRDefault="00770A9C" w:rsidP="00770A9C">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 xml:space="preserve">раціональне фінансування галузі дорожнього господарства, а саме: виділення </w:t>
      </w:r>
    </w:p>
    <w:p w:rsidR="00770A9C" w:rsidRPr="00F413AE" w:rsidRDefault="00770A9C" w:rsidP="00770A9C">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 xml:space="preserve">коштів на будівництво, реконструкцію, ремонт та утримання вулиць і доріг </w:t>
      </w:r>
    </w:p>
    <w:p w:rsidR="00932F17" w:rsidRPr="00F413AE" w:rsidRDefault="00770A9C" w:rsidP="00770A9C">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комунальної власності.</w:t>
      </w:r>
    </w:p>
    <w:p w:rsidR="00932F17" w:rsidRPr="00F413AE" w:rsidRDefault="00932F17" w:rsidP="00770A9C">
      <w:pPr>
        <w:spacing w:after="0" w:line="240" w:lineRule="auto"/>
        <w:rPr>
          <w:rFonts w:ascii="Times New Roman" w:eastAsia="Times New Roman" w:hAnsi="Times New Roman" w:cs="Times New Roman"/>
          <w:noProof w:val="0"/>
          <w:color w:val="000000" w:themeColor="text1"/>
          <w:sz w:val="28"/>
          <w:szCs w:val="28"/>
          <w:shd w:val="clear" w:color="auto" w:fill="FFFFFF"/>
          <w:lang w:eastAsia="uk-UA"/>
        </w:rPr>
      </w:pPr>
    </w:p>
    <w:p w:rsidR="00932F17" w:rsidRPr="00F413AE" w:rsidRDefault="00770A9C" w:rsidP="00770A9C">
      <w:pPr>
        <w:spacing w:after="0" w:line="240" w:lineRule="auto"/>
        <w:jc w:val="center"/>
        <w:rPr>
          <w:rFonts w:ascii="Times New Roman" w:eastAsia="Times New Roman" w:hAnsi="Times New Roman" w:cs="Times New Roman"/>
          <w:b/>
          <w:bCs/>
          <w:noProof w:val="0"/>
          <w:color w:val="000000" w:themeColor="text1"/>
          <w:sz w:val="28"/>
          <w:szCs w:val="28"/>
          <w:bdr w:val="none" w:sz="0" w:space="0" w:color="auto" w:frame="1"/>
          <w:lang w:eastAsia="uk-UA"/>
        </w:rPr>
      </w:pPr>
      <w:r w:rsidRPr="00F413AE">
        <w:rPr>
          <w:rFonts w:ascii="Times New Roman" w:eastAsia="Calibri" w:hAnsi="Times New Roman" w:cs="Times New Roman"/>
          <w:b/>
          <w:noProof w:val="0"/>
          <w:color w:val="000000" w:themeColor="text1"/>
          <w:sz w:val="28"/>
          <w:szCs w:val="28"/>
        </w:rPr>
        <w:t xml:space="preserve">7. </w:t>
      </w:r>
      <w:r w:rsidR="00932F17" w:rsidRPr="00F413AE">
        <w:rPr>
          <w:rFonts w:ascii="Times New Roman" w:eastAsia="Calibri" w:hAnsi="Times New Roman" w:cs="Times New Roman"/>
          <w:b/>
          <w:noProof w:val="0"/>
          <w:color w:val="000000" w:themeColor="text1"/>
          <w:sz w:val="28"/>
          <w:szCs w:val="28"/>
        </w:rPr>
        <w:t>Фінансування</w:t>
      </w:r>
      <w:r w:rsidR="00932F17" w:rsidRPr="00F413AE">
        <w:rPr>
          <w:rFonts w:ascii="Times New Roman" w:eastAsia="Times New Roman" w:hAnsi="Times New Roman" w:cs="Times New Roman"/>
          <w:b/>
          <w:bCs/>
          <w:noProof w:val="0"/>
          <w:color w:val="000000" w:themeColor="text1"/>
          <w:sz w:val="28"/>
          <w:szCs w:val="28"/>
          <w:bdr w:val="none" w:sz="0" w:space="0" w:color="auto" w:frame="1"/>
          <w:lang w:eastAsia="uk-UA"/>
        </w:rPr>
        <w:t xml:space="preserve"> Програми</w:t>
      </w:r>
    </w:p>
    <w:p w:rsidR="00770A9C" w:rsidRPr="00F413AE" w:rsidRDefault="00770A9C" w:rsidP="00770A9C">
      <w:pPr>
        <w:spacing w:after="0" w:line="240" w:lineRule="auto"/>
        <w:jc w:val="center"/>
        <w:rPr>
          <w:rFonts w:ascii="Times New Roman" w:eastAsia="Times New Roman" w:hAnsi="Times New Roman" w:cs="Times New Roman"/>
          <w:noProof w:val="0"/>
          <w:color w:val="000000" w:themeColor="text1"/>
          <w:sz w:val="28"/>
          <w:szCs w:val="28"/>
          <w:lang w:eastAsia="uk-UA"/>
        </w:rPr>
      </w:pPr>
    </w:p>
    <w:p w:rsidR="00B247FA" w:rsidRPr="00F413AE" w:rsidRDefault="00932F17" w:rsidP="00B247FA">
      <w:pPr>
        <w:tabs>
          <w:tab w:val="left" w:pos="1134"/>
        </w:tabs>
        <w:spacing w:after="0" w:line="240" w:lineRule="auto"/>
        <w:ind w:firstLine="851"/>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 xml:space="preserve">Фінансування Програми здійснюється в межах видатків, передбачених у </w:t>
      </w:r>
      <w:r w:rsidR="00770A9C" w:rsidRPr="00F413AE">
        <w:rPr>
          <w:rFonts w:ascii="Times New Roman" w:eastAsia="Calibri" w:hAnsi="Times New Roman" w:cs="Times New Roman"/>
          <w:noProof w:val="0"/>
          <w:color w:val="000000" w:themeColor="text1"/>
          <w:sz w:val="28"/>
          <w:szCs w:val="28"/>
        </w:rPr>
        <w:t>бюджеті громади</w:t>
      </w:r>
      <w:r w:rsidRPr="00F413AE">
        <w:rPr>
          <w:rFonts w:ascii="Times New Roman" w:eastAsia="Calibri" w:hAnsi="Times New Roman" w:cs="Times New Roman"/>
          <w:noProof w:val="0"/>
          <w:color w:val="000000" w:themeColor="text1"/>
          <w:sz w:val="28"/>
          <w:szCs w:val="28"/>
        </w:rPr>
        <w:t xml:space="preserve"> на 2022-2024 роки, за рахунок субвенцій з державного та обласного бюджетів т</w:t>
      </w:r>
      <w:r w:rsidR="00B247FA" w:rsidRPr="00F413AE">
        <w:rPr>
          <w:rFonts w:ascii="Times New Roman" w:eastAsia="Calibri" w:hAnsi="Times New Roman" w:cs="Times New Roman"/>
          <w:noProof w:val="0"/>
          <w:color w:val="000000" w:themeColor="text1"/>
          <w:sz w:val="28"/>
          <w:szCs w:val="28"/>
        </w:rPr>
        <w:t xml:space="preserve">а інших джерел, не заборонених </w:t>
      </w:r>
      <w:r w:rsidRPr="00F413AE">
        <w:rPr>
          <w:rFonts w:ascii="Times New Roman" w:eastAsia="Calibri" w:hAnsi="Times New Roman" w:cs="Times New Roman"/>
          <w:noProof w:val="0"/>
          <w:color w:val="000000" w:themeColor="text1"/>
          <w:sz w:val="28"/>
          <w:szCs w:val="28"/>
        </w:rPr>
        <w:t>законодавством України. Фінансове забезпечення Програми зазначено у додатку 1</w:t>
      </w:r>
      <w:r w:rsidR="00B247FA" w:rsidRPr="00F413AE">
        <w:rPr>
          <w:rFonts w:ascii="Times New Roman" w:eastAsia="Calibri" w:hAnsi="Times New Roman" w:cs="Times New Roman"/>
          <w:noProof w:val="0"/>
          <w:color w:val="000000" w:themeColor="text1"/>
          <w:sz w:val="28"/>
          <w:szCs w:val="28"/>
        </w:rPr>
        <w:t>.</w:t>
      </w:r>
    </w:p>
    <w:p w:rsidR="00932F17" w:rsidRPr="00F413AE" w:rsidRDefault="00932F17" w:rsidP="00770A9C">
      <w:pPr>
        <w:tabs>
          <w:tab w:val="left" w:pos="6180"/>
        </w:tabs>
        <w:spacing w:after="0" w:line="240" w:lineRule="auto"/>
        <w:ind w:firstLine="851"/>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Бюджетні призначення для реалізації заходів Програми розподіляються пооб’єктно. Перелі</w:t>
      </w:r>
      <w:r w:rsidR="00B247FA" w:rsidRPr="00F413AE">
        <w:rPr>
          <w:rFonts w:ascii="Times New Roman" w:eastAsia="Calibri" w:hAnsi="Times New Roman" w:cs="Times New Roman"/>
          <w:noProof w:val="0"/>
          <w:color w:val="000000" w:themeColor="text1"/>
          <w:sz w:val="28"/>
          <w:szCs w:val="28"/>
        </w:rPr>
        <w:t xml:space="preserve">к об’єктів та їх фінансування </w:t>
      </w:r>
      <w:r w:rsidRPr="00F413AE">
        <w:rPr>
          <w:rFonts w:ascii="Times New Roman" w:eastAsia="Calibri" w:hAnsi="Times New Roman" w:cs="Times New Roman"/>
          <w:noProof w:val="0"/>
          <w:color w:val="000000" w:themeColor="text1"/>
          <w:sz w:val="28"/>
          <w:szCs w:val="28"/>
        </w:rPr>
        <w:t>наведено у додатку 2.</w:t>
      </w:r>
    </w:p>
    <w:p w:rsidR="00932F17" w:rsidRPr="00F413AE" w:rsidRDefault="00932F17" w:rsidP="00770A9C">
      <w:pPr>
        <w:spacing w:after="0" w:line="240" w:lineRule="auto"/>
        <w:rPr>
          <w:rFonts w:ascii="Times New Roman" w:eastAsia="Calibri" w:hAnsi="Times New Roman" w:cs="Times New Roman"/>
          <w:noProof w:val="0"/>
          <w:color w:val="000000" w:themeColor="text1"/>
          <w:sz w:val="28"/>
          <w:szCs w:val="28"/>
        </w:rPr>
      </w:pPr>
    </w:p>
    <w:p w:rsidR="00932F17" w:rsidRPr="00F413AE" w:rsidRDefault="00B247FA" w:rsidP="00B247FA">
      <w:pPr>
        <w:spacing w:after="0" w:line="240" w:lineRule="auto"/>
        <w:jc w:val="center"/>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 xml:space="preserve">8. </w:t>
      </w:r>
      <w:r w:rsidR="00932F17" w:rsidRPr="00F413AE">
        <w:rPr>
          <w:rFonts w:ascii="Times New Roman" w:eastAsia="Calibri" w:hAnsi="Times New Roman" w:cs="Times New Roman"/>
          <w:b/>
          <w:noProof w:val="0"/>
          <w:color w:val="000000" w:themeColor="text1"/>
          <w:sz w:val="28"/>
          <w:szCs w:val="28"/>
        </w:rPr>
        <w:t>Контроль за ходом виконання заходів Програми</w:t>
      </w:r>
    </w:p>
    <w:p w:rsidR="00B247FA" w:rsidRPr="00F413AE" w:rsidRDefault="00B247FA" w:rsidP="00B247FA">
      <w:pPr>
        <w:spacing w:after="0" w:line="240" w:lineRule="auto"/>
        <w:jc w:val="center"/>
        <w:rPr>
          <w:rFonts w:ascii="Times New Roman" w:eastAsia="Calibri" w:hAnsi="Times New Roman" w:cs="Times New Roman"/>
          <w:b/>
          <w:noProof w:val="0"/>
          <w:color w:val="000000" w:themeColor="text1"/>
          <w:sz w:val="28"/>
          <w:szCs w:val="28"/>
        </w:rPr>
      </w:pPr>
    </w:p>
    <w:p w:rsidR="00932F17" w:rsidRPr="00F413AE" w:rsidRDefault="00932F17" w:rsidP="00B247FA">
      <w:pPr>
        <w:tabs>
          <w:tab w:val="left" w:pos="1134"/>
        </w:tabs>
        <w:spacing w:after="0" w:line="240" w:lineRule="auto"/>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Контроль за ходом виконання заходів Програми здійснює:</w:t>
      </w:r>
    </w:p>
    <w:p w:rsidR="00B247FA" w:rsidRPr="00F413AE" w:rsidRDefault="00B247FA" w:rsidP="00B247FA">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 xml:space="preserve">управління житлово-комунального господарства Могилів-Подільської міської </w:t>
      </w:r>
    </w:p>
    <w:p w:rsidR="00932F17" w:rsidRPr="00F413AE" w:rsidRDefault="00B247FA" w:rsidP="00B247FA">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ради;</w:t>
      </w:r>
    </w:p>
    <w:p w:rsidR="00B247FA" w:rsidRPr="00F413AE" w:rsidRDefault="00B247FA" w:rsidP="00B247FA">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 xml:space="preserve">постійна комісія з питань фінансів, бюджету, планування соціально-економічного </w:t>
      </w:r>
    </w:p>
    <w:p w:rsidR="00932F17" w:rsidRPr="00F413AE" w:rsidRDefault="00B247FA" w:rsidP="00B247FA">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розвитку, інвестицій та міжнародного співробітництва;</w:t>
      </w:r>
    </w:p>
    <w:p w:rsidR="00B247FA" w:rsidRPr="00F413AE" w:rsidRDefault="00B247FA" w:rsidP="00B247FA">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 xml:space="preserve">постійна комісія з питань комунальної власності, житлово-комунального </w:t>
      </w:r>
    </w:p>
    <w:p w:rsidR="00932F17" w:rsidRPr="00F413AE" w:rsidRDefault="00B247FA" w:rsidP="00B247FA">
      <w:pPr>
        <w:widowControl w:val="0"/>
        <w:spacing w:after="0" w:line="240" w:lineRule="auto"/>
        <w:rPr>
          <w:rFonts w:ascii="Times New Roman" w:eastAsia="Calibri" w:hAnsi="Times New Roman" w:cs="Times New Roman"/>
          <w:noProof w:val="0"/>
          <w:color w:val="000000" w:themeColor="text1"/>
          <w:sz w:val="28"/>
          <w:szCs w:val="28"/>
          <w:shd w:val="clear" w:color="auto" w:fill="FFFFFF"/>
          <w:lang w:eastAsia="uk-UA"/>
        </w:rPr>
      </w:pPr>
      <w:r w:rsidRPr="00F413AE">
        <w:rPr>
          <w:rFonts w:ascii="Times New Roman" w:eastAsia="Calibri" w:hAnsi="Times New Roman" w:cs="Times New Roman"/>
          <w:noProof w:val="0"/>
          <w:color w:val="000000" w:themeColor="text1"/>
          <w:sz w:val="28"/>
          <w:szCs w:val="28"/>
          <w:shd w:val="clear" w:color="auto" w:fill="FFFFFF"/>
          <w:lang w:eastAsia="uk-UA"/>
        </w:rPr>
        <w:t xml:space="preserve">  </w:t>
      </w:r>
      <w:r w:rsidR="00932F17" w:rsidRPr="00F413AE">
        <w:rPr>
          <w:rFonts w:ascii="Times New Roman" w:eastAsia="Calibri" w:hAnsi="Times New Roman" w:cs="Times New Roman"/>
          <w:noProof w:val="0"/>
          <w:color w:val="000000" w:themeColor="text1"/>
          <w:sz w:val="28"/>
          <w:szCs w:val="28"/>
          <w:shd w:val="clear" w:color="auto" w:fill="FFFFFF"/>
          <w:lang w:eastAsia="uk-UA"/>
        </w:rPr>
        <w:t>господарства, енергозбереження та транспорту.</w:t>
      </w:r>
    </w:p>
    <w:p w:rsidR="00932F17" w:rsidRPr="00F413AE" w:rsidRDefault="00932F17" w:rsidP="00770A9C">
      <w:pPr>
        <w:tabs>
          <w:tab w:val="left" w:pos="1134"/>
        </w:tabs>
        <w:spacing w:after="0" w:line="240" w:lineRule="auto"/>
        <w:ind w:firstLine="851"/>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lastRenderedPageBreak/>
        <w:t>Інформація (звіт) про хід виконання заходів Програми виноситься на розгляд засідан</w:t>
      </w:r>
      <w:r w:rsidR="0062656A" w:rsidRPr="00F413AE">
        <w:rPr>
          <w:rFonts w:ascii="Times New Roman" w:eastAsia="Calibri" w:hAnsi="Times New Roman" w:cs="Times New Roman"/>
          <w:noProof w:val="0"/>
          <w:color w:val="000000" w:themeColor="text1"/>
          <w:sz w:val="28"/>
          <w:szCs w:val="28"/>
        </w:rPr>
        <w:t>ня</w:t>
      </w:r>
      <w:r w:rsidRPr="00F413AE">
        <w:rPr>
          <w:rFonts w:ascii="Times New Roman" w:eastAsia="Calibri" w:hAnsi="Times New Roman" w:cs="Times New Roman"/>
          <w:noProof w:val="0"/>
          <w:color w:val="000000" w:themeColor="text1"/>
          <w:sz w:val="28"/>
          <w:szCs w:val="28"/>
        </w:rPr>
        <w:t xml:space="preserve"> сесії Могилів-Подільської міської ради.</w:t>
      </w:r>
    </w:p>
    <w:p w:rsidR="00932F17" w:rsidRPr="00F413AE" w:rsidRDefault="00932F17" w:rsidP="00FE4551">
      <w:pPr>
        <w:tabs>
          <w:tab w:val="left" w:pos="1134"/>
        </w:tabs>
        <w:spacing w:after="0" w:line="240" w:lineRule="auto"/>
        <w:rPr>
          <w:rFonts w:ascii="Times New Roman" w:eastAsia="Calibri" w:hAnsi="Times New Roman" w:cs="Times New Roman"/>
          <w:noProof w:val="0"/>
          <w:color w:val="000000" w:themeColor="text1"/>
          <w:sz w:val="28"/>
          <w:szCs w:val="28"/>
        </w:rPr>
      </w:pPr>
    </w:p>
    <w:p w:rsidR="00932F17" w:rsidRPr="00F413AE" w:rsidRDefault="00932F17" w:rsidP="0062656A">
      <w:pPr>
        <w:tabs>
          <w:tab w:val="left" w:pos="1134"/>
        </w:tabs>
        <w:spacing w:after="0" w:line="240" w:lineRule="auto"/>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Додатки до Програми:</w:t>
      </w:r>
    </w:p>
    <w:p w:rsidR="00932F17" w:rsidRPr="00F413AE" w:rsidRDefault="00932F17" w:rsidP="0062656A">
      <w:pPr>
        <w:tabs>
          <w:tab w:val="left" w:pos="1134"/>
        </w:tabs>
        <w:spacing w:after="0" w:line="240" w:lineRule="auto"/>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Додаток 1: Фінансове забезпечення Програми</w:t>
      </w:r>
    </w:p>
    <w:p w:rsidR="00932F17" w:rsidRPr="00F413AE" w:rsidRDefault="00932F17" w:rsidP="0062656A">
      <w:pPr>
        <w:tabs>
          <w:tab w:val="left" w:pos="1134"/>
        </w:tabs>
        <w:spacing w:after="0" w:line="240" w:lineRule="auto"/>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Додаток 2: Результативні показники Програми</w:t>
      </w:r>
    </w:p>
    <w:p w:rsidR="00932F17" w:rsidRPr="00F413AE" w:rsidRDefault="00932F17" w:rsidP="00770A9C">
      <w:pPr>
        <w:tabs>
          <w:tab w:val="left" w:pos="1134"/>
        </w:tabs>
        <w:spacing w:after="0" w:line="240" w:lineRule="auto"/>
        <w:ind w:firstLine="672"/>
        <w:rPr>
          <w:rFonts w:ascii="Times New Roman" w:eastAsia="Calibri" w:hAnsi="Times New Roman" w:cs="Times New Roman"/>
          <w:noProof w:val="0"/>
          <w:color w:val="000000" w:themeColor="text1"/>
          <w:sz w:val="28"/>
          <w:szCs w:val="28"/>
        </w:rPr>
      </w:pPr>
    </w:p>
    <w:p w:rsidR="00932F17" w:rsidRPr="00F413AE" w:rsidRDefault="00932F17" w:rsidP="00770A9C">
      <w:pPr>
        <w:tabs>
          <w:tab w:val="left" w:pos="1134"/>
        </w:tabs>
        <w:spacing w:after="0" w:line="240" w:lineRule="auto"/>
        <w:ind w:firstLine="672"/>
        <w:rPr>
          <w:rFonts w:ascii="Times New Roman" w:eastAsia="Calibri" w:hAnsi="Times New Roman" w:cs="Times New Roman"/>
          <w:noProof w:val="0"/>
          <w:color w:val="000000" w:themeColor="text1"/>
          <w:sz w:val="28"/>
          <w:szCs w:val="28"/>
        </w:rPr>
      </w:pPr>
    </w:p>
    <w:p w:rsidR="00932F17" w:rsidRPr="00F413AE" w:rsidRDefault="00932F17" w:rsidP="00770A9C">
      <w:pPr>
        <w:tabs>
          <w:tab w:val="left" w:pos="1134"/>
        </w:tabs>
        <w:spacing w:after="0" w:line="240" w:lineRule="auto"/>
        <w:ind w:firstLine="672"/>
        <w:rPr>
          <w:rFonts w:ascii="Times New Roman" w:eastAsia="Calibri" w:hAnsi="Times New Roman" w:cs="Times New Roman"/>
          <w:noProof w:val="0"/>
          <w:color w:val="000000" w:themeColor="text1"/>
          <w:sz w:val="28"/>
          <w:szCs w:val="28"/>
        </w:rPr>
      </w:pPr>
    </w:p>
    <w:p w:rsidR="00932F17" w:rsidRPr="00F413AE" w:rsidRDefault="00932F17" w:rsidP="00770A9C">
      <w:pPr>
        <w:tabs>
          <w:tab w:val="left" w:pos="1134"/>
        </w:tabs>
        <w:spacing w:after="0" w:line="240" w:lineRule="auto"/>
        <w:ind w:firstLine="672"/>
        <w:rPr>
          <w:rFonts w:ascii="Times New Roman" w:eastAsia="Calibri" w:hAnsi="Times New Roman" w:cs="Times New Roman"/>
          <w:noProof w:val="0"/>
          <w:color w:val="000000" w:themeColor="text1"/>
          <w:sz w:val="28"/>
          <w:szCs w:val="28"/>
        </w:rPr>
      </w:pPr>
    </w:p>
    <w:p w:rsidR="00932F17" w:rsidRPr="00F413AE" w:rsidRDefault="00932F17" w:rsidP="00770A9C">
      <w:pPr>
        <w:tabs>
          <w:tab w:val="left" w:pos="1134"/>
        </w:tabs>
        <w:spacing w:after="0" w:line="240" w:lineRule="auto"/>
        <w:ind w:firstLine="672"/>
        <w:rPr>
          <w:rFonts w:ascii="Times New Roman" w:eastAsia="Calibri" w:hAnsi="Times New Roman" w:cs="Times New Roman"/>
          <w:noProof w:val="0"/>
          <w:color w:val="000000" w:themeColor="text1"/>
          <w:sz w:val="28"/>
          <w:szCs w:val="28"/>
        </w:rPr>
      </w:pPr>
    </w:p>
    <w:p w:rsidR="00932F17" w:rsidRPr="00F413AE" w:rsidRDefault="00932F17" w:rsidP="00770A9C">
      <w:pPr>
        <w:tabs>
          <w:tab w:val="left" w:pos="1134"/>
        </w:tabs>
        <w:spacing w:after="0" w:line="240" w:lineRule="auto"/>
        <w:ind w:firstLine="672"/>
        <w:rPr>
          <w:rFonts w:ascii="Times New Roman" w:eastAsia="Calibri" w:hAnsi="Times New Roman" w:cs="Times New Roman"/>
          <w:noProof w:val="0"/>
          <w:color w:val="000000" w:themeColor="text1"/>
          <w:sz w:val="28"/>
          <w:szCs w:val="28"/>
        </w:rPr>
      </w:pPr>
    </w:p>
    <w:p w:rsidR="00932F17" w:rsidRPr="00F413AE" w:rsidRDefault="00932F17" w:rsidP="0062656A">
      <w:pPr>
        <w:tabs>
          <w:tab w:val="left" w:pos="1134"/>
        </w:tabs>
        <w:spacing w:after="0" w:line="240" w:lineRule="auto"/>
        <w:rPr>
          <w:rFonts w:ascii="Times New Roman" w:eastAsia="Calibri" w:hAnsi="Times New Roman" w:cs="Times New Roman"/>
          <w:noProof w:val="0"/>
          <w:color w:val="000000" w:themeColor="text1"/>
          <w:sz w:val="28"/>
          <w:szCs w:val="28"/>
        </w:rPr>
      </w:pPr>
    </w:p>
    <w:p w:rsidR="00932F17" w:rsidRPr="00F413AE" w:rsidRDefault="00932F17" w:rsidP="00770A9C">
      <w:pPr>
        <w:tabs>
          <w:tab w:val="left" w:pos="1134"/>
        </w:tabs>
        <w:spacing w:after="0" w:line="240" w:lineRule="auto"/>
        <w:ind w:firstLine="672"/>
        <w:rPr>
          <w:rFonts w:ascii="Times New Roman" w:eastAsia="Calibri" w:hAnsi="Times New Roman" w:cs="Times New Roman"/>
          <w:noProof w:val="0"/>
          <w:color w:val="000000" w:themeColor="text1"/>
          <w:sz w:val="28"/>
          <w:szCs w:val="28"/>
        </w:rPr>
      </w:pPr>
    </w:p>
    <w:p w:rsidR="00932F17" w:rsidRPr="00F413AE" w:rsidRDefault="00932F17" w:rsidP="00770A9C">
      <w:pPr>
        <w:tabs>
          <w:tab w:val="left" w:pos="1134"/>
        </w:tabs>
        <w:spacing w:after="0" w:line="240" w:lineRule="auto"/>
        <w:ind w:firstLine="672"/>
        <w:rPr>
          <w:rFonts w:ascii="Times New Roman" w:eastAsia="Calibri" w:hAnsi="Times New Roman" w:cs="Times New Roman"/>
          <w:b/>
          <w:noProof w:val="0"/>
          <w:color w:val="000000" w:themeColor="text1"/>
          <w:sz w:val="28"/>
          <w:szCs w:val="28"/>
        </w:rPr>
      </w:pPr>
    </w:p>
    <w:p w:rsidR="00932F17" w:rsidRPr="00F413AE" w:rsidRDefault="00932F17" w:rsidP="00770A9C">
      <w:pPr>
        <w:tabs>
          <w:tab w:val="left" w:pos="1134"/>
        </w:tabs>
        <w:spacing w:after="0" w:line="240" w:lineRule="auto"/>
        <w:ind w:firstLine="672"/>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 xml:space="preserve">Керуючий справами виконкому </w:t>
      </w:r>
      <w:r w:rsidRPr="00F413AE">
        <w:rPr>
          <w:rFonts w:ascii="Times New Roman" w:eastAsia="Calibri" w:hAnsi="Times New Roman" w:cs="Times New Roman"/>
          <w:noProof w:val="0"/>
          <w:color w:val="000000" w:themeColor="text1"/>
          <w:sz w:val="28"/>
          <w:szCs w:val="28"/>
        </w:rPr>
        <w:tab/>
      </w:r>
      <w:r w:rsidRPr="00F413AE">
        <w:rPr>
          <w:rFonts w:ascii="Times New Roman" w:eastAsia="Calibri" w:hAnsi="Times New Roman" w:cs="Times New Roman"/>
          <w:noProof w:val="0"/>
          <w:color w:val="000000" w:themeColor="text1"/>
          <w:sz w:val="28"/>
          <w:szCs w:val="28"/>
        </w:rPr>
        <w:tab/>
      </w:r>
      <w:r w:rsidRPr="00F413AE">
        <w:rPr>
          <w:rFonts w:ascii="Times New Roman" w:eastAsia="Calibri" w:hAnsi="Times New Roman" w:cs="Times New Roman"/>
          <w:noProof w:val="0"/>
          <w:color w:val="000000" w:themeColor="text1"/>
          <w:sz w:val="28"/>
          <w:szCs w:val="28"/>
        </w:rPr>
        <w:tab/>
      </w:r>
      <w:r w:rsidRPr="00F413AE">
        <w:rPr>
          <w:rFonts w:ascii="Times New Roman" w:eastAsia="Calibri" w:hAnsi="Times New Roman" w:cs="Times New Roman"/>
          <w:noProof w:val="0"/>
          <w:color w:val="000000" w:themeColor="text1"/>
          <w:sz w:val="28"/>
          <w:szCs w:val="28"/>
        </w:rPr>
        <w:tab/>
        <w:t>Володимир ВЕРБОВИЙ</w:t>
      </w:r>
    </w:p>
    <w:p w:rsidR="0062656A" w:rsidRPr="00F413AE" w:rsidRDefault="00932F17" w:rsidP="00770A9C">
      <w:pPr>
        <w:tabs>
          <w:tab w:val="left" w:pos="480"/>
          <w:tab w:val="left" w:pos="5700"/>
          <w:tab w:val="right" w:pos="9922"/>
        </w:tabs>
        <w:spacing w:after="0" w:line="240" w:lineRule="auto"/>
        <w:ind w:left="5670"/>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br w:type="page"/>
      </w:r>
      <w:r w:rsidR="0062656A" w:rsidRPr="00F413AE">
        <w:rPr>
          <w:rFonts w:ascii="Times New Roman" w:eastAsia="Calibri" w:hAnsi="Times New Roman" w:cs="Times New Roman"/>
          <w:noProof w:val="0"/>
          <w:color w:val="000000" w:themeColor="text1"/>
          <w:sz w:val="28"/>
          <w:szCs w:val="28"/>
        </w:rPr>
        <w:lastRenderedPageBreak/>
        <w:t xml:space="preserve">              </w:t>
      </w:r>
    </w:p>
    <w:p w:rsidR="00932F17" w:rsidRPr="00F413AE" w:rsidRDefault="00EC1B4E" w:rsidP="00EC1B4E">
      <w:pPr>
        <w:tabs>
          <w:tab w:val="left" w:pos="480"/>
          <w:tab w:val="left" w:pos="5700"/>
          <w:tab w:val="right" w:pos="9922"/>
        </w:tabs>
        <w:spacing w:after="0" w:line="240" w:lineRule="auto"/>
        <w:ind w:left="5670"/>
        <w:rPr>
          <w:rFonts w:ascii="Times New Roman" w:eastAsia="Calibri" w:hAnsi="Times New Roman" w:cs="Times New Roman"/>
          <w:i/>
          <w:noProof w:val="0"/>
          <w:color w:val="000000" w:themeColor="text1"/>
          <w:sz w:val="28"/>
          <w:szCs w:val="28"/>
        </w:rPr>
      </w:pPr>
      <w:r>
        <w:rPr>
          <w:rFonts w:ascii="Times New Roman" w:eastAsia="Calibri" w:hAnsi="Times New Roman" w:cs="Times New Roman"/>
          <w:noProof w:val="0"/>
          <w:color w:val="000000" w:themeColor="text1"/>
          <w:sz w:val="28"/>
          <w:szCs w:val="28"/>
        </w:rPr>
        <w:t xml:space="preserve">               </w:t>
      </w:r>
      <w:r w:rsidR="00932F17" w:rsidRPr="00F413AE">
        <w:rPr>
          <w:rFonts w:ascii="Times New Roman" w:eastAsia="Calibri" w:hAnsi="Times New Roman" w:cs="Times New Roman"/>
          <w:i/>
          <w:noProof w:val="0"/>
          <w:color w:val="000000" w:themeColor="text1"/>
          <w:sz w:val="28"/>
          <w:szCs w:val="28"/>
        </w:rPr>
        <w:t>Додаток №1</w:t>
      </w:r>
    </w:p>
    <w:p w:rsidR="00EC1B4E" w:rsidRDefault="00932F17" w:rsidP="00EC1B4E">
      <w:pPr>
        <w:spacing w:after="0" w:line="240" w:lineRule="auto"/>
        <w:ind w:left="5670"/>
        <w:rPr>
          <w:rFonts w:ascii="Times New Roman" w:eastAsia="Calibri" w:hAnsi="Times New Roman" w:cs="Times New Roman"/>
          <w:i/>
          <w:noProof w:val="0"/>
          <w:color w:val="000000" w:themeColor="text1"/>
          <w:sz w:val="28"/>
          <w:szCs w:val="28"/>
        </w:rPr>
      </w:pPr>
      <w:r w:rsidRPr="00F413AE">
        <w:rPr>
          <w:rFonts w:ascii="Times New Roman" w:eastAsia="Calibri" w:hAnsi="Times New Roman" w:cs="Times New Roman"/>
          <w:i/>
          <w:noProof w:val="0"/>
          <w:color w:val="000000" w:themeColor="text1"/>
          <w:sz w:val="28"/>
          <w:szCs w:val="28"/>
        </w:rPr>
        <w:t xml:space="preserve">до </w:t>
      </w:r>
      <w:r w:rsidR="00EC1B4E" w:rsidRPr="00EC1B4E">
        <w:rPr>
          <w:rFonts w:ascii="Times New Roman" w:eastAsia="Calibri" w:hAnsi="Times New Roman" w:cs="Times New Roman"/>
          <w:i/>
          <w:noProof w:val="0"/>
          <w:color w:val="000000" w:themeColor="text1"/>
          <w:sz w:val="28"/>
          <w:szCs w:val="28"/>
        </w:rPr>
        <w:t>програм</w:t>
      </w:r>
      <w:r w:rsidR="00EC1B4E">
        <w:rPr>
          <w:rFonts w:ascii="Times New Roman" w:eastAsia="Calibri" w:hAnsi="Times New Roman" w:cs="Times New Roman"/>
          <w:i/>
          <w:noProof w:val="0"/>
          <w:color w:val="000000" w:themeColor="text1"/>
          <w:sz w:val="28"/>
          <w:szCs w:val="28"/>
        </w:rPr>
        <w:t>и</w:t>
      </w:r>
      <w:r w:rsidR="00EC1B4E" w:rsidRPr="00EC1B4E">
        <w:rPr>
          <w:rFonts w:ascii="Times New Roman" w:eastAsia="Calibri" w:hAnsi="Times New Roman" w:cs="Times New Roman"/>
          <w:i/>
          <w:noProof w:val="0"/>
          <w:color w:val="000000" w:themeColor="text1"/>
          <w:sz w:val="28"/>
          <w:szCs w:val="28"/>
        </w:rPr>
        <w:t xml:space="preserve"> будівництва, реконструкції та капітального ремонту автомобільних доріг комунальної власності </w:t>
      </w:r>
    </w:p>
    <w:p w:rsidR="00EC1B4E" w:rsidRDefault="00EC1B4E" w:rsidP="00EC1B4E">
      <w:pPr>
        <w:spacing w:after="0" w:line="240" w:lineRule="auto"/>
        <w:ind w:left="5670"/>
        <w:rPr>
          <w:rFonts w:ascii="Times New Roman" w:eastAsia="Calibri" w:hAnsi="Times New Roman" w:cs="Times New Roman"/>
          <w:i/>
          <w:noProof w:val="0"/>
          <w:color w:val="000000" w:themeColor="text1"/>
          <w:sz w:val="28"/>
          <w:szCs w:val="28"/>
        </w:rPr>
      </w:pPr>
      <w:r w:rsidRPr="00EC1B4E">
        <w:rPr>
          <w:rFonts w:ascii="Times New Roman" w:eastAsia="Calibri" w:hAnsi="Times New Roman" w:cs="Times New Roman"/>
          <w:i/>
          <w:noProof w:val="0"/>
          <w:color w:val="000000" w:themeColor="text1"/>
          <w:sz w:val="28"/>
          <w:szCs w:val="28"/>
        </w:rPr>
        <w:t xml:space="preserve">Могилів - Подільської міської територіальної громади </w:t>
      </w:r>
    </w:p>
    <w:p w:rsidR="00932F17" w:rsidRPr="00F413AE" w:rsidRDefault="00EC1B4E" w:rsidP="00EC1B4E">
      <w:pPr>
        <w:spacing w:after="0" w:line="240" w:lineRule="auto"/>
        <w:ind w:left="5670"/>
        <w:rPr>
          <w:rFonts w:ascii="Times New Roman" w:eastAsia="Calibri" w:hAnsi="Times New Roman" w:cs="Times New Roman"/>
          <w:noProof w:val="0"/>
          <w:color w:val="000000" w:themeColor="text1"/>
          <w:sz w:val="20"/>
          <w:szCs w:val="20"/>
        </w:rPr>
      </w:pPr>
      <w:r w:rsidRPr="00EC1B4E">
        <w:rPr>
          <w:rFonts w:ascii="Times New Roman" w:eastAsia="Calibri" w:hAnsi="Times New Roman" w:cs="Times New Roman"/>
          <w:i/>
          <w:noProof w:val="0"/>
          <w:color w:val="000000" w:themeColor="text1"/>
          <w:sz w:val="28"/>
          <w:szCs w:val="28"/>
        </w:rPr>
        <w:t>на 2022-2024 роки</w:t>
      </w:r>
    </w:p>
    <w:p w:rsidR="00932F17" w:rsidRPr="00F413AE" w:rsidRDefault="00932F17" w:rsidP="00932F17">
      <w:pPr>
        <w:spacing w:after="0" w:line="240" w:lineRule="auto"/>
        <w:ind w:left="5670"/>
        <w:rPr>
          <w:rFonts w:ascii="Times New Roman" w:eastAsia="Calibri" w:hAnsi="Times New Roman" w:cs="Times New Roman"/>
          <w:noProof w:val="0"/>
          <w:color w:val="000000" w:themeColor="text1"/>
          <w:szCs w:val="28"/>
        </w:rPr>
      </w:pPr>
    </w:p>
    <w:p w:rsidR="00012D95" w:rsidRPr="00F413AE" w:rsidRDefault="00012D95" w:rsidP="00932F17">
      <w:pPr>
        <w:spacing w:after="0" w:line="240" w:lineRule="auto"/>
        <w:ind w:left="5670"/>
        <w:rPr>
          <w:rFonts w:ascii="Times New Roman" w:eastAsia="Calibri" w:hAnsi="Times New Roman" w:cs="Times New Roman"/>
          <w:noProof w:val="0"/>
          <w:color w:val="000000" w:themeColor="text1"/>
          <w:szCs w:val="28"/>
        </w:rPr>
      </w:pPr>
    </w:p>
    <w:p w:rsidR="00932F17" w:rsidRPr="00F413AE" w:rsidRDefault="0062656A" w:rsidP="0062656A">
      <w:pPr>
        <w:spacing w:after="0" w:line="240" w:lineRule="auto"/>
        <w:jc w:val="center"/>
        <w:rPr>
          <w:rFonts w:ascii="Times New Roman" w:eastAsia="Calibri" w:hAnsi="Times New Roman" w:cs="Times New Roman"/>
          <w:b/>
          <w:bCs/>
          <w:noProof w:val="0"/>
          <w:color w:val="000000" w:themeColor="text1"/>
          <w:sz w:val="28"/>
          <w:szCs w:val="28"/>
          <w:lang w:eastAsia="uk-UA"/>
        </w:rPr>
      </w:pPr>
      <w:r w:rsidRPr="00F413AE">
        <w:rPr>
          <w:rFonts w:ascii="Times New Roman" w:eastAsia="Calibri" w:hAnsi="Times New Roman" w:cs="Times New Roman"/>
          <w:b/>
          <w:bCs/>
          <w:noProof w:val="0"/>
          <w:color w:val="000000" w:themeColor="text1"/>
          <w:sz w:val="28"/>
          <w:szCs w:val="28"/>
          <w:lang w:eastAsia="uk-UA"/>
        </w:rPr>
        <w:t>Фінансове забезпечення</w:t>
      </w:r>
    </w:p>
    <w:p w:rsidR="0062656A" w:rsidRPr="00F413AE" w:rsidRDefault="00EC1B4E" w:rsidP="0062656A">
      <w:pPr>
        <w:spacing w:after="0" w:line="240" w:lineRule="auto"/>
        <w:jc w:val="center"/>
        <w:rPr>
          <w:rFonts w:ascii="Times New Roman" w:eastAsia="Calibri" w:hAnsi="Times New Roman" w:cs="Times New Roman"/>
          <w:b/>
          <w:noProof w:val="0"/>
          <w:color w:val="000000" w:themeColor="text1"/>
          <w:sz w:val="28"/>
          <w:szCs w:val="28"/>
        </w:rPr>
      </w:pPr>
      <w:r>
        <w:rPr>
          <w:rFonts w:ascii="Times New Roman" w:eastAsia="Calibri" w:hAnsi="Times New Roman" w:cs="Times New Roman"/>
          <w:b/>
          <w:noProof w:val="0"/>
          <w:color w:val="000000" w:themeColor="text1"/>
          <w:sz w:val="28"/>
          <w:szCs w:val="28"/>
        </w:rPr>
        <w:t>п</w:t>
      </w:r>
      <w:r w:rsidR="00932F17" w:rsidRPr="00F413AE">
        <w:rPr>
          <w:rFonts w:ascii="Times New Roman" w:eastAsia="Calibri" w:hAnsi="Times New Roman" w:cs="Times New Roman"/>
          <w:b/>
          <w:noProof w:val="0"/>
          <w:color w:val="000000" w:themeColor="text1"/>
          <w:sz w:val="28"/>
          <w:szCs w:val="28"/>
        </w:rPr>
        <w:t>рограми будівництва</w:t>
      </w:r>
      <w:r w:rsidR="0062656A" w:rsidRPr="00F413AE">
        <w:rPr>
          <w:rFonts w:ascii="Times New Roman" w:eastAsia="Calibri" w:hAnsi="Times New Roman" w:cs="Times New Roman"/>
          <w:b/>
          <w:noProof w:val="0"/>
          <w:color w:val="000000" w:themeColor="text1"/>
          <w:sz w:val="28"/>
          <w:szCs w:val="28"/>
        </w:rPr>
        <w:t xml:space="preserve">, реконструкції та капітального </w:t>
      </w:r>
      <w:r w:rsidR="00932F17" w:rsidRPr="00F413AE">
        <w:rPr>
          <w:rFonts w:ascii="Times New Roman" w:eastAsia="Calibri" w:hAnsi="Times New Roman" w:cs="Times New Roman"/>
          <w:b/>
          <w:noProof w:val="0"/>
          <w:color w:val="000000" w:themeColor="text1"/>
          <w:sz w:val="28"/>
          <w:szCs w:val="28"/>
        </w:rPr>
        <w:t xml:space="preserve">ремонту </w:t>
      </w:r>
    </w:p>
    <w:p w:rsidR="0062656A" w:rsidRPr="00F413AE" w:rsidRDefault="00932F17" w:rsidP="0062656A">
      <w:pPr>
        <w:spacing w:after="0" w:line="240" w:lineRule="auto"/>
        <w:jc w:val="center"/>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 xml:space="preserve">автомобільних доріг комунальної власності Могилів - Подільської  </w:t>
      </w:r>
    </w:p>
    <w:p w:rsidR="00932F17" w:rsidRPr="00F413AE" w:rsidRDefault="00932F17" w:rsidP="0062656A">
      <w:pPr>
        <w:spacing w:after="0" w:line="240" w:lineRule="auto"/>
        <w:jc w:val="center"/>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 xml:space="preserve">міської територіальної громади </w:t>
      </w:r>
    </w:p>
    <w:p w:rsidR="00932F17" w:rsidRPr="00F413AE" w:rsidRDefault="00932F17" w:rsidP="0062656A">
      <w:pPr>
        <w:spacing w:after="0" w:line="240" w:lineRule="auto"/>
        <w:jc w:val="center"/>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 xml:space="preserve">на 2022-2024 роки </w:t>
      </w:r>
    </w:p>
    <w:p w:rsidR="00932F17" w:rsidRPr="00F413AE" w:rsidRDefault="00932F17" w:rsidP="00932F17">
      <w:pPr>
        <w:spacing w:after="0" w:line="240" w:lineRule="auto"/>
        <w:jc w:val="center"/>
        <w:rPr>
          <w:rFonts w:ascii="Times New Roman" w:eastAsia="Calibri" w:hAnsi="Times New Roman" w:cs="Times New Roman"/>
          <w:b/>
          <w:bCs/>
          <w:noProof w:val="0"/>
          <w:color w:val="000000" w:themeColor="text1"/>
          <w:sz w:val="28"/>
          <w:szCs w:val="28"/>
          <w:lang w:eastAsia="uk-UA"/>
        </w:rPr>
      </w:pPr>
    </w:p>
    <w:p w:rsidR="00932F17" w:rsidRPr="00F413AE" w:rsidRDefault="0062656A" w:rsidP="00932F17">
      <w:pPr>
        <w:spacing w:after="0" w:line="240" w:lineRule="auto"/>
        <w:ind w:firstLine="8222"/>
        <w:jc w:val="center"/>
        <w:rPr>
          <w:rFonts w:ascii="Times New Roman" w:eastAsia="Calibri" w:hAnsi="Times New Roman" w:cs="Times New Roman"/>
          <w:b/>
          <w:bCs/>
          <w:i/>
          <w:noProof w:val="0"/>
          <w:color w:val="000000" w:themeColor="text1"/>
          <w:sz w:val="28"/>
          <w:szCs w:val="28"/>
          <w:lang w:eastAsia="uk-UA"/>
        </w:rPr>
      </w:pPr>
      <w:r w:rsidRPr="00F413AE">
        <w:rPr>
          <w:rFonts w:ascii="Times New Roman" w:eastAsia="Calibri" w:hAnsi="Times New Roman" w:cs="Times New Roman"/>
          <w:b/>
          <w:bCs/>
          <w:i/>
          <w:noProof w:val="0"/>
          <w:color w:val="000000" w:themeColor="text1"/>
          <w:sz w:val="28"/>
          <w:szCs w:val="28"/>
          <w:lang w:eastAsia="uk-UA"/>
        </w:rPr>
        <w:t>тис. грн</w:t>
      </w:r>
    </w:p>
    <w:tbl>
      <w:tblPr>
        <w:tblW w:w="10200" w:type="dxa"/>
        <w:tblInd w:w="108" w:type="dxa"/>
        <w:tblLook w:val="04A0" w:firstRow="1" w:lastRow="0" w:firstColumn="1" w:lastColumn="0" w:noHBand="0" w:noVBand="1"/>
      </w:tblPr>
      <w:tblGrid>
        <w:gridCol w:w="2401"/>
        <w:gridCol w:w="1606"/>
        <w:gridCol w:w="2059"/>
        <w:gridCol w:w="2067"/>
        <w:gridCol w:w="2067"/>
      </w:tblGrid>
      <w:tr w:rsidR="00F413AE" w:rsidRPr="00F413AE" w:rsidTr="00C956C4">
        <w:trPr>
          <w:trHeight w:val="1109"/>
        </w:trPr>
        <w:tc>
          <w:tcPr>
            <w:tcW w:w="2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noProof w:val="0"/>
                <w:color w:val="000000" w:themeColor="text1"/>
                <w:sz w:val="28"/>
                <w:szCs w:val="28"/>
                <w:lang w:eastAsia="uk-UA"/>
              </w:rPr>
            </w:pPr>
            <w:r w:rsidRPr="00F413AE">
              <w:rPr>
                <w:rFonts w:ascii="Times New Roman" w:eastAsia="Times New Roman" w:hAnsi="Times New Roman" w:cs="Times New Roman"/>
                <w:b/>
                <w:bCs/>
                <w:noProof w:val="0"/>
                <w:color w:val="000000" w:themeColor="text1"/>
                <w:sz w:val="28"/>
                <w:szCs w:val="28"/>
                <w:lang w:eastAsia="uk-UA"/>
              </w:rPr>
              <w:t>Обсяг коштів, які про</w:t>
            </w:r>
            <w:r w:rsidR="0062656A" w:rsidRPr="00F413AE">
              <w:rPr>
                <w:rFonts w:ascii="Times New Roman" w:eastAsia="Times New Roman" w:hAnsi="Times New Roman" w:cs="Times New Roman"/>
                <w:b/>
                <w:bCs/>
                <w:noProof w:val="0"/>
                <w:color w:val="000000" w:themeColor="text1"/>
                <w:sz w:val="28"/>
                <w:szCs w:val="28"/>
                <w:lang w:eastAsia="uk-UA"/>
              </w:rPr>
              <w:t xml:space="preserve">понується залучити на виконання </w:t>
            </w:r>
            <w:r w:rsidRPr="00F413AE">
              <w:rPr>
                <w:rFonts w:ascii="Times New Roman" w:eastAsia="Times New Roman" w:hAnsi="Times New Roman" w:cs="Times New Roman"/>
                <w:b/>
                <w:bCs/>
                <w:noProof w:val="0"/>
                <w:color w:val="000000" w:themeColor="text1"/>
                <w:sz w:val="28"/>
                <w:szCs w:val="28"/>
                <w:lang w:eastAsia="uk-UA"/>
              </w:rPr>
              <w:t>заходів Програми</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noProof w:val="0"/>
                <w:color w:val="000000" w:themeColor="text1"/>
                <w:sz w:val="28"/>
                <w:szCs w:val="28"/>
                <w:lang w:eastAsia="uk-UA"/>
              </w:rPr>
            </w:pPr>
            <w:r w:rsidRPr="00F413AE">
              <w:rPr>
                <w:rFonts w:ascii="Times New Roman" w:eastAsia="Times New Roman" w:hAnsi="Times New Roman" w:cs="Times New Roman"/>
                <w:b/>
                <w:bCs/>
                <w:noProof w:val="0"/>
                <w:color w:val="000000" w:themeColor="text1"/>
                <w:sz w:val="28"/>
                <w:szCs w:val="28"/>
                <w:lang w:eastAsia="uk-UA"/>
              </w:rPr>
              <w:t>Всього витрат на виконання Програми</w:t>
            </w:r>
          </w:p>
        </w:tc>
        <w:tc>
          <w:tcPr>
            <w:tcW w:w="6408" w:type="dxa"/>
            <w:gridSpan w:val="3"/>
            <w:tcBorders>
              <w:top w:val="single" w:sz="4" w:space="0" w:color="auto"/>
              <w:left w:val="nil"/>
              <w:bottom w:val="single" w:sz="4" w:space="0" w:color="auto"/>
              <w:right w:val="single" w:sz="4" w:space="0" w:color="auto"/>
            </w:tcBorders>
            <w:shd w:val="clear" w:color="auto" w:fill="auto"/>
            <w:vAlign w:val="bottom"/>
            <w:hideMark/>
          </w:tcPr>
          <w:p w:rsidR="00932F17" w:rsidRPr="00F413AE" w:rsidRDefault="00932F17" w:rsidP="00932F17">
            <w:pPr>
              <w:spacing w:after="0" w:line="240" w:lineRule="auto"/>
              <w:jc w:val="center"/>
              <w:rPr>
                <w:rFonts w:ascii="Times New Roman" w:eastAsia="Times New Roman" w:hAnsi="Times New Roman" w:cs="Times New Roman"/>
                <w:b/>
                <w:noProof w:val="0"/>
                <w:color w:val="000000" w:themeColor="text1"/>
                <w:sz w:val="28"/>
                <w:szCs w:val="28"/>
                <w:lang w:eastAsia="uk-UA"/>
              </w:rPr>
            </w:pPr>
            <w:r w:rsidRPr="00F413AE">
              <w:rPr>
                <w:rFonts w:ascii="Times New Roman" w:eastAsia="Times New Roman" w:hAnsi="Times New Roman" w:cs="Times New Roman"/>
                <w:b/>
                <w:noProof w:val="0"/>
                <w:color w:val="000000" w:themeColor="text1"/>
                <w:sz w:val="28"/>
                <w:szCs w:val="28"/>
                <w:lang w:eastAsia="uk-UA"/>
              </w:rPr>
              <w:t>У тому числі по роках</w:t>
            </w:r>
          </w:p>
        </w:tc>
      </w:tr>
      <w:tr w:rsidR="00F413AE" w:rsidRPr="00F413AE" w:rsidTr="00C956C4">
        <w:trPr>
          <w:trHeight w:val="45"/>
        </w:trPr>
        <w:tc>
          <w:tcPr>
            <w:tcW w:w="2433" w:type="dxa"/>
            <w:vMerge/>
            <w:tcBorders>
              <w:top w:val="single" w:sz="4" w:space="0" w:color="auto"/>
              <w:left w:val="single" w:sz="4" w:space="0" w:color="auto"/>
              <w:bottom w:val="single" w:sz="4" w:space="0" w:color="auto"/>
              <w:right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136" w:type="dxa"/>
            <w:tcBorders>
              <w:top w:val="nil"/>
              <w:left w:val="nil"/>
              <w:bottom w:val="single" w:sz="4" w:space="0" w:color="auto"/>
              <w:right w:val="single" w:sz="4" w:space="0" w:color="auto"/>
            </w:tcBorders>
            <w:shd w:val="clear" w:color="auto" w:fill="auto"/>
            <w:vAlign w:val="center"/>
            <w:hideMark/>
          </w:tcPr>
          <w:p w:rsidR="00932F17" w:rsidRPr="00F413AE" w:rsidRDefault="0062656A"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2022</w:t>
            </w:r>
            <w:r w:rsidR="00932F17" w:rsidRPr="00F413AE">
              <w:rPr>
                <w:rFonts w:ascii="Times New Roman" w:eastAsia="Times New Roman" w:hAnsi="Times New Roman" w:cs="Times New Roman"/>
                <w:noProof w:val="0"/>
                <w:color w:val="000000" w:themeColor="text1"/>
                <w:sz w:val="24"/>
                <w:szCs w:val="24"/>
                <w:lang w:eastAsia="uk-UA"/>
              </w:rPr>
              <w:t>р</w:t>
            </w:r>
            <w:r w:rsidRPr="00F413AE">
              <w:rPr>
                <w:rFonts w:ascii="Times New Roman" w:eastAsia="Times New Roman" w:hAnsi="Times New Roman" w:cs="Times New Roman"/>
                <w:noProof w:val="0"/>
                <w:color w:val="000000" w:themeColor="text1"/>
                <w:sz w:val="24"/>
                <w:szCs w:val="24"/>
                <w:lang w:eastAsia="uk-UA"/>
              </w:rPr>
              <w:t>.</w:t>
            </w:r>
          </w:p>
        </w:tc>
        <w:tc>
          <w:tcPr>
            <w:tcW w:w="2136" w:type="dxa"/>
            <w:tcBorders>
              <w:top w:val="nil"/>
              <w:left w:val="nil"/>
              <w:bottom w:val="single" w:sz="4" w:space="0" w:color="auto"/>
              <w:right w:val="single" w:sz="4" w:space="0" w:color="auto"/>
            </w:tcBorders>
            <w:shd w:val="clear" w:color="auto" w:fill="auto"/>
            <w:vAlign w:val="center"/>
            <w:hideMark/>
          </w:tcPr>
          <w:p w:rsidR="00932F17" w:rsidRPr="00F413AE" w:rsidRDefault="0062656A"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2023</w:t>
            </w:r>
            <w:r w:rsidR="00932F17" w:rsidRPr="00F413AE">
              <w:rPr>
                <w:rFonts w:ascii="Times New Roman" w:eastAsia="Times New Roman" w:hAnsi="Times New Roman" w:cs="Times New Roman"/>
                <w:noProof w:val="0"/>
                <w:color w:val="000000" w:themeColor="text1"/>
                <w:sz w:val="24"/>
                <w:szCs w:val="24"/>
                <w:lang w:eastAsia="uk-UA"/>
              </w:rPr>
              <w:t>р.</w:t>
            </w:r>
          </w:p>
        </w:tc>
        <w:tc>
          <w:tcPr>
            <w:tcW w:w="2136" w:type="dxa"/>
            <w:tcBorders>
              <w:top w:val="nil"/>
              <w:left w:val="nil"/>
              <w:bottom w:val="single" w:sz="4" w:space="0" w:color="auto"/>
              <w:right w:val="single" w:sz="4" w:space="0" w:color="auto"/>
            </w:tcBorders>
            <w:shd w:val="clear" w:color="auto" w:fill="auto"/>
            <w:vAlign w:val="center"/>
            <w:hideMark/>
          </w:tcPr>
          <w:p w:rsidR="00932F17" w:rsidRPr="00F413AE" w:rsidRDefault="0062656A"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2024</w:t>
            </w:r>
            <w:r w:rsidR="00932F17" w:rsidRPr="00F413AE">
              <w:rPr>
                <w:rFonts w:ascii="Times New Roman" w:eastAsia="Times New Roman" w:hAnsi="Times New Roman" w:cs="Times New Roman"/>
                <w:noProof w:val="0"/>
                <w:color w:val="000000" w:themeColor="text1"/>
                <w:sz w:val="24"/>
                <w:szCs w:val="24"/>
                <w:lang w:eastAsia="uk-UA"/>
              </w:rPr>
              <w:t>р.</w:t>
            </w:r>
          </w:p>
        </w:tc>
      </w:tr>
      <w:tr w:rsidR="00F413AE" w:rsidRPr="00F413AE" w:rsidTr="00C956C4">
        <w:trPr>
          <w:trHeight w:val="315"/>
        </w:trPr>
        <w:tc>
          <w:tcPr>
            <w:tcW w:w="2433" w:type="dxa"/>
            <w:tcBorders>
              <w:top w:val="nil"/>
              <w:left w:val="single" w:sz="4" w:space="0" w:color="auto"/>
              <w:bottom w:val="single" w:sz="4" w:space="0" w:color="auto"/>
              <w:right w:val="single" w:sz="4" w:space="0" w:color="auto"/>
            </w:tcBorders>
            <w:shd w:val="clear" w:color="auto" w:fill="auto"/>
            <w:vAlign w:val="center"/>
            <w:hideMark/>
          </w:tcPr>
          <w:p w:rsidR="00932F17" w:rsidRPr="00F413AE" w:rsidRDefault="00932F17" w:rsidP="004B30F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lang w:eastAsia="uk-UA"/>
              </w:rPr>
            </w:pPr>
            <w:r w:rsidRPr="00F413AE">
              <w:rPr>
                <w:rFonts w:ascii="Times New Roman" w:eastAsia="Calibri" w:hAnsi="Times New Roman" w:cs="Times New Roman"/>
                <w:noProof w:val="0"/>
                <w:color w:val="000000" w:themeColor="text1"/>
                <w:sz w:val="24"/>
                <w:szCs w:val="24"/>
              </w:rPr>
              <w:t>136656,1</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r w:rsidRPr="00F413AE">
              <w:rPr>
                <w:rFonts w:ascii="Times New Roman" w:eastAsia="Calibri" w:hAnsi="Times New Roman" w:cs="Times New Roman"/>
                <w:noProof w:val="0"/>
                <w:color w:val="000000" w:themeColor="text1"/>
                <w:sz w:val="24"/>
                <w:szCs w:val="24"/>
              </w:rPr>
              <w:t>11507,3</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r w:rsidRPr="00F413AE">
              <w:rPr>
                <w:rFonts w:ascii="Times New Roman" w:eastAsia="Calibri" w:hAnsi="Times New Roman" w:cs="Times New Roman"/>
                <w:noProof w:val="0"/>
                <w:color w:val="000000" w:themeColor="text1"/>
                <w:sz w:val="24"/>
                <w:szCs w:val="24"/>
              </w:rPr>
              <w:t>64330,4</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r w:rsidRPr="00F413AE">
              <w:rPr>
                <w:rFonts w:ascii="Times New Roman" w:eastAsia="Calibri" w:hAnsi="Times New Roman" w:cs="Times New Roman"/>
                <w:noProof w:val="0"/>
                <w:color w:val="000000" w:themeColor="text1"/>
                <w:sz w:val="24"/>
                <w:szCs w:val="24"/>
              </w:rPr>
              <w:t>60818,4</w:t>
            </w:r>
          </w:p>
        </w:tc>
      </w:tr>
      <w:tr w:rsidR="00F413AE" w:rsidRPr="00F413AE" w:rsidTr="00C956C4">
        <w:trPr>
          <w:trHeight w:val="315"/>
        </w:trPr>
        <w:tc>
          <w:tcPr>
            <w:tcW w:w="2433" w:type="dxa"/>
            <w:tcBorders>
              <w:top w:val="nil"/>
              <w:left w:val="single" w:sz="4" w:space="0" w:color="auto"/>
              <w:bottom w:val="single" w:sz="4" w:space="0" w:color="auto"/>
              <w:right w:val="single" w:sz="4" w:space="0" w:color="auto"/>
            </w:tcBorders>
            <w:shd w:val="clear" w:color="auto" w:fill="auto"/>
            <w:vAlign w:val="center"/>
            <w:hideMark/>
          </w:tcPr>
          <w:p w:rsidR="00932F17" w:rsidRPr="00F413AE" w:rsidRDefault="0062656A" w:rsidP="004B30F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Бюджет громади</w:t>
            </w:r>
          </w:p>
        </w:tc>
        <w:tc>
          <w:tcPr>
            <w:tcW w:w="1359" w:type="dxa"/>
            <w:tcBorders>
              <w:top w:val="nil"/>
              <w:left w:val="single" w:sz="4" w:space="0" w:color="auto"/>
              <w:bottom w:val="single" w:sz="4" w:space="0" w:color="auto"/>
              <w:right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r w:rsidRPr="00F413AE">
              <w:rPr>
                <w:rFonts w:ascii="Times New Roman" w:eastAsia="Calibri" w:hAnsi="Times New Roman" w:cs="Times New Roman"/>
                <w:noProof w:val="0"/>
                <w:color w:val="000000" w:themeColor="text1"/>
                <w:sz w:val="24"/>
                <w:szCs w:val="24"/>
              </w:rPr>
              <w:t>118813,1</w:t>
            </w:r>
          </w:p>
        </w:tc>
        <w:tc>
          <w:tcPr>
            <w:tcW w:w="2136" w:type="dxa"/>
            <w:tcBorders>
              <w:top w:val="nil"/>
              <w:left w:val="nil"/>
              <w:bottom w:val="single" w:sz="4" w:space="0" w:color="auto"/>
              <w:right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r w:rsidRPr="00F413AE">
              <w:rPr>
                <w:rFonts w:ascii="Times New Roman" w:eastAsia="Calibri" w:hAnsi="Times New Roman" w:cs="Times New Roman"/>
                <w:noProof w:val="0"/>
                <w:color w:val="000000" w:themeColor="text1"/>
                <w:sz w:val="24"/>
                <w:szCs w:val="24"/>
              </w:rPr>
              <w:t>25557,1</w:t>
            </w:r>
          </w:p>
        </w:tc>
        <w:tc>
          <w:tcPr>
            <w:tcW w:w="2136" w:type="dxa"/>
            <w:tcBorders>
              <w:top w:val="nil"/>
              <w:left w:val="nil"/>
              <w:bottom w:val="single" w:sz="4" w:space="0" w:color="auto"/>
              <w:right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r w:rsidRPr="00F413AE">
              <w:rPr>
                <w:rFonts w:ascii="Times New Roman" w:eastAsia="Calibri" w:hAnsi="Times New Roman" w:cs="Times New Roman"/>
                <w:noProof w:val="0"/>
                <w:color w:val="000000" w:themeColor="text1"/>
                <w:sz w:val="24"/>
                <w:szCs w:val="24"/>
              </w:rPr>
              <w:t>52214,4</w:t>
            </w:r>
          </w:p>
        </w:tc>
        <w:tc>
          <w:tcPr>
            <w:tcW w:w="2136" w:type="dxa"/>
            <w:tcBorders>
              <w:top w:val="nil"/>
              <w:left w:val="nil"/>
              <w:bottom w:val="single" w:sz="4" w:space="0" w:color="auto"/>
              <w:right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r w:rsidRPr="00F413AE">
              <w:rPr>
                <w:rFonts w:ascii="Times New Roman" w:eastAsia="Calibri" w:hAnsi="Times New Roman" w:cs="Times New Roman"/>
                <w:noProof w:val="0"/>
                <w:color w:val="000000" w:themeColor="text1"/>
                <w:sz w:val="24"/>
                <w:szCs w:val="24"/>
              </w:rPr>
              <w:t>41041,6</w:t>
            </w:r>
          </w:p>
        </w:tc>
      </w:tr>
      <w:tr w:rsidR="00F413AE" w:rsidRPr="00F413AE" w:rsidTr="00C956C4">
        <w:trPr>
          <w:trHeight w:val="315"/>
        </w:trPr>
        <w:tc>
          <w:tcPr>
            <w:tcW w:w="2433" w:type="dxa"/>
            <w:tcBorders>
              <w:top w:val="nil"/>
              <w:left w:val="single" w:sz="4" w:space="0" w:color="auto"/>
              <w:bottom w:val="single" w:sz="4" w:space="0" w:color="auto"/>
              <w:right w:val="single" w:sz="4" w:space="0" w:color="auto"/>
            </w:tcBorders>
            <w:shd w:val="clear" w:color="auto" w:fill="auto"/>
            <w:vAlign w:val="center"/>
            <w:hideMark/>
          </w:tcPr>
          <w:p w:rsidR="00932F17" w:rsidRPr="00F413AE" w:rsidRDefault="00932F17" w:rsidP="004B30F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359" w:type="dxa"/>
            <w:tcBorders>
              <w:top w:val="nil"/>
              <w:left w:val="single" w:sz="4" w:space="0" w:color="auto"/>
              <w:bottom w:val="single" w:sz="4" w:space="0" w:color="auto"/>
              <w:right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r w:rsidRPr="00F413AE">
              <w:rPr>
                <w:rFonts w:ascii="Times New Roman" w:eastAsia="Calibri" w:hAnsi="Times New Roman" w:cs="Times New Roman"/>
                <w:noProof w:val="0"/>
                <w:color w:val="000000" w:themeColor="text1"/>
                <w:sz w:val="24"/>
                <w:szCs w:val="24"/>
              </w:rPr>
              <w:t>4673,8</w:t>
            </w:r>
          </w:p>
        </w:tc>
        <w:tc>
          <w:tcPr>
            <w:tcW w:w="2136" w:type="dxa"/>
            <w:tcBorders>
              <w:top w:val="nil"/>
              <w:left w:val="nil"/>
              <w:bottom w:val="single" w:sz="4" w:space="0" w:color="auto"/>
              <w:right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r w:rsidRPr="00F413AE">
              <w:rPr>
                <w:rFonts w:ascii="Times New Roman" w:eastAsia="Calibri" w:hAnsi="Times New Roman" w:cs="Times New Roman"/>
                <w:noProof w:val="0"/>
                <w:color w:val="000000" w:themeColor="text1"/>
                <w:sz w:val="24"/>
                <w:szCs w:val="24"/>
              </w:rPr>
              <w:t>0,0</w:t>
            </w:r>
          </w:p>
        </w:tc>
        <w:tc>
          <w:tcPr>
            <w:tcW w:w="2136" w:type="dxa"/>
            <w:tcBorders>
              <w:top w:val="nil"/>
              <w:left w:val="nil"/>
              <w:bottom w:val="single" w:sz="4" w:space="0" w:color="auto"/>
              <w:right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r w:rsidRPr="00F413AE">
              <w:rPr>
                <w:rFonts w:ascii="Times New Roman" w:eastAsia="Calibri" w:hAnsi="Times New Roman" w:cs="Times New Roman"/>
                <w:noProof w:val="0"/>
                <w:color w:val="000000" w:themeColor="text1"/>
                <w:sz w:val="24"/>
                <w:szCs w:val="24"/>
              </w:rPr>
              <w:t>2864,1</w:t>
            </w:r>
          </w:p>
        </w:tc>
        <w:tc>
          <w:tcPr>
            <w:tcW w:w="2136" w:type="dxa"/>
            <w:tcBorders>
              <w:top w:val="nil"/>
              <w:left w:val="nil"/>
              <w:bottom w:val="single" w:sz="4" w:space="0" w:color="auto"/>
              <w:right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r w:rsidRPr="00F413AE">
              <w:rPr>
                <w:rFonts w:ascii="Times New Roman" w:eastAsia="Calibri" w:hAnsi="Times New Roman" w:cs="Times New Roman"/>
                <w:noProof w:val="0"/>
                <w:color w:val="000000" w:themeColor="text1"/>
                <w:sz w:val="24"/>
                <w:szCs w:val="24"/>
              </w:rPr>
              <w:t>1809,7</w:t>
            </w:r>
          </w:p>
        </w:tc>
      </w:tr>
      <w:tr w:rsidR="00F413AE" w:rsidRPr="00F413AE" w:rsidTr="00C956C4">
        <w:trPr>
          <w:trHeight w:val="315"/>
        </w:trPr>
        <w:tc>
          <w:tcPr>
            <w:tcW w:w="2433" w:type="dxa"/>
            <w:tcBorders>
              <w:top w:val="nil"/>
              <w:left w:val="single" w:sz="4" w:space="0" w:color="auto"/>
              <w:bottom w:val="single" w:sz="4" w:space="0" w:color="auto"/>
              <w:right w:val="single" w:sz="4" w:space="0" w:color="auto"/>
            </w:tcBorders>
            <w:shd w:val="clear" w:color="auto" w:fill="auto"/>
            <w:vAlign w:val="center"/>
            <w:hideMark/>
          </w:tcPr>
          <w:p w:rsidR="00932F17" w:rsidRPr="00F413AE" w:rsidRDefault="00932F17" w:rsidP="004B30F9">
            <w:pPr>
              <w:spacing w:after="0" w:line="240" w:lineRule="auto"/>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Всього:</w:t>
            </w:r>
          </w:p>
        </w:tc>
        <w:tc>
          <w:tcPr>
            <w:tcW w:w="1359" w:type="dxa"/>
            <w:tcBorders>
              <w:top w:val="nil"/>
              <w:left w:val="single" w:sz="4" w:space="0" w:color="auto"/>
              <w:bottom w:val="single" w:sz="4" w:space="0" w:color="auto"/>
              <w:right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Calibri" w:hAnsi="Times New Roman" w:cs="Times New Roman"/>
                <w:b/>
                <w:bCs/>
                <w:noProof w:val="0"/>
                <w:color w:val="000000" w:themeColor="text1"/>
                <w:sz w:val="24"/>
                <w:szCs w:val="24"/>
              </w:rPr>
            </w:pPr>
            <w:r w:rsidRPr="00F413AE">
              <w:rPr>
                <w:rFonts w:ascii="Times New Roman" w:eastAsia="Calibri" w:hAnsi="Times New Roman" w:cs="Times New Roman"/>
                <w:b/>
                <w:bCs/>
                <w:noProof w:val="0"/>
                <w:color w:val="000000" w:themeColor="text1"/>
                <w:sz w:val="24"/>
                <w:szCs w:val="24"/>
              </w:rPr>
              <w:t>260143,0</w:t>
            </w:r>
          </w:p>
        </w:tc>
        <w:tc>
          <w:tcPr>
            <w:tcW w:w="2136" w:type="dxa"/>
            <w:tcBorders>
              <w:top w:val="nil"/>
              <w:left w:val="nil"/>
              <w:bottom w:val="single" w:sz="4" w:space="0" w:color="auto"/>
              <w:right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Calibri" w:hAnsi="Times New Roman" w:cs="Times New Roman"/>
                <w:b/>
                <w:bCs/>
                <w:noProof w:val="0"/>
                <w:color w:val="000000" w:themeColor="text1"/>
                <w:sz w:val="24"/>
                <w:szCs w:val="24"/>
              </w:rPr>
            </w:pPr>
            <w:r w:rsidRPr="00F413AE">
              <w:rPr>
                <w:rFonts w:ascii="Times New Roman" w:eastAsia="Calibri" w:hAnsi="Times New Roman" w:cs="Times New Roman"/>
                <w:b/>
                <w:bCs/>
                <w:noProof w:val="0"/>
                <w:color w:val="000000" w:themeColor="text1"/>
                <w:sz w:val="24"/>
                <w:szCs w:val="24"/>
              </w:rPr>
              <w:t>37064,4</w:t>
            </w:r>
          </w:p>
        </w:tc>
        <w:tc>
          <w:tcPr>
            <w:tcW w:w="2136" w:type="dxa"/>
            <w:tcBorders>
              <w:top w:val="nil"/>
              <w:left w:val="nil"/>
              <w:bottom w:val="single" w:sz="4" w:space="0" w:color="auto"/>
              <w:right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Calibri" w:hAnsi="Times New Roman" w:cs="Times New Roman"/>
                <w:b/>
                <w:bCs/>
                <w:noProof w:val="0"/>
                <w:color w:val="000000" w:themeColor="text1"/>
                <w:sz w:val="24"/>
                <w:szCs w:val="24"/>
              </w:rPr>
            </w:pPr>
            <w:r w:rsidRPr="00F413AE">
              <w:rPr>
                <w:rFonts w:ascii="Times New Roman" w:eastAsia="Calibri" w:hAnsi="Times New Roman" w:cs="Times New Roman"/>
                <w:b/>
                <w:bCs/>
                <w:noProof w:val="0"/>
                <w:color w:val="000000" w:themeColor="text1"/>
                <w:sz w:val="24"/>
                <w:szCs w:val="24"/>
              </w:rPr>
              <w:t>119408,9</w:t>
            </w:r>
          </w:p>
        </w:tc>
        <w:tc>
          <w:tcPr>
            <w:tcW w:w="2136" w:type="dxa"/>
            <w:tcBorders>
              <w:top w:val="nil"/>
              <w:left w:val="nil"/>
              <w:bottom w:val="single" w:sz="4" w:space="0" w:color="auto"/>
              <w:right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Calibri" w:hAnsi="Times New Roman" w:cs="Times New Roman"/>
                <w:b/>
                <w:bCs/>
                <w:noProof w:val="0"/>
                <w:color w:val="000000" w:themeColor="text1"/>
                <w:sz w:val="24"/>
                <w:szCs w:val="24"/>
              </w:rPr>
            </w:pPr>
            <w:r w:rsidRPr="00F413AE">
              <w:rPr>
                <w:rFonts w:ascii="Times New Roman" w:eastAsia="Calibri" w:hAnsi="Times New Roman" w:cs="Times New Roman"/>
                <w:b/>
                <w:bCs/>
                <w:noProof w:val="0"/>
                <w:color w:val="000000" w:themeColor="text1"/>
                <w:sz w:val="24"/>
                <w:szCs w:val="24"/>
              </w:rPr>
              <w:t>103669,7</w:t>
            </w:r>
          </w:p>
        </w:tc>
      </w:tr>
    </w:tbl>
    <w:p w:rsidR="00932F17" w:rsidRPr="00F413AE" w:rsidRDefault="00932F17" w:rsidP="00932F17">
      <w:pPr>
        <w:spacing w:after="0" w:line="240" w:lineRule="auto"/>
        <w:ind w:firstLine="8222"/>
        <w:jc w:val="center"/>
        <w:rPr>
          <w:rFonts w:ascii="Times New Roman" w:eastAsia="Calibri" w:hAnsi="Times New Roman" w:cs="Times New Roman"/>
          <w:bCs/>
          <w:noProof w:val="0"/>
          <w:color w:val="000000" w:themeColor="text1"/>
          <w:sz w:val="24"/>
          <w:szCs w:val="24"/>
          <w:lang w:eastAsia="uk-UA"/>
        </w:rPr>
      </w:pPr>
    </w:p>
    <w:p w:rsidR="00932F17" w:rsidRPr="00F413AE" w:rsidRDefault="00932F17" w:rsidP="00932F17">
      <w:pPr>
        <w:spacing w:after="0" w:line="240" w:lineRule="auto"/>
        <w:ind w:firstLine="8222"/>
        <w:jc w:val="center"/>
        <w:rPr>
          <w:rFonts w:ascii="Times New Roman" w:eastAsia="Calibri" w:hAnsi="Times New Roman" w:cs="Times New Roman"/>
          <w:bCs/>
          <w:noProof w:val="0"/>
          <w:color w:val="000000" w:themeColor="text1"/>
          <w:sz w:val="24"/>
          <w:szCs w:val="24"/>
          <w:lang w:eastAsia="uk-UA"/>
        </w:rPr>
      </w:pPr>
    </w:p>
    <w:p w:rsidR="00932F17" w:rsidRPr="00F413AE" w:rsidRDefault="00932F17" w:rsidP="00932F17">
      <w:pPr>
        <w:spacing w:after="0" w:line="240" w:lineRule="auto"/>
        <w:ind w:firstLine="8222"/>
        <w:jc w:val="center"/>
        <w:rPr>
          <w:rFonts w:ascii="Times New Roman" w:eastAsia="Calibri" w:hAnsi="Times New Roman" w:cs="Times New Roman"/>
          <w:bCs/>
          <w:noProof w:val="0"/>
          <w:color w:val="000000" w:themeColor="text1"/>
          <w:sz w:val="24"/>
          <w:szCs w:val="24"/>
          <w:lang w:eastAsia="uk-UA"/>
        </w:rPr>
      </w:pPr>
    </w:p>
    <w:p w:rsidR="00932F17" w:rsidRPr="00F413AE" w:rsidRDefault="00932F17" w:rsidP="00932F17">
      <w:pPr>
        <w:spacing w:after="0" w:line="240" w:lineRule="auto"/>
        <w:ind w:firstLine="8222"/>
        <w:jc w:val="center"/>
        <w:rPr>
          <w:rFonts w:ascii="Times New Roman" w:eastAsia="Calibri" w:hAnsi="Times New Roman" w:cs="Times New Roman"/>
          <w:bCs/>
          <w:noProof w:val="0"/>
          <w:color w:val="000000" w:themeColor="text1"/>
          <w:sz w:val="24"/>
          <w:szCs w:val="24"/>
          <w:lang w:eastAsia="uk-UA"/>
        </w:rPr>
      </w:pPr>
    </w:p>
    <w:p w:rsidR="00932F17" w:rsidRPr="00F413AE" w:rsidRDefault="00932F17" w:rsidP="00932F17">
      <w:pPr>
        <w:spacing w:after="0" w:line="240" w:lineRule="auto"/>
        <w:ind w:firstLine="8222"/>
        <w:jc w:val="center"/>
        <w:rPr>
          <w:rFonts w:ascii="Times New Roman" w:eastAsia="Calibri" w:hAnsi="Times New Roman" w:cs="Times New Roman"/>
          <w:bCs/>
          <w:noProof w:val="0"/>
          <w:color w:val="000000" w:themeColor="text1"/>
          <w:sz w:val="24"/>
          <w:szCs w:val="24"/>
          <w:lang w:eastAsia="uk-UA"/>
        </w:rPr>
      </w:pPr>
    </w:p>
    <w:p w:rsidR="00932F17" w:rsidRPr="00F413AE" w:rsidRDefault="00932F17" w:rsidP="00932F17">
      <w:pPr>
        <w:spacing w:after="0" w:line="240" w:lineRule="auto"/>
        <w:ind w:firstLine="8222"/>
        <w:jc w:val="center"/>
        <w:rPr>
          <w:rFonts w:ascii="Times New Roman" w:eastAsia="Calibri" w:hAnsi="Times New Roman" w:cs="Times New Roman"/>
          <w:bCs/>
          <w:noProof w:val="0"/>
          <w:color w:val="000000" w:themeColor="text1"/>
          <w:sz w:val="24"/>
          <w:szCs w:val="24"/>
          <w:lang w:eastAsia="uk-UA"/>
        </w:rPr>
      </w:pPr>
    </w:p>
    <w:p w:rsidR="00932F17" w:rsidRPr="00F413AE" w:rsidRDefault="00932F17" w:rsidP="00932F17">
      <w:pPr>
        <w:spacing w:after="0" w:line="240" w:lineRule="auto"/>
        <w:ind w:firstLine="8222"/>
        <w:jc w:val="center"/>
        <w:rPr>
          <w:rFonts w:ascii="Times New Roman" w:eastAsia="Calibri" w:hAnsi="Times New Roman" w:cs="Times New Roman"/>
          <w:bCs/>
          <w:noProof w:val="0"/>
          <w:color w:val="000000" w:themeColor="text1"/>
          <w:sz w:val="24"/>
          <w:szCs w:val="24"/>
          <w:lang w:eastAsia="uk-UA"/>
        </w:rPr>
      </w:pPr>
    </w:p>
    <w:p w:rsidR="00932F17" w:rsidRPr="00F413AE" w:rsidRDefault="00932F17" w:rsidP="00932F17">
      <w:pPr>
        <w:spacing w:after="0" w:line="240" w:lineRule="auto"/>
        <w:ind w:firstLine="8222"/>
        <w:jc w:val="center"/>
        <w:rPr>
          <w:rFonts w:ascii="Times New Roman" w:eastAsia="Calibri" w:hAnsi="Times New Roman" w:cs="Times New Roman"/>
          <w:bCs/>
          <w:noProof w:val="0"/>
          <w:color w:val="000000" w:themeColor="text1"/>
          <w:sz w:val="24"/>
          <w:szCs w:val="24"/>
          <w:lang w:eastAsia="uk-UA"/>
        </w:rPr>
      </w:pPr>
    </w:p>
    <w:p w:rsidR="00932F17" w:rsidRPr="00F413AE" w:rsidRDefault="00932F17" w:rsidP="00932F17">
      <w:pPr>
        <w:tabs>
          <w:tab w:val="left" w:pos="1134"/>
        </w:tabs>
        <w:spacing w:after="0" w:line="240" w:lineRule="auto"/>
        <w:ind w:firstLine="672"/>
        <w:jc w:val="both"/>
        <w:rPr>
          <w:rFonts w:ascii="Times New Roman" w:eastAsia="Calibri" w:hAnsi="Times New Roman" w:cs="Times New Roman"/>
          <w:b/>
          <w:noProof w:val="0"/>
          <w:color w:val="000000" w:themeColor="text1"/>
          <w:sz w:val="24"/>
          <w:szCs w:val="24"/>
        </w:rPr>
      </w:pPr>
    </w:p>
    <w:p w:rsidR="00932F17" w:rsidRPr="00F413AE" w:rsidRDefault="00932F17" w:rsidP="00932F17">
      <w:pPr>
        <w:tabs>
          <w:tab w:val="left" w:pos="1134"/>
        </w:tabs>
        <w:spacing w:after="0" w:line="240" w:lineRule="auto"/>
        <w:ind w:firstLine="672"/>
        <w:jc w:val="both"/>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К</w:t>
      </w:r>
      <w:r w:rsidR="004B30F9" w:rsidRPr="00F413AE">
        <w:rPr>
          <w:rFonts w:ascii="Times New Roman" w:eastAsia="Calibri" w:hAnsi="Times New Roman" w:cs="Times New Roman"/>
          <w:noProof w:val="0"/>
          <w:color w:val="000000" w:themeColor="text1"/>
          <w:sz w:val="28"/>
          <w:szCs w:val="28"/>
        </w:rPr>
        <w:t xml:space="preserve">еруючий справами виконкому </w:t>
      </w:r>
      <w:r w:rsidR="004B30F9" w:rsidRPr="00F413AE">
        <w:rPr>
          <w:rFonts w:ascii="Times New Roman" w:eastAsia="Calibri" w:hAnsi="Times New Roman" w:cs="Times New Roman"/>
          <w:noProof w:val="0"/>
          <w:color w:val="000000" w:themeColor="text1"/>
          <w:sz w:val="28"/>
          <w:szCs w:val="28"/>
        </w:rPr>
        <w:tab/>
      </w:r>
      <w:r w:rsidR="004B30F9" w:rsidRPr="00F413AE">
        <w:rPr>
          <w:rFonts w:ascii="Times New Roman" w:eastAsia="Calibri" w:hAnsi="Times New Roman" w:cs="Times New Roman"/>
          <w:noProof w:val="0"/>
          <w:color w:val="000000" w:themeColor="text1"/>
          <w:sz w:val="28"/>
          <w:szCs w:val="28"/>
        </w:rPr>
        <w:tab/>
      </w:r>
      <w:r w:rsidR="004B30F9" w:rsidRPr="00F413AE">
        <w:rPr>
          <w:rFonts w:ascii="Times New Roman" w:eastAsia="Calibri" w:hAnsi="Times New Roman" w:cs="Times New Roman"/>
          <w:noProof w:val="0"/>
          <w:color w:val="000000" w:themeColor="text1"/>
          <w:sz w:val="28"/>
          <w:szCs w:val="28"/>
        </w:rPr>
        <w:tab/>
        <w:t xml:space="preserve">           </w:t>
      </w:r>
      <w:r w:rsidRPr="00F413AE">
        <w:rPr>
          <w:rFonts w:ascii="Times New Roman" w:eastAsia="Calibri" w:hAnsi="Times New Roman" w:cs="Times New Roman"/>
          <w:noProof w:val="0"/>
          <w:color w:val="000000" w:themeColor="text1"/>
          <w:sz w:val="28"/>
          <w:szCs w:val="28"/>
        </w:rPr>
        <w:t>Володимир ВЕРБОВИЙ</w:t>
      </w:r>
    </w:p>
    <w:p w:rsidR="00932F17" w:rsidRPr="00F413AE" w:rsidRDefault="00932F17" w:rsidP="00932F17">
      <w:pPr>
        <w:tabs>
          <w:tab w:val="left" w:pos="1134"/>
        </w:tabs>
        <w:spacing w:after="0" w:line="240" w:lineRule="auto"/>
        <w:ind w:firstLine="672"/>
        <w:jc w:val="both"/>
        <w:rPr>
          <w:rFonts w:ascii="Times New Roman" w:eastAsia="Calibri" w:hAnsi="Times New Roman" w:cs="Times New Roman"/>
          <w:bCs/>
          <w:noProof w:val="0"/>
          <w:color w:val="000000" w:themeColor="text1"/>
          <w:sz w:val="24"/>
          <w:szCs w:val="24"/>
          <w:lang w:eastAsia="uk-UA"/>
        </w:rPr>
      </w:pPr>
    </w:p>
    <w:p w:rsidR="00932F17" w:rsidRPr="00F413AE" w:rsidRDefault="00932F17" w:rsidP="00932F17">
      <w:pPr>
        <w:tabs>
          <w:tab w:val="left" w:pos="480"/>
          <w:tab w:val="left" w:pos="5700"/>
          <w:tab w:val="right" w:pos="9922"/>
        </w:tabs>
        <w:spacing w:after="0" w:line="240" w:lineRule="auto"/>
        <w:ind w:left="5670"/>
        <w:rPr>
          <w:rFonts w:ascii="Times New Roman" w:eastAsia="Calibri" w:hAnsi="Times New Roman" w:cs="Times New Roman"/>
          <w:noProof w:val="0"/>
          <w:color w:val="000000" w:themeColor="text1"/>
          <w:sz w:val="24"/>
          <w:szCs w:val="24"/>
        </w:rPr>
        <w:sectPr w:rsidR="00932F17" w:rsidRPr="00F413AE" w:rsidSect="00C956C4">
          <w:pgSz w:w="11906" w:h="16838" w:code="9"/>
          <w:pgMar w:top="850" w:right="566" w:bottom="426" w:left="1134" w:header="709" w:footer="385" w:gutter="0"/>
          <w:cols w:space="708"/>
          <w:docGrid w:linePitch="381"/>
        </w:sectPr>
      </w:pPr>
    </w:p>
    <w:p w:rsidR="00EC1B4E" w:rsidRPr="00EC1B4E" w:rsidRDefault="00EC1B4E" w:rsidP="00EC1B4E">
      <w:pPr>
        <w:tabs>
          <w:tab w:val="left" w:pos="480"/>
          <w:tab w:val="left" w:pos="5700"/>
          <w:tab w:val="right" w:pos="9922"/>
        </w:tabs>
        <w:spacing w:after="0" w:line="240" w:lineRule="auto"/>
        <w:ind w:left="5670"/>
        <w:rPr>
          <w:rFonts w:ascii="Times New Roman" w:eastAsia="Calibri" w:hAnsi="Times New Roman" w:cs="Times New Roman"/>
          <w:i/>
          <w:noProof w:val="0"/>
          <w:color w:val="000000" w:themeColor="text1"/>
          <w:sz w:val="28"/>
          <w:szCs w:val="28"/>
        </w:rPr>
      </w:pPr>
      <w:r>
        <w:rPr>
          <w:rFonts w:ascii="Times New Roman" w:eastAsia="Calibri" w:hAnsi="Times New Roman" w:cs="Times New Roman"/>
          <w:noProof w:val="0"/>
          <w:color w:val="000000" w:themeColor="text1"/>
          <w:sz w:val="28"/>
          <w:szCs w:val="28"/>
        </w:rPr>
        <w:lastRenderedPageBreak/>
        <w:t xml:space="preserve">    </w:t>
      </w:r>
      <w:r w:rsidRPr="00EC1B4E">
        <w:rPr>
          <w:rFonts w:ascii="Times New Roman" w:eastAsia="Calibri" w:hAnsi="Times New Roman" w:cs="Times New Roman"/>
          <w:i/>
          <w:noProof w:val="0"/>
          <w:color w:val="000000" w:themeColor="text1"/>
          <w:sz w:val="28"/>
          <w:szCs w:val="28"/>
        </w:rPr>
        <w:t xml:space="preserve"> </w:t>
      </w:r>
      <w:r>
        <w:rPr>
          <w:rFonts w:ascii="Times New Roman" w:eastAsia="Calibri" w:hAnsi="Times New Roman" w:cs="Times New Roman"/>
          <w:i/>
          <w:noProof w:val="0"/>
          <w:color w:val="000000" w:themeColor="text1"/>
          <w:sz w:val="28"/>
          <w:szCs w:val="28"/>
        </w:rPr>
        <w:t xml:space="preserve">                                                                                </w:t>
      </w:r>
      <w:r w:rsidRPr="00EC1B4E">
        <w:rPr>
          <w:rFonts w:ascii="Times New Roman" w:eastAsia="Calibri" w:hAnsi="Times New Roman" w:cs="Times New Roman"/>
          <w:i/>
          <w:noProof w:val="0"/>
          <w:color w:val="000000" w:themeColor="text1"/>
          <w:sz w:val="28"/>
          <w:szCs w:val="28"/>
        </w:rPr>
        <w:t>Додаток №</w:t>
      </w:r>
      <w:r>
        <w:rPr>
          <w:rFonts w:ascii="Times New Roman" w:eastAsia="Calibri" w:hAnsi="Times New Roman" w:cs="Times New Roman"/>
          <w:i/>
          <w:noProof w:val="0"/>
          <w:color w:val="000000" w:themeColor="text1"/>
          <w:sz w:val="28"/>
          <w:szCs w:val="28"/>
        </w:rPr>
        <w:t>2</w:t>
      </w:r>
    </w:p>
    <w:p w:rsidR="00EC1B4E" w:rsidRDefault="00EC1B4E" w:rsidP="00EC1B4E">
      <w:pPr>
        <w:tabs>
          <w:tab w:val="left" w:pos="480"/>
          <w:tab w:val="left" w:pos="5700"/>
          <w:tab w:val="right" w:pos="9922"/>
        </w:tabs>
        <w:spacing w:after="0" w:line="240" w:lineRule="auto"/>
        <w:ind w:left="5670"/>
        <w:rPr>
          <w:rFonts w:ascii="Times New Roman" w:eastAsia="Calibri" w:hAnsi="Times New Roman" w:cs="Times New Roman"/>
          <w:i/>
          <w:noProof w:val="0"/>
          <w:color w:val="000000" w:themeColor="text1"/>
          <w:sz w:val="28"/>
          <w:szCs w:val="28"/>
        </w:rPr>
      </w:pPr>
      <w:r>
        <w:rPr>
          <w:rFonts w:ascii="Times New Roman" w:eastAsia="Calibri" w:hAnsi="Times New Roman" w:cs="Times New Roman"/>
          <w:i/>
          <w:noProof w:val="0"/>
          <w:color w:val="000000" w:themeColor="text1"/>
          <w:sz w:val="28"/>
          <w:szCs w:val="28"/>
        </w:rPr>
        <w:t xml:space="preserve">                                                                        </w:t>
      </w:r>
      <w:r w:rsidRPr="00EC1B4E">
        <w:rPr>
          <w:rFonts w:ascii="Times New Roman" w:eastAsia="Calibri" w:hAnsi="Times New Roman" w:cs="Times New Roman"/>
          <w:i/>
          <w:noProof w:val="0"/>
          <w:color w:val="000000" w:themeColor="text1"/>
          <w:sz w:val="28"/>
          <w:szCs w:val="28"/>
        </w:rPr>
        <w:t xml:space="preserve">до програми будівництва, </w:t>
      </w:r>
    </w:p>
    <w:p w:rsidR="00EC1B4E" w:rsidRDefault="00EC1B4E" w:rsidP="00EC1B4E">
      <w:pPr>
        <w:tabs>
          <w:tab w:val="left" w:pos="480"/>
          <w:tab w:val="left" w:pos="5700"/>
          <w:tab w:val="right" w:pos="9922"/>
        </w:tabs>
        <w:spacing w:after="0" w:line="240" w:lineRule="auto"/>
        <w:ind w:left="5670"/>
        <w:rPr>
          <w:rFonts w:ascii="Times New Roman" w:eastAsia="Calibri" w:hAnsi="Times New Roman" w:cs="Times New Roman"/>
          <w:i/>
          <w:noProof w:val="0"/>
          <w:color w:val="000000" w:themeColor="text1"/>
          <w:sz w:val="28"/>
          <w:szCs w:val="28"/>
        </w:rPr>
      </w:pPr>
      <w:r>
        <w:rPr>
          <w:rFonts w:ascii="Times New Roman" w:eastAsia="Calibri" w:hAnsi="Times New Roman" w:cs="Times New Roman"/>
          <w:i/>
          <w:noProof w:val="0"/>
          <w:color w:val="000000" w:themeColor="text1"/>
          <w:sz w:val="28"/>
          <w:szCs w:val="28"/>
        </w:rPr>
        <w:t xml:space="preserve">                                                                        </w:t>
      </w:r>
      <w:r w:rsidRPr="00EC1B4E">
        <w:rPr>
          <w:rFonts w:ascii="Times New Roman" w:eastAsia="Calibri" w:hAnsi="Times New Roman" w:cs="Times New Roman"/>
          <w:i/>
          <w:noProof w:val="0"/>
          <w:color w:val="000000" w:themeColor="text1"/>
          <w:sz w:val="28"/>
          <w:szCs w:val="28"/>
        </w:rPr>
        <w:t xml:space="preserve">реконструкції та капітального </w:t>
      </w:r>
    </w:p>
    <w:p w:rsidR="00EC1B4E" w:rsidRDefault="00EC1B4E" w:rsidP="00EC1B4E">
      <w:pPr>
        <w:tabs>
          <w:tab w:val="left" w:pos="480"/>
          <w:tab w:val="left" w:pos="5700"/>
          <w:tab w:val="right" w:pos="9922"/>
          <w:tab w:val="left" w:pos="10773"/>
        </w:tabs>
        <w:spacing w:after="0" w:line="240" w:lineRule="auto"/>
        <w:ind w:left="5670"/>
        <w:rPr>
          <w:rFonts w:ascii="Times New Roman" w:eastAsia="Calibri" w:hAnsi="Times New Roman" w:cs="Times New Roman"/>
          <w:i/>
          <w:noProof w:val="0"/>
          <w:color w:val="000000" w:themeColor="text1"/>
          <w:sz w:val="28"/>
          <w:szCs w:val="28"/>
        </w:rPr>
      </w:pPr>
      <w:r>
        <w:rPr>
          <w:rFonts w:ascii="Times New Roman" w:eastAsia="Calibri" w:hAnsi="Times New Roman" w:cs="Times New Roman"/>
          <w:i/>
          <w:noProof w:val="0"/>
          <w:color w:val="000000" w:themeColor="text1"/>
          <w:sz w:val="28"/>
          <w:szCs w:val="28"/>
        </w:rPr>
        <w:t xml:space="preserve">                                                                        </w:t>
      </w:r>
      <w:r w:rsidRPr="00EC1B4E">
        <w:rPr>
          <w:rFonts w:ascii="Times New Roman" w:eastAsia="Calibri" w:hAnsi="Times New Roman" w:cs="Times New Roman"/>
          <w:i/>
          <w:noProof w:val="0"/>
          <w:color w:val="000000" w:themeColor="text1"/>
          <w:sz w:val="28"/>
          <w:szCs w:val="28"/>
        </w:rPr>
        <w:t xml:space="preserve">ремонту автомобільних доріг </w:t>
      </w:r>
    </w:p>
    <w:p w:rsidR="00EC1B4E" w:rsidRPr="00EC1B4E" w:rsidRDefault="00EC1B4E" w:rsidP="00EC1B4E">
      <w:pPr>
        <w:tabs>
          <w:tab w:val="left" w:pos="480"/>
          <w:tab w:val="left" w:pos="5700"/>
          <w:tab w:val="right" w:pos="9922"/>
        </w:tabs>
        <w:spacing w:after="0" w:line="240" w:lineRule="auto"/>
        <w:ind w:left="5670"/>
        <w:rPr>
          <w:rFonts w:ascii="Times New Roman" w:eastAsia="Calibri" w:hAnsi="Times New Roman" w:cs="Times New Roman"/>
          <w:i/>
          <w:noProof w:val="0"/>
          <w:color w:val="000000" w:themeColor="text1"/>
          <w:sz w:val="28"/>
          <w:szCs w:val="28"/>
        </w:rPr>
      </w:pPr>
      <w:r>
        <w:rPr>
          <w:rFonts w:ascii="Times New Roman" w:eastAsia="Calibri" w:hAnsi="Times New Roman" w:cs="Times New Roman"/>
          <w:i/>
          <w:noProof w:val="0"/>
          <w:color w:val="000000" w:themeColor="text1"/>
          <w:sz w:val="28"/>
          <w:szCs w:val="28"/>
        </w:rPr>
        <w:t xml:space="preserve">                                                                        </w:t>
      </w:r>
      <w:r w:rsidRPr="00EC1B4E">
        <w:rPr>
          <w:rFonts w:ascii="Times New Roman" w:eastAsia="Calibri" w:hAnsi="Times New Roman" w:cs="Times New Roman"/>
          <w:i/>
          <w:noProof w:val="0"/>
          <w:color w:val="000000" w:themeColor="text1"/>
          <w:sz w:val="28"/>
          <w:szCs w:val="28"/>
        </w:rPr>
        <w:t xml:space="preserve">комунальної власності </w:t>
      </w:r>
    </w:p>
    <w:p w:rsidR="00EC1B4E" w:rsidRDefault="00EC1B4E" w:rsidP="00EC1B4E">
      <w:pPr>
        <w:tabs>
          <w:tab w:val="left" w:pos="480"/>
          <w:tab w:val="left" w:pos="5700"/>
          <w:tab w:val="right" w:pos="9922"/>
        </w:tabs>
        <w:spacing w:after="0" w:line="240" w:lineRule="auto"/>
        <w:ind w:left="5670"/>
        <w:rPr>
          <w:rFonts w:ascii="Times New Roman" w:eastAsia="Calibri" w:hAnsi="Times New Roman" w:cs="Times New Roman"/>
          <w:i/>
          <w:noProof w:val="0"/>
          <w:color w:val="000000" w:themeColor="text1"/>
          <w:sz w:val="28"/>
          <w:szCs w:val="28"/>
        </w:rPr>
      </w:pPr>
      <w:r>
        <w:rPr>
          <w:rFonts w:ascii="Times New Roman" w:eastAsia="Calibri" w:hAnsi="Times New Roman" w:cs="Times New Roman"/>
          <w:i/>
          <w:noProof w:val="0"/>
          <w:color w:val="000000" w:themeColor="text1"/>
          <w:sz w:val="28"/>
          <w:szCs w:val="28"/>
        </w:rPr>
        <w:t xml:space="preserve">                                                                        </w:t>
      </w:r>
      <w:r w:rsidRPr="00EC1B4E">
        <w:rPr>
          <w:rFonts w:ascii="Times New Roman" w:eastAsia="Calibri" w:hAnsi="Times New Roman" w:cs="Times New Roman"/>
          <w:i/>
          <w:noProof w:val="0"/>
          <w:color w:val="000000" w:themeColor="text1"/>
          <w:sz w:val="28"/>
          <w:szCs w:val="28"/>
        </w:rPr>
        <w:t xml:space="preserve">Могилів - Подільської міської </w:t>
      </w:r>
    </w:p>
    <w:p w:rsidR="00EC1B4E" w:rsidRPr="00EC1B4E" w:rsidRDefault="00EC1B4E" w:rsidP="00EC1B4E">
      <w:pPr>
        <w:tabs>
          <w:tab w:val="left" w:pos="480"/>
          <w:tab w:val="left" w:pos="5700"/>
          <w:tab w:val="right" w:pos="9922"/>
        </w:tabs>
        <w:spacing w:after="0" w:line="240" w:lineRule="auto"/>
        <w:ind w:left="5670"/>
        <w:rPr>
          <w:rFonts w:ascii="Times New Roman" w:eastAsia="Calibri" w:hAnsi="Times New Roman" w:cs="Times New Roman"/>
          <w:i/>
          <w:noProof w:val="0"/>
          <w:color w:val="000000" w:themeColor="text1"/>
          <w:sz w:val="28"/>
          <w:szCs w:val="28"/>
        </w:rPr>
      </w:pPr>
      <w:r>
        <w:rPr>
          <w:rFonts w:ascii="Times New Roman" w:eastAsia="Calibri" w:hAnsi="Times New Roman" w:cs="Times New Roman"/>
          <w:i/>
          <w:noProof w:val="0"/>
          <w:color w:val="000000" w:themeColor="text1"/>
          <w:sz w:val="28"/>
          <w:szCs w:val="28"/>
        </w:rPr>
        <w:t xml:space="preserve">                                                                        </w:t>
      </w:r>
      <w:r w:rsidRPr="00EC1B4E">
        <w:rPr>
          <w:rFonts w:ascii="Times New Roman" w:eastAsia="Calibri" w:hAnsi="Times New Roman" w:cs="Times New Roman"/>
          <w:i/>
          <w:noProof w:val="0"/>
          <w:color w:val="000000" w:themeColor="text1"/>
          <w:sz w:val="28"/>
          <w:szCs w:val="28"/>
        </w:rPr>
        <w:t xml:space="preserve">територіальної громади </w:t>
      </w:r>
    </w:p>
    <w:p w:rsidR="00EC1B4E" w:rsidRPr="00EC1B4E" w:rsidRDefault="00EC1B4E" w:rsidP="00EC1B4E">
      <w:pPr>
        <w:tabs>
          <w:tab w:val="left" w:pos="480"/>
          <w:tab w:val="left" w:pos="5700"/>
          <w:tab w:val="right" w:pos="9922"/>
          <w:tab w:val="left" w:pos="10773"/>
        </w:tabs>
        <w:spacing w:after="0" w:line="240" w:lineRule="auto"/>
        <w:ind w:left="5670"/>
        <w:rPr>
          <w:rFonts w:ascii="Times New Roman" w:eastAsia="Calibri" w:hAnsi="Times New Roman" w:cs="Times New Roman"/>
          <w:i/>
          <w:noProof w:val="0"/>
          <w:color w:val="000000" w:themeColor="text1"/>
          <w:sz w:val="28"/>
          <w:szCs w:val="28"/>
        </w:rPr>
      </w:pPr>
      <w:r>
        <w:rPr>
          <w:rFonts w:ascii="Times New Roman" w:eastAsia="Calibri" w:hAnsi="Times New Roman" w:cs="Times New Roman"/>
          <w:i/>
          <w:noProof w:val="0"/>
          <w:color w:val="000000" w:themeColor="text1"/>
          <w:sz w:val="28"/>
          <w:szCs w:val="28"/>
        </w:rPr>
        <w:t xml:space="preserve">                                                                        </w:t>
      </w:r>
      <w:r w:rsidRPr="00EC1B4E">
        <w:rPr>
          <w:rFonts w:ascii="Times New Roman" w:eastAsia="Calibri" w:hAnsi="Times New Roman" w:cs="Times New Roman"/>
          <w:i/>
          <w:noProof w:val="0"/>
          <w:color w:val="000000" w:themeColor="text1"/>
          <w:sz w:val="28"/>
          <w:szCs w:val="28"/>
        </w:rPr>
        <w:t>на 2022-2024 роки</w:t>
      </w:r>
    </w:p>
    <w:p w:rsidR="00EC1B4E" w:rsidRPr="00F413AE" w:rsidRDefault="00EC1B4E" w:rsidP="00EC1B4E">
      <w:pPr>
        <w:tabs>
          <w:tab w:val="left" w:pos="480"/>
          <w:tab w:val="left" w:pos="5700"/>
          <w:tab w:val="right" w:pos="9922"/>
        </w:tabs>
        <w:spacing w:after="0" w:line="240" w:lineRule="auto"/>
        <w:ind w:left="5670"/>
        <w:jc w:val="right"/>
        <w:rPr>
          <w:rFonts w:ascii="Times New Roman" w:eastAsia="Calibri" w:hAnsi="Times New Roman" w:cs="Times New Roman"/>
          <w:noProof w:val="0"/>
          <w:color w:val="000000" w:themeColor="text1"/>
          <w:szCs w:val="28"/>
        </w:rPr>
      </w:pPr>
    </w:p>
    <w:p w:rsidR="00EC1B4E" w:rsidRPr="00F413AE" w:rsidRDefault="00EC1B4E" w:rsidP="00EC1B4E">
      <w:pPr>
        <w:spacing w:after="0" w:line="240" w:lineRule="auto"/>
        <w:ind w:left="5670"/>
        <w:rPr>
          <w:rFonts w:ascii="Times New Roman" w:eastAsia="Calibri" w:hAnsi="Times New Roman" w:cs="Times New Roman"/>
          <w:noProof w:val="0"/>
          <w:color w:val="000000" w:themeColor="text1"/>
          <w:szCs w:val="28"/>
        </w:rPr>
      </w:pPr>
    </w:p>
    <w:p w:rsidR="00932F17" w:rsidRPr="00F413AE" w:rsidRDefault="00932F17" w:rsidP="008F093C">
      <w:pPr>
        <w:spacing w:after="0" w:line="240" w:lineRule="auto"/>
        <w:rPr>
          <w:rFonts w:ascii="Times New Roman" w:eastAsia="Calibri" w:hAnsi="Times New Roman" w:cs="Times New Roman"/>
          <w:noProof w:val="0"/>
          <w:color w:val="000000" w:themeColor="text1"/>
          <w:sz w:val="24"/>
          <w:szCs w:val="24"/>
        </w:rPr>
      </w:pPr>
    </w:p>
    <w:p w:rsidR="00932F17" w:rsidRPr="00F413AE" w:rsidRDefault="009025B6" w:rsidP="009025B6">
      <w:pPr>
        <w:spacing w:after="0" w:line="240" w:lineRule="auto"/>
        <w:jc w:val="center"/>
        <w:rPr>
          <w:rFonts w:ascii="Times New Roman" w:eastAsia="Calibri" w:hAnsi="Times New Roman" w:cs="Times New Roman"/>
          <w:b/>
          <w:noProof w:val="0"/>
          <w:color w:val="000000" w:themeColor="text1"/>
          <w:sz w:val="28"/>
          <w:szCs w:val="28"/>
          <w:shd w:val="clear" w:color="auto" w:fill="FFFFFF"/>
        </w:rPr>
      </w:pPr>
      <w:r w:rsidRPr="00F413AE">
        <w:rPr>
          <w:rFonts w:ascii="Times New Roman" w:eastAsia="Calibri" w:hAnsi="Times New Roman" w:cs="Times New Roman"/>
          <w:b/>
          <w:noProof w:val="0"/>
          <w:color w:val="000000" w:themeColor="text1"/>
          <w:sz w:val="28"/>
          <w:szCs w:val="28"/>
          <w:shd w:val="clear" w:color="auto" w:fill="FFFFFF"/>
        </w:rPr>
        <w:t>Результативні показники</w:t>
      </w:r>
    </w:p>
    <w:p w:rsidR="00932F17" w:rsidRPr="00F413AE" w:rsidRDefault="00EC1B4E" w:rsidP="00932F17">
      <w:pPr>
        <w:spacing w:after="0" w:line="240" w:lineRule="auto"/>
        <w:jc w:val="center"/>
        <w:rPr>
          <w:rFonts w:ascii="Times New Roman" w:eastAsia="Times New Roman" w:hAnsi="Times New Roman" w:cs="Times New Roman"/>
          <w:b/>
          <w:noProof w:val="0"/>
          <w:color w:val="000000" w:themeColor="text1"/>
          <w:sz w:val="28"/>
          <w:szCs w:val="24"/>
          <w:lang w:eastAsia="ru-RU"/>
        </w:rPr>
      </w:pPr>
      <w:r>
        <w:rPr>
          <w:rFonts w:ascii="Times New Roman" w:eastAsia="Times New Roman" w:hAnsi="Times New Roman" w:cs="Times New Roman"/>
          <w:b/>
          <w:noProof w:val="0"/>
          <w:color w:val="000000" w:themeColor="text1"/>
          <w:sz w:val="28"/>
          <w:szCs w:val="24"/>
          <w:lang w:eastAsia="ru-RU"/>
        </w:rPr>
        <w:t>п</w:t>
      </w:r>
      <w:r w:rsidR="00932F17" w:rsidRPr="00F413AE">
        <w:rPr>
          <w:rFonts w:ascii="Times New Roman" w:eastAsia="Times New Roman" w:hAnsi="Times New Roman" w:cs="Times New Roman"/>
          <w:b/>
          <w:noProof w:val="0"/>
          <w:color w:val="000000" w:themeColor="text1"/>
          <w:sz w:val="28"/>
          <w:szCs w:val="24"/>
          <w:lang w:eastAsia="ru-RU"/>
        </w:rPr>
        <w:t>рограми будівництва, реконструкції та капітального ремонту автомобільних доріг комунальної влас</w:t>
      </w:r>
      <w:r w:rsidR="009025B6" w:rsidRPr="00F413AE">
        <w:rPr>
          <w:rFonts w:ascii="Times New Roman" w:eastAsia="Times New Roman" w:hAnsi="Times New Roman" w:cs="Times New Roman"/>
          <w:b/>
          <w:noProof w:val="0"/>
          <w:color w:val="000000" w:themeColor="text1"/>
          <w:sz w:val="28"/>
          <w:szCs w:val="24"/>
          <w:lang w:eastAsia="ru-RU"/>
        </w:rPr>
        <w:t xml:space="preserve">ності Могилів - Подільської </w:t>
      </w:r>
      <w:r w:rsidR="00932F17" w:rsidRPr="00F413AE">
        <w:rPr>
          <w:rFonts w:ascii="Times New Roman" w:eastAsia="Times New Roman" w:hAnsi="Times New Roman" w:cs="Times New Roman"/>
          <w:b/>
          <w:noProof w:val="0"/>
          <w:color w:val="000000" w:themeColor="text1"/>
          <w:sz w:val="28"/>
          <w:szCs w:val="24"/>
          <w:lang w:eastAsia="ru-RU"/>
        </w:rPr>
        <w:t>міської територіальної громади на 2022-2024 роки</w:t>
      </w:r>
    </w:p>
    <w:p w:rsidR="00932F17" w:rsidRPr="00F413AE" w:rsidRDefault="00932F17" w:rsidP="00932F17">
      <w:pPr>
        <w:spacing w:after="0" w:line="240" w:lineRule="auto"/>
        <w:jc w:val="center"/>
        <w:rPr>
          <w:rFonts w:ascii="Times New Roman" w:eastAsia="Calibri" w:hAnsi="Times New Roman" w:cs="Times New Roman"/>
          <w:b/>
          <w:noProof w:val="0"/>
          <w:color w:val="000000" w:themeColor="text1"/>
          <w:sz w:val="24"/>
          <w:szCs w:val="24"/>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9"/>
        <w:gridCol w:w="1984"/>
        <w:gridCol w:w="1559"/>
        <w:gridCol w:w="1560"/>
        <w:gridCol w:w="1559"/>
        <w:gridCol w:w="1134"/>
        <w:gridCol w:w="1134"/>
        <w:gridCol w:w="1134"/>
        <w:gridCol w:w="1843"/>
        <w:gridCol w:w="1134"/>
      </w:tblGrid>
      <w:tr w:rsidR="00F413AE" w:rsidRPr="00F413AE" w:rsidTr="00FE4D1E">
        <w:trPr>
          <w:trHeight w:val="675"/>
        </w:trPr>
        <w:tc>
          <w:tcPr>
            <w:tcW w:w="709" w:type="dxa"/>
            <w:vMerge w:val="restart"/>
            <w:shd w:val="clear" w:color="auto" w:fill="auto"/>
            <w:vAlign w:val="center"/>
            <w:hideMark/>
          </w:tcPr>
          <w:p w:rsidR="00932F17" w:rsidRPr="00F413AE" w:rsidRDefault="00932F17" w:rsidP="009025B6">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 xml:space="preserve">№ </w:t>
            </w:r>
            <w:r w:rsidR="009025B6" w:rsidRPr="00F413AE">
              <w:rPr>
                <w:rFonts w:ascii="Times New Roman" w:eastAsia="Times New Roman" w:hAnsi="Times New Roman" w:cs="Times New Roman"/>
                <w:b/>
                <w:bCs/>
                <w:noProof w:val="0"/>
                <w:color w:val="000000" w:themeColor="text1"/>
                <w:sz w:val="24"/>
                <w:szCs w:val="24"/>
                <w:lang w:eastAsia="uk-UA"/>
              </w:rPr>
              <w:t>з</w:t>
            </w:r>
            <w:r w:rsidRPr="00F413AE">
              <w:rPr>
                <w:rFonts w:ascii="Times New Roman" w:eastAsia="Times New Roman" w:hAnsi="Times New Roman" w:cs="Times New Roman"/>
                <w:b/>
                <w:bCs/>
                <w:noProof w:val="0"/>
                <w:color w:val="000000" w:themeColor="text1"/>
                <w:sz w:val="24"/>
                <w:szCs w:val="24"/>
                <w:lang w:eastAsia="uk-UA"/>
              </w:rPr>
              <w:t>/п</w:t>
            </w:r>
          </w:p>
        </w:tc>
        <w:tc>
          <w:tcPr>
            <w:tcW w:w="226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Н</w:t>
            </w:r>
            <w:r w:rsidR="00D377A0" w:rsidRPr="00F413AE">
              <w:rPr>
                <w:rFonts w:ascii="Times New Roman" w:eastAsia="Times New Roman" w:hAnsi="Times New Roman" w:cs="Times New Roman"/>
                <w:b/>
                <w:bCs/>
                <w:noProof w:val="0"/>
                <w:color w:val="000000" w:themeColor="text1"/>
                <w:sz w:val="24"/>
                <w:szCs w:val="24"/>
                <w:lang w:eastAsia="uk-UA"/>
              </w:rPr>
              <w:t>айменування об’єкта будівництва/</w:t>
            </w:r>
            <w:r w:rsidRPr="00F413AE">
              <w:rPr>
                <w:rFonts w:ascii="Times New Roman" w:eastAsia="Times New Roman" w:hAnsi="Times New Roman" w:cs="Times New Roman"/>
                <w:b/>
                <w:bCs/>
                <w:noProof w:val="0"/>
                <w:color w:val="000000" w:themeColor="text1"/>
                <w:sz w:val="24"/>
                <w:szCs w:val="24"/>
                <w:lang w:eastAsia="uk-UA"/>
              </w:rPr>
              <w:t>вид будівельних робіт, у тому числі проектні роботи</w:t>
            </w:r>
          </w:p>
        </w:tc>
        <w:tc>
          <w:tcPr>
            <w:tcW w:w="1984"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Найменування головного розпорядника бюджетних коштів та замовника будівельних робіт</w:t>
            </w:r>
          </w:p>
        </w:tc>
        <w:tc>
          <w:tcPr>
            <w:tcW w:w="1559" w:type="dxa"/>
            <w:vMerge w:val="restart"/>
            <w:shd w:val="clear" w:color="auto" w:fill="auto"/>
            <w:vAlign w:val="center"/>
            <w:hideMark/>
          </w:tcPr>
          <w:p w:rsidR="00932F17" w:rsidRPr="00F413AE" w:rsidRDefault="00932F17" w:rsidP="009025B6">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Показники об</w:t>
            </w:r>
            <w:r w:rsidR="009025B6" w:rsidRPr="00F413AE">
              <w:rPr>
                <w:rFonts w:ascii="Times New Roman" w:eastAsia="Times New Roman" w:hAnsi="Times New Roman" w:cs="Times New Roman"/>
                <w:b/>
                <w:bCs/>
                <w:noProof w:val="0"/>
                <w:color w:val="000000" w:themeColor="text1"/>
                <w:sz w:val="24"/>
                <w:szCs w:val="24"/>
                <w:lang w:eastAsia="uk-UA"/>
              </w:rPr>
              <w:t>’</w:t>
            </w:r>
            <w:r w:rsidRPr="00F413AE">
              <w:rPr>
                <w:rFonts w:ascii="Times New Roman" w:eastAsia="Times New Roman" w:hAnsi="Times New Roman" w:cs="Times New Roman"/>
                <w:b/>
                <w:bCs/>
                <w:noProof w:val="0"/>
                <w:color w:val="000000" w:themeColor="text1"/>
                <w:sz w:val="24"/>
                <w:szCs w:val="24"/>
                <w:lang w:eastAsia="uk-UA"/>
              </w:rPr>
              <w:t>єкта у відповідних одиницях</w:t>
            </w:r>
          </w:p>
        </w:tc>
        <w:tc>
          <w:tcPr>
            <w:tcW w:w="1560" w:type="dxa"/>
            <w:vMerge w:val="restart"/>
            <w:shd w:val="clear" w:color="auto" w:fill="auto"/>
            <w:vAlign w:val="center"/>
            <w:hideMark/>
          </w:tcPr>
          <w:p w:rsidR="00932F17" w:rsidRPr="00F413AE" w:rsidRDefault="008142BB"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Загальна вартість будівництва</w:t>
            </w:r>
            <w:r w:rsidR="00932F17" w:rsidRPr="00F413AE">
              <w:rPr>
                <w:rFonts w:ascii="Times New Roman" w:eastAsia="Times New Roman" w:hAnsi="Times New Roman" w:cs="Times New Roman"/>
                <w:b/>
                <w:bCs/>
                <w:noProof w:val="0"/>
                <w:color w:val="000000" w:themeColor="text1"/>
                <w:sz w:val="24"/>
                <w:szCs w:val="24"/>
                <w:lang w:eastAsia="uk-UA"/>
              </w:rPr>
              <w:t>тис.</w:t>
            </w:r>
            <w:r w:rsidR="009025B6" w:rsidRPr="00F413AE">
              <w:rPr>
                <w:rFonts w:ascii="Times New Roman" w:eastAsia="Times New Roman" w:hAnsi="Times New Roman" w:cs="Times New Roman"/>
                <w:b/>
                <w:bCs/>
                <w:noProof w:val="0"/>
                <w:color w:val="000000" w:themeColor="text1"/>
                <w:sz w:val="24"/>
                <w:szCs w:val="24"/>
                <w:lang w:eastAsia="uk-UA"/>
              </w:rPr>
              <w:t xml:space="preserve"> грн</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Джерела фінансу</w:t>
            </w:r>
            <w:r w:rsidR="008142BB" w:rsidRPr="00F413AE">
              <w:rPr>
                <w:rFonts w:ascii="Times New Roman" w:eastAsia="Times New Roman" w:hAnsi="Times New Roman" w:cs="Times New Roman"/>
                <w:b/>
                <w:bCs/>
                <w:noProof w:val="0"/>
                <w:color w:val="000000" w:themeColor="text1"/>
                <w:sz w:val="24"/>
                <w:szCs w:val="24"/>
                <w:lang w:eastAsia="uk-UA"/>
              </w:rPr>
              <w:t>-</w:t>
            </w:r>
            <w:r w:rsidRPr="00F413AE">
              <w:rPr>
                <w:rFonts w:ascii="Times New Roman" w:eastAsia="Times New Roman" w:hAnsi="Times New Roman" w:cs="Times New Roman"/>
                <w:b/>
                <w:bCs/>
                <w:noProof w:val="0"/>
                <w:color w:val="000000" w:themeColor="text1"/>
                <w:sz w:val="24"/>
                <w:szCs w:val="24"/>
                <w:lang w:eastAsia="uk-UA"/>
              </w:rPr>
              <w:t>вання</w:t>
            </w:r>
          </w:p>
        </w:tc>
        <w:tc>
          <w:tcPr>
            <w:tcW w:w="3402" w:type="dxa"/>
            <w:gridSpan w:val="3"/>
            <w:shd w:val="clear" w:color="auto" w:fill="auto"/>
            <w:vAlign w:val="center"/>
            <w:hideMark/>
          </w:tcPr>
          <w:p w:rsidR="009025B6"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 xml:space="preserve">Орієнтовні обсяги фінансування </w:t>
            </w:r>
          </w:p>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по рокам, тис.</w:t>
            </w:r>
            <w:r w:rsidR="009025B6" w:rsidRPr="00F413AE">
              <w:rPr>
                <w:rFonts w:ascii="Times New Roman" w:eastAsia="Times New Roman" w:hAnsi="Times New Roman" w:cs="Times New Roman"/>
                <w:b/>
                <w:bCs/>
                <w:noProof w:val="0"/>
                <w:color w:val="000000" w:themeColor="text1"/>
                <w:sz w:val="24"/>
                <w:szCs w:val="24"/>
                <w:lang w:eastAsia="uk-UA"/>
              </w:rPr>
              <w:t xml:space="preserve"> грн</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Очікуваний результат (</w:t>
            </w:r>
            <w:r w:rsidRPr="00F413AE">
              <w:rPr>
                <w:rFonts w:ascii="Times New Roman" w:eastAsia="Times New Roman" w:hAnsi="Times New Roman" w:cs="Times New Roman"/>
                <w:b/>
                <w:bCs/>
                <w:i/>
                <w:iCs/>
                <w:noProof w:val="0"/>
                <w:color w:val="000000" w:themeColor="text1"/>
                <w:sz w:val="24"/>
                <w:szCs w:val="24"/>
                <w:lang w:eastAsia="uk-UA"/>
              </w:rPr>
              <w:t>введення в експлуатацію</w:t>
            </w:r>
            <w:r w:rsidRPr="00F413AE">
              <w:rPr>
                <w:rFonts w:ascii="Times New Roman" w:eastAsia="Times New Roman" w:hAnsi="Times New Roman" w:cs="Times New Roman"/>
                <w:b/>
                <w:bCs/>
                <w:noProof w:val="0"/>
                <w:color w:val="000000" w:themeColor="text1"/>
                <w:sz w:val="24"/>
                <w:szCs w:val="24"/>
                <w:lang w:eastAsia="uk-UA"/>
              </w:rPr>
              <w:t>)</w:t>
            </w:r>
          </w:p>
        </w:tc>
        <w:tc>
          <w:tcPr>
            <w:tcW w:w="1134"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При</w:t>
            </w:r>
            <w:r w:rsidR="00D377A0" w:rsidRPr="00F413AE">
              <w:rPr>
                <w:rFonts w:ascii="Times New Roman" w:eastAsia="Times New Roman" w:hAnsi="Times New Roman" w:cs="Times New Roman"/>
                <w:b/>
                <w:bCs/>
                <w:noProof w:val="0"/>
                <w:color w:val="000000" w:themeColor="text1"/>
                <w:sz w:val="24"/>
                <w:szCs w:val="24"/>
                <w:lang w:eastAsia="uk-UA"/>
              </w:rPr>
              <w:t>-</w:t>
            </w:r>
            <w:r w:rsidRPr="00F413AE">
              <w:rPr>
                <w:rFonts w:ascii="Times New Roman" w:eastAsia="Times New Roman" w:hAnsi="Times New Roman" w:cs="Times New Roman"/>
                <w:b/>
                <w:bCs/>
                <w:noProof w:val="0"/>
                <w:color w:val="000000" w:themeColor="text1"/>
                <w:sz w:val="24"/>
                <w:szCs w:val="24"/>
                <w:lang w:eastAsia="uk-UA"/>
              </w:rPr>
              <w:t>мітка</w:t>
            </w:r>
          </w:p>
        </w:tc>
      </w:tr>
      <w:tr w:rsidR="00F413AE" w:rsidRPr="00F413AE" w:rsidTr="00FE4D1E">
        <w:trPr>
          <w:trHeight w:val="30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b/>
                <w:bCs/>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rPr>
                <w:rFonts w:ascii="Times New Roman" w:eastAsia="Times New Roman" w:hAnsi="Times New Roman" w:cs="Times New Roman"/>
                <w:b/>
                <w:bCs/>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b/>
                <w:bCs/>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b/>
                <w:bCs/>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b/>
                <w:bCs/>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b/>
                <w:bCs/>
                <w:noProof w:val="0"/>
                <w:color w:val="000000" w:themeColor="text1"/>
                <w:sz w:val="24"/>
                <w:szCs w:val="24"/>
                <w:lang w:eastAsia="uk-UA"/>
              </w:rPr>
            </w:pPr>
          </w:p>
        </w:tc>
        <w:tc>
          <w:tcPr>
            <w:tcW w:w="1134" w:type="dxa"/>
            <w:shd w:val="clear" w:color="auto" w:fill="auto"/>
            <w:vAlign w:val="center"/>
            <w:hideMark/>
          </w:tcPr>
          <w:p w:rsidR="00932F17" w:rsidRPr="00F413AE" w:rsidRDefault="009025B6"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2022</w:t>
            </w:r>
            <w:r w:rsidR="00932F17" w:rsidRPr="00F413AE">
              <w:rPr>
                <w:rFonts w:ascii="Times New Roman" w:eastAsia="Times New Roman" w:hAnsi="Times New Roman" w:cs="Times New Roman"/>
                <w:b/>
                <w:bCs/>
                <w:noProof w:val="0"/>
                <w:color w:val="000000" w:themeColor="text1"/>
                <w:sz w:val="24"/>
                <w:szCs w:val="24"/>
                <w:lang w:eastAsia="uk-UA"/>
              </w:rPr>
              <w:t>р.</w:t>
            </w:r>
          </w:p>
        </w:tc>
        <w:tc>
          <w:tcPr>
            <w:tcW w:w="1134" w:type="dxa"/>
            <w:shd w:val="clear" w:color="auto" w:fill="auto"/>
            <w:vAlign w:val="center"/>
            <w:hideMark/>
          </w:tcPr>
          <w:p w:rsidR="00932F17" w:rsidRPr="00F413AE" w:rsidRDefault="009025B6"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2023</w:t>
            </w:r>
            <w:r w:rsidR="00932F17" w:rsidRPr="00F413AE">
              <w:rPr>
                <w:rFonts w:ascii="Times New Roman" w:eastAsia="Times New Roman" w:hAnsi="Times New Roman" w:cs="Times New Roman"/>
                <w:b/>
                <w:bCs/>
                <w:noProof w:val="0"/>
                <w:color w:val="000000" w:themeColor="text1"/>
                <w:sz w:val="24"/>
                <w:szCs w:val="24"/>
                <w:lang w:eastAsia="uk-UA"/>
              </w:rPr>
              <w:t>р.</w:t>
            </w:r>
          </w:p>
        </w:tc>
        <w:tc>
          <w:tcPr>
            <w:tcW w:w="1134" w:type="dxa"/>
            <w:shd w:val="clear" w:color="auto" w:fill="auto"/>
            <w:vAlign w:val="center"/>
            <w:hideMark/>
          </w:tcPr>
          <w:p w:rsidR="00932F17" w:rsidRPr="00F413AE" w:rsidRDefault="009025B6"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2024</w:t>
            </w:r>
            <w:r w:rsidR="00932F17" w:rsidRPr="00F413AE">
              <w:rPr>
                <w:rFonts w:ascii="Times New Roman" w:eastAsia="Times New Roman" w:hAnsi="Times New Roman" w:cs="Times New Roman"/>
                <w:b/>
                <w:bCs/>
                <w:noProof w:val="0"/>
                <w:color w:val="000000" w:themeColor="text1"/>
                <w:sz w:val="24"/>
                <w:szCs w:val="24"/>
                <w:lang w:eastAsia="uk-UA"/>
              </w:rPr>
              <w:t>р.</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b/>
                <w:bCs/>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b/>
                <w:bCs/>
                <w:noProof w:val="0"/>
                <w:color w:val="000000" w:themeColor="text1"/>
                <w:sz w:val="24"/>
                <w:szCs w:val="24"/>
                <w:lang w:eastAsia="uk-UA"/>
              </w:rPr>
            </w:pPr>
          </w:p>
        </w:tc>
      </w:tr>
      <w:tr w:rsidR="00F413AE" w:rsidRPr="00F413AE" w:rsidTr="00FE4D1E">
        <w:trPr>
          <w:trHeight w:val="913"/>
        </w:trPr>
        <w:tc>
          <w:tcPr>
            <w:tcW w:w="709"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w:t>
            </w:r>
            <w:r w:rsidR="009025B6"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9025B6" w:rsidRPr="00F413AE" w:rsidRDefault="00932F17" w:rsidP="009025B6">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Капітальний ремонт міжбудинкового проїзду до дошкільного навчального закладу №2 «Гармонія» по вулиці Стависьк</w:t>
            </w:r>
            <w:r w:rsidR="009025B6" w:rsidRPr="00F413AE">
              <w:rPr>
                <w:rFonts w:ascii="Times New Roman" w:eastAsia="Times New Roman" w:hAnsi="Times New Roman" w:cs="Times New Roman"/>
                <w:noProof w:val="0"/>
                <w:color w:val="000000" w:themeColor="text1"/>
                <w:sz w:val="24"/>
                <w:szCs w:val="24"/>
                <w:lang w:eastAsia="uk-UA"/>
              </w:rPr>
              <w:t xml:space="preserve">ій, </w:t>
            </w:r>
            <w:r w:rsidRPr="00F413AE">
              <w:rPr>
                <w:rFonts w:ascii="Times New Roman" w:eastAsia="Times New Roman" w:hAnsi="Times New Roman" w:cs="Times New Roman"/>
                <w:noProof w:val="0"/>
                <w:color w:val="000000" w:themeColor="text1"/>
                <w:sz w:val="24"/>
                <w:szCs w:val="24"/>
                <w:lang w:eastAsia="uk-UA"/>
              </w:rPr>
              <w:t xml:space="preserve">67 </w:t>
            </w:r>
            <w:r w:rsidR="009025B6" w:rsidRPr="00F413AE">
              <w:rPr>
                <w:rFonts w:ascii="Times New Roman" w:eastAsia="Times New Roman" w:hAnsi="Times New Roman" w:cs="Times New Roman"/>
                <w:noProof w:val="0"/>
                <w:color w:val="000000" w:themeColor="text1"/>
                <w:sz w:val="24"/>
                <w:szCs w:val="24"/>
                <w:lang w:eastAsia="uk-UA"/>
              </w:rPr>
              <w:t>та до</w:t>
            </w:r>
          </w:p>
          <w:p w:rsidR="009025B6" w:rsidRPr="00F413AE" w:rsidRDefault="00932F17" w:rsidP="009025B6">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багатоквартирного </w:t>
            </w:r>
            <w:r w:rsidRPr="00F413AE">
              <w:rPr>
                <w:rFonts w:ascii="Times New Roman" w:eastAsia="Times New Roman" w:hAnsi="Times New Roman" w:cs="Times New Roman"/>
                <w:noProof w:val="0"/>
                <w:color w:val="000000" w:themeColor="text1"/>
                <w:sz w:val="24"/>
                <w:szCs w:val="24"/>
                <w:lang w:eastAsia="uk-UA"/>
              </w:rPr>
              <w:lastRenderedPageBreak/>
              <w:t xml:space="preserve">житлового будинку </w:t>
            </w:r>
          </w:p>
          <w:p w:rsidR="0084005E" w:rsidRPr="00F413AE" w:rsidRDefault="009025B6" w:rsidP="009025B6">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w:t>
            </w:r>
            <w:r w:rsidR="00932F17" w:rsidRPr="00F413AE">
              <w:rPr>
                <w:rFonts w:ascii="Times New Roman" w:eastAsia="Times New Roman" w:hAnsi="Times New Roman" w:cs="Times New Roman"/>
                <w:noProof w:val="0"/>
                <w:color w:val="000000" w:themeColor="text1"/>
                <w:sz w:val="24"/>
                <w:szCs w:val="24"/>
                <w:lang w:eastAsia="uk-UA"/>
              </w:rPr>
              <w:t>6 по вулиці Грецьк</w:t>
            </w:r>
            <w:r w:rsidRPr="00F413AE">
              <w:rPr>
                <w:rFonts w:ascii="Times New Roman" w:eastAsia="Times New Roman" w:hAnsi="Times New Roman" w:cs="Times New Roman"/>
                <w:noProof w:val="0"/>
                <w:color w:val="000000" w:themeColor="text1"/>
                <w:sz w:val="24"/>
                <w:szCs w:val="24"/>
                <w:lang w:eastAsia="uk-UA"/>
              </w:rPr>
              <w:t xml:space="preserve">ій у </w:t>
            </w:r>
          </w:p>
          <w:p w:rsidR="00932F17" w:rsidRPr="00F413AE" w:rsidRDefault="009025B6" w:rsidP="009025B6">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Могиле</w:t>
            </w:r>
            <w:r w:rsidR="00932F17" w:rsidRPr="00F413AE">
              <w:rPr>
                <w:rFonts w:ascii="Times New Roman" w:eastAsia="Times New Roman" w:hAnsi="Times New Roman" w:cs="Times New Roman"/>
                <w:noProof w:val="0"/>
                <w:color w:val="000000" w:themeColor="text1"/>
                <w:sz w:val="24"/>
                <w:szCs w:val="24"/>
                <w:lang w:eastAsia="uk-UA"/>
              </w:rPr>
              <w:t>в</w:t>
            </w:r>
            <w:r w:rsidRPr="00F413AE">
              <w:rPr>
                <w:rFonts w:ascii="Times New Roman" w:eastAsia="Times New Roman" w:hAnsi="Times New Roman" w:cs="Times New Roman"/>
                <w:noProof w:val="0"/>
                <w:color w:val="000000" w:themeColor="text1"/>
                <w:sz w:val="24"/>
                <w:szCs w:val="24"/>
                <w:lang w:eastAsia="uk-UA"/>
              </w:rPr>
              <w:t>і-Подільському</w:t>
            </w:r>
            <w:r w:rsidR="00932F17" w:rsidRPr="00F413AE">
              <w:rPr>
                <w:rFonts w:ascii="Times New Roman" w:eastAsia="Times New Roman" w:hAnsi="Times New Roman" w:cs="Times New Roman"/>
                <w:noProof w:val="0"/>
                <w:color w:val="000000" w:themeColor="text1"/>
                <w:sz w:val="24"/>
                <w:szCs w:val="24"/>
                <w:lang w:eastAsia="uk-UA"/>
              </w:rPr>
              <w:t xml:space="preserve"> Вінницької області</w:t>
            </w:r>
          </w:p>
        </w:tc>
        <w:tc>
          <w:tcPr>
            <w:tcW w:w="1984" w:type="dxa"/>
            <w:vMerge w:val="restart"/>
            <w:shd w:val="clear" w:color="auto" w:fill="auto"/>
            <w:vAlign w:val="center"/>
            <w:hideMark/>
          </w:tcPr>
          <w:p w:rsidR="00932F17" w:rsidRPr="00F413AE" w:rsidRDefault="00932F17" w:rsidP="009025B6">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lastRenderedPageBreak/>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831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1862,27</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831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913"/>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025B6"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1862,27</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914"/>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760"/>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lastRenderedPageBreak/>
              <w:t>2</w:t>
            </w:r>
            <w:r w:rsidR="0024441B"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24441B" w:rsidRPr="00F413AE" w:rsidRDefault="00932F17" w:rsidP="0024441B">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Реконструкція території загального користування (скверу) навпроти багатоквартирного житлового будинку </w:t>
            </w:r>
          </w:p>
          <w:p w:rsidR="0024441B" w:rsidRPr="00F413AE" w:rsidRDefault="0024441B" w:rsidP="0024441B">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w:t>
            </w:r>
            <w:r w:rsidR="00932F17" w:rsidRPr="00F413AE">
              <w:rPr>
                <w:rFonts w:ascii="Times New Roman" w:eastAsia="Times New Roman" w:hAnsi="Times New Roman" w:cs="Times New Roman"/>
                <w:noProof w:val="0"/>
                <w:color w:val="000000" w:themeColor="text1"/>
                <w:sz w:val="24"/>
                <w:szCs w:val="24"/>
                <w:lang w:eastAsia="uk-UA"/>
              </w:rPr>
              <w:t xml:space="preserve">287 по проспекту Незалежності у </w:t>
            </w:r>
          </w:p>
          <w:p w:rsidR="00932F17" w:rsidRPr="00F413AE" w:rsidRDefault="00932F17" w:rsidP="0024441B">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w:t>
            </w:r>
            <w:r w:rsidR="0024441B" w:rsidRPr="00F413AE">
              <w:rPr>
                <w:rFonts w:ascii="Times New Roman" w:eastAsia="Times New Roman" w:hAnsi="Times New Roman" w:cs="Times New Roman"/>
                <w:noProof w:val="0"/>
                <w:color w:val="000000" w:themeColor="text1"/>
                <w:sz w:val="24"/>
                <w:szCs w:val="24"/>
                <w:lang w:eastAsia="uk-UA"/>
              </w:rPr>
              <w:t xml:space="preserve">еві-Подільському </w:t>
            </w:r>
            <w:r w:rsidRPr="00F413AE">
              <w:rPr>
                <w:rFonts w:ascii="Times New Roman" w:eastAsia="Times New Roman" w:hAnsi="Times New Roman" w:cs="Times New Roman"/>
                <w:noProof w:val="0"/>
                <w:color w:val="000000" w:themeColor="text1"/>
                <w:sz w:val="24"/>
                <w:szCs w:val="24"/>
                <w:lang w:eastAsia="uk-UA"/>
              </w:rPr>
              <w:t>Вінницької області</w:t>
            </w:r>
          </w:p>
        </w:tc>
        <w:tc>
          <w:tcPr>
            <w:tcW w:w="1984" w:type="dxa"/>
            <w:vMerge w:val="restart"/>
            <w:shd w:val="clear" w:color="auto" w:fill="auto"/>
            <w:vAlign w:val="center"/>
            <w:hideMark/>
          </w:tcPr>
          <w:p w:rsidR="00932F17" w:rsidRPr="00F413AE" w:rsidRDefault="00932F17" w:rsidP="0024441B">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1300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2789,79</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1300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76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D377A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2789,79</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76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10"/>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3</w:t>
            </w:r>
            <w:r w:rsidR="0084005E"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444085" w:rsidRDefault="00932F17" w:rsidP="0084005E">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Капітальний ремонт</w:t>
            </w:r>
            <w:r w:rsidR="0084005E" w:rsidRPr="00F413AE">
              <w:rPr>
                <w:rFonts w:ascii="Times New Roman" w:eastAsia="Times New Roman" w:hAnsi="Times New Roman" w:cs="Times New Roman"/>
                <w:noProof w:val="0"/>
                <w:color w:val="000000" w:themeColor="text1"/>
                <w:sz w:val="24"/>
                <w:szCs w:val="24"/>
                <w:lang w:eastAsia="uk-UA"/>
              </w:rPr>
              <w:t xml:space="preserve"> благоустрою навпроти будинку №</w:t>
            </w:r>
            <w:r w:rsidRPr="00F413AE">
              <w:rPr>
                <w:rFonts w:ascii="Times New Roman" w:eastAsia="Times New Roman" w:hAnsi="Times New Roman" w:cs="Times New Roman"/>
                <w:noProof w:val="0"/>
                <w:color w:val="000000" w:themeColor="text1"/>
                <w:sz w:val="24"/>
                <w:szCs w:val="24"/>
                <w:lang w:eastAsia="uk-UA"/>
              </w:rPr>
              <w:t xml:space="preserve">65 по вул. Ставиській у </w:t>
            </w:r>
          </w:p>
          <w:p w:rsidR="00932F17" w:rsidRPr="00F413AE" w:rsidRDefault="00932F17" w:rsidP="0084005E">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w:t>
            </w:r>
            <w:r w:rsidR="0084005E" w:rsidRPr="00F413AE">
              <w:rPr>
                <w:rFonts w:ascii="Times New Roman" w:eastAsia="Times New Roman" w:hAnsi="Times New Roman" w:cs="Times New Roman"/>
                <w:noProof w:val="0"/>
                <w:color w:val="000000" w:themeColor="text1"/>
                <w:sz w:val="24"/>
                <w:szCs w:val="24"/>
                <w:lang w:eastAsia="uk-UA"/>
              </w:rPr>
              <w:t>еві</w:t>
            </w:r>
            <w:r w:rsidRPr="00F413AE">
              <w:rPr>
                <w:rFonts w:ascii="Times New Roman" w:eastAsia="Times New Roman" w:hAnsi="Times New Roman" w:cs="Times New Roman"/>
                <w:noProof w:val="0"/>
                <w:color w:val="000000" w:themeColor="text1"/>
                <w:sz w:val="24"/>
                <w:szCs w:val="24"/>
                <w:lang w:eastAsia="uk-UA"/>
              </w:rPr>
              <w:t>-Подільськ</w:t>
            </w:r>
            <w:r w:rsidR="0084005E" w:rsidRPr="00F413AE">
              <w:rPr>
                <w:rFonts w:ascii="Times New Roman" w:eastAsia="Times New Roman" w:hAnsi="Times New Roman" w:cs="Times New Roman"/>
                <w:noProof w:val="0"/>
                <w:color w:val="000000" w:themeColor="text1"/>
                <w:sz w:val="24"/>
                <w:szCs w:val="24"/>
                <w:lang w:eastAsia="uk-UA"/>
              </w:rPr>
              <w:t xml:space="preserve">ому </w:t>
            </w:r>
            <w:r w:rsidRPr="00F413AE">
              <w:rPr>
                <w:rFonts w:ascii="Times New Roman" w:eastAsia="Times New Roman" w:hAnsi="Times New Roman" w:cs="Times New Roman"/>
                <w:noProof w:val="0"/>
                <w:color w:val="000000" w:themeColor="text1"/>
                <w:sz w:val="24"/>
                <w:szCs w:val="24"/>
                <w:lang w:eastAsia="uk-UA"/>
              </w:rPr>
              <w:t>Вінницьк</w:t>
            </w:r>
            <w:r w:rsidR="0084005E" w:rsidRPr="00F413AE">
              <w:rPr>
                <w:rFonts w:ascii="Times New Roman" w:eastAsia="Times New Roman" w:hAnsi="Times New Roman" w:cs="Times New Roman"/>
                <w:noProof w:val="0"/>
                <w:color w:val="000000" w:themeColor="text1"/>
                <w:sz w:val="24"/>
                <w:szCs w:val="24"/>
                <w:lang w:eastAsia="uk-UA"/>
              </w:rPr>
              <w:t>ої</w:t>
            </w:r>
            <w:r w:rsidRPr="00F413AE">
              <w:rPr>
                <w:rFonts w:ascii="Times New Roman" w:eastAsia="Times New Roman" w:hAnsi="Times New Roman" w:cs="Times New Roman"/>
                <w:noProof w:val="0"/>
                <w:color w:val="000000" w:themeColor="text1"/>
                <w:sz w:val="24"/>
                <w:szCs w:val="24"/>
                <w:lang w:eastAsia="uk-UA"/>
              </w:rPr>
              <w:t xml:space="preserve"> област</w:t>
            </w:r>
            <w:r w:rsidR="0084005E" w:rsidRPr="00F413AE">
              <w:rPr>
                <w:rFonts w:ascii="Times New Roman" w:eastAsia="Times New Roman" w:hAnsi="Times New Roman" w:cs="Times New Roman"/>
                <w:noProof w:val="0"/>
                <w:color w:val="000000" w:themeColor="text1"/>
                <w:sz w:val="24"/>
                <w:szCs w:val="24"/>
                <w:lang w:eastAsia="uk-UA"/>
              </w:rPr>
              <w:t>і</w:t>
            </w:r>
          </w:p>
        </w:tc>
        <w:tc>
          <w:tcPr>
            <w:tcW w:w="1984" w:type="dxa"/>
            <w:vMerge w:val="restart"/>
            <w:shd w:val="clear" w:color="auto" w:fill="auto"/>
            <w:vAlign w:val="center"/>
            <w:hideMark/>
          </w:tcPr>
          <w:p w:rsidR="00932F17" w:rsidRPr="00F413AE" w:rsidRDefault="00932F17" w:rsidP="0084005E">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999,42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806,48</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999,42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51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D377A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806,48</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300"/>
        </w:trPr>
        <w:tc>
          <w:tcPr>
            <w:tcW w:w="709" w:type="dxa"/>
            <w:vMerge/>
            <w:tcBorders>
              <w:bottom w:val="nil"/>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tcBorders>
              <w:bottom w:val="nil"/>
            </w:tcBorders>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tcBorders>
              <w:bottom w:val="nil"/>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tcBorders>
              <w:bottom w:val="nil"/>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tcBorders>
              <w:bottom w:val="nil"/>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tcBorders>
              <w:bottom w:val="nil"/>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tcBorders>
              <w:bottom w:val="nil"/>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tcBorders>
              <w:bottom w:val="nil"/>
            </w:tcBorders>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tcBorders>
              <w:bottom w:val="nil"/>
            </w:tcBorders>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tcBorders>
              <w:bottom w:val="nil"/>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tcBorders>
              <w:bottom w:val="nil"/>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836"/>
        </w:trPr>
        <w:tc>
          <w:tcPr>
            <w:tcW w:w="709" w:type="dxa"/>
            <w:vMerge w:val="restart"/>
            <w:tcBorders>
              <w:top w:val="nil"/>
            </w:tcBorders>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4</w:t>
            </w:r>
            <w:r w:rsidR="0084005E"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tcBorders>
              <w:top w:val="nil"/>
            </w:tcBorders>
            <w:shd w:val="clear" w:color="auto" w:fill="auto"/>
            <w:vAlign w:val="center"/>
            <w:hideMark/>
          </w:tcPr>
          <w:p w:rsidR="0084005E" w:rsidRPr="00F413AE" w:rsidRDefault="00932F17" w:rsidP="0084005E">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Капітальний ремонт під’їзних шляхів до багат</w:t>
            </w:r>
            <w:r w:rsidR="0084005E" w:rsidRPr="00F413AE">
              <w:rPr>
                <w:rFonts w:ascii="Times New Roman" w:eastAsia="Times New Roman" w:hAnsi="Times New Roman" w:cs="Times New Roman"/>
                <w:noProof w:val="0"/>
                <w:color w:val="000000" w:themeColor="text1"/>
                <w:sz w:val="24"/>
                <w:szCs w:val="24"/>
                <w:lang w:eastAsia="uk-UA"/>
              </w:rPr>
              <w:t>оквартирних житлових будинків №299, №301, №303, №</w:t>
            </w:r>
            <w:r w:rsidRPr="00F413AE">
              <w:rPr>
                <w:rFonts w:ascii="Times New Roman" w:eastAsia="Times New Roman" w:hAnsi="Times New Roman" w:cs="Times New Roman"/>
                <w:noProof w:val="0"/>
                <w:color w:val="000000" w:themeColor="text1"/>
                <w:sz w:val="24"/>
                <w:szCs w:val="24"/>
                <w:lang w:eastAsia="uk-UA"/>
              </w:rPr>
              <w:t xml:space="preserve">305, </w:t>
            </w:r>
          </w:p>
          <w:p w:rsidR="0084005E" w:rsidRPr="00F413AE" w:rsidRDefault="0084005E" w:rsidP="0084005E">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№307, №</w:t>
            </w:r>
            <w:r w:rsidR="00932F17" w:rsidRPr="00F413AE">
              <w:rPr>
                <w:rFonts w:ascii="Times New Roman" w:eastAsia="Times New Roman" w:hAnsi="Times New Roman" w:cs="Times New Roman"/>
                <w:noProof w:val="0"/>
                <w:color w:val="000000" w:themeColor="text1"/>
                <w:sz w:val="24"/>
                <w:szCs w:val="24"/>
                <w:lang w:eastAsia="uk-UA"/>
              </w:rPr>
              <w:t xml:space="preserve">293, </w:t>
            </w:r>
          </w:p>
          <w:p w:rsidR="001604DB" w:rsidRPr="00F413AE" w:rsidRDefault="0084005E" w:rsidP="0084005E">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w:t>
            </w:r>
            <w:r w:rsidR="00932F17" w:rsidRPr="00F413AE">
              <w:rPr>
                <w:rFonts w:ascii="Times New Roman" w:eastAsia="Times New Roman" w:hAnsi="Times New Roman" w:cs="Times New Roman"/>
                <w:noProof w:val="0"/>
                <w:color w:val="000000" w:themeColor="text1"/>
                <w:sz w:val="24"/>
                <w:szCs w:val="24"/>
                <w:lang w:eastAsia="uk-UA"/>
              </w:rPr>
              <w:t xml:space="preserve">295 по проспекту </w:t>
            </w:r>
            <w:r w:rsidR="00932F17" w:rsidRPr="00F413AE">
              <w:rPr>
                <w:rFonts w:ascii="Times New Roman" w:eastAsia="Times New Roman" w:hAnsi="Times New Roman" w:cs="Times New Roman"/>
                <w:noProof w:val="0"/>
                <w:color w:val="000000" w:themeColor="text1"/>
                <w:sz w:val="24"/>
                <w:szCs w:val="24"/>
                <w:lang w:eastAsia="uk-UA"/>
              </w:rPr>
              <w:lastRenderedPageBreak/>
              <w:t>Незалежн</w:t>
            </w:r>
            <w:r w:rsidRPr="00F413AE">
              <w:rPr>
                <w:rFonts w:ascii="Times New Roman" w:eastAsia="Times New Roman" w:hAnsi="Times New Roman" w:cs="Times New Roman"/>
                <w:noProof w:val="0"/>
                <w:color w:val="000000" w:themeColor="text1"/>
                <w:sz w:val="24"/>
                <w:szCs w:val="24"/>
                <w:lang w:eastAsia="uk-UA"/>
              </w:rPr>
              <w:t xml:space="preserve">ості у </w:t>
            </w:r>
          </w:p>
          <w:p w:rsidR="00932F17" w:rsidRPr="00F413AE" w:rsidRDefault="0084005E" w:rsidP="0084005E">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Могилеві-Подільському</w:t>
            </w:r>
            <w:r w:rsidR="00932F17" w:rsidRPr="00F413AE">
              <w:rPr>
                <w:rFonts w:ascii="Times New Roman" w:eastAsia="Times New Roman" w:hAnsi="Times New Roman" w:cs="Times New Roman"/>
                <w:noProof w:val="0"/>
                <w:color w:val="000000" w:themeColor="text1"/>
                <w:sz w:val="24"/>
                <w:szCs w:val="24"/>
                <w:lang w:eastAsia="uk-UA"/>
              </w:rPr>
              <w:t xml:space="preserve"> Вінницької області</w:t>
            </w:r>
          </w:p>
        </w:tc>
        <w:tc>
          <w:tcPr>
            <w:tcW w:w="1984" w:type="dxa"/>
            <w:vMerge w:val="restart"/>
            <w:tcBorders>
              <w:top w:val="nil"/>
            </w:tcBorders>
            <w:shd w:val="clear" w:color="auto" w:fill="auto"/>
            <w:vAlign w:val="center"/>
            <w:hideMark/>
          </w:tcPr>
          <w:p w:rsidR="00932F17" w:rsidRPr="00F413AE" w:rsidRDefault="00932F17" w:rsidP="0084005E">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lastRenderedPageBreak/>
              <w:t xml:space="preserve">Управління житлово-комунального господарства Могилів-Подільської міської ради </w:t>
            </w:r>
          </w:p>
        </w:tc>
        <w:tc>
          <w:tcPr>
            <w:tcW w:w="1559" w:type="dxa"/>
            <w:vMerge w:val="restart"/>
            <w:tcBorders>
              <w:top w:val="nil"/>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5300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tcBorders>
              <w:top w:val="nil"/>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6580,79</w:t>
            </w:r>
          </w:p>
        </w:tc>
        <w:tc>
          <w:tcPr>
            <w:tcW w:w="1559" w:type="dxa"/>
            <w:tcBorders>
              <w:top w:val="nil"/>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tcBorders>
              <w:top w:val="nil"/>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tcBorders>
              <w:top w:val="nil"/>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tcBorders>
              <w:top w:val="nil"/>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tcBorders>
              <w:top w:val="nil"/>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5300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tcBorders>
              <w:top w:val="nil"/>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837"/>
        </w:trPr>
        <w:tc>
          <w:tcPr>
            <w:tcW w:w="709" w:type="dxa"/>
            <w:vMerge/>
            <w:tcBorders>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tcBorders>
              <w:bottom w:val="single" w:sz="4" w:space="0" w:color="auto"/>
            </w:tcBorders>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tcBorders>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tcBorders>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tcBorders>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tcBorders>
              <w:bottom w:val="single" w:sz="4" w:space="0" w:color="auto"/>
            </w:tcBorders>
            <w:shd w:val="clear" w:color="auto" w:fill="auto"/>
            <w:vAlign w:val="center"/>
            <w:hideMark/>
          </w:tcPr>
          <w:p w:rsidR="00932F17" w:rsidRPr="00F413AE" w:rsidRDefault="00D377A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tcBorders>
              <w:bottom w:val="single" w:sz="4" w:space="0" w:color="auto"/>
            </w:tcBorders>
            <w:shd w:val="clear" w:color="auto" w:fill="auto"/>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6580,79</w:t>
            </w:r>
          </w:p>
        </w:tc>
        <w:tc>
          <w:tcPr>
            <w:tcW w:w="1134" w:type="dxa"/>
            <w:tcBorders>
              <w:bottom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tcBorders>
              <w:bottom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tcBorders>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tcBorders>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837"/>
        </w:trPr>
        <w:tc>
          <w:tcPr>
            <w:tcW w:w="709" w:type="dxa"/>
            <w:vMerge/>
            <w:tcBorders>
              <w:top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tcBorders>
              <w:top w:val="single" w:sz="4" w:space="0" w:color="auto"/>
            </w:tcBorders>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tcBorders>
              <w:top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tcBorders>
              <w:top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tcBorders>
              <w:top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tcBorders>
              <w:top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tcBorders>
              <w:top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tcBorders>
              <w:top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tcBorders>
              <w:top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tcBorders>
              <w:top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tcBorders>
              <w:top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836"/>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lastRenderedPageBreak/>
              <w:t>5</w:t>
            </w:r>
            <w:r w:rsidR="0084005E"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84005E" w:rsidRPr="00F413AE" w:rsidRDefault="00932F17" w:rsidP="0084005E">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Капітальний ремонт під’їзних шляхів до багат</w:t>
            </w:r>
            <w:r w:rsidR="0084005E" w:rsidRPr="00F413AE">
              <w:rPr>
                <w:rFonts w:ascii="Times New Roman" w:eastAsia="Times New Roman" w:hAnsi="Times New Roman" w:cs="Times New Roman"/>
                <w:noProof w:val="0"/>
                <w:color w:val="000000" w:themeColor="text1"/>
                <w:sz w:val="24"/>
                <w:szCs w:val="24"/>
                <w:lang w:eastAsia="uk-UA"/>
              </w:rPr>
              <w:t>оквартирних житлових будинків №275, №277</w:t>
            </w:r>
            <w:r w:rsidRPr="00F413AE">
              <w:rPr>
                <w:rFonts w:ascii="Times New Roman" w:eastAsia="Times New Roman" w:hAnsi="Times New Roman" w:cs="Times New Roman"/>
                <w:noProof w:val="0"/>
                <w:color w:val="000000" w:themeColor="text1"/>
                <w:sz w:val="24"/>
                <w:szCs w:val="24"/>
                <w:lang w:eastAsia="uk-UA"/>
              </w:rPr>
              <w:t xml:space="preserve">, </w:t>
            </w:r>
          </w:p>
          <w:p w:rsidR="0084005E" w:rsidRPr="00F413AE" w:rsidRDefault="0084005E" w:rsidP="0084005E">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№279, №</w:t>
            </w:r>
            <w:r w:rsidR="00932F17" w:rsidRPr="00F413AE">
              <w:rPr>
                <w:rFonts w:ascii="Times New Roman" w:eastAsia="Times New Roman" w:hAnsi="Times New Roman" w:cs="Times New Roman"/>
                <w:noProof w:val="0"/>
                <w:color w:val="000000" w:themeColor="text1"/>
                <w:sz w:val="24"/>
                <w:szCs w:val="24"/>
                <w:lang w:eastAsia="uk-UA"/>
              </w:rPr>
              <w:t xml:space="preserve">283, </w:t>
            </w:r>
          </w:p>
          <w:p w:rsidR="0084005E" w:rsidRPr="00F413AE" w:rsidRDefault="0084005E" w:rsidP="0084005E">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№285, №</w:t>
            </w:r>
            <w:r w:rsidR="00932F17" w:rsidRPr="00F413AE">
              <w:rPr>
                <w:rFonts w:ascii="Times New Roman" w:eastAsia="Times New Roman" w:hAnsi="Times New Roman" w:cs="Times New Roman"/>
                <w:noProof w:val="0"/>
                <w:color w:val="000000" w:themeColor="text1"/>
                <w:sz w:val="24"/>
                <w:szCs w:val="24"/>
                <w:lang w:eastAsia="uk-UA"/>
              </w:rPr>
              <w:t xml:space="preserve">287, </w:t>
            </w:r>
          </w:p>
          <w:p w:rsidR="001604DB" w:rsidRPr="00F413AE" w:rsidRDefault="0084005E" w:rsidP="0084005E">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w:t>
            </w:r>
            <w:r w:rsidR="00932F17" w:rsidRPr="00F413AE">
              <w:rPr>
                <w:rFonts w:ascii="Times New Roman" w:eastAsia="Times New Roman" w:hAnsi="Times New Roman" w:cs="Times New Roman"/>
                <w:noProof w:val="0"/>
                <w:color w:val="000000" w:themeColor="text1"/>
                <w:sz w:val="24"/>
                <w:szCs w:val="24"/>
                <w:lang w:eastAsia="uk-UA"/>
              </w:rPr>
              <w:t>289 по проспекту Незалежн</w:t>
            </w:r>
            <w:r w:rsidRPr="00F413AE">
              <w:rPr>
                <w:rFonts w:ascii="Times New Roman" w:eastAsia="Times New Roman" w:hAnsi="Times New Roman" w:cs="Times New Roman"/>
                <w:noProof w:val="0"/>
                <w:color w:val="000000" w:themeColor="text1"/>
                <w:sz w:val="24"/>
                <w:szCs w:val="24"/>
                <w:lang w:eastAsia="uk-UA"/>
              </w:rPr>
              <w:t xml:space="preserve">ості у </w:t>
            </w:r>
          </w:p>
          <w:p w:rsidR="00932F17" w:rsidRPr="00F413AE" w:rsidRDefault="0084005E" w:rsidP="0084005E">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Могилеві-Подільському</w:t>
            </w:r>
            <w:r w:rsidR="00932F17" w:rsidRPr="00F413AE">
              <w:rPr>
                <w:rFonts w:ascii="Times New Roman" w:eastAsia="Times New Roman" w:hAnsi="Times New Roman" w:cs="Times New Roman"/>
                <w:noProof w:val="0"/>
                <w:color w:val="000000" w:themeColor="text1"/>
                <w:sz w:val="24"/>
                <w:szCs w:val="24"/>
                <w:lang w:eastAsia="uk-UA"/>
              </w:rPr>
              <w:t xml:space="preserve"> Вінницької області</w:t>
            </w:r>
          </w:p>
        </w:tc>
        <w:tc>
          <w:tcPr>
            <w:tcW w:w="1984" w:type="dxa"/>
            <w:vMerge w:val="restart"/>
            <w:shd w:val="clear" w:color="auto" w:fill="auto"/>
            <w:vAlign w:val="center"/>
            <w:hideMark/>
          </w:tcPr>
          <w:p w:rsidR="00932F17" w:rsidRPr="00F413AE" w:rsidRDefault="00932F17" w:rsidP="0084005E">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3400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4465,2</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3400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837"/>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D377A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4465,20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837"/>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412"/>
        </w:trPr>
        <w:tc>
          <w:tcPr>
            <w:tcW w:w="709"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6</w:t>
            </w:r>
            <w:r w:rsidR="004034A2"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84005E" w:rsidRPr="00F413AE" w:rsidRDefault="00932F17" w:rsidP="0084005E">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Капітальний ремонт місцевого проїзду до багатоквартирних житлови</w:t>
            </w:r>
            <w:r w:rsidR="0084005E" w:rsidRPr="00F413AE">
              <w:rPr>
                <w:rFonts w:ascii="Times New Roman" w:eastAsia="Times New Roman" w:hAnsi="Times New Roman" w:cs="Times New Roman"/>
                <w:noProof w:val="0"/>
                <w:color w:val="000000" w:themeColor="text1"/>
                <w:sz w:val="24"/>
                <w:szCs w:val="24"/>
                <w:lang w:eastAsia="uk-UA"/>
              </w:rPr>
              <w:t>х будинків №8, №10, №</w:t>
            </w:r>
            <w:r w:rsidRPr="00F413AE">
              <w:rPr>
                <w:rFonts w:ascii="Times New Roman" w:eastAsia="Times New Roman" w:hAnsi="Times New Roman" w:cs="Times New Roman"/>
                <w:noProof w:val="0"/>
                <w:color w:val="000000" w:themeColor="text1"/>
                <w:sz w:val="24"/>
                <w:szCs w:val="24"/>
                <w:lang w:eastAsia="uk-UA"/>
              </w:rPr>
              <w:t xml:space="preserve">12, </w:t>
            </w:r>
          </w:p>
          <w:p w:rsidR="004034A2" w:rsidRPr="00F413AE" w:rsidRDefault="0084005E" w:rsidP="0084005E">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№14, №16, №</w:t>
            </w:r>
            <w:r w:rsidR="00932F17" w:rsidRPr="00F413AE">
              <w:rPr>
                <w:rFonts w:ascii="Times New Roman" w:eastAsia="Times New Roman" w:hAnsi="Times New Roman" w:cs="Times New Roman"/>
                <w:noProof w:val="0"/>
                <w:color w:val="000000" w:themeColor="text1"/>
                <w:sz w:val="24"/>
                <w:szCs w:val="24"/>
                <w:lang w:eastAsia="uk-UA"/>
              </w:rPr>
              <w:t>18 по вул. Дністровськ</w:t>
            </w:r>
            <w:r w:rsidRPr="00F413AE">
              <w:rPr>
                <w:rFonts w:ascii="Times New Roman" w:eastAsia="Times New Roman" w:hAnsi="Times New Roman" w:cs="Times New Roman"/>
                <w:noProof w:val="0"/>
                <w:color w:val="000000" w:themeColor="text1"/>
                <w:sz w:val="24"/>
                <w:szCs w:val="24"/>
                <w:lang w:eastAsia="uk-UA"/>
              </w:rPr>
              <w:t xml:space="preserve">ій </w:t>
            </w:r>
            <w:r w:rsidR="00932F17" w:rsidRPr="00F413AE">
              <w:rPr>
                <w:rFonts w:ascii="Times New Roman" w:eastAsia="Times New Roman" w:hAnsi="Times New Roman" w:cs="Times New Roman"/>
                <w:noProof w:val="0"/>
                <w:color w:val="000000" w:themeColor="text1"/>
                <w:sz w:val="24"/>
                <w:szCs w:val="24"/>
                <w:lang w:eastAsia="uk-UA"/>
              </w:rPr>
              <w:t>у м. Могил</w:t>
            </w:r>
            <w:r w:rsidRPr="00F413AE">
              <w:rPr>
                <w:rFonts w:ascii="Times New Roman" w:eastAsia="Times New Roman" w:hAnsi="Times New Roman" w:cs="Times New Roman"/>
                <w:noProof w:val="0"/>
                <w:color w:val="000000" w:themeColor="text1"/>
                <w:sz w:val="24"/>
                <w:szCs w:val="24"/>
                <w:lang w:eastAsia="uk-UA"/>
              </w:rPr>
              <w:t xml:space="preserve">еві-Подільському </w:t>
            </w:r>
            <w:r w:rsidR="00932F17" w:rsidRPr="00F413AE">
              <w:rPr>
                <w:rFonts w:ascii="Times New Roman" w:eastAsia="Times New Roman" w:hAnsi="Times New Roman" w:cs="Times New Roman"/>
                <w:noProof w:val="0"/>
                <w:color w:val="000000" w:themeColor="text1"/>
                <w:sz w:val="24"/>
                <w:szCs w:val="24"/>
                <w:lang w:eastAsia="uk-UA"/>
              </w:rPr>
              <w:t>Вінницької області</w:t>
            </w:r>
          </w:p>
        </w:tc>
        <w:tc>
          <w:tcPr>
            <w:tcW w:w="1984" w:type="dxa"/>
            <w:vMerge w:val="restart"/>
            <w:shd w:val="clear" w:color="auto" w:fill="auto"/>
            <w:vAlign w:val="center"/>
            <w:hideMark/>
          </w:tcPr>
          <w:p w:rsidR="00932F17" w:rsidRPr="00F413AE" w:rsidRDefault="00932F17" w:rsidP="0084005E">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3700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4902,5</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3700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683"/>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D377A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noProof w:val="0"/>
                <w:color w:val="000000" w:themeColor="text1"/>
                <w:sz w:val="24"/>
                <w:szCs w:val="24"/>
                <w:lang w:eastAsia="uk-UA"/>
              </w:rPr>
            </w:pPr>
            <w:r w:rsidRPr="00F413AE">
              <w:rPr>
                <w:rFonts w:ascii="Times New Roman" w:eastAsia="Times New Roman" w:hAnsi="Times New Roman" w:cs="Times New Roman"/>
                <w:b/>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930CD">
            <w:pPr>
              <w:spacing w:after="0" w:line="240" w:lineRule="auto"/>
              <w:jc w:val="center"/>
              <w:rPr>
                <w:rFonts w:ascii="Times New Roman" w:eastAsia="Times New Roman" w:hAnsi="Times New Roman" w:cs="Times New Roman"/>
                <w:b/>
                <w:noProof w:val="0"/>
                <w:color w:val="000000" w:themeColor="text1"/>
                <w:sz w:val="24"/>
                <w:szCs w:val="24"/>
                <w:lang w:eastAsia="uk-UA"/>
              </w:rPr>
            </w:pPr>
            <w:r w:rsidRPr="00F413AE">
              <w:rPr>
                <w:rFonts w:ascii="Times New Roman" w:eastAsia="Times New Roman" w:hAnsi="Times New Roman" w:cs="Times New Roman"/>
                <w:b/>
                <w:noProof w:val="0"/>
                <w:color w:val="000000" w:themeColor="text1"/>
                <w:sz w:val="24"/>
                <w:szCs w:val="24"/>
                <w:lang w:eastAsia="uk-UA"/>
              </w:rPr>
              <w:t>4902,50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noProof w:val="0"/>
                <w:color w:val="000000" w:themeColor="text1"/>
                <w:sz w:val="24"/>
                <w:szCs w:val="24"/>
                <w:lang w:eastAsia="uk-UA"/>
              </w:rPr>
            </w:pPr>
            <w:r w:rsidRPr="00F413AE">
              <w:rPr>
                <w:rFonts w:ascii="Times New Roman" w:eastAsia="Times New Roman" w:hAnsi="Times New Roman" w:cs="Times New Roman"/>
                <w:b/>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84"/>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18"/>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7</w:t>
            </w:r>
            <w:r w:rsidR="004034A2"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4034A2" w:rsidRPr="00F413AE" w:rsidRDefault="00932F17" w:rsidP="004034A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ремонт вулично-дорожньої мережі по вулиці Вокзальній </w:t>
            </w:r>
          </w:p>
          <w:p w:rsidR="008F093C" w:rsidRDefault="004034A2" w:rsidP="004034A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(від буд. №</w:t>
            </w:r>
            <w:r w:rsidR="00932F17" w:rsidRPr="00F413AE">
              <w:rPr>
                <w:rFonts w:ascii="Times New Roman" w:eastAsia="Times New Roman" w:hAnsi="Times New Roman" w:cs="Times New Roman"/>
                <w:noProof w:val="0"/>
                <w:color w:val="000000" w:themeColor="text1"/>
                <w:sz w:val="24"/>
                <w:szCs w:val="24"/>
                <w:lang w:eastAsia="uk-UA"/>
              </w:rPr>
              <w:t>11б до проспекту Героїв)</w:t>
            </w:r>
          </w:p>
          <w:p w:rsidR="004034A2" w:rsidRPr="00F413AE" w:rsidRDefault="00932F17" w:rsidP="004034A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 </w:t>
            </w:r>
          </w:p>
          <w:p w:rsidR="004034A2" w:rsidRPr="00F413AE" w:rsidRDefault="00932F17" w:rsidP="004034A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lastRenderedPageBreak/>
              <w:t>у м. Могил</w:t>
            </w:r>
            <w:r w:rsidR="004034A2" w:rsidRPr="00F413AE">
              <w:rPr>
                <w:rFonts w:ascii="Times New Roman" w:eastAsia="Times New Roman" w:hAnsi="Times New Roman" w:cs="Times New Roman"/>
                <w:noProof w:val="0"/>
                <w:color w:val="000000" w:themeColor="text1"/>
                <w:sz w:val="24"/>
                <w:szCs w:val="24"/>
                <w:lang w:eastAsia="uk-UA"/>
              </w:rPr>
              <w:t>еві</w:t>
            </w:r>
            <w:r w:rsidRPr="00F413AE">
              <w:rPr>
                <w:rFonts w:ascii="Times New Roman" w:eastAsia="Times New Roman" w:hAnsi="Times New Roman" w:cs="Times New Roman"/>
                <w:noProof w:val="0"/>
                <w:color w:val="000000" w:themeColor="text1"/>
                <w:sz w:val="24"/>
                <w:szCs w:val="24"/>
                <w:lang w:eastAsia="uk-UA"/>
              </w:rPr>
              <w:t>-Подільськ</w:t>
            </w:r>
            <w:r w:rsidR="004034A2" w:rsidRPr="00F413AE">
              <w:rPr>
                <w:rFonts w:ascii="Times New Roman" w:eastAsia="Times New Roman" w:hAnsi="Times New Roman" w:cs="Times New Roman"/>
                <w:noProof w:val="0"/>
                <w:color w:val="000000" w:themeColor="text1"/>
                <w:sz w:val="24"/>
                <w:szCs w:val="24"/>
                <w:lang w:eastAsia="uk-UA"/>
              </w:rPr>
              <w:t>ому</w:t>
            </w:r>
          </w:p>
          <w:p w:rsidR="00932F17" w:rsidRPr="00F413AE" w:rsidRDefault="00932F17" w:rsidP="004034A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Вінницької області</w:t>
            </w:r>
          </w:p>
        </w:tc>
        <w:tc>
          <w:tcPr>
            <w:tcW w:w="1984" w:type="dxa"/>
            <w:vMerge w:val="restart"/>
            <w:shd w:val="clear" w:color="auto" w:fill="auto"/>
            <w:vAlign w:val="center"/>
            <w:hideMark/>
          </w:tcPr>
          <w:p w:rsidR="00932F17" w:rsidRPr="00F413AE" w:rsidRDefault="00932F17" w:rsidP="004034A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lastRenderedPageBreak/>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ED33B2"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15 опор </w:t>
            </w:r>
          </w:p>
          <w:p w:rsidR="00A762C6"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вул. </w:t>
            </w:r>
          </w:p>
          <w:p w:rsidR="00932F17" w:rsidRPr="00F413AE" w:rsidRDefault="00A762C6"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осв./</w:t>
            </w:r>
            <w:r w:rsidR="00932F17" w:rsidRPr="00F413AE">
              <w:rPr>
                <w:rFonts w:ascii="Times New Roman" w:eastAsia="Times New Roman" w:hAnsi="Times New Roman" w:cs="Times New Roman"/>
                <w:noProof w:val="0"/>
                <w:color w:val="000000" w:themeColor="text1"/>
                <w:sz w:val="24"/>
                <w:szCs w:val="24"/>
                <w:lang w:eastAsia="uk-UA"/>
              </w:rPr>
              <w:t>1053 м</w:t>
            </w:r>
            <w:r w:rsidR="00932F17"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3757,5</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Державний бюджет</w:t>
            </w:r>
          </w:p>
        </w:tc>
        <w:tc>
          <w:tcPr>
            <w:tcW w:w="1134" w:type="dxa"/>
            <w:shd w:val="clear" w:color="auto" w:fill="auto"/>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2630,25</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15 опор / 1053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683"/>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D377A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1127,25</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84"/>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83"/>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lastRenderedPageBreak/>
              <w:t>8</w:t>
            </w:r>
            <w:r w:rsidR="004034A2"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4034A2" w:rsidRPr="00F413AE" w:rsidRDefault="00932F17" w:rsidP="004034A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Капітальний ремонт вулично-дорожньої мережі по проспекту Героїв (від вулиці Вокзальн</w:t>
            </w:r>
            <w:r w:rsidR="004034A2" w:rsidRPr="00F413AE">
              <w:rPr>
                <w:rFonts w:ascii="Times New Roman" w:eastAsia="Times New Roman" w:hAnsi="Times New Roman" w:cs="Times New Roman"/>
                <w:noProof w:val="0"/>
                <w:color w:val="000000" w:themeColor="text1"/>
                <w:sz w:val="24"/>
                <w:szCs w:val="24"/>
                <w:lang w:eastAsia="uk-UA"/>
              </w:rPr>
              <w:t>ої</w:t>
            </w:r>
            <w:r w:rsidRPr="00F413AE">
              <w:rPr>
                <w:rFonts w:ascii="Times New Roman" w:eastAsia="Times New Roman" w:hAnsi="Times New Roman" w:cs="Times New Roman"/>
                <w:noProof w:val="0"/>
                <w:color w:val="000000" w:themeColor="text1"/>
                <w:sz w:val="24"/>
                <w:szCs w:val="24"/>
                <w:lang w:eastAsia="uk-UA"/>
              </w:rPr>
              <w:t xml:space="preserve"> до вулиці Ринков</w:t>
            </w:r>
            <w:r w:rsidR="004034A2" w:rsidRPr="00F413AE">
              <w:rPr>
                <w:rFonts w:ascii="Times New Roman" w:eastAsia="Times New Roman" w:hAnsi="Times New Roman" w:cs="Times New Roman"/>
                <w:noProof w:val="0"/>
                <w:color w:val="000000" w:themeColor="text1"/>
                <w:sz w:val="24"/>
                <w:szCs w:val="24"/>
                <w:lang w:eastAsia="uk-UA"/>
              </w:rPr>
              <w:t>ої</w:t>
            </w:r>
            <w:r w:rsidRPr="00F413AE">
              <w:rPr>
                <w:rFonts w:ascii="Times New Roman" w:eastAsia="Times New Roman" w:hAnsi="Times New Roman" w:cs="Times New Roman"/>
                <w:noProof w:val="0"/>
                <w:color w:val="000000" w:themeColor="text1"/>
                <w:sz w:val="24"/>
                <w:szCs w:val="24"/>
                <w:lang w:eastAsia="uk-UA"/>
              </w:rPr>
              <w:t xml:space="preserve">) </w:t>
            </w:r>
          </w:p>
          <w:p w:rsidR="004034A2" w:rsidRPr="00F413AE" w:rsidRDefault="004034A2" w:rsidP="004034A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у м. Могилеві-Подільському</w:t>
            </w:r>
          </w:p>
          <w:p w:rsidR="00932F17" w:rsidRPr="00F413AE" w:rsidRDefault="00932F17" w:rsidP="004034A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Вінницької області</w:t>
            </w:r>
          </w:p>
        </w:tc>
        <w:tc>
          <w:tcPr>
            <w:tcW w:w="1984" w:type="dxa"/>
            <w:vMerge w:val="restart"/>
            <w:shd w:val="clear" w:color="auto" w:fill="auto"/>
            <w:vAlign w:val="center"/>
            <w:hideMark/>
          </w:tcPr>
          <w:p w:rsidR="00932F17" w:rsidRPr="00F413AE" w:rsidRDefault="00932F17" w:rsidP="004034A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ED33B2"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62 опор </w:t>
            </w:r>
          </w:p>
          <w:p w:rsidR="00932F17" w:rsidRPr="00F413AE" w:rsidRDefault="00A762C6"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вул. осв</w:t>
            </w:r>
            <w:r w:rsidR="00932F17" w:rsidRPr="00F413AE">
              <w:rPr>
                <w:rFonts w:ascii="Times New Roman" w:eastAsia="Times New Roman" w:hAnsi="Times New Roman" w:cs="Times New Roman"/>
                <w:noProof w:val="0"/>
                <w:color w:val="000000" w:themeColor="text1"/>
                <w:sz w:val="24"/>
                <w:szCs w:val="24"/>
                <w:lang w:eastAsia="uk-UA"/>
              </w:rPr>
              <w:t>/8000 м</w:t>
            </w:r>
            <w:r w:rsidR="00932F17"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12681,55</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Державний бюджет</w:t>
            </w:r>
          </w:p>
        </w:tc>
        <w:tc>
          <w:tcPr>
            <w:tcW w:w="1134" w:type="dxa"/>
            <w:shd w:val="clear" w:color="auto" w:fill="auto"/>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8877,09</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restart"/>
            <w:shd w:val="clear" w:color="auto" w:fill="auto"/>
            <w:vAlign w:val="center"/>
            <w:hideMark/>
          </w:tcPr>
          <w:p w:rsidR="00D377A0" w:rsidRPr="00F413AE" w:rsidRDefault="00D377A0"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p w:rsidR="00D377A0"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62 опор </w:t>
            </w:r>
          </w:p>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вул. осв/8000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683"/>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D377A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3804,47</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84"/>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60"/>
        </w:trPr>
        <w:tc>
          <w:tcPr>
            <w:tcW w:w="709"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9</w:t>
            </w:r>
            <w:r w:rsidR="004034A2"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ED33B2" w:rsidRPr="00F413AE" w:rsidRDefault="00932F17" w:rsidP="004034A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ремонт дорожнього покриття по вулиці 8 Березня </w:t>
            </w:r>
          </w:p>
          <w:p w:rsidR="00444085" w:rsidRDefault="00444085" w:rsidP="004034A2">
            <w:pPr>
              <w:spacing w:after="0" w:line="240" w:lineRule="auto"/>
              <w:rPr>
                <w:rFonts w:ascii="Times New Roman" w:eastAsia="Times New Roman" w:hAnsi="Times New Roman" w:cs="Times New Roman"/>
                <w:noProof w:val="0"/>
                <w:color w:val="000000" w:themeColor="text1"/>
                <w:sz w:val="24"/>
                <w:szCs w:val="24"/>
                <w:lang w:eastAsia="uk-UA"/>
              </w:rPr>
            </w:pPr>
            <w:r>
              <w:rPr>
                <w:rFonts w:ascii="Times New Roman" w:eastAsia="Times New Roman" w:hAnsi="Times New Roman" w:cs="Times New Roman"/>
                <w:noProof w:val="0"/>
                <w:color w:val="000000" w:themeColor="text1"/>
                <w:sz w:val="24"/>
                <w:szCs w:val="24"/>
                <w:lang w:eastAsia="uk-UA"/>
              </w:rPr>
              <w:t>(від буд. №</w:t>
            </w:r>
            <w:r w:rsidR="00932F17" w:rsidRPr="00F413AE">
              <w:rPr>
                <w:rFonts w:ascii="Times New Roman" w:eastAsia="Times New Roman" w:hAnsi="Times New Roman" w:cs="Times New Roman"/>
                <w:noProof w:val="0"/>
                <w:color w:val="000000" w:themeColor="text1"/>
                <w:sz w:val="24"/>
                <w:szCs w:val="24"/>
                <w:lang w:eastAsia="uk-UA"/>
              </w:rPr>
              <w:t xml:space="preserve">2 до </w:t>
            </w:r>
          </w:p>
          <w:p w:rsidR="00ED33B2" w:rsidRPr="00F413AE" w:rsidRDefault="00932F17" w:rsidP="004034A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вул. Шолом Алейхема) у </w:t>
            </w:r>
          </w:p>
          <w:p w:rsidR="00ED33B2" w:rsidRPr="00F413AE" w:rsidRDefault="00932F17"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w:t>
            </w:r>
            <w:r w:rsidR="00ED33B2" w:rsidRPr="00F413AE">
              <w:rPr>
                <w:rFonts w:ascii="Times New Roman" w:eastAsia="Times New Roman" w:hAnsi="Times New Roman" w:cs="Times New Roman"/>
                <w:noProof w:val="0"/>
                <w:color w:val="000000" w:themeColor="text1"/>
                <w:sz w:val="24"/>
                <w:szCs w:val="24"/>
                <w:lang w:eastAsia="uk-UA"/>
              </w:rPr>
              <w:t>еві</w:t>
            </w:r>
            <w:r w:rsidRPr="00F413AE">
              <w:rPr>
                <w:rFonts w:ascii="Times New Roman" w:eastAsia="Times New Roman" w:hAnsi="Times New Roman" w:cs="Times New Roman"/>
                <w:noProof w:val="0"/>
                <w:color w:val="000000" w:themeColor="text1"/>
                <w:sz w:val="24"/>
                <w:szCs w:val="24"/>
                <w:lang w:eastAsia="uk-UA"/>
              </w:rPr>
              <w:t>-Подільськ</w:t>
            </w:r>
            <w:r w:rsidR="00ED33B2" w:rsidRPr="00F413AE">
              <w:rPr>
                <w:rFonts w:ascii="Times New Roman" w:eastAsia="Times New Roman" w:hAnsi="Times New Roman" w:cs="Times New Roman"/>
                <w:noProof w:val="0"/>
                <w:color w:val="000000" w:themeColor="text1"/>
                <w:sz w:val="24"/>
                <w:szCs w:val="24"/>
                <w:lang w:eastAsia="uk-UA"/>
              </w:rPr>
              <w:t>ому</w:t>
            </w:r>
          </w:p>
          <w:p w:rsidR="00ED33B2" w:rsidRPr="00F413AE" w:rsidRDefault="008F093C" w:rsidP="00ED33B2">
            <w:pPr>
              <w:spacing w:after="0" w:line="240" w:lineRule="auto"/>
              <w:rPr>
                <w:rFonts w:ascii="Times New Roman" w:eastAsia="Times New Roman" w:hAnsi="Times New Roman" w:cs="Times New Roman"/>
                <w:noProof w:val="0"/>
                <w:color w:val="000000" w:themeColor="text1"/>
                <w:sz w:val="24"/>
                <w:szCs w:val="24"/>
                <w:lang w:eastAsia="uk-UA"/>
              </w:rPr>
            </w:pPr>
            <w:r>
              <w:rPr>
                <w:rFonts w:ascii="Times New Roman" w:eastAsia="Times New Roman" w:hAnsi="Times New Roman" w:cs="Times New Roman"/>
                <w:noProof w:val="0"/>
                <w:color w:val="000000" w:themeColor="text1"/>
                <w:sz w:val="24"/>
                <w:szCs w:val="24"/>
                <w:lang w:eastAsia="uk-UA"/>
              </w:rPr>
              <w:t>Вінницької області</w:t>
            </w:r>
          </w:p>
        </w:tc>
        <w:tc>
          <w:tcPr>
            <w:tcW w:w="1984" w:type="dxa"/>
            <w:vMerge w:val="restart"/>
            <w:shd w:val="clear" w:color="auto" w:fill="auto"/>
            <w:vAlign w:val="center"/>
            <w:hideMark/>
          </w:tcPr>
          <w:p w:rsidR="00932F17" w:rsidRPr="00F413AE" w:rsidRDefault="00932F17" w:rsidP="004034A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0,320 км/3150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4173,75</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8F093C">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0,320 км/3150 </w:t>
            </w:r>
          </w:p>
        </w:tc>
        <w:tc>
          <w:tcPr>
            <w:tcW w:w="1134"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1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D377A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50,00</w:t>
            </w:r>
          </w:p>
        </w:tc>
        <w:tc>
          <w:tcPr>
            <w:tcW w:w="1134" w:type="dxa"/>
            <w:shd w:val="clear" w:color="auto" w:fill="auto"/>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2061,88</w:t>
            </w:r>
          </w:p>
        </w:tc>
        <w:tc>
          <w:tcPr>
            <w:tcW w:w="1134" w:type="dxa"/>
            <w:shd w:val="clear" w:color="auto" w:fill="auto"/>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2061,88</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1481"/>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10</w:t>
            </w:r>
            <w:r w:rsidR="00ED33B2"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ED33B2" w:rsidRPr="00F413AE" w:rsidRDefault="00932F17"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ремонт дорожнього покриття по вулиці Шолом Алейхема </w:t>
            </w:r>
          </w:p>
          <w:p w:rsidR="00ED33B2" w:rsidRPr="00F413AE" w:rsidRDefault="00932F17"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у м. Могил</w:t>
            </w:r>
            <w:r w:rsidR="00ED33B2" w:rsidRPr="00F413AE">
              <w:rPr>
                <w:rFonts w:ascii="Times New Roman" w:eastAsia="Times New Roman" w:hAnsi="Times New Roman" w:cs="Times New Roman"/>
                <w:noProof w:val="0"/>
                <w:color w:val="000000" w:themeColor="text1"/>
                <w:sz w:val="24"/>
                <w:szCs w:val="24"/>
                <w:lang w:eastAsia="uk-UA"/>
              </w:rPr>
              <w:t>еві</w:t>
            </w:r>
            <w:r w:rsidRPr="00F413AE">
              <w:rPr>
                <w:rFonts w:ascii="Times New Roman" w:eastAsia="Times New Roman" w:hAnsi="Times New Roman" w:cs="Times New Roman"/>
                <w:noProof w:val="0"/>
                <w:color w:val="000000" w:themeColor="text1"/>
                <w:sz w:val="24"/>
                <w:szCs w:val="24"/>
                <w:lang w:eastAsia="uk-UA"/>
              </w:rPr>
              <w:t>-Подільськ</w:t>
            </w:r>
            <w:r w:rsidR="00ED33B2" w:rsidRPr="00F413AE">
              <w:rPr>
                <w:rFonts w:ascii="Times New Roman" w:eastAsia="Times New Roman" w:hAnsi="Times New Roman" w:cs="Times New Roman"/>
                <w:noProof w:val="0"/>
                <w:color w:val="000000" w:themeColor="text1"/>
                <w:sz w:val="24"/>
                <w:szCs w:val="24"/>
                <w:lang w:eastAsia="uk-UA"/>
              </w:rPr>
              <w:t>ому</w:t>
            </w:r>
          </w:p>
          <w:p w:rsidR="00932F17" w:rsidRPr="00F413AE" w:rsidRDefault="00932F17"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Вінницької області</w:t>
            </w:r>
          </w:p>
        </w:tc>
        <w:tc>
          <w:tcPr>
            <w:tcW w:w="1984" w:type="dxa"/>
            <w:vMerge w:val="restart"/>
            <w:shd w:val="clear" w:color="auto" w:fill="auto"/>
            <w:vAlign w:val="center"/>
            <w:hideMark/>
          </w:tcPr>
          <w:p w:rsidR="00932F17" w:rsidRPr="00F413AE" w:rsidRDefault="00932F17"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0,180 км/810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1073,25</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0,180 км/810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D377A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50,00</w:t>
            </w:r>
          </w:p>
        </w:tc>
        <w:tc>
          <w:tcPr>
            <w:tcW w:w="1134" w:type="dxa"/>
            <w:shd w:val="clear" w:color="auto" w:fill="auto"/>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1023,25</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tcBorders>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tcBorders>
              <w:bottom w:val="single" w:sz="4" w:space="0" w:color="auto"/>
            </w:tcBorders>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tcBorders>
              <w:bottom w:val="nil"/>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tcBorders>
              <w:bottom w:val="nil"/>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tcBorders>
              <w:bottom w:val="nil"/>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tcBorders>
              <w:bottom w:val="nil"/>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tcBorders>
              <w:bottom w:val="nil"/>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tcBorders>
              <w:bottom w:val="nil"/>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tcBorders>
              <w:bottom w:val="nil"/>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tcBorders>
              <w:bottom w:val="nil"/>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tcBorders>
              <w:bottom w:val="nil"/>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83"/>
        </w:trPr>
        <w:tc>
          <w:tcPr>
            <w:tcW w:w="709" w:type="dxa"/>
            <w:vMerge w:val="restart"/>
            <w:tcBorders>
              <w:top w:val="single" w:sz="4" w:space="0" w:color="auto"/>
              <w:bottom w:val="single" w:sz="4" w:space="0" w:color="auto"/>
            </w:tcBorders>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11</w:t>
            </w:r>
            <w:r w:rsidR="00ED33B2"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tcBorders>
              <w:top w:val="single" w:sz="4" w:space="0" w:color="auto"/>
              <w:bottom w:val="single" w:sz="4" w:space="0" w:color="auto"/>
            </w:tcBorders>
            <w:shd w:val="clear" w:color="auto" w:fill="auto"/>
            <w:vAlign w:val="center"/>
            <w:hideMark/>
          </w:tcPr>
          <w:p w:rsidR="00ED33B2" w:rsidRPr="00F413AE" w:rsidRDefault="00932F17"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ремонт дорожнього покриття на території міського </w:t>
            </w:r>
            <w:r w:rsidRPr="00F413AE">
              <w:rPr>
                <w:rFonts w:ascii="Times New Roman" w:eastAsia="Times New Roman" w:hAnsi="Times New Roman" w:cs="Times New Roman"/>
                <w:noProof w:val="0"/>
                <w:color w:val="000000" w:themeColor="text1"/>
                <w:sz w:val="24"/>
                <w:szCs w:val="24"/>
                <w:lang w:eastAsia="uk-UA"/>
              </w:rPr>
              <w:lastRenderedPageBreak/>
              <w:t xml:space="preserve">кладовища </w:t>
            </w:r>
          </w:p>
          <w:p w:rsidR="00ED33B2" w:rsidRPr="00F413AE" w:rsidRDefault="00932F17"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(від центральних воріт до ПК 0+200)  в с. Сонячне</w:t>
            </w:r>
            <w:r w:rsidR="00ED33B2" w:rsidRPr="00F413AE">
              <w:rPr>
                <w:rFonts w:ascii="Times New Roman" w:eastAsia="Times New Roman" w:hAnsi="Times New Roman" w:cs="Times New Roman"/>
                <w:noProof w:val="0"/>
                <w:color w:val="000000" w:themeColor="text1"/>
                <w:sz w:val="24"/>
                <w:szCs w:val="24"/>
                <w:lang w:eastAsia="uk-UA"/>
              </w:rPr>
              <w:t>,</w:t>
            </w:r>
            <w:r w:rsidRPr="00F413AE">
              <w:rPr>
                <w:rFonts w:ascii="Times New Roman" w:eastAsia="Times New Roman" w:hAnsi="Times New Roman" w:cs="Times New Roman"/>
                <w:noProof w:val="0"/>
                <w:color w:val="000000" w:themeColor="text1"/>
                <w:sz w:val="24"/>
                <w:szCs w:val="24"/>
                <w:lang w:eastAsia="uk-UA"/>
              </w:rPr>
              <w:t xml:space="preserve"> </w:t>
            </w:r>
          </w:p>
          <w:p w:rsidR="00932F17" w:rsidRPr="00F413AE" w:rsidRDefault="00932F17"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Могилева-Подільського Вінницьк</w:t>
            </w:r>
            <w:r w:rsidR="00ED33B2" w:rsidRPr="00F413AE">
              <w:rPr>
                <w:rFonts w:ascii="Times New Roman" w:eastAsia="Times New Roman" w:hAnsi="Times New Roman" w:cs="Times New Roman"/>
                <w:noProof w:val="0"/>
                <w:color w:val="000000" w:themeColor="text1"/>
                <w:sz w:val="24"/>
                <w:szCs w:val="24"/>
                <w:lang w:eastAsia="uk-UA"/>
              </w:rPr>
              <w:t>ої</w:t>
            </w:r>
            <w:r w:rsidRPr="00F413AE">
              <w:rPr>
                <w:rFonts w:ascii="Times New Roman" w:eastAsia="Times New Roman" w:hAnsi="Times New Roman" w:cs="Times New Roman"/>
                <w:noProof w:val="0"/>
                <w:color w:val="000000" w:themeColor="text1"/>
                <w:sz w:val="24"/>
                <w:szCs w:val="24"/>
                <w:lang w:eastAsia="uk-UA"/>
              </w:rPr>
              <w:t xml:space="preserve"> області</w:t>
            </w:r>
          </w:p>
        </w:tc>
        <w:tc>
          <w:tcPr>
            <w:tcW w:w="1984" w:type="dxa"/>
            <w:vMerge w:val="restart"/>
            <w:tcBorders>
              <w:top w:val="nil"/>
              <w:bottom w:val="nil"/>
            </w:tcBorders>
            <w:shd w:val="clear" w:color="auto" w:fill="auto"/>
            <w:vAlign w:val="center"/>
            <w:hideMark/>
          </w:tcPr>
          <w:p w:rsidR="00932F17" w:rsidRPr="00F413AE" w:rsidRDefault="00932F17"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lastRenderedPageBreak/>
              <w:t xml:space="preserve">Управління житлово-комунального господарства </w:t>
            </w:r>
            <w:r w:rsidRPr="00F413AE">
              <w:rPr>
                <w:rFonts w:ascii="Times New Roman" w:eastAsia="Times New Roman" w:hAnsi="Times New Roman" w:cs="Times New Roman"/>
                <w:noProof w:val="0"/>
                <w:color w:val="000000" w:themeColor="text1"/>
                <w:sz w:val="24"/>
                <w:szCs w:val="24"/>
                <w:lang w:eastAsia="uk-UA"/>
              </w:rPr>
              <w:lastRenderedPageBreak/>
              <w:t xml:space="preserve">Могилів-Подільської міської ради </w:t>
            </w:r>
          </w:p>
        </w:tc>
        <w:tc>
          <w:tcPr>
            <w:tcW w:w="1559" w:type="dxa"/>
            <w:vMerge w:val="restart"/>
            <w:tcBorders>
              <w:top w:val="nil"/>
              <w:bottom w:val="nil"/>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lastRenderedPageBreak/>
              <w:t>0,2 км/640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tcBorders>
              <w:top w:val="nil"/>
              <w:bottom w:val="nil"/>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848</w:t>
            </w:r>
          </w:p>
        </w:tc>
        <w:tc>
          <w:tcPr>
            <w:tcW w:w="1559" w:type="dxa"/>
            <w:tcBorders>
              <w:top w:val="nil"/>
              <w:bottom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tcBorders>
              <w:top w:val="nil"/>
              <w:bottom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tcBorders>
              <w:top w:val="nil"/>
              <w:bottom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tcBorders>
              <w:top w:val="nil"/>
              <w:bottom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tcBorders>
              <w:top w:val="nil"/>
              <w:bottom w:val="nil"/>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0,2 км/640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tcBorders>
              <w:top w:val="nil"/>
              <w:bottom w:val="nil"/>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683"/>
        </w:trPr>
        <w:tc>
          <w:tcPr>
            <w:tcW w:w="709" w:type="dxa"/>
            <w:vMerge/>
            <w:tcBorders>
              <w:top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tcBorders>
              <w:top w:val="single" w:sz="4" w:space="0" w:color="auto"/>
              <w:bottom w:val="nil"/>
            </w:tcBorders>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tcBorders>
              <w:top w:val="nil"/>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tcBorders>
              <w:top w:val="nil"/>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tcBorders>
              <w:top w:val="nil"/>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tcBorders>
              <w:top w:val="single" w:sz="4" w:space="0" w:color="auto"/>
              <w:bottom w:val="single" w:sz="4" w:space="0" w:color="auto"/>
            </w:tcBorders>
            <w:shd w:val="clear" w:color="auto" w:fill="auto"/>
            <w:vAlign w:val="center"/>
            <w:hideMark/>
          </w:tcPr>
          <w:p w:rsidR="00932F17" w:rsidRPr="00F413AE" w:rsidRDefault="00D377A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tcBorders>
              <w:top w:val="single" w:sz="4" w:space="0" w:color="auto"/>
              <w:bottom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848,00</w:t>
            </w:r>
          </w:p>
        </w:tc>
        <w:tc>
          <w:tcPr>
            <w:tcW w:w="1134" w:type="dxa"/>
            <w:tcBorders>
              <w:top w:val="single" w:sz="4" w:space="0" w:color="auto"/>
              <w:bottom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tcBorders>
              <w:top w:val="single" w:sz="4" w:space="0" w:color="auto"/>
              <w:bottom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tcBorders>
              <w:top w:val="nil"/>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tcBorders>
              <w:top w:val="nil"/>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84"/>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tcBorders>
              <w:top w:val="nil"/>
              <w:bottom w:val="single" w:sz="4" w:space="0" w:color="auto"/>
            </w:tcBorders>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tcBorders>
              <w:top w:val="single" w:sz="4" w:space="0" w:color="auto"/>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tcBorders>
              <w:top w:val="single" w:sz="4" w:space="0" w:color="auto"/>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tcBorders>
              <w:top w:val="single" w:sz="4" w:space="0" w:color="auto"/>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tcBorders>
              <w:top w:val="single" w:sz="4" w:space="0" w:color="auto"/>
              <w:bottom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tcBorders>
              <w:top w:val="single" w:sz="4" w:space="0" w:color="auto"/>
              <w:bottom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tcBorders>
              <w:top w:val="single" w:sz="4" w:space="0" w:color="auto"/>
              <w:bottom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tcBorders>
              <w:top w:val="single" w:sz="4" w:space="0" w:color="auto"/>
              <w:bottom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tcBorders>
              <w:top w:val="single" w:sz="4" w:space="0" w:color="auto"/>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tcBorders>
              <w:top w:val="single" w:sz="4" w:space="0" w:color="auto"/>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lastRenderedPageBreak/>
              <w:t>12</w:t>
            </w:r>
            <w:r w:rsidR="00ED33B2"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tcBorders>
              <w:top w:val="single" w:sz="4" w:space="0" w:color="auto"/>
            </w:tcBorders>
            <w:shd w:val="clear" w:color="auto" w:fill="auto"/>
            <w:vAlign w:val="center"/>
            <w:hideMark/>
          </w:tcPr>
          <w:p w:rsidR="00ED33B2" w:rsidRPr="00F413AE" w:rsidRDefault="00932F17"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w:t>
            </w:r>
            <w:r w:rsidR="00ED33B2" w:rsidRPr="00F413AE">
              <w:rPr>
                <w:rFonts w:ascii="Times New Roman" w:eastAsia="Times New Roman" w:hAnsi="Times New Roman" w:cs="Times New Roman"/>
                <w:noProof w:val="0"/>
                <w:color w:val="000000" w:themeColor="text1"/>
                <w:sz w:val="24"/>
                <w:szCs w:val="24"/>
                <w:lang w:eastAsia="uk-UA"/>
              </w:rPr>
              <w:t>ремонт благоустрою навпроти буд</w:t>
            </w:r>
            <w:r w:rsidRPr="00F413AE">
              <w:rPr>
                <w:rFonts w:ascii="Times New Roman" w:eastAsia="Times New Roman" w:hAnsi="Times New Roman" w:cs="Times New Roman"/>
                <w:noProof w:val="0"/>
                <w:color w:val="000000" w:themeColor="text1"/>
                <w:sz w:val="24"/>
                <w:szCs w:val="24"/>
                <w:lang w:eastAsia="uk-UA"/>
              </w:rPr>
              <w:t>.</w:t>
            </w:r>
            <w:r w:rsidR="00ED33B2" w:rsidRPr="00F413AE">
              <w:rPr>
                <w:rFonts w:ascii="Times New Roman" w:eastAsia="Times New Roman" w:hAnsi="Times New Roman" w:cs="Times New Roman"/>
                <w:noProof w:val="0"/>
                <w:color w:val="000000" w:themeColor="text1"/>
                <w:sz w:val="24"/>
                <w:szCs w:val="24"/>
                <w:lang w:eastAsia="uk-UA"/>
              </w:rPr>
              <w:t xml:space="preserve"> </w:t>
            </w:r>
          </w:p>
          <w:p w:rsidR="00ED33B2" w:rsidRPr="00F413AE" w:rsidRDefault="00ED33B2"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w:t>
            </w:r>
            <w:r w:rsidR="00932F17" w:rsidRPr="00F413AE">
              <w:rPr>
                <w:rFonts w:ascii="Times New Roman" w:eastAsia="Times New Roman" w:hAnsi="Times New Roman" w:cs="Times New Roman"/>
                <w:noProof w:val="0"/>
                <w:color w:val="000000" w:themeColor="text1"/>
                <w:sz w:val="24"/>
                <w:szCs w:val="24"/>
                <w:lang w:eastAsia="uk-UA"/>
              </w:rPr>
              <w:t xml:space="preserve">301 по проспекту Незалежності у </w:t>
            </w:r>
          </w:p>
          <w:p w:rsidR="00932F17" w:rsidRPr="00F413AE" w:rsidRDefault="00932F17"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w:t>
            </w:r>
            <w:r w:rsidR="00ED33B2" w:rsidRPr="00F413AE">
              <w:rPr>
                <w:rFonts w:ascii="Times New Roman" w:eastAsia="Times New Roman" w:hAnsi="Times New Roman" w:cs="Times New Roman"/>
                <w:noProof w:val="0"/>
                <w:color w:val="000000" w:themeColor="text1"/>
                <w:sz w:val="24"/>
                <w:szCs w:val="24"/>
                <w:lang w:eastAsia="uk-UA"/>
              </w:rPr>
              <w:t>еві</w:t>
            </w:r>
            <w:r w:rsidRPr="00F413AE">
              <w:rPr>
                <w:rFonts w:ascii="Times New Roman" w:eastAsia="Times New Roman" w:hAnsi="Times New Roman" w:cs="Times New Roman"/>
                <w:noProof w:val="0"/>
                <w:color w:val="000000" w:themeColor="text1"/>
                <w:sz w:val="24"/>
                <w:szCs w:val="24"/>
                <w:lang w:eastAsia="uk-UA"/>
              </w:rPr>
              <w:t>-Подільськ</w:t>
            </w:r>
            <w:r w:rsidR="00ED33B2" w:rsidRPr="00F413AE">
              <w:rPr>
                <w:rFonts w:ascii="Times New Roman" w:eastAsia="Times New Roman" w:hAnsi="Times New Roman" w:cs="Times New Roman"/>
                <w:noProof w:val="0"/>
                <w:color w:val="000000" w:themeColor="text1"/>
                <w:sz w:val="24"/>
                <w:szCs w:val="24"/>
                <w:lang w:eastAsia="uk-UA"/>
              </w:rPr>
              <w:t>ому</w:t>
            </w:r>
            <w:r w:rsidRPr="00F413AE">
              <w:rPr>
                <w:rFonts w:ascii="Times New Roman" w:eastAsia="Times New Roman" w:hAnsi="Times New Roman" w:cs="Times New Roman"/>
                <w:noProof w:val="0"/>
                <w:color w:val="000000" w:themeColor="text1"/>
                <w:sz w:val="24"/>
                <w:szCs w:val="24"/>
                <w:lang w:eastAsia="uk-UA"/>
              </w:rPr>
              <w:t xml:space="preserve"> Вінницької області</w:t>
            </w:r>
          </w:p>
          <w:p w:rsidR="00ED33B2" w:rsidRPr="00F413AE" w:rsidRDefault="00ED33B2" w:rsidP="00ED33B2">
            <w:pPr>
              <w:spacing w:after="0" w:line="240" w:lineRule="auto"/>
              <w:rPr>
                <w:rFonts w:ascii="Times New Roman" w:eastAsia="Times New Roman" w:hAnsi="Times New Roman" w:cs="Times New Roman"/>
                <w:noProof w:val="0"/>
                <w:color w:val="000000" w:themeColor="text1"/>
                <w:sz w:val="24"/>
                <w:szCs w:val="24"/>
                <w:lang w:eastAsia="uk-UA"/>
              </w:rPr>
            </w:pPr>
          </w:p>
          <w:p w:rsidR="00ED33B2" w:rsidRPr="00F413AE" w:rsidRDefault="00ED33B2" w:rsidP="00ED33B2">
            <w:pPr>
              <w:spacing w:after="0" w:line="240" w:lineRule="auto"/>
              <w:rPr>
                <w:rFonts w:ascii="Times New Roman" w:eastAsia="Times New Roman" w:hAnsi="Times New Roman" w:cs="Times New Roman"/>
                <w:noProof w:val="0"/>
                <w:color w:val="000000" w:themeColor="text1"/>
                <w:sz w:val="24"/>
                <w:szCs w:val="24"/>
                <w:lang w:eastAsia="uk-UA"/>
              </w:rPr>
            </w:pPr>
          </w:p>
          <w:p w:rsidR="00ED33B2" w:rsidRPr="00F413AE" w:rsidRDefault="00ED33B2" w:rsidP="00ED33B2">
            <w:pPr>
              <w:spacing w:after="0" w:line="240" w:lineRule="auto"/>
              <w:rPr>
                <w:rFonts w:ascii="Times New Roman" w:eastAsia="Times New Roman" w:hAnsi="Times New Roman" w:cs="Times New Roman"/>
                <w:noProof w:val="0"/>
                <w:color w:val="000000" w:themeColor="text1"/>
                <w:sz w:val="24"/>
                <w:szCs w:val="24"/>
                <w:lang w:eastAsia="uk-UA"/>
              </w:rPr>
            </w:pPr>
          </w:p>
          <w:p w:rsidR="00ED33B2" w:rsidRPr="00F413AE" w:rsidRDefault="00ED33B2" w:rsidP="00ED33B2">
            <w:pPr>
              <w:spacing w:after="0" w:line="240" w:lineRule="auto"/>
              <w:rPr>
                <w:rFonts w:ascii="Times New Roman" w:eastAsia="Times New Roman" w:hAnsi="Times New Roman" w:cs="Times New Roman"/>
                <w:noProof w:val="0"/>
                <w:color w:val="000000" w:themeColor="text1"/>
                <w:sz w:val="24"/>
                <w:szCs w:val="24"/>
                <w:lang w:eastAsia="uk-UA"/>
              </w:rPr>
            </w:pPr>
          </w:p>
          <w:p w:rsidR="00ED33B2" w:rsidRPr="00F413AE" w:rsidRDefault="00ED33B2" w:rsidP="00ED33B2">
            <w:pPr>
              <w:spacing w:after="0" w:line="240" w:lineRule="auto"/>
              <w:rPr>
                <w:rFonts w:ascii="Times New Roman" w:eastAsia="Times New Roman" w:hAnsi="Times New Roman" w:cs="Times New Roman"/>
                <w:noProof w:val="0"/>
                <w:color w:val="000000" w:themeColor="text1"/>
                <w:sz w:val="24"/>
                <w:szCs w:val="24"/>
                <w:lang w:eastAsia="uk-UA"/>
              </w:rPr>
            </w:pPr>
          </w:p>
        </w:tc>
        <w:tc>
          <w:tcPr>
            <w:tcW w:w="1984" w:type="dxa"/>
            <w:vMerge w:val="restart"/>
            <w:tcBorders>
              <w:top w:val="single" w:sz="4" w:space="0" w:color="auto"/>
            </w:tcBorders>
            <w:shd w:val="clear" w:color="auto" w:fill="auto"/>
            <w:vAlign w:val="center"/>
            <w:hideMark/>
          </w:tcPr>
          <w:p w:rsidR="00932F17" w:rsidRPr="00F413AE" w:rsidRDefault="00932F17"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tcBorders>
              <w:top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2340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tcBorders>
              <w:top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1050</w:t>
            </w:r>
          </w:p>
        </w:tc>
        <w:tc>
          <w:tcPr>
            <w:tcW w:w="1559" w:type="dxa"/>
            <w:tcBorders>
              <w:top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Державний бюджет</w:t>
            </w:r>
          </w:p>
        </w:tc>
        <w:tc>
          <w:tcPr>
            <w:tcW w:w="1134" w:type="dxa"/>
            <w:tcBorders>
              <w:top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tcBorders>
              <w:top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487,50</w:t>
            </w:r>
          </w:p>
        </w:tc>
        <w:tc>
          <w:tcPr>
            <w:tcW w:w="1134" w:type="dxa"/>
            <w:tcBorders>
              <w:top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restart"/>
            <w:tcBorders>
              <w:top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2340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tcBorders>
              <w:top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D377A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75,00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487,50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760"/>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13</w:t>
            </w:r>
            <w:r w:rsidR="00ED33B2"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ED33B2" w:rsidRPr="00F413AE" w:rsidRDefault="00932F17"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ремонт тротуарного покриття по проспекту Незалежності </w:t>
            </w:r>
          </w:p>
          <w:p w:rsidR="00ED33B2" w:rsidRPr="00F413AE" w:rsidRDefault="00ED33B2"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(від буд. №</w:t>
            </w:r>
            <w:r w:rsidR="00932F17" w:rsidRPr="00F413AE">
              <w:rPr>
                <w:rFonts w:ascii="Times New Roman" w:eastAsia="Times New Roman" w:hAnsi="Times New Roman" w:cs="Times New Roman"/>
                <w:noProof w:val="0"/>
                <w:color w:val="000000" w:themeColor="text1"/>
                <w:sz w:val="24"/>
                <w:szCs w:val="24"/>
                <w:lang w:eastAsia="uk-UA"/>
              </w:rPr>
              <w:t xml:space="preserve">110/2 </w:t>
            </w:r>
            <w:r w:rsidRPr="00F413AE">
              <w:rPr>
                <w:rFonts w:ascii="Times New Roman" w:eastAsia="Times New Roman" w:hAnsi="Times New Roman" w:cs="Times New Roman"/>
                <w:noProof w:val="0"/>
                <w:color w:val="000000" w:themeColor="text1"/>
                <w:sz w:val="24"/>
                <w:szCs w:val="24"/>
                <w:lang w:eastAsia="uk-UA"/>
              </w:rPr>
              <w:t>«</w:t>
            </w:r>
            <w:r w:rsidR="00932F17" w:rsidRPr="00F413AE">
              <w:rPr>
                <w:rFonts w:ascii="Times New Roman" w:eastAsia="Times New Roman" w:hAnsi="Times New Roman" w:cs="Times New Roman"/>
                <w:noProof w:val="0"/>
                <w:color w:val="000000" w:themeColor="text1"/>
                <w:sz w:val="24"/>
                <w:szCs w:val="24"/>
                <w:lang w:eastAsia="uk-UA"/>
              </w:rPr>
              <w:t>Ліцей № 3</w:t>
            </w:r>
            <w:r w:rsidRPr="00F413AE">
              <w:rPr>
                <w:rFonts w:ascii="Times New Roman" w:eastAsia="Times New Roman" w:hAnsi="Times New Roman" w:cs="Times New Roman"/>
                <w:noProof w:val="0"/>
                <w:color w:val="000000" w:themeColor="text1"/>
                <w:sz w:val="24"/>
                <w:szCs w:val="24"/>
                <w:lang w:eastAsia="uk-UA"/>
              </w:rPr>
              <w:t>»</w:t>
            </w:r>
            <w:r w:rsidR="00932F17" w:rsidRPr="00F413AE">
              <w:rPr>
                <w:rFonts w:ascii="Times New Roman" w:eastAsia="Times New Roman" w:hAnsi="Times New Roman" w:cs="Times New Roman"/>
                <w:noProof w:val="0"/>
                <w:color w:val="000000" w:themeColor="text1"/>
                <w:sz w:val="24"/>
                <w:szCs w:val="24"/>
                <w:lang w:eastAsia="uk-UA"/>
              </w:rPr>
              <w:t xml:space="preserve"> до буд. 317) по проспекту Незалежності у </w:t>
            </w:r>
          </w:p>
          <w:p w:rsidR="00932F17" w:rsidRPr="00F413AE" w:rsidRDefault="00932F17"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w:t>
            </w:r>
            <w:r w:rsidR="00ED33B2" w:rsidRPr="00F413AE">
              <w:rPr>
                <w:rFonts w:ascii="Times New Roman" w:eastAsia="Times New Roman" w:hAnsi="Times New Roman" w:cs="Times New Roman"/>
                <w:noProof w:val="0"/>
                <w:color w:val="000000" w:themeColor="text1"/>
                <w:sz w:val="24"/>
                <w:szCs w:val="24"/>
                <w:lang w:eastAsia="uk-UA"/>
              </w:rPr>
              <w:t>еві</w:t>
            </w:r>
            <w:r w:rsidRPr="00F413AE">
              <w:rPr>
                <w:rFonts w:ascii="Times New Roman" w:eastAsia="Times New Roman" w:hAnsi="Times New Roman" w:cs="Times New Roman"/>
                <w:noProof w:val="0"/>
                <w:color w:val="000000" w:themeColor="text1"/>
                <w:sz w:val="24"/>
                <w:szCs w:val="24"/>
                <w:lang w:eastAsia="uk-UA"/>
              </w:rPr>
              <w:t>-Подільськ</w:t>
            </w:r>
            <w:r w:rsidR="00ED33B2" w:rsidRPr="00F413AE">
              <w:rPr>
                <w:rFonts w:ascii="Times New Roman" w:eastAsia="Times New Roman" w:hAnsi="Times New Roman" w:cs="Times New Roman"/>
                <w:noProof w:val="0"/>
                <w:color w:val="000000" w:themeColor="text1"/>
                <w:sz w:val="24"/>
                <w:szCs w:val="24"/>
                <w:lang w:eastAsia="uk-UA"/>
              </w:rPr>
              <w:t>ому</w:t>
            </w:r>
            <w:r w:rsidRPr="00F413AE">
              <w:rPr>
                <w:rFonts w:ascii="Times New Roman" w:eastAsia="Times New Roman" w:hAnsi="Times New Roman" w:cs="Times New Roman"/>
                <w:noProof w:val="0"/>
                <w:color w:val="000000" w:themeColor="text1"/>
                <w:sz w:val="24"/>
                <w:szCs w:val="24"/>
                <w:lang w:eastAsia="uk-UA"/>
              </w:rPr>
              <w:t xml:space="preserve"> Вінницької області</w:t>
            </w:r>
          </w:p>
        </w:tc>
        <w:tc>
          <w:tcPr>
            <w:tcW w:w="1984" w:type="dxa"/>
            <w:vMerge w:val="restart"/>
            <w:shd w:val="clear" w:color="auto" w:fill="auto"/>
            <w:vAlign w:val="center"/>
            <w:hideMark/>
          </w:tcPr>
          <w:p w:rsidR="00932F17" w:rsidRPr="00F413AE" w:rsidRDefault="00932F17"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4160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2184</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4160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76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D377A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100,00</w:t>
            </w:r>
          </w:p>
        </w:tc>
        <w:tc>
          <w:tcPr>
            <w:tcW w:w="1134" w:type="dxa"/>
            <w:shd w:val="clear" w:color="auto" w:fill="auto"/>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1042,00</w:t>
            </w:r>
          </w:p>
        </w:tc>
        <w:tc>
          <w:tcPr>
            <w:tcW w:w="1134" w:type="dxa"/>
            <w:shd w:val="clear" w:color="auto" w:fill="auto"/>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1042,00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76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55"/>
        </w:trPr>
        <w:tc>
          <w:tcPr>
            <w:tcW w:w="709"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lastRenderedPageBreak/>
              <w:t>14</w:t>
            </w:r>
            <w:r w:rsidR="00ED33B2"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ED33B2" w:rsidRPr="00F413AE" w:rsidRDefault="00932F17"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ремонт організації дорожнього руху на перехресті вулиць </w:t>
            </w:r>
          </w:p>
          <w:p w:rsidR="00ED33B2" w:rsidRPr="00F413AE" w:rsidRDefault="00932F17"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Стависьк</w:t>
            </w:r>
            <w:r w:rsidR="00FE4551" w:rsidRPr="00F413AE">
              <w:rPr>
                <w:rFonts w:ascii="Times New Roman" w:eastAsia="Times New Roman" w:hAnsi="Times New Roman" w:cs="Times New Roman"/>
                <w:noProof w:val="0"/>
                <w:color w:val="000000" w:themeColor="text1"/>
                <w:sz w:val="24"/>
                <w:szCs w:val="24"/>
                <w:lang w:eastAsia="uk-UA"/>
              </w:rPr>
              <w:t xml:space="preserve">ої </w:t>
            </w:r>
            <w:r w:rsidRPr="00F413AE">
              <w:rPr>
                <w:rFonts w:ascii="Times New Roman" w:eastAsia="Times New Roman" w:hAnsi="Times New Roman" w:cs="Times New Roman"/>
                <w:noProof w:val="0"/>
                <w:color w:val="000000" w:themeColor="text1"/>
                <w:sz w:val="24"/>
                <w:szCs w:val="24"/>
                <w:lang w:eastAsia="uk-UA"/>
              </w:rPr>
              <w:t>-</w:t>
            </w:r>
            <w:r w:rsidR="00ED33B2" w:rsidRPr="00F413AE">
              <w:rPr>
                <w:rFonts w:ascii="Times New Roman" w:eastAsia="Times New Roman" w:hAnsi="Times New Roman" w:cs="Times New Roman"/>
                <w:noProof w:val="0"/>
                <w:color w:val="000000" w:themeColor="text1"/>
                <w:sz w:val="24"/>
                <w:szCs w:val="24"/>
                <w:lang w:eastAsia="uk-UA"/>
              </w:rPr>
              <w:t xml:space="preserve"> </w:t>
            </w:r>
            <w:r w:rsidRPr="00F413AE">
              <w:rPr>
                <w:rFonts w:ascii="Times New Roman" w:eastAsia="Times New Roman" w:hAnsi="Times New Roman" w:cs="Times New Roman"/>
                <w:noProof w:val="0"/>
                <w:color w:val="000000" w:themeColor="text1"/>
                <w:sz w:val="24"/>
                <w:szCs w:val="24"/>
                <w:lang w:eastAsia="uk-UA"/>
              </w:rPr>
              <w:t>Ринков</w:t>
            </w:r>
            <w:r w:rsidR="00FE4551" w:rsidRPr="00F413AE">
              <w:rPr>
                <w:rFonts w:ascii="Times New Roman" w:eastAsia="Times New Roman" w:hAnsi="Times New Roman" w:cs="Times New Roman"/>
                <w:noProof w:val="0"/>
                <w:color w:val="000000" w:themeColor="text1"/>
                <w:sz w:val="24"/>
                <w:szCs w:val="24"/>
                <w:lang w:eastAsia="uk-UA"/>
              </w:rPr>
              <w:t>ої</w:t>
            </w:r>
            <w:r w:rsidRPr="00F413AE">
              <w:rPr>
                <w:rFonts w:ascii="Times New Roman" w:eastAsia="Times New Roman" w:hAnsi="Times New Roman" w:cs="Times New Roman"/>
                <w:noProof w:val="0"/>
                <w:color w:val="000000" w:themeColor="text1"/>
                <w:sz w:val="24"/>
                <w:szCs w:val="24"/>
                <w:lang w:eastAsia="uk-UA"/>
              </w:rPr>
              <w:t xml:space="preserve"> у </w:t>
            </w:r>
          </w:p>
          <w:p w:rsidR="00ED33B2" w:rsidRPr="00F413AE" w:rsidRDefault="00932F17"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w:t>
            </w:r>
            <w:r w:rsidR="00ED33B2" w:rsidRPr="00F413AE">
              <w:rPr>
                <w:rFonts w:ascii="Times New Roman" w:eastAsia="Times New Roman" w:hAnsi="Times New Roman" w:cs="Times New Roman"/>
                <w:noProof w:val="0"/>
                <w:color w:val="000000" w:themeColor="text1"/>
                <w:sz w:val="24"/>
                <w:szCs w:val="24"/>
                <w:lang w:eastAsia="uk-UA"/>
              </w:rPr>
              <w:t>еві</w:t>
            </w:r>
            <w:r w:rsidRPr="00F413AE">
              <w:rPr>
                <w:rFonts w:ascii="Times New Roman" w:eastAsia="Times New Roman" w:hAnsi="Times New Roman" w:cs="Times New Roman"/>
                <w:noProof w:val="0"/>
                <w:color w:val="000000" w:themeColor="text1"/>
                <w:sz w:val="24"/>
                <w:szCs w:val="24"/>
                <w:lang w:eastAsia="uk-UA"/>
              </w:rPr>
              <w:t>-Подільськ</w:t>
            </w:r>
            <w:r w:rsidR="00ED33B2" w:rsidRPr="00F413AE">
              <w:rPr>
                <w:rFonts w:ascii="Times New Roman" w:eastAsia="Times New Roman" w:hAnsi="Times New Roman" w:cs="Times New Roman"/>
                <w:noProof w:val="0"/>
                <w:color w:val="000000" w:themeColor="text1"/>
                <w:sz w:val="24"/>
                <w:szCs w:val="24"/>
                <w:lang w:eastAsia="uk-UA"/>
              </w:rPr>
              <w:t>ому</w:t>
            </w:r>
          </w:p>
          <w:p w:rsidR="00932F17" w:rsidRPr="00F413AE" w:rsidRDefault="00932F17"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Вінницької області</w:t>
            </w:r>
          </w:p>
        </w:tc>
        <w:tc>
          <w:tcPr>
            <w:tcW w:w="1984" w:type="dxa"/>
            <w:vMerge w:val="restart"/>
            <w:shd w:val="clear" w:color="auto" w:fill="auto"/>
            <w:vAlign w:val="center"/>
            <w:hideMark/>
          </w:tcPr>
          <w:p w:rsidR="00932F17" w:rsidRPr="00F413AE" w:rsidRDefault="00932F17" w:rsidP="00ED33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ED33B2"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влаштування піш</w:t>
            </w:r>
            <w:r w:rsidR="00ED33B2" w:rsidRPr="00F413AE">
              <w:rPr>
                <w:rFonts w:ascii="Times New Roman" w:eastAsia="Times New Roman" w:hAnsi="Times New Roman" w:cs="Times New Roman"/>
                <w:noProof w:val="0"/>
                <w:color w:val="000000" w:themeColor="text1"/>
                <w:sz w:val="24"/>
                <w:szCs w:val="24"/>
                <w:lang w:eastAsia="uk-UA"/>
              </w:rPr>
              <w:t>охідних переходів і світлофорі</w:t>
            </w:r>
          </w:p>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(4 світло</w:t>
            </w:r>
            <w:r w:rsidR="00A762C6" w:rsidRPr="00F413AE">
              <w:rPr>
                <w:rFonts w:ascii="Times New Roman" w:eastAsia="Times New Roman" w:hAnsi="Times New Roman" w:cs="Times New Roman"/>
                <w:noProof w:val="0"/>
                <w:color w:val="000000" w:themeColor="text1"/>
                <w:sz w:val="24"/>
                <w:szCs w:val="24"/>
                <w:lang w:eastAsia="uk-UA"/>
              </w:rPr>
              <w:t xml:space="preserve"> </w:t>
            </w:r>
            <w:r w:rsidR="00ED33B2" w:rsidRPr="00F413AE">
              <w:rPr>
                <w:rFonts w:ascii="Times New Roman" w:eastAsia="Times New Roman" w:hAnsi="Times New Roman" w:cs="Times New Roman"/>
                <w:noProof w:val="0"/>
                <w:color w:val="000000" w:themeColor="text1"/>
                <w:sz w:val="24"/>
                <w:szCs w:val="24"/>
                <w:lang w:eastAsia="uk-UA"/>
              </w:rPr>
              <w:t>-</w:t>
            </w:r>
            <w:r w:rsidR="00A762C6" w:rsidRPr="00F413AE">
              <w:rPr>
                <w:rFonts w:ascii="Times New Roman" w:eastAsia="Times New Roman" w:hAnsi="Times New Roman" w:cs="Times New Roman"/>
                <w:noProof w:val="0"/>
                <w:color w:val="000000" w:themeColor="text1"/>
                <w:sz w:val="24"/>
                <w:szCs w:val="24"/>
                <w:lang w:eastAsia="uk-UA"/>
              </w:rPr>
              <w:t xml:space="preserve"> </w:t>
            </w:r>
            <w:r w:rsidRPr="00F413AE">
              <w:rPr>
                <w:rFonts w:ascii="Times New Roman" w:eastAsia="Times New Roman" w:hAnsi="Times New Roman" w:cs="Times New Roman"/>
                <w:noProof w:val="0"/>
                <w:color w:val="000000" w:themeColor="text1"/>
                <w:sz w:val="24"/>
                <w:szCs w:val="24"/>
                <w:lang w:eastAsia="uk-UA"/>
              </w:rPr>
              <w:t>фори)</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1050</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влаштування пішохідних переходів і світлофорів (4 світлофори)</w:t>
            </w:r>
          </w:p>
        </w:tc>
        <w:tc>
          <w:tcPr>
            <w:tcW w:w="1134"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51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D377A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85,00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965,00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30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40"/>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15</w:t>
            </w:r>
            <w:r w:rsidR="00495BBC"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495BBC" w:rsidRPr="00F413AE" w:rsidRDefault="00932F17"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ремонт мереж вуличного освітлення на пішохідних переходах у </w:t>
            </w:r>
          </w:p>
          <w:p w:rsidR="00932F17" w:rsidRPr="00F413AE" w:rsidRDefault="00932F17"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w:t>
            </w:r>
            <w:r w:rsidR="00495BBC" w:rsidRPr="00F413AE">
              <w:rPr>
                <w:rFonts w:ascii="Times New Roman" w:eastAsia="Times New Roman" w:hAnsi="Times New Roman" w:cs="Times New Roman"/>
                <w:noProof w:val="0"/>
                <w:color w:val="000000" w:themeColor="text1"/>
                <w:sz w:val="24"/>
                <w:szCs w:val="24"/>
                <w:lang w:eastAsia="uk-UA"/>
              </w:rPr>
              <w:t>еві</w:t>
            </w:r>
            <w:r w:rsidRPr="00F413AE">
              <w:rPr>
                <w:rFonts w:ascii="Times New Roman" w:eastAsia="Times New Roman" w:hAnsi="Times New Roman" w:cs="Times New Roman"/>
                <w:noProof w:val="0"/>
                <w:color w:val="000000" w:themeColor="text1"/>
                <w:sz w:val="24"/>
                <w:szCs w:val="24"/>
                <w:lang w:eastAsia="uk-UA"/>
              </w:rPr>
              <w:t>-Подільськ</w:t>
            </w:r>
            <w:r w:rsidR="00495BBC" w:rsidRPr="00F413AE">
              <w:rPr>
                <w:rFonts w:ascii="Times New Roman" w:eastAsia="Times New Roman" w:hAnsi="Times New Roman" w:cs="Times New Roman"/>
                <w:noProof w:val="0"/>
                <w:color w:val="000000" w:themeColor="text1"/>
                <w:sz w:val="24"/>
                <w:szCs w:val="24"/>
                <w:lang w:eastAsia="uk-UA"/>
              </w:rPr>
              <w:t>ому</w:t>
            </w:r>
            <w:r w:rsidRPr="00F413AE">
              <w:rPr>
                <w:rFonts w:ascii="Times New Roman" w:eastAsia="Times New Roman" w:hAnsi="Times New Roman" w:cs="Times New Roman"/>
                <w:noProof w:val="0"/>
                <w:color w:val="000000" w:themeColor="text1"/>
                <w:sz w:val="24"/>
                <w:szCs w:val="24"/>
                <w:lang w:eastAsia="uk-UA"/>
              </w:rPr>
              <w:t xml:space="preserve"> Вінницької області</w:t>
            </w:r>
          </w:p>
        </w:tc>
        <w:tc>
          <w:tcPr>
            <w:tcW w:w="1984" w:type="dxa"/>
            <w:vMerge w:val="restart"/>
            <w:shd w:val="clear" w:color="auto" w:fill="auto"/>
            <w:vAlign w:val="center"/>
            <w:hideMark/>
          </w:tcPr>
          <w:p w:rsidR="00932F17" w:rsidRPr="00F413AE" w:rsidRDefault="00932F17"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52 пішохідних переходи </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5353,83</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52 пішохідних переходи </w:t>
            </w:r>
          </w:p>
        </w:tc>
        <w:tc>
          <w:tcPr>
            <w:tcW w:w="1134"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51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E31665"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1784,61</w:t>
            </w:r>
          </w:p>
        </w:tc>
        <w:tc>
          <w:tcPr>
            <w:tcW w:w="1134" w:type="dxa"/>
            <w:shd w:val="clear" w:color="auto" w:fill="auto"/>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1784,61</w:t>
            </w:r>
          </w:p>
        </w:tc>
        <w:tc>
          <w:tcPr>
            <w:tcW w:w="1134" w:type="dxa"/>
            <w:shd w:val="clear" w:color="auto" w:fill="auto"/>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1784,61</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30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416"/>
        </w:trPr>
        <w:tc>
          <w:tcPr>
            <w:tcW w:w="709"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16</w:t>
            </w:r>
            <w:r w:rsidR="00495BBC"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495BBC" w:rsidRPr="00F413AE" w:rsidRDefault="00932F17"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ремонт дорожнього покриття по вулиці Будівельників у </w:t>
            </w:r>
          </w:p>
          <w:p w:rsidR="00932F17" w:rsidRPr="00F413AE" w:rsidRDefault="00932F17"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w:t>
            </w:r>
            <w:r w:rsidR="00495BBC" w:rsidRPr="00F413AE">
              <w:rPr>
                <w:rFonts w:ascii="Times New Roman" w:eastAsia="Times New Roman" w:hAnsi="Times New Roman" w:cs="Times New Roman"/>
                <w:noProof w:val="0"/>
                <w:color w:val="000000" w:themeColor="text1"/>
                <w:sz w:val="24"/>
                <w:szCs w:val="24"/>
                <w:lang w:eastAsia="uk-UA"/>
              </w:rPr>
              <w:t>еві</w:t>
            </w:r>
            <w:r w:rsidRPr="00F413AE">
              <w:rPr>
                <w:rFonts w:ascii="Times New Roman" w:eastAsia="Times New Roman" w:hAnsi="Times New Roman" w:cs="Times New Roman"/>
                <w:noProof w:val="0"/>
                <w:color w:val="000000" w:themeColor="text1"/>
                <w:sz w:val="24"/>
                <w:szCs w:val="24"/>
                <w:lang w:eastAsia="uk-UA"/>
              </w:rPr>
              <w:t>-Подільськ</w:t>
            </w:r>
            <w:r w:rsidR="00495BBC" w:rsidRPr="00F413AE">
              <w:rPr>
                <w:rFonts w:ascii="Times New Roman" w:eastAsia="Times New Roman" w:hAnsi="Times New Roman" w:cs="Times New Roman"/>
                <w:noProof w:val="0"/>
                <w:color w:val="000000" w:themeColor="text1"/>
                <w:sz w:val="24"/>
                <w:szCs w:val="24"/>
                <w:lang w:eastAsia="uk-UA"/>
              </w:rPr>
              <w:t>ому</w:t>
            </w:r>
            <w:r w:rsidRPr="00F413AE">
              <w:rPr>
                <w:rFonts w:ascii="Times New Roman" w:eastAsia="Times New Roman" w:hAnsi="Times New Roman" w:cs="Times New Roman"/>
                <w:noProof w:val="0"/>
                <w:color w:val="000000" w:themeColor="text1"/>
                <w:sz w:val="24"/>
                <w:szCs w:val="24"/>
                <w:lang w:eastAsia="uk-UA"/>
              </w:rPr>
              <w:t xml:space="preserve"> Вінницької області</w:t>
            </w:r>
          </w:p>
        </w:tc>
        <w:tc>
          <w:tcPr>
            <w:tcW w:w="1984" w:type="dxa"/>
            <w:vMerge w:val="restart"/>
            <w:shd w:val="clear" w:color="auto" w:fill="auto"/>
            <w:vAlign w:val="center"/>
            <w:hideMark/>
          </w:tcPr>
          <w:p w:rsidR="00932F17" w:rsidRPr="00F413AE" w:rsidRDefault="00932F17"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0,5 км/896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918,52</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0,5 км/896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E31665"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50,00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738,24</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tcBorders>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tcBorders>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tcBorders>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tcBorders>
              <w:bottom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Інші джерела</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130,28</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17</w:t>
            </w:r>
            <w:r w:rsidR="00495BBC"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495BBC" w:rsidRPr="00F413AE" w:rsidRDefault="00932F17"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ремонт дорожнього покриття по </w:t>
            </w:r>
          </w:p>
          <w:p w:rsidR="00495BBC" w:rsidRPr="00F413AE" w:rsidRDefault="00932F17"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вул. Ігоря Римара та Сергія Ковриги </w:t>
            </w:r>
          </w:p>
          <w:p w:rsidR="00495BBC" w:rsidRPr="00F413AE" w:rsidRDefault="00932F17"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у м.</w:t>
            </w:r>
            <w:r w:rsidR="00495BBC" w:rsidRPr="00F413AE">
              <w:rPr>
                <w:rFonts w:ascii="Times New Roman" w:eastAsia="Times New Roman" w:hAnsi="Times New Roman" w:cs="Times New Roman"/>
                <w:noProof w:val="0"/>
                <w:color w:val="000000" w:themeColor="text1"/>
                <w:sz w:val="24"/>
                <w:szCs w:val="24"/>
                <w:lang w:eastAsia="uk-UA"/>
              </w:rPr>
              <w:t xml:space="preserve"> </w:t>
            </w:r>
            <w:r w:rsidRPr="00F413AE">
              <w:rPr>
                <w:rFonts w:ascii="Times New Roman" w:eastAsia="Times New Roman" w:hAnsi="Times New Roman" w:cs="Times New Roman"/>
                <w:noProof w:val="0"/>
                <w:color w:val="000000" w:themeColor="text1"/>
                <w:sz w:val="24"/>
                <w:szCs w:val="24"/>
                <w:lang w:eastAsia="uk-UA"/>
              </w:rPr>
              <w:t>Могил</w:t>
            </w:r>
            <w:r w:rsidR="00495BBC" w:rsidRPr="00F413AE">
              <w:rPr>
                <w:rFonts w:ascii="Times New Roman" w:eastAsia="Times New Roman" w:hAnsi="Times New Roman" w:cs="Times New Roman"/>
                <w:noProof w:val="0"/>
                <w:color w:val="000000" w:themeColor="text1"/>
                <w:sz w:val="24"/>
                <w:szCs w:val="24"/>
                <w:lang w:eastAsia="uk-UA"/>
              </w:rPr>
              <w:t>еві</w:t>
            </w:r>
            <w:r w:rsidRPr="00F413AE">
              <w:rPr>
                <w:rFonts w:ascii="Times New Roman" w:eastAsia="Times New Roman" w:hAnsi="Times New Roman" w:cs="Times New Roman"/>
                <w:noProof w:val="0"/>
                <w:color w:val="000000" w:themeColor="text1"/>
                <w:sz w:val="24"/>
                <w:szCs w:val="24"/>
                <w:lang w:eastAsia="uk-UA"/>
              </w:rPr>
              <w:t>-Подільськ</w:t>
            </w:r>
            <w:r w:rsidR="00495BBC" w:rsidRPr="00F413AE">
              <w:rPr>
                <w:rFonts w:ascii="Times New Roman" w:eastAsia="Times New Roman" w:hAnsi="Times New Roman" w:cs="Times New Roman"/>
                <w:noProof w:val="0"/>
                <w:color w:val="000000" w:themeColor="text1"/>
                <w:sz w:val="24"/>
                <w:szCs w:val="24"/>
                <w:lang w:eastAsia="uk-UA"/>
              </w:rPr>
              <w:t>ому</w:t>
            </w:r>
          </w:p>
          <w:p w:rsidR="00932F17" w:rsidRPr="00F413AE" w:rsidRDefault="00932F17"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Вінницької області</w:t>
            </w:r>
          </w:p>
        </w:tc>
        <w:tc>
          <w:tcPr>
            <w:tcW w:w="1984" w:type="dxa"/>
            <w:vMerge w:val="restart"/>
            <w:shd w:val="clear" w:color="auto" w:fill="auto"/>
            <w:vAlign w:val="center"/>
            <w:hideMark/>
          </w:tcPr>
          <w:p w:rsidR="00932F17" w:rsidRPr="00F413AE" w:rsidRDefault="00932F17"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1,02 км/5100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6757,5</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1,02 км/5100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550E"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5743,88</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tcBorders>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tcBorders>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tcBorders>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tcBorders>
              <w:bottom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Інші джерела</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1013,63</w:t>
            </w:r>
          </w:p>
        </w:tc>
        <w:tc>
          <w:tcPr>
            <w:tcW w:w="1134" w:type="dxa"/>
            <w:shd w:val="clear" w:color="auto" w:fill="auto"/>
            <w:vAlign w:val="center"/>
            <w:hideMark/>
          </w:tcPr>
          <w:p w:rsidR="00932F17"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p w:rsidR="008F093C" w:rsidRDefault="008F093C"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p>
          <w:p w:rsidR="008F093C" w:rsidRDefault="008F093C"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p>
          <w:p w:rsidR="008F093C" w:rsidRDefault="008F093C"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p>
          <w:p w:rsidR="008F093C" w:rsidRPr="00F413AE" w:rsidRDefault="008F093C"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lastRenderedPageBreak/>
              <w:t>18</w:t>
            </w:r>
            <w:r w:rsidR="00495BBC"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495BBC" w:rsidRPr="00F413AE" w:rsidRDefault="00932F17"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ремонт дорожнього покриття по </w:t>
            </w:r>
          </w:p>
          <w:p w:rsidR="00495BBC" w:rsidRPr="00F413AE" w:rsidRDefault="00932F17"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вул. М.</w:t>
            </w:r>
            <w:r w:rsidR="00495BBC" w:rsidRPr="00F413AE">
              <w:rPr>
                <w:rFonts w:ascii="Times New Roman" w:eastAsia="Times New Roman" w:hAnsi="Times New Roman" w:cs="Times New Roman"/>
                <w:noProof w:val="0"/>
                <w:color w:val="000000" w:themeColor="text1"/>
                <w:sz w:val="24"/>
                <w:szCs w:val="24"/>
                <w:lang w:eastAsia="uk-UA"/>
              </w:rPr>
              <w:t xml:space="preserve"> </w:t>
            </w:r>
            <w:r w:rsidRPr="00F413AE">
              <w:rPr>
                <w:rFonts w:ascii="Times New Roman" w:eastAsia="Times New Roman" w:hAnsi="Times New Roman" w:cs="Times New Roman"/>
                <w:noProof w:val="0"/>
                <w:color w:val="000000" w:themeColor="text1"/>
                <w:sz w:val="24"/>
                <w:szCs w:val="24"/>
                <w:lang w:eastAsia="uk-UA"/>
              </w:rPr>
              <w:t xml:space="preserve">Гудзія (Строкача) </w:t>
            </w:r>
          </w:p>
          <w:p w:rsidR="00495BBC" w:rsidRPr="00F413AE" w:rsidRDefault="00495BBC"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у м. Могилеві-Подільському</w:t>
            </w:r>
          </w:p>
          <w:p w:rsidR="00932F17" w:rsidRPr="00F413AE" w:rsidRDefault="00495BBC"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Вінницької області</w:t>
            </w:r>
          </w:p>
        </w:tc>
        <w:tc>
          <w:tcPr>
            <w:tcW w:w="1984" w:type="dxa"/>
            <w:vMerge w:val="restart"/>
            <w:tcBorders>
              <w:top w:val="single" w:sz="4" w:space="0" w:color="auto"/>
            </w:tcBorders>
            <w:shd w:val="clear" w:color="auto" w:fill="auto"/>
            <w:vAlign w:val="center"/>
            <w:hideMark/>
          </w:tcPr>
          <w:p w:rsidR="00932F17" w:rsidRPr="00F413AE" w:rsidRDefault="00932F17"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tcBorders>
              <w:top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0,637 км/2990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tcBorders>
              <w:top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3961,75</w:t>
            </w:r>
          </w:p>
        </w:tc>
        <w:tc>
          <w:tcPr>
            <w:tcW w:w="1559" w:type="dxa"/>
            <w:tcBorders>
              <w:top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0,637 км/2990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tcBorders>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tcBorders>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tcBorders>
              <w:bottom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tcBorders>
              <w:bottom w:val="single" w:sz="4" w:space="0" w:color="auto"/>
            </w:tcBorders>
            <w:shd w:val="clear" w:color="auto" w:fill="auto"/>
            <w:vAlign w:val="center"/>
            <w:hideMark/>
          </w:tcPr>
          <w:p w:rsidR="00932F17" w:rsidRPr="00F413AE" w:rsidRDefault="0093550E"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3367,49</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tcBorders>
              <w:top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tcBorders>
              <w:top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tcBorders>
              <w:top w:val="single" w:sz="4" w:space="0" w:color="auto"/>
            </w:tcBorders>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tcBorders>
              <w:top w:val="single" w:sz="4" w:space="0" w:color="auto"/>
            </w:tcBorders>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Інші джерела</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594,26</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19</w:t>
            </w:r>
            <w:r w:rsidR="00495BBC"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495BBC" w:rsidRPr="00F413AE" w:rsidRDefault="00932F17"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Капітальний ремо</w:t>
            </w:r>
            <w:r w:rsidR="00495BBC" w:rsidRPr="00F413AE">
              <w:rPr>
                <w:rFonts w:ascii="Times New Roman" w:eastAsia="Times New Roman" w:hAnsi="Times New Roman" w:cs="Times New Roman"/>
                <w:noProof w:val="0"/>
                <w:color w:val="000000" w:themeColor="text1"/>
                <w:sz w:val="24"/>
                <w:szCs w:val="24"/>
                <w:lang w:eastAsia="uk-UA"/>
              </w:rPr>
              <w:t>нт дорожнього покриття по провулку</w:t>
            </w:r>
          </w:p>
          <w:p w:rsidR="00495BBC" w:rsidRPr="00F413AE" w:rsidRDefault="00932F17"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Полтавськ</w:t>
            </w:r>
            <w:r w:rsidR="00495BBC" w:rsidRPr="00F413AE">
              <w:rPr>
                <w:rFonts w:ascii="Times New Roman" w:eastAsia="Times New Roman" w:hAnsi="Times New Roman" w:cs="Times New Roman"/>
                <w:noProof w:val="0"/>
                <w:color w:val="000000" w:themeColor="text1"/>
                <w:sz w:val="24"/>
                <w:szCs w:val="24"/>
                <w:lang w:eastAsia="uk-UA"/>
              </w:rPr>
              <w:t>ому у</w:t>
            </w:r>
          </w:p>
          <w:p w:rsidR="00495BBC" w:rsidRPr="00F413AE" w:rsidRDefault="00495BBC"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Могилеві-Подільському</w:t>
            </w:r>
          </w:p>
          <w:p w:rsidR="00495BBC" w:rsidRPr="00F413AE" w:rsidRDefault="00495BBC"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Вінницької області</w:t>
            </w:r>
          </w:p>
        </w:tc>
        <w:tc>
          <w:tcPr>
            <w:tcW w:w="1984" w:type="dxa"/>
            <w:vMerge w:val="restart"/>
            <w:shd w:val="clear" w:color="auto" w:fill="auto"/>
            <w:vAlign w:val="center"/>
            <w:hideMark/>
          </w:tcPr>
          <w:p w:rsidR="00932F17" w:rsidRPr="00F413AE" w:rsidRDefault="00932F17" w:rsidP="00495BBC">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0,36 км/2325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3080,63</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0,36 км/2325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550E"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2618,54</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Інші джерела</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462,09</w:t>
            </w:r>
          </w:p>
        </w:tc>
        <w:tc>
          <w:tcPr>
            <w:tcW w:w="1134"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29"/>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20</w:t>
            </w:r>
            <w:r w:rsidR="00495BBC"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6C7C8B" w:rsidRPr="00F413AE" w:rsidRDefault="00932F17" w:rsidP="006C7C8B">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Капітальний ремонт дорожнього покриття по провул</w:t>
            </w:r>
            <w:r w:rsidR="006C7C8B" w:rsidRPr="00F413AE">
              <w:rPr>
                <w:rFonts w:ascii="Times New Roman" w:eastAsia="Times New Roman" w:hAnsi="Times New Roman" w:cs="Times New Roman"/>
                <w:noProof w:val="0"/>
                <w:color w:val="000000" w:themeColor="text1"/>
                <w:sz w:val="24"/>
                <w:szCs w:val="24"/>
                <w:lang w:eastAsia="uk-UA"/>
              </w:rPr>
              <w:t xml:space="preserve">ку </w:t>
            </w:r>
          </w:p>
          <w:p w:rsidR="00932F17" w:rsidRPr="00F413AE" w:rsidRDefault="00932F17" w:rsidP="006C7C8B">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Б.</w:t>
            </w:r>
            <w:r w:rsidR="006C7C8B" w:rsidRPr="00F413AE">
              <w:rPr>
                <w:rFonts w:ascii="Times New Roman" w:eastAsia="Times New Roman" w:hAnsi="Times New Roman" w:cs="Times New Roman"/>
                <w:noProof w:val="0"/>
                <w:color w:val="000000" w:themeColor="text1"/>
                <w:sz w:val="24"/>
                <w:szCs w:val="24"/>
                <w:lang w:eastAsia="uk-UA"/>
              </w:rPr>
              <w:t xml:space="preserve"> </w:t>
            </w:r>
            <w:r w:rsidRPr="00F413AE">
              <w:rPr>
                <w:rFonts w:ascii="Times New Roman" w:eastAsia="Times New Roman" w:hAnsi="Times New Roman" w:cs="Times New Roman"/>
                <w:noProof w:val="0"/>
                <w:color w:val="000000" w:themeColor="text1"/>
                <w:sz w:val="24"/>
                <w:szCs w:val="24"/>
                <w:lang w:eastAsia="uk-UA"/>
              </w:rPr>
              <w:t>Хмельницького у м. Могилеві-Подільському Вінницької області</w:t>
            </w:r>
          </w:p>
        </w:tc>
        <w:tc>
          <w:tcPr>
            <w:tcW w:w="1984" w:type="dxa"/>
            <w:vMerge w:val="restart"/>
            <w:shd w:val="clear" w:color="auto" w:fill="auto"/>
            <w:vAlign w:val="center"/>
            <w:hideMark/>
          </w:tcPr>
          <w:p w:rsidR="00932F17" w:rsidRPr="00F413AE" w:rsidRDefault="00932F17" w:rsidP="006C7C8B">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0,42 км/1840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2438</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0,42 км/1840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550E"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2072,30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365,70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21</w:t>
            </w:r>
            <w:r w:rsidR="006C7C8B"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6C7C8B" w:rsidRPr="00F413AE" w:rsidRDefault="00932F17" w:rsidP="006C7C8B">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ремонт дорожнього покриття по вулиці Текстильній у </w:t>
            </w:r>
          </w:p>
          <w:p w:rsidR="00932F17" w:rsidRPr="00F413AE" w:rsidRDefault="00932F17" w:rsidP="006C7C8B">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Могилеві-Подільському Вінницької області</w:t>
            </w:r>
          </w:p>
        </w:tc>
        <w:tc>
          <w:tcPr>
            <w:tcW w:w="1984" w:type="dxa"/>
            <w:vMerge w:val="restart"/>
            <w:shd w:val="clear" w:color="auto" w:fill="auto"/>
            <w:vAlign w:val="center"/>
            <w:hideMark/>
          </w:tcPr>
          <w:p w:rsidR="00932F17" w:rsidRPr="00F413AE" w:rsidRDefault="00932F17" w:rsidP="006C7C8B">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0,321 км/1500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1987,5</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0,321 км/1500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A06D43"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1689,38</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298,13</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22</w:t>
            </w:r>
            <w:r w:rsidR="006C7C8B"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6C7C8B" w:rsidRPr="00F413AE" w:rsidRDefault="00932F17" w:rsidP="006C7C8B">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Капітальн</w:t>
            </w:r>
            <w:r w:rsidR="006C7C8B" w:rsidRPr="00F413AE">
              <w:rPr>
                <w:rFonts w:ascii="Times New Roman" w:eastAsia="Times New Roman" w:hAnsi="Times New Roman" w:cs="Times New Roman"/>
                <w:noProof w:val="0"/>
                <w:color w:val="000000" w:themeColor="text1"/>
                <w:sz w:val="24"/>
                <w:szCs w:val="24"/>
                <w:lang w:eastAsia="uk-UA"/>
              </w:rPr>
              <w:t>ий ремонт дорожнього покриття п</w:t>
            </w:r>
            <w:r w:rsidRPr="00F413AE">
              <w:rPr>
                <w:rFonts w:ascii="Times New Roman" w:eastAsia="Times New Roman" w:hAnsi="Times New Roman" w:cs="Times New Roman"/>
                <w:noProof w:val="0"/>
                <w:color w:val="000000" w:themeColor="text1"/>
                <w:sz w:val="24"/>
                <w:szCs w:val="24"/>
                <w:lang w:eastAsia="uk-UA"/>
              </w:rPr>
              <w:t>о</w:t>
            </w:r>
            <w:r w:rsidR="006C7C8B" w:rsidRPr="00F413AE">
              <w:rPr>
                <w:rFonts w:ascii="Times New Roman" w:eastAsia="Times New Roman" w:hAnsi="Times New Roman" w:cs="Times New Roman"/>
                <w:noProof w:val="0"/>
                <w:color w:val="000000" w:themeColor="text1"/>
                <w:sz w:val="24"/>
                <w:szCs w:val="24"/>
                <w:lang w:eastAsia="uk-UA"/>
              </w:rPr>
              <w:t xml:space="preserve"> </w:t>
            </w:r>
            <w:r w:rsidRPr="00F413AE">
              <w:rPr>
                <w:rFonts w:ascii="Times New Roman" w:eastAsia="Times New Roman" w:hAnsi="Times New Roman" w:cs="Times New Roman"/>
                <w:noProof w:val="0"/>
                <w:color w:val="000000" w:themeColor="text1"/>
                <w:sz w:val="24"/>
                <w:szCs w:val="24"/>
                <w:lang w:eastAsia="uk-UA"/>
              </w:rPr>
              <w:t xml:space="preserve">вулиці Грушевського у </w:t>
            </w:r>
          </w:p>
          <w:p w:rsidR="00932F17" w:rsidRPr="00F413AE" w:rsidRDefault="006C7C8B" w:rsidP="006C7C8B">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lastRenderedPageBreak/>
              <w:t>м. Могилеві-Подільському Вінницької області</w:t>
            </w:r>
          </w:p>
        </w:tc>
        <w:tc>
          <w:tcPr>
            <w:tcW w:w="1984" w:type="dxa"/>
            <w:vMerge w:val="restart"/>
            <w:shd w:val="clear" w:color="auto" w:fill="auto"/>
            <w:vAlign w:val="center"/>
            <w:hideMark/>
          </w:tcPr>
          <w:p w:rsidR="00932F17" w:rsidRPr="00F413AE" w:rsidRDefault="00932F17" w:rsidP="006C7C8B">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lastRenderedPageBreak/>
              <w:t xml:space="preserve">Управління житлово-комунального господарства </w:t>
            </w:r>
            <w:r w:rsidRPr="00F413AE">
              <w:rPr>
                <w:rFonts w:ascii="Times New Roman" w:eastAsia="Times New Roman" w:hAnsi="Times New Roman" w:cs="Times New Roman"/>
                <w:noProof w:val="0"/>
                <w:color w:val="000000" w:themeColor="text1"/>
                <w:sz w:val="24"/>
                <w:szCs w:val="24"/>
                <w:lang w:eastAsia="uk-UA"/>
              </w:rPr>
              <w:lastRenderedPageBreak/>
              <w:t xml:space="preserve">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lastRenderedPageBreak/>
              <w:t>1,556 км</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6126,75</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1,556 км</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4118C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5207,74</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919,01</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lastRenderedPageBreak/>
              <w:t>23</w:t>
            </w:r>
            <w:r w:rsidR="006C7C8B"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6C7C8B" w:rsidRPr="00F413AE" w:rsidRDefault="00932F17" w:rsidP="006C7C8B">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Капітальний ремонт дорожнього покриття по вулиці Фізкультурн</w:t>
            </w:r>
            <w:r w:rsidR="006C7C8B" w:rsidRPr="00F413AE">
              <w:rPr>
                <w:rFonts w:ascii="Times New Roman" w:eastAsia="Times New Roman" w:hAnsi="Times New Roman" w:cs="Times New Roman"/>
                <w:noProof w:val="0"/>
                <w:color w:val="000000" w:themeColor="text1"/>
                <w:sz w:val="24"/>
                <w:szCs w:val="24"/>
                <w:lang w:eastAsia="uk-UA"/>
              </w:rPr>
              <w:t>ій</w:t>
            </w:r>
            <w:r w:rsidRPr="00F413AE">
              <w:rPr>
                <w:rFonts w:ascii="Times New Roman" w:eastAsia="Times New Roman" w:hAnsi="Times New Roman" w:cs="Times New Roman"/>
                <w:noProof w:val="0"/>
                <w:color w:val="000000" w:themeColor="text1"/>
                <w:sz w:val="24"/>
                <w:szCs w:val="24"/>
                <w:lang w:eastAsia="uk-UA"/>
              </w:rPr>
              <w:t xml:space="preserve"> у </w:t>
            </w:r>
          </w:p>
          <w:p w:rsidR="006C7C8B" w:rsidRPr="00F413AE" w:rsidRDefault="006C7C8B" w:rsidP="006C7C8B">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Могилеві-Подільському Вінницької області</w:t>
            </w:r>
          </w:p>
        </w:tc>
        <w:tc>
          <w:tcPr>
            <w:tcW w:w="1984" w:type="dxa"/>
            <w:vMerge w:val="restart"/>
            <w:shd w:val="clear" w:color="auto" w:fill="auto"/>
            <w:vAlign w:val="center"/>
            <w:hideMark/>
          </w:tcPr>
          <w:p w:rsidR="00932F17" w:rsidRPr="00F413AE" w:rsidRDefault="00932F17" w:rsidP="006C7C8B">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0,556 км</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2189,25</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0,556 км</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4118C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1860,86</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328,39</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24</w:t>
            </w:r>
            <w:r w:rsidR="006C7C8B"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DA6356" w:rsidRPr="00F413AE" w:rsidRDefault="00932F17" w:rsidP="006C7C8B">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ремонт дорожнього покриття по вулиці Старицького у </w:t>
            </w:r>
          </w:p>
          <w:p w:rsidR="00932F17" w:rsidRPr="00F413AE" w:rsidRDefault="00DA6356" w:rsidP="006C7C8B">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Могилеві-Подільському Вінницької області</w:t>
            </w:r>
          </w:p>
        </w:tc>
        <w:tc>
          <w:tcPr>
            <w:tcW w:w="1984" w:type="dxa"/>
            <w:vMerge w:val="restart"/>
            <w:shd w:val="clear" w:color="auto" w:fill="auto"/>
            <w:vAlign w:val="center"/>
            <w:hideMark/>
          </w:tcPr>
          <w:p w:rsidR="00932F17" w:rsidRPr="00F413AE" w:rsidRDefault="00932F17" w:rsidP="006C7C8B">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0,585 км</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2303,4375</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0,585 км</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4118C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1957,92</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345,52</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06"/>
        </w:trPr>
        <w:tc>
          <w:tcPr>
            <w:tcW w:w="709"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25</w:t>
            </w:r>
            <w:r w:rsidR="00E70F11"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8F093C" w:rsidRDefault="00932F17" w:rsidP="00E70F11">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Капітальний ремонт дорожнього покриття</w:t>
            </w:r>
            <w:r w:rsidR="00E70F11" w:rsidRPr="00F413AE">
              <w:rPr>
                <w:rFonts w:ascii="Times New Roman" w:eastAsia="Times New Roman" w:hAnsi="Times New Roman" w:cs="Times New Roman"/>
                <w:noProof w:val="0"/>
                <w:color w:val="000000" w:themeColor="text1"/>
                <w:sz w:val="24"/>
                <w:szCs w:val="24"/>
                <w:lang w:eastAsia="uk-UA"/>
              </w:rPr>
              <w:t xml:space="preserve"> по вулиці Шевченко (від </w:t>
            </w:r>
          </w:p>
          <w:p w:rsidR="008F093C" w:rsidRDefault="00E70F11" w:rsidP="00E70F11">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буд. №1 до </w:t>
            </w:r>
          </w:p>
          <w:p w:rsidR="008F093C" w:rsidRDefault="00E70F11" w:rsidP="00E70F11">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буд. №</w:t>
            </w:r>
            <w:r w:rsidR="008F093C">
              <w:rPr>
                <w:rFonts w:ascii="Times New Roman" w:eastAsia="Times New Roman" w:hAnsi="Times New Roman" w:cs="Times New Roman"/>
                <w:noProof w:val="0"/>
                <w:color w:val="000000" w:themeColor="text1"/>
                <w:sz w:val="24"/>
                <w:szCs w:val="24"/>
                <w:lang w:eastAsia="uk-UA"/>
              </w:rPr>
              <w:t xml:space="preserve">207) </w:t>
            </w:r>
            <w:r w:rsidRPr="00F413AE">
              <w:rPr>
                <w:rFonts w:ascii="Times New Roman" w:eastAsia="Times New Roman" w:hAnsi="Times New Roman" w:cs="Times New Roman"/>
                <w:noProof w:val="0"/>
                <w:color w:val="000000" w:themeColor="text1"/>
                <w:sz w:val="24"/>
                <w:szCs w:val="24"/>
                <w:lang w:eastAsia="uk-UA"/>
              </w:rPr>
              <w:t xml:space="preserve">у </w:t>
            </w:r>
          </w:p>
          <w:p w:rsidR="00932F17" w:rsidRPr="00F413AE" w:rsidRDefault="00E70F11" w:rsidP="00E70F11">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Могилеві-Подільському Вінницької області</w:t>
            </w:r>
          </w:p>
        </w:tc>
        <w:tc>
          <w:tcPr>
            <w:tcW w:w="1984" w:type="dxa"/>
            <w:vMerge w:val="restart"/>
            <w:shd w:val="clear" w:color="auto" w:fill="auto"/>
            <w:vAlign w:val="center"/>
            <w:hideMark/>
          </w:tcPr>
          <w:p w:rsidR="00932F17" w:rsidRPr="00F413AE" w:rsidRDefault="00932F17" w:rsidP="00E70F11">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0,607 км</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2390,0625</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0,607 км</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606"/>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4118C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2390,06</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07"/>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06"/>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26</w:t>
            </w:r>
            <w:r w:rsidR="00E70F11"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E70F11" w:rsidRPr="00F413AE" w:rsidRDefault="00932F17" w:rsidP="00E70F11">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Капітальний ремонт дорожнього покритт</w:t>
            </w:r>
            <w:r w:rsidR="00E70F11" w:rsidRPr="00F413AE">
              <w:rPr>
                <w:rFonts w:ascii="Times New Roman" w:eastAsia="Times New Roman" w:hAnsi="Times New Roman" w:cs="Times New Roman"/>
                <w:noProof w:val="0"/>
                <w:color w:val="000000" w:themeColor="text1"/>
                <w:sz w:val="24"/>
                <w:szCs w:val="24"/>
                <w:lang w:eastAsia="uk-UA"/>
              </w:rPr>
              <w:t>я по пров. Шевченко (від буд. №1 до буд. №</w:t>
            </w:r>
            <w:r w:rsidRPr="00F413AE">
              <w:rPr>
                <w:rFonts w:ascii="Times New Roman" w:eastAsia="Times New Roman" w:hAnsi="Times New Roman" w:cs="Times New Roman"/>
                <w:noProof w:val="0"/>
                <w:color w:val="000000" w:themeColor="text1"/>
                <w:sz w:val="24"/>
                <w:szCs w:val="24"/>
                <w:lang w:eastAsia="uk-UA"/>
              </w:rPr>
              <w:t xml:space="preserve">64)  </w:t>
            </w:r>
          </w:p>
          <w:p w:rsidR="00932F17" w:rsidRPr="00F413AE" w:rsidRDefault="00932F17" w:rsidP="00E70F11">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 </w:t>
            </w:r>
            <w:r w:rsidR="00E70F11" w:rsidRPr="00F413AE">
              <w:rPr>
                <w:rFonts w:ascii="Times New Roman" w:eastAsia="Times New Roman" w:hAnsi="Times New Roman" w:cs="Times New Roman"/>
                <w:noProof w:val="0"/>
                <w:color w:val="000000" w:themeColor="text1"/>
                <w:sz w:val="24"/>
                <w:szCs w:val="24"/>
                <w:lang w:eastAsia="uk-UA"/>
              </w:rPr>
              <w:t>м. Могилеві-Подільському Вінницької області</w:t>
            </w:r>
          </w:p>
        </w:tc>
        <w:tc>
          <w:tcPr>
            <w:tcW w:w="1984" w:type="dxa"/>
            <w:vMerge w:val="restart"/>
            <w:shd w:val="clear" w:color="auto" w:fill="auto"/>
            <w:vAlign w:val="center"/>
            <w:hideMark/>
          </w:tcPr>
          <w:p w:rsidR="00932F17" w:rsidRDefault="00932F17" w:rsidP="00E70F11">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p w:rsidR="008F093C" w:rsidRDefault="008F093C" w:rsidP="00E70F11">
            <w:pPr>
              <w:spacing w:after="0" w:line="240" w:lineRule="auto"/>
              <w:rPr>
                <w:rFonts w:ascii="Times New Roman" w:eastAsia="Times New Roman" w:hAnsi="Times New Roman" w:cs="Times New Roman"/>
                <w:noProof w:val="0"/>
                <w:color w:val="000000" w:themeColor="text1"/>
                <w:sz w:val="24"/>
                <w:szCs w:val="24"/>
                <w:lang w:eastAsia="uk-UA"/>
              </w:rPr>
            </w:pPr>
          </w:p>
          <w:p w:rsidR="008F093C" w:rsidRPr="00F413AE" w:rsidRDefault="008F093C" w:rsidP="00E70F11">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0,367 км</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1445,0625</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0,367 км</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607"/>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4118C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1228,30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06"/>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216,76</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06"/>
        </w:trPr>
        <w:tc>
          <w:tcPr>
            <w:tcW w:w="709"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lastRenderedPageBreak/>
              <w:t>27</w:t>
            </w:r>
            <w:r w:rsidR="00E70F11"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8F093C" w:rsidRDefault="00932F17" w:rsidP="00E70F11">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ремонт вулично-дорожньої мережі </w:t>
            </w:r>
            <w:r w:rsidR="00E70F11" w:rsidRPr="00F413AE">
              <w:rPr>
                <w:rFonts w:ascii="Times New Roman" w:eastAsia="Times New Roman" w:hAnsi="Times New Roman" w:cs="Times New Roman"/>
                <w:noProof w:val="0"/>
                <w:color w:val="000000" w:themeColor="text1"/>
                <w:sz w:val="24"/>
                <w:szCs w:val="24"/>
                <w:lang w:eastAsia="uk-UA"/>
              </w:rPr>
              <w:t>по вул. Острівській (від буд. №</w:t>
            </w:r>
            <w:r w:rsidRPr="00F413AE">
              <w:rPr>
                <w:rFonts w:ascii="Times New Roman" w:eastAsia="Times New Roman" w:hAnsi="Times New Roman" w:cs="Times New Roman"/>
                <w:noProof w:val="0"/>
                <w:color w:val="000000" w:themeColor="text1"/>
                <w:sz w:val="24"/>
                <w:szCs w:val="24"/>
                <w:lang w:eastAsia="uk-UA"/>
              </w:rPr>
              <w:t>56 до ПК11+0</w:t>
            </w:r>
            <w:r w:rsidR="00E70F11" w:rsidRPr="00F413AE">
              <w:rPr>
                <w:rFonts w:ascii="Times New Roman" w:eastAsia="Times New Roman" w:hAnsi="Times New Roman" w:cs="Times New Roman"/>
                <w:noProof w:val="0"/>
                <w:color w:val="000000" w:themeColor="text1"/>
                <w:sz w:val="24"/>
                <w:szCs w:val="24"/>
                <w:lang w:eastAsia="uk-UA"/>
              </w:rPr>
              <w:t xml:space="preserve">0) в </w:t>
            </w:r>
          </w:p>
          <w:p w:rsidR="00932F17" w:rsidRPr="00F413AE" w:rsidRDefault="00E70F11" w:rsidP="00E70F11">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Могилеві-Подільському Вінницької</w:t>
            </w:r>
            <w:r w:rsidR="00932F17" w:rsidRPr="00F413AE">
              <w:rPr>
                <w:rFonts w:ascii="Times New Roman" w:eastAsia="Times New Roman" w:hAnsi="Times New Roman" w:cs="Times New Roman"/>
                <w:noProof w:val="0"/>
                <w:color w:val="000000" w:themeColor="text1"/>
                <w:sz w:val="24"/>
                <w:szCs w:val="24"/>
                <w:lang w:eastAsia="uk-UA"/>
              </w:rPr>
              <w:t xml:space="preserve"> області</w:t>
            </w:r>
          </w:p>
        </w:tc>
        <w:tc>
          <w:tcPr>
            <w:tcW w:w="1984" w:type="dxa"/>
            <w:vMerge w:val="restart"/>
            <w:shd w:val="clear" w:color="auto" w:fill="auto"/>
            <w:vAlign w:val="center"/>
            <w:hideMark/>
          </w:tcPr>
          <w:p w:rsidR="00932F17" w:rsidRPr="00F413AE" w:rsidRDefault="00932F17" w:rsidP="00E70F11">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1,2 км/12952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19308,07</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16394,86</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1,2 км/12952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607"/>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4118C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2893,21</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06"/>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07"/>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28</w:t>
            </w:r>
            <w:r w:rsidR="00E70F11"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E70F11" w:rsidRPr="00F413AE" w:rsidRDefault="00932F17" w:rsidP="00E70F11">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Реконструкція вулично-дорожньої мережі на Соборній Площі (від вул. Стависьк</w:t>
            </w:r>
            <w:r w:rsidR="00E70F11" w:rsidRPr="00F413AE">
              <w:rPr>
                <w:rFonts w:ascii="Times New Roman" w:eastAsia="Times New Roman" w:hAnsi="Times New Roman" w:cs="Times New Roman"/>
                <w:noProof w:val="0"/>
                <w:color w:val="000000" w:themeColor="text1"/>
                <w:sz w:val="24"/>
                <w:szCs w:val="24"/>
                <w:lang w:eastAsia="uk-UA"/>
              </w:rPr>
              <w:t>ої</w:t>
            </w:r>
            <w:r w:rsidRPr="00F413AE">
              <w:rPr>
                <w:rFonts w:ascii="Times New Roman" w:eastAsia="Times New Roman" w:hAnsi="Times New Roman" w:cs="Times New Roman"/>
                <w:noProof w:val="0"/>
                <w:color w:val="000000" w:themeColor="text1"/>
                <w:sz w:val="24"/>
                <w:szCs w:val="24"/>
                <w:lang w:eastAsia="uk-UA"/>
              </w:rPr>
              <w:t xml:space="preserve"> до буд. </w:t>
            </w:r>
            <w:r w:rsidR="00E70F11" w:rsidRPr="00F413AE">
              <w:rPr>
                <w:rFonts w:ascii="Times New Roman" w:eastAsia="Times New Roman" w:hAnsi="Times New Roman" w:cs="Times New Roman"/>
                <w:noProof w:val="0"/>
                <w:color w:val="000000" w:themeColor="text1"/>
                <w:sz w:val="24"/>
                <w:szCs w:val="24"/>
                <w:lang w:eastAsia="uk-UA"/>
              </w:rPr>
              <w:t>№2) у м. Могилеві-Подільському</w:t>
            </w:r>
          </w:p>
          <w:p w:rsidR="00932F17" w:rsidRPr="00F413AE" w:rsidRDefault="00932F17" w:rsidP="00E70F11">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Вінницької області</w:t>
            </w:r>
          </w:p>
        </w:tc>
        <w:tc>
          <w:tcPr>
            <w:tcW w:w="1984" w:type="dxa"/>
            <w:vMerge w:val="restart"/>
            <w:shd w:val="clear" w:color="auto" w:fill="auto"/>
            <w:vAlign w:val="center"/>
            <w:hideMark/>
          </w:tcPr>
          <w:p w:rsidR="00932F17" w:rsidRPr="00F413AE" w:rsidRDefault="00932F17" w:rsidP="00E70F11">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5038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8839,16</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6187,41</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5038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606"/>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4118C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2651,75</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06"/>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07"/>
        </w:trPr>
        <w:tc>
          <w:tcPr>
            <w:tcW w:w="709"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29</w:t>
            </w:r>
            <w:r w:rsidR="00E70F11"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E70F11" w:rsidRPr="00F413AE" w:rsidRDefault="00932F17" w:rsidP="00E70F11">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Капітальний ремонт вулично-дорожньої мережі по вул. Стависьк</w:t>
            </w:r>
            <w:r w:rsidR="00E70F11" w:rsidRPr="00F413AE">
              <w:rPr>
                <w:rFonts w:ascii="Times New Roman" w:eastAsia="Times New Roman" w:hAnsi="Times New Roman" w:cs="Times New Roman"/>
                <w:noProof w:val="0"/>
                <w:color w:val="000000" w:themeColor="text1"/>
                <w:sz w:val="24"/>
                <w:szCs w:val="24"/>
                <w:lang w:eastAsia="uk-UA"/>
              </w:rPr>
              <w:t>ій (від буд. №22 до буд. №</w:t>
            </w:r>
            <w:r w:rsidRPr="00F413AE">
              <w:rPr>
                <w:rFonts w:ascii="Times New Roman" w:eastAsia="Times New Roman" w:hAnsi="Times New Roman" w:cs="Times New Roman"/>
                <w:noProof w:val="0"/>
                <w:color w:val="000000" w:themeColor="text1"/>
                <w:sz w:val="24"/>
                <w:szCs w:val="24"/>
                <w:lang w:eastAsia="uk-UA"/>
              </w:rPr>
              <w:t xml:space="preserve">38) у </w:t>
            </w:r>
          </w:p>
          <w:p w:rsidR="00932F17" w:rsidRPr="00F413AE" w:rsidRDefault="00E70F11" w:rsidP="00E70F11">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Могилеві-Подільському</w:t>
            </w:r>
            <w:r w:rsidR="00932F17" w:rsidRPr="00F413AE">
              <w:rPr>
                <w:rFonts w:ascii="Times New Roman" w:eastAsia="Times New Roman" w:hAnsi="Times New Roman" w:cs="Times New Roman"/>
                <w:noProof w:val="0"/>
                <w:color w:val="000000" w:themeColor="text1"/>
                <w:sz w:val="24"/>
                <w:szCs w:val="24"/>
                <w:lang w:eastAsia="uk-UA"/>
              </w:rPr>
              <w:t xml:space="preserve"> Вінницької області</w:t>
            </w:r>
          </w:p>
        </w:tc>
        <w:tc>
          <w:tcPr>
            <w:tcW w:w="1984" w:type="dxa"/>
            <w:vMerge w:val="restart"/>
            <w:shd w:val="clear" w:color="auto" w:fill="auto"/>
            <w:vAlign w:val="center"/>
            <w:hideMark/>
          </w:tcPr>
          <w:p w:rsidR="00932F17" w:rsidRPr="00F413AE" w:rsidRDefault="00932F17" w:rsidP="00E70F11">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5412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10261,38</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7182,97</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5412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606"/>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4118C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3078,41</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07"/>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01"/>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30</w:t>
            </w:r>
            <w:r w:rsidR="00F13449"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932F17" w:rsidRPr="00F413AE" w:rsidRDefault="00932F17"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ремонт вулично-дорожньої мережі по вул. І.Франка у </w:t>
            </w:r>
            <w:r w:rsidR="00F13449" w:rsidRPr="00F413AE">
              <w:rPr>
                <w:rFonts w:ascii="Times New Roman" w:eastAsia="Times New Roman" w:hAnsi="Times New Roman" w:cs="Times New Roman"/>
                <w:noProof w:val="0"/>
                <w:color w:val="000000" w:themeColor="text1"/>
                <w:sz w:val="24"/>
                <w:szCs w:val="24"/>
                <w:lang w:eastAsia="uk-UA"/>
              </w:rPr>
              <w:t>м. Могилеві-Подільському Вінницької області</w:t>
            </w:r>
          </w:p>
        </w:tc>
        <w:tc>
          <w:tcPr>
            <w:tcW w:w="1984" w:type="dxa"/>
            <w:vMerge w:val="restart"/>
            <w:shd w:val="clear" w:color="auto" w:fill="auto"/>
            <w:vAlign w:val="center"/>
            <w:hideMark/>
          </w:tcPr>
          <w:p w:rsidR="00932F17" w:rsidRDefault="00932F17"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p w:rsidR="00D52716" w:rsidRDefault="00D52716" w:rsidP="00F13449">
            <w:pPr>
              <w:spacing w:after="0" w:line="240" w:lineRule="auto"/>
              <w:rPr>
                <w:rFonts w:ascii="Times New Roman" w:eastAsia="Times New Roman" w:hAnsi="Times New Roman" w:cs="Times New Roman"/>
                <w:noProof w:val="0"/>
                <w:color w:val="000000" w:themeColor="text1"/>
                <w:sz w:val="24"/>
                <w:szCs w:val="24"/>
                <w:lang w:eastAsia="uk-UA"/>
              </w:rPr>
            </w:pPr>
          </w:p>
          <w:p w:rsidR="00D52716" w:rsidRPr="00F413AE" w:rsidRDefault="00D52716" w:rsidP="00F13449">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0,448 км/5562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10857,02</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4614,23</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4614,23</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0,448 км/5562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602"/>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4118C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814,28</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814,28</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02"/>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02"/>
        </w:trPr>
        <w:tc>
          <w:tcPr>
            <w:tcW w:w="709"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lastRenderedPageBreak/>
              <w:t>31</w:t>
            </w:r>
            <w:r w:rsidR="00F13449"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F13449" w:rsidRPr="00F413AE" w:rsidRDefault="00932F17"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ремонт вулично-дорожньої мережі по вулиці Полтавській у </w:t>
            </w:r>
          </w:p>
          <w:p w:rsidR="00F13449" w:rsidRPr="00F413AE" w:rsidRDefault="00F13449"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Могилеві-Подільському Вінницької області</w:t>
            </w:r>
          </w:p>
          <w:p w:rsidR="00F13449" w:rsidRPr="00F413AE" w:rsidRDefault="00F13449" w:rsidP="00F13449">
            <w:pPr>
              <w:spacing w:after="0" w:line="240" w:lineRule="auto"/>
              <w:rPr>
                <w:rFonts w:ascii="Times New Roman" w:eastAsia="Times New Roman" w:hAnsi="Times New Roman" w:cs="Times New Roman"/>
                <w:noProof w:val="0"/>
                <w:color w:val="000000" w:themeColor="text1"/>
                <w:sz w:val="24"/>
                <w:szCs w:val="24"/>
                <w:lang w:eastAsia="uk-UA"/>
              </w:rPr>
            </w:pPr>
          </w:p>
        </w:tc>
        <w:tc>
          <w:tcPr>
            <w:tcW w:w="1984" w:type="dxa"/>
            <w:vMerge w:val="restart"/>
            <w:shd w:val="clear" w:color="auto" w:fill="auto"/>
            <w:vAlign w:val="center"/>
            <w:hideMark/>
          </w:tcPr>
          <w:p w:rsidR="00932F17" w:rsidRPr="00F413AE" w:rsidRDefault="00932F17"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1,553 км/17352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33871,1</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14230,21</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14230,21</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1,553 км/17352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602"/>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4118C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388,25</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2511,21</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2511,21</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02"/>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02"/>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32</w:t>
            </w:r>
            <w:r w:rsidR="00F13449"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F13449" w:rsidRPr="00F413AE" w:rsidRDefault="00932F17"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Реконструкція вулично-дорожньої мережі по вулиці Грецьк</w:t>
            </w:r>
            <w:r w:rsidR="00F13449" w:rsidRPr="00F413AE">
              <w:rPr>
                <w:rFonts w:ascii="Times New Roman" w:eastAsia="Times New Roman" w:hAnsi="Times New Roman" w:cs="Times New Roman"/>
                <w:noProof w:val="0"/>
                <w:color w:val="000000" w:themeColor="text1"/>
                <w:sz w:val="24"/>
                <w:szCs w:val="24"/>
                <w:lang w:eastAsia="uk-UA"/>
              </w:rPr>
              <w:t>ій</w:t>
            </w:r>
            <w:r w:rsidRPr="00F413AE">
              <w:rPr>
                <w:rFonts w:ascii="Times New Roman" w:eastAsia="Times New Roman" w:hAnsi="Times New Roman" w:cs="Times New Roman"/>
                <w:noProof w:val="0"/>
                <w:color w:val="000000" w:themeColor="text1"/>
                <w:sz w:val="24"/>
                <w:szCs w:val="24"/>
                <w:lang w:eastAsia="uk-UA"/>
              </w:rPr>
              <w:t xml:space="preserve"> </w:t>
            </w:r>
          </w:p>
          <w:p w:rsidR="00F13449" w:rsidRPr="00F413AE" w:rsidRDefault="00932F17"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(від вулиці Полтавськ</w:t>
            </w:r>
            <w:r w:rsidR="00E56F20" w:rsidRPr="00F413AE">
              <w:rPr>
                <w:rFonts w:ascii="Times New Roman" w:eastAsia="Times New Roman" w:hAnsi="Times New Roman" w:cs="Times New Roman"/>
                <w:noProof w:val="0"/>
                <w:color w:val="000000" w:themeColor="text1"/>
                <w:sz w:val="24"/>
                <w:szCs w:val="24"/>
                <w:lang w:eastAsia="uk-UA"/>
              </w:rPr>
              <w:t>ої</w:t>
            </w:r>
            <w:r w:rsidRPr="00F413AE">
              <w:rPr>
                <w:rFonts w:ascii="Times New Roman" w:eastAsia="Times New Roman" w:hAnsi="Times New Roman" w:cs="Times New Roman"/>
                <w:noProof w:val="0"/>
                <w:color w:val="000000" w:themeColor="text1"/>
                <w:sz w:val="24"/>
                <w:szCs w:val="24"/>
                <w:lang w:eastAsia="uk-UA"/>
              </w:rPr>
              <w:t xml:space="preserve"> до </w:t>
            </w:r>
          </w:p>
          <w:p w:rsidR="00F13449" w:rsidRPr="00F413AE" w:rsidRDefault="00F13449"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буд. №</w:t>
            </w:r>
            <w:r w:rsidR="00932F17" w:rsidRPr="00F413AE">
              <w:rPr>
                <w:rFonts w:ascii="Times New Roman" w:eastAsia="Times New Roman" w:hAnsi="Times New Roman" w:cs="Times New Roman"/>
                <w:noProof w:val="0"/>
                <w:color w:val="000000" w:themeColor="text1"/>
                <w:sz w:val="24"/>
                <w:szCs w:val="24"/>
                <w:lang w:eastAsia="uk-UA"/>
              </w:rPr>
              <w:t xml:space="preserve">3)  у </w:t>
            </w:r>
          </w:p>
          <w:p w:rsidR="00932F17" w:rsidRPr="00F413AE" w:rsidRDefault="00F13449"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Могилеві-Подільському</w:t>
            </w:r>
            <w:r w:rsidR="00932F17" w:rsidRPr="00F413AE">
              <w:rPr>
                <w:rFonts w:ascii="Times New Roman" w:eastAsia="Times New Roman" w:hAnsi="Times New Roman" w:cs="Times New Roman"/>
                <w:noProof w:val="0"/>
                <w:color w:val="000000" w:themeColor="text1"/>
                <w:sz w:val="24"/>
                <w:szCs w:val="24"/>
                <w:lang w:eastAsia="uk-UA"/>
              </w:rPr>
              <w:t xml:space="preserve"> Вінницької області</w:t>
            </w:r>
          </w:p>
        </w:tc>
        <w:tc>
          <w:tcPr>
            <w:tcW w:w="1984" w:type="dxa"/>
            <w:vMerge w:val="restart"/>
            <w:shd w:val="clear" w:color="auto" w:fill="auto"/>
            <w:vAlign w:val="center"/>
            <w:hideMark/>
          </w:tcPr>
          <w:p w:rsidR="00932F17" w:rsidRPr="00F413AE" w:rsidRDefault="00932F17"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0,441 км/ 6700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16750</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7072,00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7072,00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0,441 км/ 6700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602"/>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F13449"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110,00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1248,00</w:t>
            </w:r>
          </w:p>
        </w:tc>
        <w:tc>
          <w:tcPr>
            <w:tcW w:w="1134" w:type="dxa"/>
            <w:shd w:val="clear" w:color="auto" w:fill="auto"/>
            <w:noWrap/>
            <w:vAlign w:val="center"/>
            <w:hideMark/>
          </w:tcPr>
          <w:p w:rsidR="00E56F20"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1248,</w:t>
            </w:r>
          </w:p>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02"/>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02"/>
        </w:trPr>
        <w:tc>
          <w:tcPr>
            <w:tcW w:w="709"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33</w:t>
            </w:r>
            <w:r w:rsidR="00F13449"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F13449" w:rsidRPr="00F413AE" w:rsidRDefault="00932F17"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Капітальний ремонт вулично</w:t>
            </w:r>
            <w:r w:rsidR="00F13449" w:rsidRPr="00F413AE">
              <w:rPr>
                <w:rFonts w:ascii="Times New Roman" w:eastAsia="Times New Roman" w:hAnsi="Times New Roman" w:cs="Times New Roman"/>
                <w:noProof w:val="0"/>
                <w:color w:val="000000" w:themeColor="text1"/>
                <w:sz w:val="24"/>
                <w:szCs w:val="24"/>
                <w:lang w:eastAsia="uk-UA"/>
              </w:rPr>
              <w:t xml:space="preserve"> -</w:t>
            </w:r>
            <w:r w:rsidRPr="00F413AE">
              <w:rPr>
                <w:rFonts w:ascii="Times New Roman" w:eastAsia="Times New Roman" w:hAnsi="Times New Roman" w:cs="Times New Roman"/>
                <w:noProof w:val="0"/>
                <w:color w:val="000000" w:themeColor="text1"/>
                <w:sz w:val="24"/>
                <w:szCs w:val="24"/>
                <w:lang w:eastAsia="uk-UA"/>
              </w:rPr>
              <w:t xml:space="preserve"> </w:t>
            </w:r>
            <w:r w:rsidR="00F13449" w:rsidRPr="00F413AE">
              <w:rPr>
                <w:rFonts w:ascii="Times New Roman" w:eastAsia="Times New Roman" w:hAnsi="Times New Roman" w:cs="Times New Roman"/>
                <w:noProof w:val="0"/>
                <w:color w:val="000000" w:themeColor="text1"/>
                <w:sz w:val="24"/>
                <w:szCs w:val="24"/>
                <w:lang w:eastAsia="uk-UA"/>
              </w:rPr>
              <w:t xml:space="preserve"> </w:t>
            </w:r>
            <w:r w:rsidRPr="00F413AE">
              <w:rPr>
                <w:rFonts w:ascii="Times New Roman" w:eastAsia="Times New Roman" w:hAnsi="Times New Roman" w:cs="Times New Roman"/>
                <w:noProof w:val="0"/>
                <w:color w:val="000000" w:themeColor="text1"/>
                <w:sz w:val="24"/>
                <w:szCs w:val="24"/>
                <w:lang w:eastAsia="uk-UA"/>
              </w:rPr>
              <w:t>дорожньої мережі по вулиці Шаргородськ</w:t>
            </w:r>
            <w:r w:rsidR="00F13449" w:rsidRPr="00F413AE">
              <w:rPr>
                <w:rFonts w:ascii="Times New Roman" w:eastAsia="Times New Roman" w:hAnsi="Times New Roman" w:cs="Times New Roman"/>
                <w:noProof w:val="0"/>
                <w:color w:val="000000" w:themeColor="text1"/>
                <w:sz w:val="24"/>
                <w:szCs w:val="24"/>
                <w:lang w:eastAsia="uk-UA"/>
              </w:rPr>
              <w:t>ій</w:t>
            </w:r>
            <w:r w:rsidRPr="00F413AE">
              <w:rPr>
                <w:rFonts w:ascii="Times New Roman" w:eastAsia="Times New Roman" w:hAnsi="Times New Roman" w:cs="Times New Roman"/>
                <w:noProof w:val="0"/>
                <w:color w:val="000000" w:themeColor="text1"/>
                <w:sz w:val="24"/>
                <w:szCs w:val="24"/>
                <w:lang w:eastAsia="uk-UA"/>
              </w:rPr>
              <w:t xml:space="preserve"> у </w:t>
            </w:r>
          </w:p>
          <w:p w:rsidR="00932F17" w:rsidRPr="00F413AE" w:rsidRDefault="00F13449"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м. Могилеві-Подільському Вінницької області</w:t>
            </w:r>
          </w:p>
        </w:tc>
        <w:tc>
          <w:tcPr>
            <w:tcW w:w="1984" w:type="dxa"/>
            <w:vMerge w:val="restart"/>
            <w:shd w:val="clear" w:color="auto" w:fill="auto"/>
            <w:vAlign w:val="center"/>
            <w:hideMark/>
          </w:tcPr>
          <w:p w:rsidR="00932F17" w:rsidRPr="00F413AE" w:rsidRDefault="00932F17"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2,34 км/20489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51222,5</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21531,56</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21531,56</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2,34 км/20489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602"/>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F13449"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560,00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3799,69</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3799,69</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02"/>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02"/>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34</w:t>
            </w:r>
            <w:r w:rsidR="00F13449"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F13449" w:rsidRPr="00F413AE" w:rsidRDefault="00932F17"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ремонт вулично-дорожньої мережі по вулиці В.Стуса </w:t>
            </w:r>
          </w:p>
          <w:p w:rsidR="00932F17" w:rsidRPr="00F413AE" w:rsidRDefault="00932F17"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 </w:t>
            </w:r>
            <w:r w:rsidR="00F13449" w:rsidRPr="00F413AE">
              <w:rPr>
                <w:rFonts w:ascii="Times New Roman" w:eastAsia="Times New Roman" w:hAnsi="Times New Roman" w:cs="Times New Roman"/>
                <w:noProof w:val="0"/>
                <w:color w:val="000000" w:themeColor="text1"/>
                <w:sz w:val="24"/>
                <w:szCs w:val="24"/>
                <w:lang w:eastAsia="uk-UA"/>
              </w:rPr>
              <w:t>м. Могилеві-Подільському Вінницької області</w:t>
            </w:r>
          </w:p>
        </w:tc>
        <w:tc>
          <w:tcPr>
            <w:tcW w:w="1984" w:type="dxa"/>
            <w:vMerge w:val="restart"/>
            <w:shd w:val="clear" w:color="auto" w:fill="auto"/>
            <w:vAlign w:val="center"/>
            <w:hideMark/>
          </w:tcPr>
          <w:p w:rsidR="00932F17" w:rsidRDefault="00932F17"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p w:rsidR="00D52716" w:rsidRPr="00F413AE" w:rsidRDefault="00D52716" w:rsidP="00F13449">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0,673 км/4374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5913,65</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0,673 км/4374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602"/>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F13449"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2956,83</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2956,83</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602"/>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lastRenderedPageBreak/>
              <w:t>35</w:t>
            </w:r>
            <w:r w:rsidR="00F13449"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F13449" w:rsidRPr="00F413AE" w:rsidRDefault="00932F17"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ремонт дорожнього покриття по </w:t>
            </w:r>
          </w:p>
          <w:p w:rsidR="00F13449" w:rsidRPr="00F413AE" w:rsidRDefault="00932F17"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вул. Виноградн</w:t>
            </w:r>
            <w:r w:rsidR="00F13449" w:rsidRPr="00F413AE">
              <w:rPr>
                <w:rFonts w:ascii="Times New Roman" w:eastAsia="Times New Roman" w:hAnsi="Times New Roman" w:cs="Times New Roman"/>
                <w:noProof w:val="0"/>
                <w:color w:val="000000" w:themeColor="text1"/>
                <w:sz w:val="24"/>
                <w:szCs w:val="24"/>
                <w:lang w:eastAsia="uk-UA"/>
              </w:rPr>
              <w:t>ій</w:t>
            </w:r>
            <w:r w:rsidRPr="00F413AE">
              <w:rPr>
                <w:rFonts w:ascii="Times New Roman" w:eastAsia="Times New Roman" w:hAnsi="Times New Roman" w:cs="Times New Roman"/>
                <w:noProof w:val="0"/>
                <w:color w:val="000000" w:themeColor="text1"/>
                <w:sz w:val="24"/>
                <w:szCs w:val="24"/>
                <w:lang w:eastAsia="uk-UA"/>
              </w:rPr>
              <w:t xml:space="preserve"> </w:t>
            </w:r>
          </w:p>
          <w:p w:rsidR="00F13449" w:rsidRPr="00F413AE" w:rsidRDefault="00932F17"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 с. Серебрі</w:t>
            </w:r>
            <w:r w:rsidR="00F13449" w:rsidRPr="00F413AE">
              <w:rPr>
                <w:rFonts w:ascii="Times New Roman" w:eastAsia="Times New Roman" w:hAnsi="Times New Roman" w:cs="Times New Roman"/>
                <w:noProof w:val="0"/>
                <w:color w:val="000000" w:themeColor="text1"/>
                <w:sz w:val="24"/>
                <w:szCs w:val="24"/>
                <w:lang w:eastAsia="uk-UA"/>
              </w:rPr>
              <w:t>ї Могилів-Подільського району</w:t>
            </w:r>
          </w:p>
          <w:p w:rsidR="00932F17" w:rsidRPr="00F413AE" w:rsidRDefault="00932F17"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Вінницької області</w:t>
            </w:r>
          </w:p>
        </w:tc>
        <w:tc>
          <w:tcPr>
            <w:tcW w:w="1984" w:type="dxa"/>
            <w:vMerge w:val="restart"/>
            <w:shd w:val="clear" w:color="auto" w:fill="auto"/>
            <w:vAlign w:val="center"/>
            <w:hideMark/>
          </w:tcPr>
          <w:p w:rsidR="00932F17" w:rsidRPr="00F413AE" w:rsidRDefault="00932F17" w:rsidP="00F13449">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0,7 км/2450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2535,75</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0,7 км/2450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F13449"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1267,88</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1267,88</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29"/>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36</w:t>
            </w:r>
            <w:r w:rsidR="00E56F20"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E56F20" w:rsidRPr="00F413AE" w:rsidRDefault="00932F17" w:rsidP="00E56F20">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ремонт дорожнього покриття по </w:t>
            </w:r>
          </w:p>
          <w:p w:rsidR="00E56F20" w:rsidRPr="00F413AE" w:rsidRDefault="00932F17" w:rsidP="00E56F20">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вул. Вишнев</w:t>
            </w:r>
            <w:r w:rsidR="00E56F20" w:rsidRPr="00F413AE">
              <w:rPr>
                <w:rFonts w:ascii="Times New Roman" w:eastAsia="Times New Roman" w:hAnsi="Times New Roman" w:cs="Times New Roman"/>
                <w:noProof w:val="0"/>
                <w:color w:val="000000" w:themeColor="text1"/>
                <w:sz w:val="24"/>
                <w:szCs w:val="24"/>
                <w:lang w:eastAsia="uk-UA"/>
              </w:rPr>
              <w:t>ій</w:t>
            </w:r>
            <w:r w:rsidRPr="00F413AE">
              <w:rPr>
                <w:rFonts w:ascii="Times New Roman" w:eastAsia="Times New Roman" w:hAnsi="Times New Roman" w:cs="Times New Roman"/>
                <w:noProof w:val="0"/>
                <w:color w:val="000000" w:themeColor="text1"/>
                <w:sz w:val="24"/>
                <w:szCs w:val="24"/>
                <w:lang w:eastAsia="uk-UA"/>
              </w:rPr>
              <w:t xml:space="preserve"> в </w:t>
            </w:r>
          </w:p>
          <w:p w:rsidR="00932F17" w:rsidRPr="00F413AE" w:rsidRDefault="00932F17" w:rsidP="00E56F20">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с. Серебрі</w:t>
            </w:r>
            <w:r w:rsidR="00E56F20" w:rsidRPr="00F413AE">
              <w:rPr>
                <w:rFonts w:ascii="Times New Roman" w:eastAsia="Times New Roman" w:hAnsi="Times New Roman" w:cs="Times New Roman"/>
                <w:noProof w:val="0"/>
                <w:color w:val="000000" w:themeColor="text1"/>
                <w:sz w:val="24"/>
                <w:szCs w:val="24"/>
                <w:lang w:eastAsia="uk-UA"/>
              </w:rPr>
              <w:t xml:space="preserve">ї Могилів-Подільського району </w:t>
            </w:r>
            <w:r w:rsidRPr="00F413AE">
              <w:rPr>
                <w:rFonts w:ascii="Times New Roman" w:eastAsia="Times New Roman" w:hAnsi="Times New Roman" w:cs="Times New Roman"/>
                <w:noProof w:val="0"/>
                <w:color w:val="000000" w:themeColor="text1"/>
                <w:sz w:val="24"/>
                <w:szCs w:val="24"/>
                <w:lang w:eastAsia="uk-UA"/>
              </w:rPr>
              <w:t>Вінницької області</w:t>
            </w:r>
          </w:p>
        </w:tc>
        <w:tc>
          <w:tcPr>
            <w:tcW w:w="1984" w:type="dxa"/>
            <w:vMerge w:val="restart"/>
            <w:shd w:val="clear" w:color="auto" w:fill="auto"/>
            <w:vAlign w:val="center"/>
            <w:hideMark/>
          </w:tcPr>
          <w:p w:rsidR="00932F17" w:rsidRPr="00F413AE" w:rsidRDefault="00932F17" w:rsidP="00E56F20">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1,9 км/6650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6882,75</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1,9 км/6650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E56F20"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3441,38</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3441,38</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37</w:t>
            </w:r>
            <w:r w:rsidR="00D03FB2"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D03FB2" w:rsidRPr="00F413AE" w:rsidRDefault="00932F17" w:rsidP="00D03F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ремонт дорожнього покриття по </w:t>
            </w:r>
          </w:p>
          <w:p w:rsidR="00932F17" w:rsidRPr="00F413AE" w:rsidRDefault="00932F17" w:rsidP="00D03F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вул. Подільс</w:t>
            </w:r>
            <w:r w:rsidR="00D03FB2" w:rsidRPr="00F413AE">
              <w:rPr>
                <w:rFonts w:ascii="Times New Roman" w:eastAsia="Times New Roman" w:hAnsi="Times New Roman" w:cs="Times New Roman"/>
                <w:noProof w:val="0"/>
                <w:color w:val="000000" w:themeColor="text1"/>
                <w:sz w:val="24"/>
                <w:szCs w:val="24"/>
                <w:lang w:eastAsia="uk-UA"/>
              </w:rPr>
              <w:t>ь</w:t>
            </w:r>
            <w:r w:rsidRPr="00F413AE">
              <w:rPr>
                <w:rFonts w:ascii="Times New Roman" w:eastAsia="Times New Roman" w:hAnsi="Times New Roman" w:cs="Times New Roman"/>
                <w:noProof w:val="0"/>
                <w:color w:val="000000" w:themeColor="text1"/>
                <w:sz w:val="24"/>
                <w:szCs w:val="24"/>
                <w:lang w:eastAsia="uk-UA"/>
              </w:rPr>
              <w:t>к</w:t>
            </w:r>
            <w:r w:rsidR="00D03FB2" w:rsidRPr="00F413AE">
              <w:rPr>
                <w:rFonts w:ascii="Times New Roman" w:eastAsia="Times New Roman" w:hAnsi="Times New Roman" w:cs="Times New Roman"/>
                <w:noProof w:val="0"/>
                <w:color w:val="000000" w:themeColor="text1"/>
                <w:sz w:val="24"/>
                <w:szCs w:val="24"/>
                <w:lang w:eastAsia="uk-UA"/>
              </w:rPr>
              <w:t xml:space="preserve">ій </w:t>
            </w:r>
            <w:r w:rsidRPr="00F413AE">
              <w:rPr>
                <w:rFonts w:ascii="Times New Roman" w:eastAsia="Times New Roman" w:hAnsi="Times New Roman" w:cs="Times New Roman"/>
                <w:noProof w:val="0"/>
                <w:color w:val="000000" w:themeColor="text1"/>
                <w:sz w:val="24"/>
                <w:szCs w:val="24"/>
                <w:lang w:eastAsia="uk-UA"/>
              </w:rPr>
              <w:t>в с. Серебрі</w:t>
            </w:r>
            <w:r w:rsidR="00D03FB2" w:rsidRPr="00F413AE">
              <w:rPr>
                <w:rFonts w:ascii="Times New Roman" w:eastAsia="Times New Roman" w:hAnsi="Times New Roman" w:cs="Times New Roman"/>
                <w:noProof w:val="0"/>
                <w:color w:val="000000" w:themeColor="text1"/>
                <w:sz w:val="24"/>
                <w:szCs w:val="24"/>
                <w:lang w:eastAsia="uk-UA"/>
              </w:rPr>
              <w:t>ї Могилів-Подільського району</w:t>
            </w:r>
            <w:r w:rsidRPr="00F413AE">
              <w:rPr>
                <w:rFonts w:ascii="Times New Roman" w:eastAsia="Times New Roman" w:hAnsi="Times New Roman" w:cs="Times New Roman"/>
                <w:noProof w:val="0"/>
                <w:color w:val="000000" w:themeColor="text1"/>
                <w:sz w:val="24"/>
                <w:szCs w:val="24"/>
                <w:lang w:eastAsia="uk-UA"/>
              </w:rPr>
              <w:t xml:space="preserve"> Вінницької області</w:t>
            </w:r>
          </w:p>
        </w:tc>
        <w:tc>
          <w:tcPr>
            <w:tcW w:w="1984" w:type="dxa"/>
            <w:vMerge w:val="restart"/>
            <w:shd w:val="clear" w:color="auto" w:fill="auto"/>
            <w:vAlign w:val="center"/>
            <w:hideMark/>
          </w:tcPr>
          <w:p w:rsidR="00932F17" w:rsidRPr="00F413AE" w:rsidRDefault="00932F17" w:rsidP="00D03FB2">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0,96 км/3360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3477,6</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0,96 км/3360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D03FB2"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1738,80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1738,80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38</w:t>
            </w:r>
            <w:r w:rsidR="009930CD"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9930CD" w:rsidRPr="00F413AE" w:rsidRDefault="00932F17" w:rsidP="009930CD">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Капітальний ремонт дорожнього покриття по </w:t>
            </w:r>
          </w:p>
          <w:p w:rsidR="00932F17" w:rsidRPr="00F413AE" w:rsidRDefault="00932F17" w:rsidP="009930CD">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вул. Космонавтів в с.</w:t>
            </w:r>
            <w:r w:rsidR="009930CD" w:rsidRPr="00F413AE">
              <w:rPr>
                <w:rFonts w:ascii="Times New Roman" w:eastAsia="Times New Roman" w:hAnsi="Times New Roman" w:cs="Times New Roman"/>
                <w:noProof w:val="0"/>
                <w:color w:val="000000" w:themeColor="text1"/>
                <w:sz w:val="24"/>
                <w:szCs w:val="24"/>
                <w:lang w:eastAsia="uk-UA"/>
              </w:rPr>
              <w:t xml:space="preserve"> </w:t>
            </w:r>
            <w:r w:rsidRPr="00F413AE">
              <w:rPr>
                <w:rFonts w:ascii="Times New Roman" w:eastAsia="Times New Roman" w:hAnsi="Times New Roman" w:cs="Times New Roman"/>
                <w:noProof w:val="0"/>
                <w:color w:val="000000" w:themeColor="text1"/>
                <w:sz w:val="24"/>
                <w:szCs w:val="24"/>
                <w:lang w:eastAsia="uk-UA"/>
              </w:rPr>
              <w:t>Немі</w:t>
            </w:r>
            <w:r w:rsidR="009930CD" w:rsidRPr="00F413AE">
              <w:rPr>
                <w:rFonts w:ascii="Times New Roman" w:eastAsia="Times New Roman" w:hAnsi="Times New Roman" w:cs="Times New Roman"/>
                <w:noProof w:val="0"/>
                <w:color w:val="000000" w:themeColor="text1"/>
                <w:sz w:val="24"/>
                <w:szCs w:val="24"/>
                <w:lang w:eastAsia="uk-UA"/>
              </w:rPr>
              <w:t>ї Могилів-Подільського району</w:t>
            </w:r>
            <w:r w:rsidRPr="00F413AE">
              <w:rPr>
                <w:rFonts w:ascii="Times New Roman" w:eastAsia="Times New Roman" w:hAnsi="Times New Roman" w:cs="Times New Roman"/>
                <w:noProof w:val="0"/>
                <w:color w:val="000000" w:themeColor="text1"/>
                <w:sz w:val="24"/>
                <w:szCs w:val="24"/>
                <w:lang w:eastAsia="uk-UA"/>
              </w:rPr>
              <w:t xml:space="preserve"> Вінницької області</w:t>
            </w:r>
          </w:p>
        </w:tc>
        <w:tc>
          <w:tcPr>
            <w:tcW w:w="1984" w:type="dxa"/>
            <w:vMerge w:val="restart"/>
            <w:shd w:val="clear" w:color="auto" w:fill="auto"/>
            <w:vAlign w:val="center"/>
            <w:hideMark/>
          </w:tcPr>
          <w:p w:rsidR="00932F17" w:rsidRPr="00F413AE" w:rsidRDefault="00932F17" w:rsidP="009930CD">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0,125 км/550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563,75</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0,125 км/550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930CD"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563,75</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lastRenderedPageBreak/>
              <w:t>39</w:t>
            </w:r>
            <w:r w:rsidR="009930CD"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9930CD" w:rsidRPr="00F413AE" w:rsidRDefault="00932F17" w:rsidP="009930CD">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Капітальний ремонт дорожнього покриття по вул. Залізничн</w:t>
            </w:r>
            <w:r w:rsidR="009930CD" w:rsidRPr="00F413AE">
              <w:rPr>
                <w:rFonts w:ascii="Times New Roman" w:eastAsia="Times New Roman" w:hAnsi="Times New Roman" w:cs="Times New Roman"/>
                <w:noProof w:val="0"/>
                <w:color w:val="000000" w:themeColor="text1"/>
                <w:sz w:val="24"/>
                <w:szCs w:val="24"/>
                <w:lang w:eastAsia="uk-UA"/>
              </w:rPr>
              <w:t>ій</w:t>
            </w:r>
            <w:r w:rsidRPr="00F413AE">
              <w:rPr>
                <w:rFonts w:ascii="Times New Roman" w:eastAsia="Times New Roman" w:hAnsi="Times New Roman" w:cs="Times New Roman"/>
                <w:noProof w:val="0"/>
                <w:color w:val="000000" w:themeColor="text1"/>
                <w:sz w:val="24"/>
                <w:szCs w:val="24"/>
                <w:lang w:eastAsia="uk-UA"/>
              </w:rPr>
              <w:t xml:space="preserve"> в </w:t>
            </w:r>
          </w:p>
          <w:p w:rsidR="00932F17" w:rsidRPr="00F413AE" w:rsidRDefault="00932F17" w:rsidP="009930CD">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с. Немі</w:t>
            </w:r>
            <w:r w:rsidR="009930CD" w:rsidRPr="00F413AE">
              <w:rPr>
                <w:rFonts w:ascii="Times New Roman" w:eastAsia="Times New Roman" w:hAnsi="Times New Roman" w:cs="Times New Roman"/>
                <w:noProof w:val="0"/>
                <w:color w:val="000000" w:themeColor="text1"/>
                <w:sz w:val="24"/>
                <w:szCs w:val="24"/>
                <w:lang w:eastAsia="uk-UA"/>
              </w:rPr>
              <w:t>ї Могилів-Подільського району</w:t>
            </w:r>
            <w:r w:rsidRPr="00F413AE">
              <w:rPr>
                <w:rFonts w:ascii="Times New Roman" w:eastAsia="Times New Roman" w:hAnsi="Times New Roman" w:cs="Times New Roman"/>
                <w:noProof w:val="0"/>
                <w:color w:val="000000" w:themeColor="text1"/>
                <w:sz w:val="24"/>
                <w:szCs w:val="24"/>
                <w:lang w:eastAsia="uk-UA"/>
              </w:rPr>
              <w:t xml:space="preserve"> Вінницької області</w:t>
            </w:r>
          </w:p>
        </w:tc>
        <w:tc>
          <w:tcPr>
            <w:tcW w:w="1984" w:type="dxa"/>
            <w:vMerge w:val="restart"/>
            <w:shd w:val="clear" w:color="auto" w:fill="auto"/>
            <w:vAlign w:val="center"/>
            <w:hideMark/>
          </w:tcPr>
          <w:p w:rsidR="00932F17" w:rsidRPr="00F413AE" w:rsidRDefault="00932F17" w:rsidP="009930CD">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0,3 км/1150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1178,75</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0,3 км/1150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930CD"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930CD">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1178,75</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40</w:t>
            </w:r>
            <w:r w:rsidR="009930CD" w:rsidRPr="00F413AE">
              <w:rPr>
                <w:rFonts w:ascii="Times New Roman" w:eastAsia="Times New Roman" w:hAnsi="Times New Roman" w:cs="Times New Roman"/>
                <w:noProof w:val="0"/>
                <w:color w:val="000000" w:themeColor="text1"/>
                <w:sz w:val="24"/>
                <w:szCs w:val="24"/>
                <w:lang w:eastAsia="uk-UA"/>
              </w:rPr>
              <w:t>.</w:t>
            </w:r>
          </w:p>
        </w:tc>
        <w:tc>
          <w:tcPr>
            <w:tcW w:w="2269" w:type="dxa"/>
            <w:vMerge w:val="restart"/>
            <w:shd w:val="clear" w:color="auto" w:fill="auto"/>
            <w:vAlign w:val="center"/>
            <w:hideMark/>
          </w:tcPr>
          <w:p w:rsidR="00932F17" w:rsidRPr="00F413AE" w:rsidRDefault="00932F17" w:rsidP="009930CD">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Капітальний ремонт дорожнього покриття по вул. Комсомольськ</w:t>
            </w:r>
            <w:r w:rsidR="009930CD" w:rsidRPr="00F413AE">
              <w:rPr>
                <w:rFonts w:ascii="Times New Roman" w:eastAsia="Times New Roman" w:hAnsi="Times New Roman" w:cs="Times New Roman"/>
                <w:noProof w:val="0"/>
                <w:color w:val="000000" w:themeColor="text1"/>
                <w:sz w:val="24"/>
                <w:szCs w:val="24"/>
                <w:lang w:eastAsia="uk-UA"/>
              </w:rPr>
              <w:t>ій</w:t>
            </w:r>
            <w:r w:rsidRPr="00F413AE">
              <w:rPr>
                <w:rFonts w:ascii="Times New Roman" w:eastAsia="Times New Roman" w:hAnsi="Times New Roman" w:cs="Times New Roman"/>
                <w:noProof w:val="0"/>
                <w:color w:val="000000" w:themeColor="text1"/>
                <w:sz w:val="24"/>
                <w:szCs w:val="24"/>
                <w:lang w:eastAsia="uk-UA"/>
              </w:rPr>
              <w:t xml:space="preserve"> в с. Немі</w:t>
            </w:r>
            <w:r w:rsidR="009930CD" w:rsidRPr="00F413AE">
              <w:rPr>
                <w:rFonts w:ascii="Times New Roman" w:eastAsia="Times New Roman" w:hAnsi="Times New Roman" w:cs="Times New Roman"/>
                <w:noProof w:val="0"/>
                <w:color w:val="000000" w:themeColor="text1"/>
                <w:sz w:val="24"/>
                <w:szCs w:val="24"/>
                <w:lang w:eastAsia="uk-UA"/>
              </w:rPr>
              <w:t xml:space="preserve">ї Могилів-Подільського району </w:t>
            </w:r>
            <w:r w:rsidRPr="00F413AE">
              <w:rPr>
                <w:rFonts w:ascii="Times New Roman" w:eastAsia="Times New Roman" w:hAnsi="Times New Roman" w:cs="Times New Roman"/>
                <w:noProof w:val="0"/>
                <w:color w:val="000000" w:themeColor="text1"/>
                <w:sz w:val="24"/>
                <w:szCs w:val="24"/>
                <w:lang w:eastAsia="uk-UA"/>
              </w:rPr>
              <w:t>Вінницької області</w:t>
            </w:r>
          </w:p>
        </w:tc>
        <w:tc>
          <w:tcPr>
            <w:tcW w:w="1984" w:type="dxa"/>
            <w:vMerge w:val="restart"/>
            <w:shd w:val="clear" w:color="auto" w:fill="auto"/>
            <w:vAlign w:val="center"/>
            <w:hideMark/>
          </w:tcPr>
          <w:p w:rsidR="00932F17" w:rsidRPr="00F413AE" w:rsidRDefault="00932F17" w:rsidP="009930CD">
            <w:pPr>
              <w:spacing w:after="0" w:line="240" w:lineRule="auto"/>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xml:space="preserve">Управління житлово-комунального господарства Могилів-Подільської міської ради </w:t>
            </w:r>
          </w:p>
        </w:tc>
        <w:tc>
          <w:tcPr>
            <w:tcW w:w="1559"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0,24 км/1260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560"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1304,1</w:t>
            </w: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Державний бюджет</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restart"/>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0,24 км/1260 м</w:t>
            </w:r>
            <w:r w:rsidRPr="00F413AE">
              <w:rPr>
                <w:rFonts w:ascii="Times New Roman" w:eastAsia="Times New Roman" w:hAnsi="Times New Roman" w:cs="Times New Roman"/>
                <w:noProof w:val="0"/>
                <w:color w:val="000000" w:themeColor="text1"/>
                <w:sz w:val="24"/>
                <w:szCs w:val="24"/>
                <w:vertAlign w:val="superscript"/>
                <w:lang w:eastAsia="uk-UA"/>
              </w:rPr>
              <w:t>2</w:t>
            </w:r>
          </w:p>
        </w:tc>
        <w:tc>
          <w:tcPr>
            <w:tcW w:w="1134" w:type="dxa"/>
            <w:vMerge w:val="restart"/>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 </w:t>
            </w: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930CD"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Бюджет громади</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1304,10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530"/>
        </w:trPr>
        <w:tc>
          <w:tcPr>
            <w:tcW w:w="70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226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98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60"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559" w:type="dxa"/>
            <w:shd w:val="clear" w:color="auto" w:fill="auto"/>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Інші джерела</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noProof w:val="0"/>
                <w:color w:val="000000" w:themeColor="text1"/>
                <w:sz w:val="24"/>
                <w:szCs w:val="24"/>
                <w:lang w:eastAsia="uk-UA"/>
              </w:rPr>
            </w:pPr>
            <w:r w:rsidRPr="00F413AE">
              <w:rPr>
                <w:rFonts w:ascii="Times New Roman" w:eastAsia="Times New Roman" w:hAnsi="Times New Roman" w:cs="Times New Roman"/>
                <w:noProof w:val="0"/>
                <w:color w:val="000000" w:themeColor="text1"/>
                <w:sz w:val="24"/>
                <w:szCs w:val="24"/>
                <w:lang w:eastAsia="uk-UA"/>
              </w:rPr>
              <w:t>0,00</w:t>
            </w:r>
          </w:p>
        </w:tc>
        <w:tc>
          <w:tcPr>
            <w:tcW w:w="1843"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c>
          <w:tcPr>
            <w:tcW w:w="1134" w:type="dxa"/>
            <w:vMerge/>
            <w:vAlign w:val="center"/>
            <w:hideMark/>
          </w:tcPr>
          <w:p w:rsidR="00932F17" w:rsidRPr="00F413AE" w:rsidRDefault="00932F17" w:rsidP="00932F17">
            <w:pPr>
              <w:spacing w:after="0" w:line="240" w:lineRule="auto"/>
              <w:rPr>
                <w:rFonts w:ascii="Times New Roman" w:eastAsia="Times New Roman" w:hAnsi="Times New Roman" w:cs="Times New Roman"/>
                <w:noProof w:val="0"/>
                <w:color w:val="000000" w:themeColor="text1"/>
                <w:sz w:val="24"/>
                <w:szCs w:val="24"/>
                <w:lang w:eastAsia="uk-UA"/>
              </w:rPr>
            </w:pPr>
          </w:p>
        </w:tc>
      </w:tr>
      <w:tr w:rsidR="00F413AE" w:rsidRPr="00F413AE" w:rsidTr="00FE4D1E">
        <w:trPr>
          <w:trHeight w:val="300"/>
        </w:trPr>
        <w:tc>
          <w:tcPr>
            <w:tcW w:w="709" w:type="dxa"/>
            <w:shd w:val="clear" w:color="auto" w:fill="auto"/>
            <w:noWrap/>
            <w:vAlign w:val="center"/>
            <w:hideMark/>
          </w:tcPr>
          <w:p w:rsidR="00932F17" w:rsidRPr="00F413AE" w:rsidRDefault="00932F17" w:rsidP="00932F17">
            <w:pPr>
              <w:spacing w:after="0" w:line="240" w:lineRule="auto"/>
              <w:rPr>
                <w:rFonts w:ascii="Arial" w:eastAsia="Times New Roman" w:hAnsi="Arial" w:cs="Arial"/>
                <w:noProof w:val="0"/>
                <w:color w:val="000000" w:themeColor="text1"/>
                <w:sz w:val="24"/>
                <w:szCs w:val="24"/>
                <w:lang w:eastAsia="uk-UA"/>
              </w:rPr>
            </w:pPr>
            <w:r w:rsidRPr="00F413AE">
              <w:rPr>
                <w:rFonts w:ascii="Arial" w:eastAsia="Times New Roman" w:hAnsi="Arial" w:cs="Arial"/>
                <w:noProof w:val="0"/>
                <w:color w:val="000000" w:themeColor="text1"/>
                <w:sz w:val="24"/>
                <w:szCs w:val="24"/>
                <w:lang w:eastAsia="uk-UA"/>
              </w:rPr>
              <w:t> </w:t>
            </w:r>
          </w:p>
        </w:tc>
        <w:tc>
          <w:tcPr>
            <w:tcW w:w="5812" w:type="dxa"/>
            <w:gridSpan w:val="3"/>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Разом:</w:t>
            </w:r>
          </w:p>
        </w:tc>
        <w:tc>
          <w:tcPr>
            <w:tcW w:w="1560"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260143,0</w:t>
            </w:r>
          </w:p>
        </w:tc>
        <w:tc>
          <w:tcPr>
            <w:tcW w:w="1559" w:type="dxa"/>
            <w:shd w:val="clear" w:color="auto" w:fill="auto"/>
            <w:noWrap/>
            <w:vAlign w:val="center"/>
            <w:hideMark/>
          </w:tcPr>
          <w:p w:rsidR="00932F17" w:rsidRPr="00F413AE" w:rsidRDefault="00932F17" w:rsidP="00932F17">
            <w:pPr>
              <w:spacing w:after="0" w:line="240" w:lineRule="auto"/>
              <w:rPr>
                <w:rFonts w:ascii="Calibri" w:eastAsia="Times New Roman" w:hAnsi="Calibri" w:cs="Calibri"/>
                <w:noProof w:val="0"/>
                <w:color w:val="000000" w:themeColor="text1"/>
                <w:sz w:val="24"/>
                <w:szCs w:val="24"/>
                <w:lang w:eastAsia="uk-UA"/>
              </w:rPr>
            </w:pPr>
            <w:r w:rsidRPr="00F413AE">
              <w:rPr>
                <w:rFonts w:ascii="Calibri" w:eastAsia="Times New Roman" w:hAnsi="Calibri" w:cs="Calibri"/>
                <w:noProof w:val="0"/>
                <w:color w:val="000000" w:themeColor="text1"/>
                <w:sz w:val="24"/>
                <w:szCs w:val="24"/>
                <w:lang w:eastAsia="uk-UA"/>
              </w:rPr>
              <w:t> </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37064,4</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119408,9</w:t>
            </w:r>
          </w:p>
        </w:tc>
        <w:tc>
          <w:tcPr>
            <w:tcW w:w="1134" w:type="dxa"/>
            <w:shd w:val="clear" w:color="auto" w:fill="auto"/>
            <w:noWrap/>
            <w:vAlign w:val="center"/>
            <w:hideMark/>
          </w:tcPr>
          <w:p w:rsidR="00932F17" w:rsidRPr="00F413AE" w:rsidRDefault="00932F17" w:rsidP="00932F17">
            <w:pPr>
              <w:spacing w:after="0" w:line="240" w:lineRule="auto"/>
              <w:jc w:val="center"/>
              <w:rPr>
                <w:rFonts w:ascii="Times New Roman" w:eastAsia="Times New Roman" w:hAnsi="Times New Roman" w:cs="Times New Roman"/>
                <w:b/>
                <w:bCs/>
                <w:noProof w:val="0"/>
                <w:color w:val="000000" w:themeColor="text1"/>
                <w:sz w:val="24"/>
                <w:szCs w:val="24"/>
                <w:lang w:eastAsia="uk-UA"/>
              </w:rPr>
            </w:pPr>
            <w:r w:rsidRPr="00F413AE">
              <w:rPr>
                <w:rFonts w:ascii="Times New Roman" w:eastAsia="Times New Roman" w:hAnsi="Times New Roman" w:cs="Times New Roman"/>
                <w:b/>
                <w:bCs/>
                <w:noProof w:val="0"/>
                <w:color w:val="000000" w:themeColor="text1"/>
                <w:sz w:val="24"/>
                <w:szCs w:val="24"/>
                <w:lang w:eastAsia="uk-UA"/>
              </w:rPr>
              <w:t>103669,7</w:t>
            </w:r>
          </w:p>
        </w:tc>
        <w:tc>
          <w:tcPr>
            <w:tcW w:w="1843" w:type="dxa"/>
            <w:shd w:val="clear" w:color="auto" w:fill="auto"/>
            <w:noWrap/>
            <w:vAlign w:val="center"/>
            <w:hideMark/>
          </w:tcPr>
          <w:p w:rsidR="00932F17" w:rsidRPr="00F413AE" w:rsidRDefault="00932F17" w:rsidP="00932F17">
            <w:pPr>
              <w:spacing w:after="0" w:line="240" w:lineRule="auto"/>
              <w:rPr>
                <w:rFonts w:ascii="Calibri" w:eastAsia="Times New Roman" w:hAnsi="Calibri" w:cs="Calibri"/>
                <w:noProof w:val="0"/>
                <w:color w:val="000000" w:themeColor="text1"/>
                <w:sz w:val="24"/>
                <w:szCs w:val="24"/>
                <w:lang w:eastAsia="uk-UA"/>
              </w:rPr>
            </w:pPr>
            <w:r w:rsidRPr="00F413AE">
              <w:rPr>
                <w:rFonts w:ascii="Calibri" w:eastAsia="Times New Roman" w:hAnsi="Calibri" w:cs="Calibri"/>
                <w:noProof w:val="0"/>
                <w:color w:val="000000" w:themeColor="text1"/>
                <w:sz w:val="24"/>
                <w:szCs w:val="24"/>
                <w:lang w:eastAsia="uk-UA"/>
              </w:rPr>
              <w:t> </w:t>
            </w:r>
          </w:p>
        </w:tc>
        <w:tc>
          <w:tcPr>
            <w:tcW w:w="1134" w:type="dxa"/>
            <w:shd w:val="clear" w:color="auto" w:fill="auto"/>
            <w:noWrap/>
            <w:vAlign w:val="center"/>
            <w:hideMark/>
          </w:tcPr>
          <w:p w:rsidR="00932F17" w:rsidRPr="00F413AE" w:rsidRDefault="00932F17" w:rsidP="00932F17">
            <w:pPr>
              <w:spacing w:after="0" w:line="240" w:lineRule="auto"/>
              <w:rPr>
                <w:rFonts w:ascii="Calibri" w:eastAsia="Times New Roman" w:hAnsi="Calibri" w:cs="Calibri"/>
                <w:noProof w:val="0"/>
                <w:color w:val="000000" w:themeColor="text1"/>
                <w:sz w:val="24"/>
                <w:szCs w:val="24"/>
                <w:lang w:eastAsia="uk-UA"/>
              </w:rPr>
            </w:pPr>
            <w:r w:rsidRPr="00F413AE">
              <w:rPr>
                <w:rFonts w:ascii="Calibri" w:eastAsia="Times New Roman" w:hAnsi="Calibri" w:cs="Calibri"/>
                <w:noProof w:val="0"/>
                <w:color w:val="000000" w:themeColor="text1"/>
                <w:sz w:val="24"/>
                <w:szCs w:val="24"/>
                <w:lang w:eastAsia="uk-UA"/>
              </w:rPr>
              <w:t> </w:t>
            </w:r>
          </w:p>
        </w:tc>
      </w:tr>
    </w:tbl>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4"/>
          <w:szCs w:val="24"/>
        </w:rPr>
      </w:pPr>
    </w:p>
    <w:p w:rsidR="00932F17" w:rsidRPr="00F413AE" w:rsidRDefault="00932F17" w:rsidP="00932F17">
      <w:pPr>
        <w:tabs>
          <w:tab w:val="left" w:pos="1134"/>
        </w:tabs>
        <w:spacing w:after="0" w:line="240" w:lineRule="auto"/>
        <w:ind w:firstLine="672"/>
        <w:jc w:val="both"/>
        <w:rPr>
          <w:rFonts w:ascii="Times New Roman" w:eastAsia="Calibri" w:hAnsi="Times New Roman" w:cs="Times New Roman"/>
          <w:b/>
          <w:noProof w:val="0"/>
          <w:color w:val="000000" w:themeColor="text1"/>
          <w:sz w:val="24"/>
          <w:szCs w:val="24"/>
        </w:rPr>
      </w:pPr>
    </w:p>
    <w:p w:rsidR="001604DB" w:rsidRPr="00F413AE" w:rsidRDefault="001604DB" w:rsidP="00932F17">
      <w:pPr>
        <w:tabs>
          <w:tab w:val="left" w:pos="1134"/>
        </w:tabs>
        <w:spacing w:after="0" w:line="240" w:lineRule="auto"/>
        <w:ind w:firstLine="672"/>
        <w:jc w:val="both"/>
        <w:rPr>
          <w:rFonts w:ascii="Times New Roman" w:eastAsia="Calibri" w:hAnsi="Times New Roman" w:cs="Times New Roman"/>
          <w:b/>
          <w:noProof w:val="0"/>
          <w:color w:val="000000" w:themeColor="text1"/>
          <w:sz w:val="24"/>
          <w:szCs w:val="24"/>
        </w:rPr>
      </w:pPr>
    </w:p>
    <w:p w:rsidR="001604DB" w:rsidRDefault="001604DB" w:rsidP="00932F17">
      <w:pPr>
        <w:tabs>
          <w:tab w:val="left" w:pos="1134"/>
        </w:tabs>
        <w:spacing w:after="0" w:line="240" w:lineRule="auto"/>
        <w:ind w:firstLine="672"/>
        <w:jc w:val="both"/>
        <w:rPr>
          <w:rFonts w:ascii="Times New Roman" w:eastAsia="Calibri" w:hAnsi="Times New Roman" w:cs="Times New Roman"/>
          <w:b/>
          <w:noProof w:val="0"/>
          <w:color w:val="000000" w:themeColor="text1"/>
          <w:sz w:val="24"/>
          <w:szCs w:val="24"/>
        </w:rPr>
      </w:pPr>
    </w:p>
    <w:p w:rsidR="00D52716" w:rsidRPr="00F413AE" w:rsidRDefault="00D52716" w:rsidP="00932F17">
      <w:pPr>
        <w:tabs>
          <w:tab w:val="left" w:pos="1134"/>
        </w:tabs>
        <w:spacing w:after="0" w:line="240" w:lineRule="auto"/>
        <w:ind w:firstLine="672"/>
        <w:jc w:val="both"/>
        <w:rPr>
          <w:rFonts w:ascii="Times New Roman" w:eastAsia="Calibri" w:hAnsi="Times New Roman" w:cs="Times New Roman"/>
          <w:b/>
          <w:noProof w:val="0"/>
          <w:color w:val="000000" w:themeColor="text1"/>
          <w:sz w:val="24"/>
          <w:szCs w:val="24"/>
        </w:rPr>
      </w:pPr>
    </w:p>
    <w:p w:rsidR="001604DB" w:rsidRPr="00F413AE" w:rsidRDefault="001604DB" w:rsidP="001604DB">
      <w:pPr>
        <w:tabs>
          <w:tab w:val="left" w:pos="1134"/>
        </w:tabs>
        <w:spacing w:after="0" w:line="240" w:lineRule="auto"/>
        <w:jc w:val="both"/>
        <w:rPr>
          <w:rFonts w:ascii="Times New Roman" w:eastAsia="Calibri" w:hAnsi="Times New Roman" w:cs="Times New Roman"/>
          <w:b/>
          <w:noProof w:val="0"/>
          <w:color w:val="000000" w:themeColor="text1"/>
          <w:sz w:val="24"/>
          <w:szCs w:val="24"/>
        </w:rPr>
      </w:pPr>
    </w:p>
    <w:p w:rsidR="001604DB" w:rsidRPr="00F413AE" w:rsidRDefault="001604DB" w:rsidP="001604DB">
      <w:pPr>
        <w:tabs>
          <w:tab w:val="left" w:pos="1134"/>
        </w:tabs>
        <w:spacing w:after="0" w:line="240" w:lineRule="auto"/>
        <w:jc w:val="both"/>
        <w:rPr>
          <w:rFonts w:ascii="Times New Roman" w:eastAsia="Calibri" w:hAnsi="Times New Roman" w:cs="Times New Roman"/>
          <w:b/>
          <w:noProof w:val="0"/>
          <w:color w:val="000000" w:themeColor="text1"/>
          <w:sz w:val="24"/>
          <w:szCs w:val="24"/>
        </w:rPr>
      </w:pPr>
    </w:p>
    <w:p w:rsidR="001604DB" w:rsidRPr="00F413AE" w:rsidRDefault="001604DB" w:rsidP="00932F17">
      <w:pPr>
        <w:tabs>
          <w:tab w:val="left" w:pos="1134"/>
        </w:tabs>
        <w:spacing w:after="0" w:line="240" w:lineRule="auto"/>
        <w:ind w:firstLine="672"/>
        <w:jc w:val="both"/>
        <w:rPr>
          <w:rFonts w:ascii="Times New Roman" w:eastAsia="Calibri" w:hAnsi="Times New Roman" w:cs="Times New Roman"/>
          <w:b/>
          <w:noProof w:val="0"/>
          <w:color w:val="000000" w:themeColor="text1"/>
          <w:sz w:val="24"/>
          <w:szCs w:val="24"/>
        </w:rPr>
      </w:pPr>
    </w:p>
    <w:p w:rsidR="00932F17" w:rsidRPr="00F413AE" w:rsidRDefault="00932F17" w:rsidP="00932F17">
      <w:pPr>
        <w:tabs>
          <w:tab w:val="left" w:pos="1134"/>
        </w:tabs>
        <w:spacing w:after="0" w:line="240" w:lineRule="auto"/>
        <w:ind w:firstLine="672"/>
        <w:jc w:val="both"/>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 xml:space="preserve">Керуючий справами виконкому </w:t>
      </w:r>
      <w:r w:rsidRPr="00F413AE">
        <w:rPr>
          <w:rFonts w:ascii="Times New Roman" w:eastAsia="Calibri" w:hAnsi="Times New Roman" w:cs="Times New Roman"/>
          <w:noProof w:val="0"/>
          <w:color w:val="000000" w:themeColor="text1"/>
          <w:sz w:val="28"/>
          <w:szCs w:val="28"/>
        </w:rPr>
        <w:tab/>
      </w:r>
      <w:r w:rsidRPr="00F413AE">
        <w:rPr>
          <w:rFonts w:ascii="Times New Roman" w:eastAsia="Calibri" w:hAnsi="Times New Roman" w:cs="Times New Roman"/>
          <w:noProof w:val="0"/>
          <w:color w:val="000000" w:themeColor="text1"/>
          <w:sz w:val="28"/>
          <w:szCs w:val="28"/>
        </w:rPr>
        <w:tab/>
      </w:r>
      <w:r w:rsidRPr="00F413AE">
        <w:rPr>
          <w:rFonts w:ascii="Times New Roman" w:eastAsia="Calibri" w:hAnsi="Times New Roman" w:cs="Times New Roman"/>
          <w:noProof w:val="0"/>
          <w:color w:val="000000" w:themeColor="text1"/>
          <w:sz w:val="28"/>
          <w:szCs w:val="28"/>
        </w:rPr>
        <w:tab/>
      </w:r>
      <w:r w:rsidRPr="00F413AE">
        <w:rPr>
          <w:rFonts w:ascii="Times New Roman" w:eastAsia="Calibri" w:hAnsi="Times New Roman" w:cs="Times New Roman"/>
          <w:noProof w:val="0"/>
          <w:color w:val="000000" w:themeColor="text1"/>
          <w:sz w:val="28"/>
          <w:szCs w:val="28"/>
        </w:rPr>
        <w:tab/>
      </w:r>
      <w:r w:rsidRPr="00F413AE">
        <w:rPr>
          <w:rFonts w:ascii="Times New Roman" w:eastAsia="Calibri" w:hAnsi="Times New Roman" w:cs="Times New Roman"/>
          <w:noProof w:val="0"/>
          <w:color w:val="000000" w:themeColor="text1"/>
          <w:sz w:val="28"/>
          <w:szCs w:val="28"/>
        </w:rPr>
        <w:tab/>
      </w:r>
      <w:r w:rsidRPr="00F413AE">
        <w:rPr>
          <w:rFonts w:ascii="Times New Roman" w:eastAsia="Calibri" w:hAnsi="Times New Roman" w:cs="Times New Roman"/>
          <w:noProof w:val="0"/>
          <w:color w:val="000000" w:themeColor="text1"/>
          <w:sz w:val="28"/>
          <w:szCs w:val="28"/>
        </w:rPr>
        <w:tab/>
      </w:r>
      <w:r w:rsidRPr="00F413AE">
        <w:rPr>
          <w:rFonts w:ascii="Times New Roman" w:eastAsia="Calibri" w:hAnsi="Times New Roman" w:cs="Times New Roman"/>
          <w:noProof w:val="0"/>
          <w:color w:val="000000" w:themeColor="text1"/>
          <w:sz w:val="28"/>
          <w:szCs w:val="28"/>
        </w:rPr>
        <w:tab/>
      </w:r>
      <w:r w:rsidRPr="00F413AE">
        <w:rPr>
          <w:rFonts w:ascii="Times New Roman" w:eastAsia="Calibri" w:hAnsi="Times New Roman" w:cs="Times New Roman"/>
          <w:noProof w:val="0"/>
          <w:color w:val="000000" w:themeColor="text1"/>
          <w:sz w:val="28"/>
          <w:szCs w:val="28"/>
        </w:rPr>
        <w:tab/>
      </w:r>
      <w:r w:rsidRPr="00F413AE">
        <w:rPr>
          <w:rFonts w:ascii="Times New Roman" w:eastAsia="Calibri" w:hAnsi="Times New Roman" w:cs="Times New Roman"/>
          <w:noProof w:val="0"/>
          <w:color w:val="000000" w:themeColor="text1"/>
          <w:sz w:val="28"/>
          <w:szCs w:val="28"/>
        </w:rPr>
        <w:tab/>
      </w:r>
      <w:r w:rsidRPr="00F413AE">
        <w:rPr>
          <w:rFonts w:ascii="Times New Roman" w:eastAsia="Calibri" w:hAnsi="Times New Roman" w:cs="Times New Roman"/>
          <w:noProof w:val="0"/>
          <w:color w:val="000000" w:themeColor="text1"/>
          <w:sz w:val="28"/>
          <w:szCs w:val="28"/>
        </w:rPr>
        <w:tab/>
        <w:t>Володимир ВЕРБОВИЙ</w:t>
      </w:r>
    </w:p>
    <w:p w:rsidR="00932F17" w:rsidRPr="00F413AE" w:rsidRDefault="00932F17" w:rsidP="00932F17">
      <w:pPr>
        <w:tabs>
          <w:tab w:val="left" w:pos="1134"/>
        </w:tabs>
        <w:spacing w:after="0" w:line="240" w:lineRule="auto"/>
        <w:ind w:firstLine="672"/>
        <w:jc w:val="both"/>
        <w:rPr>
          <w:rFonts w:ascii="Times New Roman" w:eastAsia="Calibri" w:hAnsi="Times New Roman" w:cs="Times New Roman"/>
          <w:b/>
          <w:noProof w:val="0"/>
          <w:color w:val="000000" w:themeColor="text1"/>
          <w:sz w:val="24"/>
          <w:szCs w:val="24"/>
        </w:rPr>
      </w:pPr>
    </w:p>
    <w:p w:rsidR="00932F17" w:rsidRPr="00F413AE" w:rsidRDefault="00932F17" w:rsidP="00932F17">
      <w:pPr>
        <w:tabs>
          <w:tab w:val="left" w:pos="1134"/>
        </w:tabs>
        <w:spacing w:after="0" w:line="240" w:lineRule="auto"/>
        <w:ind w:firstLine="672"/>
        <w:jc w:val="both"/>
        <w:rPr>
          <w:rFonts w:ascii="Times New Roman" w:eastAsia="Calibri" w:hAnsi="Times New Roman" w:cs="Times New Roman"/>
          <w:b/>
          <w:noProof w:val="0"/>
          <w:color w:val="000000" w:themeColor="text1"/>
          <w:sz w:val="28"/>
          <w:szCs w:val="28"/>
        </w:rPr>
        <w:sectPr w:rsidR="00932F17" w:rsidRPr="00F413AE" w:rsidSect="008F093C">
          <w:pgSz w:w="16838" w:h="11906" w:orient="landscape" w:code="9"/>
          <w:pgMar w:top="284" w:right="851" w:bottom="425" w:left="1418" w:header="709" w:footer="709" w:gutter="0"/>
          <w:cols w:space="708"/>
          <w:docGrid w:linePitch="381"/>
        </w:sectPr>
      </w:pPr>
    </w:p>
    <w:p w:rsidR="004171D6" w:rsidRDefault="004171D6" w:rsidP="00A45A29">
      <w:pPr>
        <w:tabs>
          <w:tab w:val="left" w:pos="480"/>
          <w:tab w:val="left" w:pos="5700"/>
          <w:tab w:val="right" w:pos="9922"/>
        </w:tabs>
        <w:spacing w:after="0" w:line="240" w:lineRule="auto"/>
        <w:rPr>
          <w:rFonts w:ascii="Times New Roman" w:eastAsia="Calibri" w:hAnsi="Times New Roman" w:cs="Times New Roman"/>
          <w:noProof w:val="0"/>
          <w:color w:val="000000" w:themeColor="text1"/>
          <w:sz w:val="28"/>
          <w:szCs w:val="28"/>
        </w:rPr>
      </w:pPr>
      <w:r>
        <w:rPr>
          <w:rFonts w:ascii="Times New Roman" w:eastAsia="Calibri" w:hAnsi="Times New Roman" w:cs="Times New Roman"/>
          <w:noProof w:val="0"/>
          <w:color w:val="000000" w:themeColor="text1"/>
          <w:sz w:val="28"/>
          <w:szCs w:val="28"/>
        </w:rPr>
        <w:lastRenderedPageBreak/>
        <w:t xml:space="preserve">              </w:t>
      </w:r>
    </w:p>
    <w:p w:rsidR="004171D6" w:rsidRPr="00F413AE" w:rsidRDefault="004171D6" w:rsidP="004171D6">
      <w:pPr>
        <w:tabs>
          <w:tab w:val="left" w:pos="480"/>
          <w:tab w:val="left" w:pos="5700"/>
          <w:tab w:val="left" w:pos="6237"/>
          <w:tab w:val="right" w:pos="9922"/>
        </w:tabs>
        <w:spacing w:after="0" w:line="240" w:lineRule="auto"/>
        <w:ind w:left="5670"/>
        <w:rPr>
          <w:rFonts w:ascii="Times New Roman" w:eastAsia="Calibri" w:hAnsi="Times New Roman" w:cs="Times New Roman"/>
          <w:i/>
          <w:noProof w:val="0"/>
          <w:color w:val="000000" w:themeColor="text1"/>
          <w:sz w:val="28"/>
          <w:szCs w:val="28"/>
        </w:rPr>
      </w:pPr>
      <w:r>
        <w:rPr>
          <w:rFonts w:ascii="Times New Roman" w:eastAsia="Calibri" w:hAnsi="Times New Roman" w:cs="Times New Roman"/>
          <w:noProof w:val="0"/>
          <w:color w:val="000000" w:themeColor="text1"/>
          <w:sz w:val="28"/>
          <w:szCs w:val="28"/>
        </w:rPr>
        <w:t xml:space="preserve">                     </w:t>
      </w:r>
      <w:r>
        <w:rPr>
          <w:rFonts w:ascii="Times New Roman" w:eastAsia="Calibri" w:hAnsi="Times New Roman" w:cs="Times New Roman"/>
          <w:i/>
          <w:noProof w:val="0"/>
          <w:color w:val="000000" w:themeColor="text1"/>
          <w:sz w:val="28"/>
          <w:szCs w:val="28"/>
        </w:rPr>
        <w:t>Додаток №3</w:t>
      </w:r>
    </w:p>
    <w:p w:rsidR="004171D6" w:rsidRDefault="004171D6" w:rsidP="004171D6">
      <w:pPr>
        <w:spacing w:after="0" w:line="240" w:lineRule="auto"/>
        <w:ind w:left="5670"/>
        <w:rPr>
          <w:rFonts w:ascii="Times New Roman" w:eastAsia="Calibri" w:hAnsi="Times New Roman" w:cs="Times New Roman"/>
          <w:i/>
          <w:noProof w:val="0"/>
          <w:color w:val="000000" w:themeColor="text1"/>
          <w:sz w:val="28"/>
          <w:szCs w:val="28"/>
        </w:rPr>
      </w:pPr>
      <w:r>
        <w:rPr>
          <w:rFonts w:ascii="Times New Roman" w:eastAsia="Calibri" w:hAnsi="Times New Roman" w:cs="Times New Roman"/>
          <w:i/>
          <w:noProof w:val="0"/>
          <w:color w:val="000000" w:themeColor="text1"/>
          <w:sz w:val="28"/>
          <w:szCs w:val="28"/>
        </w:rPr>
        <w:t xml:space="preserve">        </w:t>
      </w:r>
      <w:r w:rsidRPr="00F413AE">
        <w:rPr>
          <w:rFonts w:ascii="Times New Roman" w:eastAsia="Calibri" w:hAnsi="Times New Roman" w:cs="Times New Roman"/>
          <w:i/>
          <w:noProof w:val="0"/>
          <w:color w:val="000000" w:themeColor="text1"/>
          <w:sz w:val="28"/>
          <w:szCs w:val="28"/>
        </w:rPr>
        <w:t xml:space="preserve">до </w:t>
      </w:r>
      <w:r w:rsidRPr="00EC1B4E">
        <w:rPr>
          <w:rFonts w:ascii="Times New Roman" w:eastAsia="Calibri" w:hAnsi="Times New Roman" w:cs="Times New Roman"/>
          <w:i/>
          <w:noProof w:val="0"/>
          <w:color w:val="000000" w:themeColor="text1"/>
          <w:sz w:val="28"/>
          <w:szCs w:val="28"/>
        </w:rPr>
        <w:t>програм</w:t>
      </w:r>
      <w:r>
        <w:rPr>
          <w:rFonts w:ascii="Times New Roman" w:eastAsia="Calibri" w:hAnsi="Times New Roman" w:cs="Times New Roman"/>
          <w:i/>
          <w:noProof w:val="0"/>
          <w:color w:val="000000" w:themeColor="text1"/>
          <w:sz w:val="28"/>
          <w:szCs w:val="28"/>
        </w:rPr>
        <w:t>и</w:t>
      </w:r>
      <w:r w:rsidRPr="00EC1B4E">
        <w:rPr>
          <w:rFonts w:ascii="Times New Roman" w:eastAsia="Calibri" w:hAnsi="Times New Roman" w:cs="Times New Roman"/>
          <w:i/>
          <w:noProof w:val="0"/>
          <w:color w:val="000000" w:themeColor="text1"/>
          <w:sz w:val="28"/>
          <w:szCs w:val="28"/>
        </w:rPr>
        <w:t xml:space="preserve"> будівництва, </w:t>
      </w:r>
      <w:r>
        <w:rPr>
          <w:rFonts w:ascii="Times New Roman" w:eastAsia="Calibri" w:hAnsi="Times New Roman" w:cs="Times New Roman"/>
          <w:i/>
          <w:noProof w:val="0"/>
          <w:color w:val="000000" w:themeColor="text1"/>
          <w:sz w:val="28"/>
          <w:szCs w:val="28"/>
        </w:rPr>
        <w:t xml:space="preserve">    </w:t>
      </w:r>
    </w:p>
    <w:p w:rsidR="004171D6" w:rsidRDefault="004171D6" w:rsidP="004171D6">
      <w:pPr>
        <w:spacing w:after="0" w:line="240" w:lineRule="auto"/>
        <w:ind w:left="5670"/>
        <w:rPr>
          <w:rFonts w:ascii="Times New Roman" w:eastAsia="Calibri" w:hAnsi="Times New Roman" w:cs="Times New Roman"/>
          <w:i/>
          <w:noProof w:val="0"/>
          <w:color w:val="000000" w:themeColor="text1"/>
          <w:sz w:val="28"/>
          <w:szCs w:val="28"/>
        </w:rPr>
      </w:pPr>
      <w:r>
        <w:rPr>
          <w:rFonts w:ascii="Times New Roman" w:eastAsia="Calibri" w:hAnsi="Times New Roman" w:cs="Times New Roman"/>
          <w:i/>
          <w:noProof w:val="0"/>
          <w:color w:val="000000" w:themeColor="text1"/>
          <w:sz w:val="28"/>
          <w:szCs w:val="28"/>
        </w:rPr>
        <w:t xml:space="preserve">        </w:t>
      </w:r>
      <w:r w:rsidRPr="00EC1B4E">
        <w:rPr>
          <w:rFonts w:ascii="Times New Roman" w:eastAsia="Calibri" w:hAnsi="Times New Roman" w:cs="Times New Roman"/>
          <w:i/>
          <w:noProof w:val="0"/>
          <w:color w:val="000000" w:themeColor="text1"/>
          <w:sz w:val="28"/>
          <w:szCs w:val="28"/>
        </w:rPr>
        <w:t xml:space="preserve">реконструкції та капітального </w:t>
      </w:r>
    </w:p>
    <w:p w:rsidR="004171D6" w:rsidRDefault="004171D6" w:rsidP="004171D6">
      <w:pPr>
        <w:tabs>
          <w:tab w:val="left" w:pos="6237"/>
        </w:tabs>
        <w:spacing w:after="0" w:line="240" w:lineRule="auto"/>
        <w:ind w:left="5670"/>
        <w:rPr>
          <w:rFonts w:ascii="Times New Roman" w:eastAsia="Calibri" w:hAnsi="Times New Roman" w:cs="Times New Roman"/>
          <w:i/>
          <w:noProof w:val="0"/>
          <w:color w:val="000000" w:themeColor="text1"/>
          <w:sz w:val="28"/>
          <w:szCs w:val="28"/>
        </w:rPr>
      </w:pPr>
      <w:r>
        <w:rPr>
          <w:rFonts w:ascii="Times New Roman" w:eastAsia="Calibri" w:hAnsi="Times New Roman" w:cs="Times New Roman"/>
          <w:i/>
          <w:noProof w:val="0"/>
          <w:color w:val="000000" w:themeColor="text1"/>
          <w:sz w:val="28"/>
          <w:szCs w:val="28"/>
        </w:rPr>
        <w:t xml:space="preserve">        </w:t>
      </w:r>
      <w:r w:rsidRPr="00EC1B4E">
        <w:rPr>
          <w:rFonts w:ascii="Times New Roman" w:eastAsia="Calibri" w:hAnsi="Times New Roman" w:cs="Times New Roman"/>
          <w:i/>
          <w:noProof w:val="0"/>
          <w:color w:val="000000" w:themeColor="text1"/>
          <w:sz w:val="28"/>
          <w:szCs w:val="28"/>
        </w:rPr>
        <w:t xml:space="preserve">ремонту автомобільних доріг </w:t>
      </w:r>
    </w:p>
    <w:p w:rsidR="004171D6" w:rsidRDefault="004171D6" w:rsidP="004171D6">
      <w:pPr>
        <w:spacing w:after="0" w:line="240" w:lineRule="auto"/>
        <w:ind w:left="5670"/>
        <w:rPr>
          <w:rFonts w:ascii="Times New Roman" w:eastAsia="Calibri" w:hAnsi="Times New Roman" w:cs="Times New Roman"/>
          <w:i/>
          <w:noProof w:val="0"/>
          <w:color w:val="000000" w:themeColor="text1"/>
          <w:sz w:val="28"/>
          <w:szCs w:val="28"/>
        </w:rPr>
      </w:pPr>
      <w:r>
        <w:rPr>
          <w:rFonts w:ascii="Times New Roman" w:eastAsia="Calibri" w:hAnsi="Times New Roman" w:cs="Times New Roman"/>
          <w:i/>
          <w:noProof w:val="0"/>
          <w:color w:val="000000" w:themeColor="text1"/>
          <w:sz w:val="28"/>
          <w:szCs w:val="28"/>
        </w:rPr>
        <w:t xml:space="preserve">        </w:t>
      </w:r>
      <w:r w:rsidRPr="00EC1B4E">
        <w:rPr>
          <w:rFonts w:ascii="Times New Roman" w:eastAsia="Calibri" w:hAnsi="Times New Roman" w:cs="Times New Roman"/>
          <w:i/>
          <w:noProof w:val="0"/>
          <w:color w:val="000000" w:themeColor="text1"/>
          <w:sz w:val="28"/>
          <w:szCs w:val="28"/>
        </w:rPr>
        <w:t xml:space="preserve">комунальної власності </w:t>
      </w:r>
    </w:p>
    <w:p w:rsidR="004171D6" w:rsidRDefault="004171D6" w:rsidP="004171D6">
      <w:pPr>
        <w:spacing w:after="0" w:line="240" w:lineRule="auto"/>
        <w:ind w:left="5670"/>
        <w:rPr>
          <w:rFonts w:ascii="Times New Roman" w:eastAsia="Calibri" w:hAnsi="Times New Roman" w:cs="Times New Roman"/>
          <w:i/>
          <w:noProof w:val="0"/>
          <w:color w:val="000000" w:themeColor="text1"/>
          <w:sz w:val="28"/>
          <w:szCs w:val="28"/>
        </w:rPr>
      </w:pPr>
      <w:r>
        <w:rPr>
          <w:rFonts w:ascii="Times New Roman" w:eastAsia="Calibri" w:hAnsi="Times New Roman" w:cs="Times New Roman"/>
          <w:i/>
          <w:noProof w:val="0"/>
          <w:color w:val="000000" w:themeColor="text1"/>
          <w:sz w:val="28"/>
          <w:szCs w:val="28"/>
        </w:rPr>
        <w:t xml:space="preserve">        </w:t>
      </w:r>
      <w:r w:rsidRPr="00EC1B4E">
        <w:rPr>
          <w:rFonts w:ascii="Times New Roman" w:eastAsia="Calibri" w:hAnsi="Times New Roman" w:cs="Times New Roman"/>
          <w:i/>
          <w:noProof w:val="0"/>
          <w:color w:val="000000" w:themeColor="text1"/>
          <w:sz w:val="28"/>
          <w:szCs w:val="28"/>
        </w:rPr>
        <w:t xml:space="preserve">Могилів - Подільської міської </w:t>
      </w:r>
    </w:p>
    <w:p w:rsidR="004171D6" w:rsidRDefault="004171D6" w:rsidP="004171D6">
      <w:pPr>
        <w:spacing w:after="0" w:line="240" w:lineRule="auto"/>
        <w:ind w:left="5670"/>
        <w:rPr>
          <w:rFonts w:ascii="Times New Roman" w:eastAsia="Calibri" w:hAnsi="Times New Roman" w:cs="Times New Roman"/>
          <w:i/>
          <w:noProof w:val="0"/>
          <w:color w:val="000000" w:themeColor="text1"/>
          <w:sz w:val="28"/>
          <w:szCs w:val="28"/>
        </w:rPr>
      </w:pPr>
      <w:r>
        <w:rPr>
          <w:rFonts w:ascii="Times New Roman" w:eastAsia="Calibri" w:hAnsi="Times New Roman" w:cs="Times New Roman"/>
          <w:i/>
          <w:noProof w:val="0"/>
          <w:color w:val="000000" w:themeColor="text1"/>
          <w:sz w:val="28"/>
          <w:szCs w:val="28"/>
        </w:rPr>
        <w:t xml:space="preserve">        </w:t>
      </w:r>
      <w:r w:rsidRPr="00EC1B4E">
        <w:rPr>
          <w:rFonts w:ascii="Times New Roman" w:eastAsia="Calibri" w:hAnsi="Times New Roman" w:cs="Times New Roman"/>
          <w:i/>
          <w:noProof w:val="0"/>
          <w:color w:val="000000" w:themeColor="text1"/>
          <w:sz w:val="28"/>
          <w:szCs w:val="28"/>
        </w:rPr>
        <w:t xml:space="preserve">територіальної громади </w:t>
      </w:r>
    </w:p>
    <w:p w:rsidR="004171D6" w:rsidRDefault="004171D6" w:rsidP="004171D6">
      <w:pPr>
        <w:spacing w:after="0" w:line="240" w:lineRule="auto"/>
        <w:ind w:left="5670"/>
        <w:rPr>
          <w:rFonts w:ascii="Times New Roman" w:eastAsia="Calibri" w:hAnsi="Times New Roman" w:cs="Times New Roman"/>
          <w:i/>
          <w:noProof w:val="0"/>
          <w:color w:val="000000" w:themeColor="text1"/>
          <w:sz w:val="28"/>
          <w:szCs w:val="28"/>
        </w:rPr>
      </w:pPr>
      <w:r>
        <w:rPr>
          <w:rFonts w:ascii="Times New Roman" w:eastAsia="Calibri" w:hAnsi="Times New Roman" w:cs="Times New Roman"/>
          <w:i/>
          <w:noProof w:val="0"/>
          <w:color w:val="000000" w:themeColor="text1"/>
          <w:sz w:val="28"/>
          <w:szCs w:val="28"/>
        </w:rPr>
        <w:t xml:space="preserve">        </w:t>
      </w:r>
      <w:r w:rsidRPr="00EC1B4E">
        <w:rPr>
          <w:rFonts w:ascii="Times New Roman" w:eastAsia="Calibri" w:hAnsi="Times New Roman" w:cs="Times New Roman"/>
          <w:i/>
          <w:noProof w:val="0"/>
          <w:color w:val="000000" w:themeColor="text1"/>
          <w:sz w:val="28"/>
          <w:szCs w:val="28"/>
        </w:rPr>
        <w:t>на 2022-2024 роки</w:t>
      </w:r>
    </w:p>
    <w:p w:rsidR="00A45A29" w:rsidRDefault="00A45A29" w:rsidP="004171D6">
      <w:pPr>
        <w:spacing w:after="0" w:line="240" w:lineRule="auto"/>
        <w:ind w:left="5670"/>
        <w:rPr>
          <w:rFonts w:ascii="Times New Roman" w:eastAsia="Calibri" w:hAnsi="Times New Roman" w:cs="Times New Roman"/>
          <w:i/>
          <w:noProof w:val="0"/>
          <w:color w:val="000000" w:themeColor="text1"/>
          <w:sz w:val="28"/>
          <w:szCs w:val="28"/>
        </w:rPr>
      </w:pPr>
    </w:p>
    <w:p w:rsidR="00A45A29" w:rsidRPr="00F413AE" w:rsidRDefault="00A45A29" w:rsidP="004171D6">
      <w:pPr>
        <w:spacing w:after="0" w:line="240" w:lineRule="auto"/>
        <w:ind w:left="5670"/>
        <w:rPr>
          <w:rFonts w:ascii="Times New Roman" w:eastAsia="Calibri" w:hAnsi="Times New Roman" w:cs="Times New Roman"/>
          <w:noProof w:val="0"/>
          <w:color w:val="000000" w:themeColor="text1"/>
          <w:sz w:val="20"/>
          <w:szCs w:val="20"/>
        </w:rPr>
      </w:pPr>
    </w:p>
    <w:p w:rsidR="001604DB" w:rsidRPr="00F413AE" w:rsidRDefault="001604DB" w:rsidP="00932F17">
      <w:pPr>
        <w:spacing w:after="0" w:line="240" w:lineRule="auto"/>
        <w:jc w:val="center"/>
        <w:rPr>
          <w:rFonts w:ascii="Times New Roman" w:eastAsia="Calibri" w:hAnsi="Times New Roman" w:cs="Times New Roman"/>
          <w:b/>
          <w:i/>
          <w:noProof w:val="0"/>
          <w:color w:val="000000" w:themeColor="text1"/>
          <w:sz w:val="28"/>
          <w:szCs w:val="28"/>
        </w:rPr>
      </w:pPr>
    </w:p>
    <w:p w:rsidR="00932F17" w:rsidRPr="00F413AE" w:rsidRDefault="00932F17" w:rsidP="00932F17">
      <w:pPr>
        <w:spacing w:after="0" w:line="240" w:lineRule="auto"/>
        <w:jc w:val="center"/>
        <w:rPr>
          <w:rFonts w:ascii="Times New Roman" w:eastAsia="Calibri" w:hAnsi="Times New Roman" w:cs="Times New Roman"/>
          <w:b/>
          <w:noProof w:val="0"/>
          <w:color w:val="000000" w:themeColor="text1"/>
          <w:sz w:val="28"/>
          <w:szCs w:val="28"/>
          <w:lang w:eastAsia="ru-RU"/>
        </w:rPr>
      </w:pPr>
      <w:r w:rsidRPr="00F413AE">
        <w:rPr>
          <w:rFonts w:ascii="Times New Roman" w:eastAsia="Calibri" w:hAnsi="Times New Roman" w:cs="Times New Roman"/>
          <w:b/>
          <w:noProof w:val="0"/>
          <w:color w:val="000000" w:themeColor="text1"/>
          <w:sz w:val="28"/>
          <w:szCs w:val="28"/>
        </w:rPr>
        <w:t>ПАСПОРТ</w:t>
      </w:r>
    </w:p>
    <w:p w:rsidR="00932F17" w:rsidRPr="00F413AE" w:rsidRDefault="004171D6" w:rsidP="00932F17">
      <w:pPr>
        <w:spacing w:after="0" w:line="240" w:lineRule="auto"/>
        <w:jc w:val="center"/>
        <w:rPr>
          <w:rFonts w:ascii="Times New Roman" w:eastAsia="Calibri" w:hAnsi="Times New Roman" w:cs="Times New Roman"/>
          <w:b/>
          <w:noProof w:val="0"/>
          <w:color w:val="000000" w:themeColor="text1"/>
          <w:sz w:val="28"/>
          <w:szCs w:val="28"/>
        </w:rPr>
      </w:pPr>
      <w:r>
        <w:rPr>
          <w:rFonts w:ascii="Times New Roman" w:eastAsia="Times New Roman" w:hAnsi="Times New Roman" w:cs="Times New Roman"/>
          <w:b/>
          <w:noProof w:val="0"/>
          <w:color w:val="000000" w:themeColor="text1"/>
          <w:sz w:val="28"/>
          <w:szCs w:val="24"/>
          <w:lang w:eastAsia="ru-RU"/>
        </w:rPr>
        <w:t>п</w:t>
      </w:r>
      <w:r w:rsidR="00932F17" w:rsidRPr="00F413AE">
        <w:rPr>
          <w:rFonts w:ascii="Times New Roman" w:eastAsia="Times New Roman" w:hAnsi="Times New Roman" w:cs="Times New Roman"/>
          <w:b/>
          <w:noProof w:val="0"/>
          <w:color w:val="000000" w:themeColor="text1"/>
          <w:sz w:val="28"/>
          <w:szCs w:val="24"/>
          <w:lang w:eastAsia="ru-RU"/>
        </w:rPr>
        <w:t>рограми будівництва, реконс</w:t>
      </w:r>
      <w:r w:rsidR="001604DB" w:rsidRPr="00F413AE">
        <w:rPr>
          <w:rFonts w:ascii="Times New Roman" w:eastAsia="Times New Roman" w:hAnsi="Times New Roman" w:cs="Times New Roman"/>
          <w:b/>
          <w:noProof w:val="0"/>
          <w:color w:val="000000" w:themeColor="text1"/>
          <w:sz w:val="28"/>
          <w:szCs w:val="24"/>
          <w:lang w:eastAsia="ru-RU"/>
        </w:rPr>
        <w:t xml:space="preserve">трукції та капітального ремонту </w:t>
      </w:r>
      <w:r w:rsidR="00932F17" w:rsidRPr="00F413AE">
        <w:rPr>
          <w:rFonts w:ascii="Times New Roman" w:eastAsia="Times New Roman" w:hAnsi="Times New Roman" w:cs="Times New Roman"/>
          <w:b/>
          <w:noProof w:val="0"/>
          <w:color w:val="000000" w:themeColor="text1"/>
          <w:sz w:val="28"/>
          <w:szCs w:val="24"/>
          <w:lang w:eastAsia="ru-RU"/>
        </w:rPr>
        <w:t>автомобільних доріг комунальної власності Могилів - Подільської міської територіальної громади на 2022-2024 роки</w:t>
      </w:r>
    </w:p>
    <w:p w:rsidR="00932F17" w:rsidRPr="00F413AE" w:rsidRDefault="00932F17" w:rsidP="00932F17">
      <w:pPr>
        <w:spacing w:after="0" w:line="240" w:lineRule="auto"/>
        <w:jc w:val="center"/>
        <w:rPr>
          <w:rFonts w:ascii="Times New Roman" w:eastAsia="Calibri" w:hAnsi="Times New Roman" w:cs="Times New Roman"/>
          <w:noProof w:val="0"/>
          <w:color w:val="000000" w:themeColor="text1"/>
          <w:sz w:val="28"/>
          <w:szCs w:val="28"/>
        </w:rPr>
      </w:pPr>
    </w:p>
    <w:tbl>
      <w:tblPr>
        <w:tblW w:w="10570" w:type="dxa"/>
        <w:tblInd w:w="392" w:type="dxa"/>
        <w:tblLook w:val="04A0" w:firstRow="1" w:lastRow="0" w:firstColumn="1" w:lastColumn="0" w:noHBand="0" w:noVBand="1"/>
      </w:tblPr>
      <w:tblGrid>
        <w:gridCol w:w="1196"/>
        <w:gridCol w:w="916"/>
        <w:gridCol w:w="2112"/>
        <w:gridCol w:w="1337"/>
        <w:gridCol w:w="776"/>
        <w:gridCol w:w="2112"/>
        <w:gridCol w:w="2113"/>
        <w:gridCol w:w="8"/>
      </w:tblGrid>
      <w:tr w:rsidR="00F413AE" w:rsidRPr="00F413AE" w:rsidTr="00FE4551">
        <w:trPr>
          <w:gridAfter w:val="1"/>
          <w:wAfter w:w="8" w:type="dxa"/>
        </w:trPr>
        <w:tc>
          <w:tcPr>
            <w:tcW w:w="1196" w:type="dxa"/>
          </w:tcPr>
          <w:p w:rsidR="00932F17" w:rsidRPr="00F413AE" w:rsidRDefault="00932F17" w:rsidP="00932F17">
            <w:pPr>
              <w:numPr>
                <w:ilvl w:val="0"/>
                <w:numId w:val="11"/>
              </w:numPr>
              <w:spacing w:after="0" w:line="240" w:lineRule="auto"/>
              <w:rPr>
                <w:rFonts w:ascii="Times New Roman" w:eastAsia="Calibri" w:hAnsi="Times New Roman" w:cs="Times New Roman"/>
                <w:b/>
                <w:noProof w:val="0"/>
                <w:color w:val="000000" w:themeColor="text1"/>
                <w:sz w:val="28"/>
                <w:szCs w:val="28"/>
              </w:rPr>
            </w:pPr>
          </w:p>
        </w:tc>
        <w:tc>
          <w:tcPr>
            <w:tcW w:w="4365" w:type="dxa"/>
            <w:gridSpan w:val="3"/>
            <w:hideMark/>
          </w:tcPr>
          <w:p w:rsidR="00932F17" w:rsidRPr="00F413AE" w:rsidRDefault="00932F17" w:rsidP="00932F17">
            <w:pPr>
              <w:spacing w:after="0" w:line="240" w:lineRule="auto"/>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Ініціатор розроблення Програми</w:t>
            </w:r>
          </w:p>
        </w:tc>
        <w:tc>
          <w:tcPr>
            <w:tcW w:w="5001" w:type="dxa"/>
            <w:gridSpan w:val="3"/>
            <w:hideMark/>
          </w:tcPr>
          <w:p w:rsidR="00932F17" w:rsidRPr="00F413AE" w:rsidRDefault="00932F17" w:rsidP="00932F17">
            <w:pPr>
              <w:spacing w:after="0" w:line="240" w:lineRule="auto"/>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rPr>
              <w:t>Могилів-Подільська міська рада</w:t>
            </w:r>
            <w:r w:rsidR="004171D6">
              <w:rPr>
                <w:rFonts w:ascii="Times New Roman" w:eastAsia="Calibri" w:hAnsi="Times New Roman" w:cs="Times New Roman"/>
                <w:noProof w:val="0"/>
                <w:color w:val="000000" w:themeColor="text1"/>
                <w:sz w:val="28"/>
                <w:szCs w:val="28"/>
              </w:rPr>
              <w:t>.</w:t>
            </w:r>
            <w:r w:rsidRPr="00F413AE">
              <w:rPr>
                <w:rFonts w:ascii="Times New Roman" w:eastAsia="Calibri" w:hAnsi="Times New Roman" w:cs="Times New Roman"/>
                <w:noProof w:val="0"/>
                <w:color w:val="000000" w:themeColor="text1"/>
                <w:sz w:val="28"/>
                <w:szCs w:val="28"/>
              </w:rPr>
              <w:t xml:space="preserve"> </w:t>
            </w:r>
          </w:p>
        </w:tc>
      </w:tr>
      <w:tr w:rsidR="00F413AE" w:rsidRPr="00F413AE" w:rsidTr="00FE4551">
        <w:trPr>
          <w:gridAfter w:val="1"/>
          <w:wAfter w:w="8" w:type="dxa"/>
        </w:trPr>
        <w:tc>
          <w:tcPr>
            <w:tcW w:w="1196" w:type="dxa"/>
          </w:tcPr>
          <w:p w:rsidR="00932F17" w:rsidRPr="00F413AE" w:rsidRDefault="00932F17" w:rsidP="00932F17">
            <w:pPr>
              <w:numPr>
                <w:ilvl w:val="0"/>
                <w:numId w:val="11"/>
              </w:numPr>
              <w:spacing w:after="0" w:line="240" w:lineRule="auto"/>
              <w:rPr>
                <w:rFonts w:ascii="Times New Roman" w:eastAsia="Calibri" w:hAnsi="Times New Roman" w:cs="Times New Roman"/>
                <w:b/>
                <w:noProof w:val="0"/>
                <w:color w:val="000000" w:themeColor="text1"/>
                <w:sz w:val="28"/>
                <w:szCs w:val="28"/>
              </w:rPr>
            </w:pPr>
          </w:p>
        </w:tc>
        <w:tc>
          <w:tcPr>
            <w:tcW w:w="4365" w:type="dxa"/>
            <w:gridSpan w:val="3"/>
            <w:hideMark/>
          </w:tcPr>
          <w:p w:rsidR="00932F17" w:rsidRPr="00F413AE" w:rsidRDefault="00932F17" w:rsidP="00932F17">
            <w:pPr>
              <w:spacing w:after="0" w:line="240" w:lineRule="auto"/>
              <w:rPr>
                <w:rFonts w:ascii="Times New Roman" w:eastAsia="Calibri" w:hAnsi="Times New Roman" w:cs="Times New Roman"/>
                <w:b/>
                <w:noProof w:val="0"/>
                <w:color w:val="000000" w:themeColor="text1"/>
                <w:sz w:val="28"/>
                <w:szCs w:val="28"/>
              </w:rPr>
            </w:pPr>
            <w:r w:rsidRPr="00F413AE">
              <w:rPr>
                <w:rFonts w:ascii="Times New Roman" w:eastAsia="Calibri" w:hAnsi="Times New Roman" w:cs="Times New Roman"/>
                <w:b/>
                <w:noProof w:val="0"/>
                <w:color w:val="000000" w:themeColor="text1"/>
                <w:sz w:val="28"/>
                <w:szCs w:val="28"/>
              </w:rPr>
              <w:t>Нормативно-правові документи</w:t>
            </w:r>
          </w:p>
        </w:tc>
        <w:tc>
          <w:tcPr>
            <w:tcW w:w="5001" w:type="dxa"/>
            <w:gridSpan w:val="3"/>
            <w:hideMark/>
          </w:tcPr>
          <w:p w:rsidR="00932F17" w:rsidRPr="00F413AE" w:rsidRDefault="00932F17" w:rsidP="00A4405C">
            <w:pPr>
              <w:spacing w:after="0" w:line="240" w:lineRule="auto"/>
              <w:rPr>
                <w:rFonts w:ascii="Times New Roman" w:eastAsia="Calibri" w:hAnsi="Times New Roman" w:cs="Times New Roman"/>
                <w:noProof w:val="0"/>
                <w:color w:val="000000" w:themeColor="text1"/>
                <w:sz w:val="28"/>
                <w:szCs w:val="28"/>
              </w:rPr>
            </w:pPr>
            <w:r w:rsidRPr="00F413AE">
              <w:rPr>
                <w:rFonts w:ascii="Times New Roman" w:eastAsia="Calibri" w:hAnsi="Times New Roman" w:cs="Times New Roman"/>
                <w:noProof w:val="0"/>
                <w:color w:val="000000" w:themeColor="text1"/>
                <w:sz w:val="28"/>
                <w:szCs w:val="28"/>
                <w:shd w:val="clear" w:color="auto" w:fill="FFFFFF"/>
              </w:rPr>
              <w:t xml:space="preserve">Бюджетний кодекс України, </w:t>
            </w:r>
            <w:r w:rsidR="00A4405C" w:rsidRPr="00F413AE">
              <w:rPr>
                <w:rFonts w:ascii="Times New Roman" w:eastAsia="Calibri" w:hAnsi="Times New Roman" w:cs="Times New Roman"/>
                <w:noProof w:val="0"/>
                <w:color w:val="000000" w:themeColor="text1"/>
                <w:sz w:val="28"/>
                <w:szCs w:val="28"/>
                <w:shd w:val="clear" w:color="auto" w:fill="FFFFFF"/>
              </w:rPr>
              <w:t>з</w:t>
            </w:r>
            <w:r w:rsidRPr="00F413AE">
              <w:rPr>
                <w:rFonts w:ascii="Times New Roman" w:eastAsia="Calibri" w:hAnsi="Times New Roman" w:cs="Times New Roman"/>
                <w:noProof w:val="0"/>
                <w:color w:val="000000" w:themeColor="text1"/>
                <w:sz w:val="28"/>
                <w:szCs w:val="28"/>
                <w:shd w:val="clear" w:color="auto" w:fill="FFFFFF"/>
              </w:rPr>
              <w:t>акони України «Про місцеве самоврядування в Україні»</w:t>
            </w:r>
            <w:r w:rsidRPr="00F413AE">
              <w:rPr>
                <w:rFonts w:ascii="Times New Roman" w:eastAsia="Calibri" w:hAnsi="Times New Roman" w:cs="Times New Roman"/>
                <w:noProof w:val="0"/>
                <w:color w:val="000000" w:themeColor="text1"/>
                <w:sz w:val="28"/>
                <w:szCs w:val="28"/>
              </w:rPr>
              <w:t>, «Про автомобільні дороги», «Про транспорт», «Про дорожній рух»</w:t>
            </w:r>
            <w:r w:rsidR="004171D6">
              <w:rPr>
                <w:rFonts w:ascii="Times New Roman" w:eastAsia="Calibri" w:hAnsi="Times New Roman" w:cs="Times New Roman"/>
                <w:noProof w:val="0"/>
                <w:color w:val="000000" w:themeColor="text1"/>
                <w:sz w:val="28"/>
                <w:szCs w:val="28"/>
              </w:rPr>
              <w:t>.</w:t>
            </w:r>
            <w:r w:rsidRPr="00F413AE">
              <w:rPr>
                <w:rFonts w:ascii="Times New Roman" w:eastAsia="Calibri" w:hAnsi="Times New Roman" w:cs="Times New Roman"/>
                <w:noProof w:val="0"/>
                <w:color w:val="000000" w:themeColor="text1"/>
                <w:sz w:val="28"/>
                <w:szCs w:val="28"/>
              </w:rPr>
              <w:t xml:space="preserve"> </w:t>
            </w:r>
          </w:p>
        </w:tc>
      </w:tr>
      <w:tr w:rsidR="00932F17" w:rsidRPr="00932F17" w:rsidTr="00FE4551">
        <w:trPr>
          <w:gridAfter w:val="1"/>
          <w:wAfter w:w="8" w:type="dxa"/>
        </w:trPr>
        <w:tc>
          <w:tcPr>
            <w:tcW w:w="1196" w:type="dxa"/>
          </w:tcPr>
          <w:p w:rsidR="00932F17" w:rsidRPr="00932F17" w:rsidRDefault="00932F17" w:rsidP="00932F17">
            <w:pPr>
              <w:numPr>
                <w:ilvl w:val="0"/>
                <w:numId w:val="11"/>
              </w:numPr>
              <w:spacing w:after="0" w:line="240" w:lineRule="auto"/>
              <w:rPr>
                <w:rFonts w:ascii="Times New Roman" w:eastAsia="Calibri" w:hAnsi="Times New Roman" w:cs="Times New Roman"/>
                <w:b/>
                <w:noProof w:val="0"/>
                <w:color w:val="000000"/>
                <w:sz w:val="28"/>
                <w:szCs w:val="28"/>
              </w:rPr>
            </w:pPr>
          </w:p>
        </w:tc>
        <w:tc>
          <w:tcPr>
            <w:tcW w:w="4365" w:type="dxa"/>
            <w:gridSpan w:val="3"/>
            <w:hideMark/>
          </w:tcPr>
          <w:p w:rsidR="00932F17" w:rsidRPr="00932F17" w:rsidRDefault="00932F17" w:rsidP="00932F17">
            <w:pPr>
              <w:spacing w:after="0" w:line="240" w:lineRule="auto"/>
              <w:rPr>
                <w:rFonts w:ascii="Times New Roman" w:eastAsia="Calibri" w:hAnsi="Times New Roman" w:cs="Times New Roman"/>
                <w:b/>
                <w:noProof w:val="0"/>
                <w:color w:val="000000"/>
                <w:sz w:val="28"/>
                <w:szCs w:val="28"/>
              </w:rPr>
            </w:pPr>
            <w:r w:rsidRPr="00932F17">
              <w:rPr>
                <w:rFonts w:ascii="Times New Roman" w:eastAsia="Calibri" w:hAnsi="Times New Roman" w:cs="Times New Roman"/>
                <w:b/>
                <w:noProof w:val="0"/>
                <w:color w:val="000000"/>
                <w:sz w:val="28"/>
                <w:szCs w:val="28"/>
              </w:rPr>
              <w:t>Розробник Програми</w:t>
            </w:r>
          </w:p>
        </w:tc>
        <w:tc>
          <w:tcPr>
            <w:tcW w:w="5001" w:type="dxa"/>
            <w:gridSpan w:val="3"/>
            <w:hideMark/>
          </w:tcPr>
          <w:p w:rsidR="00932F17" w:rsidRPr="00932F17" w:rsidRDefault="00932F17" w:rsidP="00932F17">
            <w:pPr>
              <w:spacing w:after="0" w:line="240" w:lineRule="auto"/>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Управління житлово-комунального господарства Могилів-Подільської міської ради</w:t>
            </w:r>
            <w:r w:rsidR="004171D6">
              <w:rPr>
                <w:rFonts w:ascii="Times New Roman" w:eastAsia="Calibri" w:hAnsi="Times New Roman" w:cs="Times New Roman"/>
                <w:noProof w:val="0"/>
                <w:color w:val="000000"/>
                <w:sz w:val="28"/>
                <w:szCs w:val="28"/>
              </w:rPr>
              <w:t>.</w:t>
            </w:r>
          </w:p>
        </w:tc>
      </w:tr>
      <w:tr w:rsidR="00932F17" w:rsidRPr="00932F17" w:rsidTr="00FE4551">
        <w:trPr>
          <w:gridAfter w:val="1"/>
          <w:wAfter w:w="8" w:type="dxa"/>
        </w:trPr>
        <w:tc>
          <w:tcPr>
            <w:tcW w:w="1196" w:type="dxa"/>
          </w:tcPr>
          <w:p w:rsidR="00932F17" w:rsidRPr="00932F17" w:rsidRDefault="00932F17" w:rsidP="00932F17">
            <w:pPr>
              <w:numPr>
                <w:ilvl w:val="0"/>
                <w:numId w:val="11"/>
              </w:numPr>
              <w:spacing w:after="0" w:line="240" w:lineRule="auto"/>
              <w:rPr>
                <w:rFonts w:ascii="Times New Roman" w:eastAsia="Calibri" w:hAnsi="Times New Roman" w:cs="Times New Roman"/>
                <w:b/>
                <w:noProof w:val="0"/>
                <w:color w:val="000000"/>
                <w:sz w:val="28"/>
                <w:szCs w:val="28"/>
              </w:rPr>
            </w:pPr>
          </w:p>
        </w:tc>
        <w:tc>
          <w:tcPr>
            <w:tcW w:w="4365" w:type="dxa"/>
            <w:gridSpan w:val="3"/>
            <w:hideMark/>
          </w:tcPr>
          <w:p w:rsidR="00932F17" w:rsidRPr="00932F17" w:rsidRDefault="00932F17" w:rsidP="00932F17">
            <w:pPr>
              <w:spacing w:after="0" w:line="240" w:lineRule="auto"/>
              <w:rPr>
                <w:rFonts w:ascii="Times New Roman" w:eastAsia="Calibri" w:hAnsi="Times New Roman" w:cs="Times New Roman"/>
                <w:b/>
                <w:noProof w:val="0"/>
                <w:color w:val="000000"/>
                <w:sz w:val="28"/>
                <w:szCs w:val="28"/>
              </w:rPr>
            </w:pPr>
            <w:r w:rsidRPr="00932F17">
              <w:rPr>
                <w:rFonts w:ascii="Times New Roman" w:eastAsia="Calibri" w:hAnsi="Times New Roman" w:cs="Times New Roman"/>
                <w:b/>
                <w:noProof w:val="0"/>
                <w:color w:val="000000"/>
                <w:sz w:val="28"/>
                <w:szCs w:val="28"/>
              </w:rPr>
              <w:t>Відповідальні виконавці Програми</w:t>
            </w:r>
          </w:p>
        </w:tc>
        <w:tc>
          <w:tcPr>
            <w:tcW w:w="5001" w:type="dxa"/>
            <w:gridSpan w:val="3"/>
            <w:hideMark/>
          </w:tcPr>
          <w:p w:rsidR="00932F17" w:rsidRPr="00932F17" w:rsidRDefault="00932F17" w:rsidP="00932F17">
            <w:pPr>
              <w:spacing w:after="0" w:line="240" w:lineRule="auto"/>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Виконавчий комітет Могилів-Подільської міської ради</w:t>
            </w:r>
            <w:r w:rsidR="004171D6">
              <w:rPr>
                <w:rFonts w:ascii="Times New Roman" w:eastAsia="Calibri" w:hAnsi="Times New Roman" w:cs="Times New Roman"/>
                <w:noProof w:val="0"/>
                <w:color w:val="000000"/>
                <w:sz w:val="28"/>
                <w:szCs w:val="28"/>
              </w:rPr>
              <w:t>.</w:t>
            </w:r>
            <w:r w:rsidRPr="00932F17">
              <w:rPr>
                <w:rFonts w:ascii="Times New Roman" w:eastAsia="Calibri" w:hAnsi="Times New Roman" w:cs="Times New Roman"/>
                <w:noProof w:val="0"/>
                <w:color w:val="000000"/>
                <w:sz w:val="28"/>
                <w:szCs w:val="28"/>
              </w:rPr>
              <w:t xml:space="preserve"> </w:t>
            </w:r>
          </w:p>
        </w:tc>
      </w:tr>
      <w:tr w:rsidR="00932F17" w:rsidRPr="00932F17" w:rsidTr="00FE4551">
        <w:trPr>
          <w:gridAfter w:val="1"/>
          <w:wAfter w:w="8" w:type="dxa"/>
        </w:trPr>
        <w:tc>
          <w:tcPr>
            <w:tcW w:w="1196" w:type="dxa"/>
          </w:tcPr>
          <w:p w:rsidR="00932F17" w:rsidRPr="00932F17" w:rsidRDefault="00932F17" w:rsidP="00932F17">
            <w:pPr>
              <w:numPr>
                <w:ilvl w:val="0"/>
                <w:numId w:val="11"/>
              </w:numPr>
              <w:spacing w:after="0" w:line="240" w:lineRule="auto"/>
              <w:rPr>
                <w:rFonts w:ascii="Times New Roman" w:eastAsia="Calibri" w:hAnsi="Times New Roman" w:cs="Times New Roman"/>
                <w:b/>
                <w:noProof w:val="0"/>
                <w:color w:val="000000"/>
                <w:sz w:val="28"/>
                <w:szCs w:val="28"/>
              </w:rPr>
            </w:pPr>
          </w:p>
        </w:tc>
        <w:tc>
          <w:tcPr>
            <w:tcW w:w="4365" w:type="dxa"/>
            <w:gridSpan w:val="3"/>
            <w:hideMark/>
          </w:tcPr>
          <w:p w:rsidR="00932F17" w:rsidRPr="00932F17" w:rsidRDefault="00932F17" w:rsidP="00932F17">
            <w:pPr>
              <w:spacing w:after="0" w:line="240" w:lineRule="auto"/>
              <w:rPr>
                <w:rFonts w:ascii="Times New Roman" w:eastAsia="Calibri" w:hAnsi="Times New Roman" w:cs="Times New Roman"/>
                <w:b/>
                <w:noProof w:val="0"/>
                <w:color w:val="000000"/>
                <w:sz w:val="28"/>
                <w:szCs w:val="28"/>
              </w:rPr>
            </w:pPr>
            <w:r w:rsidRPr="00932F17">
              <w:rPr>
                <w:rFonts w:ascii="Times New Roman" w:eastAsia="Calibri" w:hAnsi="Times New Roman" w:cs="Times New Roman"/>
                <w:b/>
                <w:noProof w:val="0"/>
                <w:color w:val="000000"/>
                <w:sz w:val="28"/>
                <w:szCs w:val="28"/>
              </w:rPr>
              <w:t>Учасники Програми</w:t>
            </w:r>
          </w:p>
        </w:tc>
        <w:tc>
          <w:tcPr>
            <w:tcW w:w="5001" w:type="dxa"/>
            <w:gridSpan w:val="3"/>
            <w:hideMark/>
          </w:tcPr>
          <w:p w:rsidR="00932F17" w:rsidRPr="00932F17" w:rsidRDefault="00932F17" w:rsidP="00932F17">
            <w:pPr>
              <w:spacing w:after="0" w:line="240" w:lineRule="auto"/>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Могилів-Подільська міська рада, управління житлово-комунального господарства Могилів-Подільської міської ради, органи державної влади та інші суб’єкти господарської діяльності</w:t>
            </w:r>
            <w:r w:rsidR="004171D6">
              <w:rPr>
                <w:rFonts w:ascii="Times New Roman" w:eastAsia="Calibri" w:hAnsi="Times New Roman" w:cs="Times New Roman"/>
                <w:noProof w:val="0"/>
                <w:color w:val="000000"/>
                <w:sz w:val="28"/>
                <w:szCs w:val="28"/>
              </w:rPr>
              <w:t>.</w:t>
            </w:r>
          </w:p>
        </w:tc>
      </w:tr>
      <w:tr w:rsidR="00932F17" w:rsidRPr="00932F17" w:rsidTr="00FE4551">
        <w:trPr>
          <w:gridAfter w:val="1"/>
          <w:wAfter w:w="8" w:type="dxa"/>
        </w:trPr>
        <w:tc>
          <w:tcPr>
            <w:tcW w:w="1196" w:type="dxa"/>
          </w:tcPr>
          <w:p w:rsidR="00932F17" w:rsidRPr="00932F17" w:rsidRDefault="00932F17" w:rsidP="00932F17">
            <w:pPr>
              <w:numPr>
                <w:ilvl w:val="0"/>
                <w:numId w:val="11"/>
              </w:numPr>
              <w:spacing w:after="0" w:line="240" w:lineRule="auto"/>
              <w:rPr>
                <w:rFonts w:ascii="Times New Roman" w:eastAsia="Calibri" w:hAnsi="Times New Roman" w:cs="Times New Roman"/>
                <w:b/>
                <w:noProof w:val="0"/>
                <w:color w:val="000000"/>
                <w:sz w:val="28"/>
                <w:szCs w:val="28"/>
              </w:rPr>
            </w:pPr>
          </w:p>
        </w:tc>
        <w:tc>
          <w:tcPr>
            <w:tcW w:w="4365" w:type="dxa"/>
            <w:gridSpan w:val="3"/>
            <w:hideMark/>
          </w:tcPr>
          <w:p w:rsidR="00932F17" w:rsidRPr="00932F17" w:rsidRDefault="00932F17" w:rsidP="00932F17">
            <w:pPr>
              <w:spacing w:after="0" w:line="240" w:lineRule="auto"/>
              <w:rPr>
                <w:rFonts w:ascii="Times New Roman" w:eastAsia="Calibri" w:hAnsi="Times New Roman" w:cs="Times New Roman"/>
                <w:b/>
                <w:noProof w:val="0"/>
                <w:color w:val="000000"/>
                <w:sz w:val="28"/>
                <w:szCs w:val="28"/>
              </w:rPr>
            </w:pPr>
            <w:r w:rsidRPr="00932F17">
              <w:rPr>
                <w:rFonts w:ascii="Times New Roman" w:eastAsia="Calibri" w:hAnsi="Times New Roman" w:cs="Times New Roman"/>
                <w:b/>
                <w:noProof w:val="0"/>
                <w:color w:val="000000"/>
                <w:sz w:val="28"/>
                <w:szCs w:val="28"/>
              </w:rPr>
              <w:t>Термін реалізації Програми</w:t>
            </w:r>
          </w:p>
        </w:tc>
        <w:tc>
          <w:tcPr>
            <w:tcW w:w="5001" w:type="dxa"/>
            <w:gridSpan w:val="3"/>
            <w:hideMark/>
          </w:tcPr>
          <w:p w:rsidR="00932F17" w:rsidRPr="00932F17" w:rsidRDefault="00932F17" w:rsidP="00932F17">
            <w:pPr>
              <w:spacing w:after="0" w:line="240" w:lineRule="auto"/>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2022-2024 роки</w:t>
            </w:r>
            <w:r w:rsidR="004171D6">
              <w:rPr>
                <w:rFonts w:ascii="Times New Roman" w:eastAsia="Calibri" w:hAnsi="Times New Roman" w:cs="Times New Roman"/>
                <w:noProof w:val="0"/>
                <w:color w:val="000000"/>
                <w:sz w:val="28"/>
                <w:szCs w:val="28"/>
              </w:rPr>
              <w:t>.</w:t>
            </w:r>
          </w:p>
        </w:tc>
      </w:tr>
      <w:tr w:rsidR="00932F17" w:rsidRPr="00932F17" w:rsidTr="00FE4551">
        <w:trPr>
          <w:gridAfter w:val="1"/>
          <w:wAfter w:w="8" w:type="dxa"/>
        </w:trPr>
        <w:tc>
          <w:tcPr>
            <w:tcW w:w="1196" w:type="dxa"/>
          </w:tcPr>
          <w:p w:rsidR="00932F17" w:rsidRPr="00932F17" w:rsidRDefault="00932F17" w:rsidP="00932F17">
            <w:pPr>
              <w:numPr>
                <w:ilvl w:val="0"/>
                <w:numId w:val="11"/>
              </w:numPr>
              <w:spacing w:after="0" w:line="240" w:lineRule="auto"/>
              <w:rPr>
                <w:rFonts w:ascii="Times New Roman" w:eastAsia="Calibri" w:hAnsi="Times New Roman" w:cs="Times New Roman"/>
                <w:b/>
                <w:noProof w:val="0"/>
                <w:color w:val="000000"/>
                <w:sz w:val="28"/>
                <w:szCs w:val="28"/>
              </w:rPr>
            </w:pPr>
          </w:p>
        </w:tc>
        <w:tc>
          <w:tcPr>
            <w:tcW w:w="4365" w:type="dxa"/>
            <w:gridSpan w:val="3"/>
            <w:hideMark/>
          </w:tcPr>
          <w:p w:rsidR="00932F17" w:rsidRPr="00932F17" w:rsidRDefault="00932F17" w:rsidP="00932F17">
            <w:pPr>
              <w:spacing w:after="0" w:line="240" w:lineRule="auto"/>
              <w:rPr>
                <w:rFonts w:ascii="Times New Roman" w:eastAsia="Calibri" w:hAnsi="Times New Roman" w:cs="Times New Roman"/>
                <w:b/>
                <w:noProof w:val="0"/>
                <w:color w:val="000000"/>
                <w:sz w:val="28"/>
                <w:szCs w:val="28"/>
              </w:rPr>
            </w:pPr>
            <w:r w:rsidRPr="00932F17">
              <w:rPr>
                <w:rFonts w:ascii="Times New Roman" w:eastAsia="Calibri" w:hAnsi="Times New Roman" w:cs="Times New Roman"/>
                <w:b/>
                <w:noProof w:val="0"/>
                <w:color w:val="000000"/>
                <w:sz w:val="28"/>
                <w:szCs w:val="28"/>
              </w:rPr>
              <w:t>Джерела фінансування</w:t>
            </w:r>
          </w:p>
        </w:tc>
        <w:tc>
          <w:tcPr>
            <w:tcW w:w="5001" w:type="dxa"/>
            <w:gridSpan w:val="3"/>
            <w:hideMark/>
          </w:tcPr>
          <w:p w:rsidR="00932F17" w:rsidRPr="00932F17" w:rsidRDefault="00932F17" w:rsidP="00A4405C">
            <w:pPr>
              <w:spacing w:after="0" w:line="240" w:lineRule="auto"/>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 xml:space="preserve">Державний, обласний, </w:t>
            </w:r>
            <w:r w:rsidR="00A4405C">
              <w:rPr>
                <w:rFonts w:ascii="Times New Roman" w:eastAsia="Calibri" w:hAnsi="Times New Roman" w:cs="Times New Roman"/>
                <w:noProof w:val="0"/>
                <w:color w:val="000000"/>
                <w:sz w:val="28"/>
                <w:szCs w:val="28"/>
              </w:rPr>
              <w:t xml:space="preserve">бюджет громади </w:t>
            </w:r>
            <w:r w:rsidRPr="00932F17">
              <w:rPr>
                <w:rFonts w:ascii="Times New Roman" w:eastAsia="Calibri" w:hAnsi="Times New Roman" w:cs="Times New Roman"/>
                <w:noProof w:val="0"/>
                <w:color w:val="000000"/>
                <w:sz w:val="28"/>
                <w:szCs w:val="28"/>
              </w:rPr>
              <w:t>та інші джерела, не заборонені законодавством</w:t>
            </w:r>
            <w:r w:rsidR="004171D6">
              <w:rPr>
                <w:rFonts w:ascii="Times New Roman" w:eastAsia="Calibri" w:hAnsi="Times New Roman" w:cs="Times New Roman"/>
                <w:noProof w:val="0"/>
                <w:color w:val="000000"/>
                <w:sz w:val="28"/>
                <w:szCs w:val="28"/>
              </w:rPr>
              <w:t>.</w:t>
            </w:r>
          </w:p>
        </w:tc>
      </w:tr>
      <w:tr w:rsidR="00932F17" w:rsidRPr="00932F17" w:rsidTr="00FE4551">
        <w:trPr>
          <w:gridAfter w:val="1"/>
          <w:wAfter w:w="8" w:type="dxa"/>
        </w:trPr>
        <w:tc>
          <w:tcPr>
            <w:tcW w:w="1196" w:type="dxa"/>
          </w:tcPr>
          <w:p w:rsidR="00932F17" w:rsidRPr="00932F17" w:rsidRDefault="00932F17" w:rsidP="00932F17">
            <w:pPr>
              <w:numPr>
                <w:ilvl w:val="0"/>
                <w:numId w:val="11"/>
              </w:numPr>
              <w:spacing w:after="0" w:line="240" w:lineRule="auto"/>
              <w:rPr>
                <w:rFonts w:ascii="Times New Roman" w:eastAsia="Calibri" w:hAnsi="Times New Roman" w:cs="Times New Roman"/>
                <w:b/>
                <w:noProof w:val="0"/>
                <w:color w:val="000000"/>
                <w:sz w:val="28"/>
                <w:szCs w:val="28"/>
              </w:rPr>
            </w:pPr>
          </w:p>
        </w:tc>
        <w:tc>
          <w:tcPr>
            <w:tcW w:w="4365" w:type="dxa"/>
            <w:gridSpan w:val="3"/>
            <w:hideMark/>
          </w:tcPr>
          <w:p w:rsidR="00A4405C" w:rsidRDefault="00932F17" w:rsidP="00932F17">
            <w:pPr>
              <w:spacing w:after="0" w:line="240" w:lineRule="auto"/>
              <w:rPr>
                <w:rFonts w:ascii="Times New Roman" w:eastAsia="Calibri" w:hAnsi="Times New Roman" w:cs="Times New Roman"/>
                <w:b/>
                <w:noProof w:val="0"/>
                <w:color w:val="000000"/>
                <w:sz w:val="28"/>
                <w:szCs w:val="28"/>
              </w:rPr>
            </w:pPr>
            <w:r w:rsidRPr="00932F17">
              <w:rPr>
                <w:rFonts w:ascii="Times New Roman" w:eastAsia="Calibri" w:hAnsi="Times New Roman" w:cs="Times New Roman"/>
                <w:b/>
                <w:noProof w:val="0"/>
                <w:color w:val="000000"/>
                <w:sz w:val="28"/>
                <w:szCs w:val="28"/>
              </w:rPr>
              <w:t>Загальний обсяг фінансових ресурсів, необхідних для реаліз</w:t>
            </w:r>
            <w:r w:rsidR="00A4405C">
              <w:rPr>
                <w:rFonts w:ascii="Times New Roman" w:eastAsia="Calibri" w:hAnsi="Times New Roman" w:cs="Times New Roman"/>
                <w:b/>
                <w:noProof w:val="0"/>
                <w:color w:val="000000"/>
                <w:sz w:val="28"/>
                <w:szCs w:val="28"/>
              </w:rPr>
              <w:t xml:space="preserve">ації Програми, усього </w:t>
            </w:r>
          </w:p>
          <w:p w:rsidR="00A45A29" w:rsidRPr="00932F17" w:rsidRDefault="00A4405C" w:rsidP="00932F17">
            <w:pPr>
              <w:spacing w:after="0" w:line="240" w:lineRule="auto"/>
              <w:rPr>
                <w:rFonts w:ascii="Times New Roman" w:eastAsia="Calibri" w:hAnsi="Times New Roman" w:cs="Times New Roman"/>
                <w:b/>
                <w:noProof w:val="0"/>
                <w:color w:val="000000"/>
                <w:sz w:val="28"/>
                <w:szCs w:val="28"/>
              </w:rPr>
            </w:pPr>
            <w:r>
              <w:rPr>
                <w:rFonts w:ascii="Times New Roman" w:eastAsia="Calibri" w:hAnsi="Times New Roman" w:cs="Times New Roman"/>
                <w:b/>
                <w:noProof w:val="0"/>
                <w:color w:val="000000"/>
                <w:sz w:val="28"/>
                <w:szCs w:val="28"/>
              </w:rPr>
              <w:t xml:space="preserve">(тис. </w:t>
            </w:r>
            <w:r w:rsidR="00750440">
              <w:rPr>
                <w:rFonts w:ascii="Times New Roman" w:eastAsia="Calibri" w:hAnsi="Times New Roman" w:cs="Times New Roman"/>
                <w:b/>
                <w:noProof w:val="0"/>
                <w:color w:val="000000"/>
                <w:sz w:val="28"/>
                <w:szCs w:val="28"/>
              </w:rPr>
              <w:t>грн</w:t>
            </w:r>
            <w:r w:rsidR="00932F17" w:rsidRPr="00932F17">
              <w:rPr>
                <w:rFonts w:ascii="Times New Roman" w:eastAsia="Calibri" w:hAnsi="Times New Roman" w:cs="Times New Roman"/>
                <w:b/>
                <w:noProof w:val="0"/>
                <w:color w:val="000000"/>
                <w:sz w:val="28"/>
                <w:szCs w:val="28"/>
              </w:rPr>
              <w:t>)</w:t>
            </w:r>
          </w:p>
        </w:tc>
        <w:tc>
          <w:tcPr>
            <w:tcW w:w="5001" w:type="dxa"/>
            <w:gridSpan w:val="3"/>
          </w:tcPr>
          <w:p w:rsidR="00932F17" w:rsidRPr="00932F17" w:rsidRDefault="00932F17" w:rsidP="00932F17">
            <w:pPr>
              <w:spacing w:after="0" w:line="240" w:lineRule="auto"/>
              <w:rPr>
                <w:rFonts w:ascii="Times New Roman" w:eastAsia="Calibri" w:hAnsi="Times New Roman" w:cs="Times New Roman"/>
                <w:b/>
                <w:noProof w:val="0"/>
                <w:color w:val="000000"/>
                <w:sz w:val="28"/>
                <w:szCs w:val="28"/>
              </w:rPr>
            </w:pPr>
            <w:r w:rsidRPr="00932F17">
              <w:rPr>
                <w:rFonts w:ascii="Times New Roman" w:eastAsia="Calibri" w:hAnsi="Times New Roman" w:cs="Times New Roman"/>
                <w:b/>
                <w:bCs/>
                <w:noProof w:val="0"/>
                <w:color w:val="000000"/>
                <w:sz w:val="28"/>
                <w:szCs w:val="28"/>
              </w:rPr>
              <w:t>260143,0</w:t>
            </w:r>
          </w:p>
        </w:tc>
      </w:tr>
      <w:tr w:rsidR="00932F17" w:rsidRPr="00932F17" w:rsidTr="00FE4551">
        <w:tc>
          <w:tcPr>
            <w:tcW w:w="1196" w:type="dxa"/>
            <w:vAlign w:val="center"/>
            <w:hideMark/>
          </w:tcPr>
          <w:p w:rsidR="00932F17" w:rsidRPr="00A4405C" w:rsidRDefault="00932F17" w:rsidP="00932F17">
            <w:pPr>
              <w:spacing w:after="0" w:line="240" w:lineRule="auto"/>
              <w:jc w:val="center"/>
              <w:rPr>
                <w:rFonts w:ascii="Times New Roman" w:eastAsia="Calibri" w:hAnsi="Times New Roman" w:cs="Times New Roman"/>
                <w:b/>
                <w:noProof w:val="0"/>
                <w:color w:val="000000"/>
                <w:sz w:val="28"/>
                <w:szCs w:val="28"/>
              </w:rPr>
            </w:pPr>
            <w:r w:rsidRPr="00A4405C">
              <w:rPr>
                <w:rFonts w:ascii="Times New Roman" w:eastAsia="Calibri" w:hAnsi="Times New Roman" w:cs="Times New Roman"/>
                <w:b/>
                <w:noProof w:val="0"/>
                <w:color w:val="000000"/>
                <w:sz w:val="28"/>
                <w:szCs w:val="28"/>
              </w:rPr>
              <w:t>8.1</w:t>
            </w:r>
            <w:r w:rsidR="00A4405C">
              <w:rPr>
                <w:rFonts w:ascii="Times New Roman" w:eastAsia="Calibri" w:hAnsi="Times New Roman" w:cs="Times New Roman"/>
                <w:b/>
                <w:noProof w:val="0"/>
                <w:color w:val="000000"/>
                <w:sz w:val="28"/>
                <w:szCs w:val="28"/>
              </w:rPr>
              <w:t>.</w:t>
            </w:r>
          </w:p>
        </w:tc>
        <w:tc>
          <w:tcPr>
            <w:tcW w:w="9374" w:type="dxa"/>
            <w:gridSpan w:val="7"/>
            <w:hideMark/>
          </w:tcPr>
          <w:p w:rsidR="00932F17" w:rsidRPr="00932F17" w:rsidRDefault="00A4405C" w:rsidP="00932F17">
            <w:pPr>
              <w:spacing w:after="0" w:line="240" w:lineRule="auto"/>
              <w:rPr>
                <w:rFonts w:ascii="Times New Roman" w:eastAsia="Calibri" w:hAnsi="Times New Roman" w:cs="Times New Roman"/>
                <w:noProof w:val="0"/>
                <w:color w:val="000000"/>
                <w:sz w:val="28"/>
                <w:szCs w:val="28"/>
              </w:rPr>
            </w:pPr>
            <w:r>
              <w:rPr>
                <w:rFonts w:ascii="Times New Roman" w:eastAsia="Calibri" w:hAnsi="Times New Roman" w:cs="Times New Roman"/>
                <w:noProof w:val="0"/>
                <w:color w:val="000000"/>
                <w:sz w:val="28"/>
                <w:szCs w:val="28"/>
              </w:rPr>
              <w:t>У тому числі по роках (тис. грн</w:t>
            </w:r>
            <w:r w:rsidR="00932F17" w:rsidRPr="00932F17">
              <w:rPr>
                <w:rFonts w:ascii="Times New Roman" w:eastAsia="Calibri" w:hAnsi="Times New Roman" w:cs="Times New Roman"/>
                <w:noProof w:val="0"/>
                <w:color w:val="000000"/>
                <w:sz w:val="28"/>
                <w:szCs w:val="28"/>
              </w:rPr>
              <w:t>):</w:t>
            </w:r>
          </w:p>
        </w:tc>
      </w:tr>
      <w:tr w:rsidR="00932F17" w:rsidRPr="00932F17" w:rsidTr="00FE4551">
        <w:trPr>
          <w:gridAfter w:val="1"/>
          <w:wAfter w:w="8" w:type="dxa"/>
          <w:trHeight w:val="230"/>
        </w:trPr>
        <w:tc>
          <w:tcPr>
            <w:tcW w:w="2112" w:type="dxa"/>
            <w:gridSpan w:val="2"/>
            <w:tcBorders>
              <w:top w:val="single" w:sz="4" w:space="0" w:color="auto"/>
              <w:left w:val="single" w:sz="4" w:space="0" w:color="auto"/>
              <w:bottom w:val="single" w:sz="4" w:space="0" w:color="auto"/>
              <w:right w:val="single" w:sz="4" w:space="0" w:color="auto"/>
            </w:tcBorders>
            <w:vAlign w:val="center"/>
          </w:tcPr>
          <w:p w:rsidR="00932F17" w:rsidRPr="00932F17" w:rsidRDefault="00932F17" w:rsidP="00932F17">
            <w:pPr>
              <w:spacing w:after="0" w:line="240" w:lineRule="auto"/>
              <w:contextualSpacing/>
              <w:jc w:val="center"/>
              <w:rPr>
                <w:rFonts w:ascii="Times New Roman" w:eastAsia="Calibri" w:hAnsi="Times New Roman" w:cs="Times New Roman"/>
                <w:noProof w:val="0"/>
                <w:color w:val="000000"/>
                <w:sz w:val="28"/>
                <w:szCs w:val="28"/>
                <w:lang w:eastAsia="uk-UA"/>
              </w:rPr>
            </w:pPr>
            <w:r w:rsidRPr="00932F17">
              <w:rPr>
                <w:rFonts w:ascii="Times New Roman" w:eastAsia="Calibri" w:hAnsi="Times New Roman" w:cs="Times New Roman"/>
                <w:noProof w:val="0"/>
                <w:color w:val="000000"/>
                <w:sz w:val="28"/>
                <w:szCs w:val="28"/>
              </w:rPr>
              <w:t xml:space="preserve">Роки </w:t>
            </w:r>
          </w:p>
        </w:tc>
        <w:tc>
          <w:tcPr>
            <w:tcW w:w="2112" w:type="dxa"/>
            <w:tcBorders>
              <w:top w:val="single" w:sz="4" w:space="0" w:color="auto"/>
              <w:left w:val="single" w:sz="4" w:space="0" w:color="auto"/>
              <w:bottom w:val="single" w:sz="4" w:space="0" w:color="auto"/>
              <w:right w:val="single" w:sz="4" w:space="0" w:color="auto"/>
            </w:tcBorders>
            <w:vAlign w:val="center"/>
            <w:hideMark/>
          </w:tcPr>
          <w:p w:rsidR="00932F17" w:rsidRPr="00932F17" w:rsidRDefault="00932F17" w:rsidP="00932F17">
            <w:pPr>
              <w:spacing w:after="0" w:line="240" w:lineRule="auto"/>
              <w:contextualSpacing/>
              <w:jc w:val="center"/>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Усього</w:t>
            </w:r>
          </w:p>
        </w:tc>
        <w:tc>
          <w:tcPr>
            <w:tcW w:w="2113" w:type="dxa"/>
            <w:gridSpan w:val="2"/>
            <w:tcBorders>
              <w:top w:val="single" w:sz="4" w:space="0" w:color="auto"/>
              <w:left w:val="single" w:sz="4" w:space="0" w:color="auto"/>
              <w:bottom w:val="single" w:sz="4" w:space="0" w:color="auto"/>
              <w:right w:val="single" w:sz="4" w:space="0" w:color="auto"/>
            </w:tcBorders>
            <w:vAlign w:val="center"/>
          </w:tcPr>
          <w:p w:rsidR="00932F17" w:rsidRPr="00932F17" w:rsidRDefault="00932F17" w:rsidP="00932F17">
            <w:pPr>
              <w:spacing w:after="0" w:line="240" w:lineRule="auto"/>
              <w:contextualSpacing/>
              <w:jc w:val="center"/>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Державний бюджет</w:t>
            </w:r>
          </w:p>
        </w:tc>
        <w:tc>
          <w:tcPr>
            <w:tcW w:w="2112" w:type="dxa"/>
            <w:tcBorders>
              <w:top w:val="single" w:sz="4" w:space="0" w:color="auto"/>
              <w:left w:val="single" w:sz="4" w:space="0" w:color="auto"/>
              <w:bottom w:val="single" w:sz="4" w:space="0" w:color="auto"/>
              <w:right w:val="single" w:sz="4" w:space="0" w:color="auto"/>
            </w:tcBorders>
            <w:vAlign w:val="center"/>
          </w:tcPr>
          <w:p w:rsidR="00932F17" w:rsidRPr="00932F17" w:rsidRDefault="00750440" w:rsidP="00932F17">
            <w:pPr>
              <w:spacing w:after="0" w:line="240" w:lineRule="auto"/>
              <w:contextualSpacing/>
              <w:jc w:val="center"/>
              <w:rPr>
                <w:rFonts w:ascii="Times New Roman" w:eastAsia="Calibri" w:hAnsi="Times New Roman" w:cs="Times New Roman"/>
                <w:noProof w:val="0"/>
                <w:color w:val="000000"/>
                <w:sz w:val="28"/>
                <w:szCs w:val="28"/>
              </w:rPr>
            </w:pPr>
            <w:r>
              <w:rPr>
                <w:rFonts w:ascii="Times New Roman" w:eastAsia="Calibri" w:hAnsi="Times New Roman" w:cs="Times New Roman"/>
                <w:noProof w:val="0"/>
                <w:color w:val="000000"/>
                <w:sz w:val="28"/>
                <w:szCs w:val="28"/>
              </w:rPr>
              <w:t>Бюджет громади</w:t>
            </w:r>
          </w:p>
        </w:tc>
        <w:tc>
          <w:tcPr>
            <w:tcW w:w="2113" w:type="dxa"/>
            <w:tcBorders>
              <w:top w:val="single" w:sz="4" w:space="0" w:color="auto"/>
              <w:left w:val="single" w:sz="4" w:space="0" w:color="auto"/>
              <w:bottom w:val="single" w:sz="4" w:space="0" w:color="auto"/>
              <w:right w:val="single" w:sz="4" w:space="0" w:color="auto"/>
            </w:tcBorders>
            <w:vAlign w:val="center"/>
            <w:hideMark/>
          </w:tcPr>
          <w:p w:rsidR="00932F17" w:rsidRPr="00932F17" w:rsidRDefault="00932F17" w:rsidP="00932F17">
            <w:pPr>
              <w:spacing w:after="0" w:line="240" w:lineRule="auto"/>
              <w:contextualSpacing/>
              <w:jc w:val="center"/>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Інші джерела</w:t>
            </w:r>
          </w:p>
        </w:tc>
      </w:tr>
      <w:tr w:rsidR="00932F17" w:rsidRPr="00932F17" w:rsidTr="00A45A29">
        <w:trPr>
          <w:gridAfter w:val="1"/>
          <w:wAfter w:w="8" w:type="dxa"/>
        </w:trPr>
        <w:tc>
          <w:tcPr>
            <w:tcW w:w="2112" w:type="dxa"/>
            <w:gridSpan w:val="2"/>
            <w:tcBorders>
              <w:top w:val="single" w:sz="4" w:space="0" w:color="auto"/>
              <w:left w:val="single" w:sz="4" w:space="0" w:color="auto"/>
              <w:bottom w:val="single" w:sz="4" w:space="0" w:color="auto"/>
              <w:right w:val="single" w:sz="4" w:space="0" w:color="auto"/>
            </w:tcBorders>
            <w:vAlign w:val="center"/>
            <w:hideMark/>
          </w:tcPr>
          <w:p w:rsidR="00932F17" w:rsidRPr="00932F17" w:rsidRDefault="00932F17" w:rsidP="00932F17">
            <w:pPr>
              <w:spacing w:after="0" w:line="240" w:lineRule="auto"/>
              <w:contextualSpacing/>
              <w:jc w:val="center"/>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2022</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rsidR="00932F17" w:rsidRPr="00932F17" w:rsidRDefault="00932F17" w:rsidP="00932F17">
            <w:pPr>
              <w:spacing w:after="0" w:line="240" w:lineRule="auto"/>
              <w:jc w:val="center"/>
              <w:rPr>
                <w:rFonts w:ascii="Times New Roman" w:eastAsia="Calibri" w:hAnsi="Times New Roman" w:cs="Times New Roman"/>
                <w:noProof w:val="0"/>
                <w:color w:val="000000"/>
                <w:sz w:val="28"/>
                <w:szCs w:val="28"/>
                <w:lang w:eastAsia="uk-UA"/>
              </w:rPr>
            </w:pPr>
            <w:r w:rsidRPr="00932F17">
              <w:rPr>
                <w:rFonts w:ascii="Times New Roman" w:eastAsia="Calibri" w:hAnsi="Times New Roman" w:cs="Times New Roman"/>
                <w:noProof w:val="0"/>
                <w:color w:val="000000"/>
                <w:sz w:val="28"/>
                <w:szCs w:val="28"/>
              </w:rPr>
              <w:t>37064,4</w:t>
            </w:r>
          </w:p>
        </w:tc>
        <w:tc>
          <w:tcPr>
            <w:tcW w:w="2113" w:type="dxa"/>
            <w:gridSpan w:val="2"/>
            <w:tcBorders>
              <w:top w:val="single" w:sz="4" w:space="0" w:color="auto"/>
              <w:left w:val="nil"/>
              <w:bottom w:val="single" w:sz="4" w:space="0" w:color="auto"/>
              <w:right w:val="single" w:sz="4" w:space="0" w:color="auto"/>
            </w:tcBorders>
            <w:shd w:val="clear" w:color="auto" w:fill="auto"/>
            <w:vAlign w:val="center"/>
          </w:tcPr>
          <w:p w:rsidR="00932F17" w:rsidRPr="00932F17" w:rsidRDefault="00932F17" w:rsidP="00932F17">
            <w:pPr>
              <w:spacing w:after="0" w:line="240" w:lineRule="auto"/>
              <w:jc w:val="center"/>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11507,3</w:t>
            </w:r>
          </w:p>
        </w:tc>
        <w:tc>
          <w:tcPr>
            <w:tcW w:w="2112" w:type="dxa"/>
            <w:tcBorders>
              <w:top w:val="single" w:sz="4" w:space="0" w:color="auto"/>
              <w:left w:val="nil"/>
              <w:bottom w:val="single" w:sz="4" w:space="0" w:color="auto"/>
              <w:right w:val="single" w:sz="4" w:space="0" w:color="auto"/>
            </w:tcBorders>
            <w:shd w:val="clear" w:color="auto" w:fill="auto"/>
            <w:vAlign w:val="center"/>
          </w:tcPr>
          <w:p w:rsidR="00932F17" w:rsidRPr="00932F17" w:rsidRDefault="00932F17" w:rsidP="00932F17">
            <w:pPr>
              <w:spacing w:after="0" w:line="240" w:lineRule="auto"/>
              <w:jc w:val="center"/>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25557,1</w:t>
            </w:r>
          </w:p>
        </w:tc>
        <w:tc>
          <w:tcPr>
            <w:tcW w:w="2113" w:type="dxa"/>
            <w:tcBorders>
              <w:top w:val="single" w:sz="4" w:space="0" w:color="auto"/>
              <w:left w:val="nil"/>
              <w:bottom w:val="single" w:sz="4" w:space="0" w:color="auto"/>
              <w:right w:val="single" w:sz="4" w:space="0" w:color="auto"/>
            </w:tcBorders>
            <w:shd w:val="clear" w:color="auto" w:fill="auto"/>
            <w:vAlign w:val="center"/>
          </w:tcPr>
          <w:p w:rsidR="00932F17" w:rsidRPr="00932F17" w:rsidRDefault="00932F17" w:rsidP="00932F17">
            <w:pPr>
              <w:spacing w:after="0" w:line="240" w:lineRule="auto"/>
              <w:jc w:val="center"/>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0,0</w:t>
            </w:r>
          </w:p>
        </w:tc>
      </w:tr>
      <w:tr w:rsidR="00932F17" w:rsidRPr="00932F17" w:rsidTr="00A45A29">
        <w:trPr>
          <w:gridAfter w:val="1"/>
          <w:wAfter w:w="8" w:type="dxa"/>
        </w:trPr>
        <w:tc>
          <w:tcPr>
            <w:tcW w:w="2112" w:type="dxa"/>
            <w:gridSpan w:val="2"/>
            <w:tcBorders>
              <w:top w:val="single" w:sz="4" w:space="0" w:color="auto"/>
              <w:left w:val="single" w:sz="4" w:space="0" w:color="auto"/>
              <w:bottom w:val="single" w:sz="4" w:space="0" w:color="auto"/>
              <w:right w:val="single" w:sz="4" w:space="0" w:color="auto"/>
            </w:tcBorders>
            <w:vAlign w:val="center"/>
            <w:hideMark/>
          </w:tcPr>
          <w:p w:rsidR="00932F17" w:rsidRPr="00932F17" w:rsidRDefault="00932F17" w:rsidP="00932F17">
            <w:pPr>
              <w:spacing w:after="0" w:line="240" w:lineRule="auto"/>
              <w:contextualSpacing/>
              <w:jc w:val="center"/>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lastRenderedPageBreak/>
              <w:t>2023</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rsidR="00932F17" w:rsidRPr="00932F17" w:rsidRDefault="00932F17" w:rsidP="00932F17">
            <w:pPr>
              <w:spacing w:after="0" w:line="240" w:lineRule="auto"/>
              <w:jc w:val="center"/>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119408,9</w:t>
            </w:r>
          </w:p>
        </w:tc>
        <w:tc>
          <w:tcPr>
            <w:tcW w:w="2113" w:type="dxa"/>
            <w:gridSpan w:val="2"/>
            <w:tcBorders>
              <w:top w:val="single" w:sz="4" w:space="0" w:color="auto"/>
              <w:left w:val="nil"/>
              <w:bottom w:val="single" w:sz="4" w:space="0" w:color="auto"/>
              <w:right w:val="single" w:sz="4" w:space="0" w:color="auto"/>
            </w:tcBorders>
            <w:shd w:val="clear" w:color="auto" w:fill="auto"/>
            <w:vAlign w:val="center"/>
          </w:tcPr>
          <w:p w:rsidR="00932F17" w:rsidRPr="00932F17" w:rsidRDefault="00932F17" w:rsidP="00932F17">
            <w:pPr>
              <w:spacing w:after="0" w:line="240" w:lineRule="auto"/>
              <w:jc w:val="center"/>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64330,4</w:t>
            </w:r>
          </w:p>
        </w:tc>
        <w:tc>
          <w:tcPr>
            <w:tcW w:w="2112" w:type="dxa"/>
            <w:tcBorders>
              <w:top w:val="single" w:sz="4" w:space="0" w:color="auto"/>
              <w:left w:val="nil"/>
              <w:bottom w:val="single" w:sz="4" w:space="0" w:color="auto"/>
              <w:right w:val="single" w:sz="4" w:space="0" w:color="auto"/>
            </w:tcBorders>
            <w:shd w:val="clear" w:color="auto" w:fill="auto"/>
            <w:vAlign w:val="center"/>
          </w:tcPr>
          <w:p w:rsidR="00932F17" w:rsidRPr="00932F17" w:rsidRDefault="00932F17" w:rsidP="00932F17">
            <w:pPr>
              <w:spacing w:after="0" w:line="240" w:lineRule="auto"/>
              <w:jc w:val="center"/>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52214,4</w:t>
            </w:r>
          </w:p>
        </w:tc>
        <w:tc>
          <w:tcPr>
            <w:tcW w:w="2113" w:type="dxa"/>
            <w:tcBorders>
              <w:top w:val="single" w:sz="4" w:space="0" w:color="auto"/>
              <w:left w:val="nil"/>
              <w:bottom w:val="single" w:sz="4" w:space="0" w:color="auto"/>
              <w:right w:val="single" w:sz="4" w:space="0" w:color="auto"/>
            </w:tcBorders>
            <w:shd w:val="clear" w:color="auto" w:fill="auto"/>
            <w:vAlign w:val="center"/>
          </w:tcPr>
          <w:p w:rsidR="00932F17" w:rsidRPr="00932F17" w:rsidRDefault="00932F17" w:rsidP="00932F17">
            <w:pPr>
              <w:spacing w:after="0" w:line="240" w:lineRule="auto"/>
              <w:jc w:val="center"/>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2864,1</w:t>
            </w:r>
          </w:p>
        </w:tc>
      </w:tr>
      <w:tr w:rsidR="00932F17" w:rsidRPr="00932F17" w:rsidTr="00FE4551">
        <w:trPr>
          <w:gridAfter w:val="1"/>
          <w:wAfter w:w="8" w:type="dxa"/>
        </w:trPr>
        <w:tc>
          <w:tcPr>
            <w:tcW w:w="2112" w:type="dxa"/>
            <w:gridSpan w:val="2"/>
            <w:tcBorders>
              <w:top w:val="single" w:sz="4" w:space="0" w:color="auto"/>
              <w:left w:val="single" w:sz="4" w:space="0" w:color="auto"/>
              <w:bottom w:val="single" w:sz="4" w:space="0" w:color="auto"/>
              <w:right w:val="single" w:sz="4" w:space="0" w:color="auto"/>
            </w:tcBorders>
            <w:vAlign w:val="center"/>
            <w:hideMark/>
          </w:tcPr>
          <w:p w:rsidR="00932F17" w:rsidRPr="00932F17" w:rsidRDefault="00932F17" w:rsidP="00932F17">
            <w:pPr>
              <w:spacing w:after="0" w:line="240" w:lineRule="auto"/>
              <w:contextualSpacing/>
              <w:jc w:val="center"/>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2024</w:t>
            </w:r>
          </w:p>
        </w:tc>
        <w:tc>
          <w:tcPr>
            <w:tcW w:w="2112" w:type="dxa"/>
            <w:tcBorders>
              <w:top w:val="nil"/>
              <w:left w:val="single" w:sz="4" w:space="0" w:color="auto"/>
              <w:bottom w:val="single" w:sz="4" w:space="0" w:color="auto"/>
              <w:right w:val="single" w:sz="4" w:space="0" w:color="auto"/>
            </w:tcBorders>
            <w:shd w:val="clear" w:color="auto" w:fill="auto"/>
            <w:vAlign w:val="center"/>
          </w:tcPr>
          <w:p w:rsidR="00932F17" w:rsidRPr="00932F17" w:rsidRDefault="00932F17" w:rsidP="00932F17">
            <w:pPr>
              <w:spacing w:after="0" w:line="240" w:lineRule="auto"/>
              <w:jc w:val="center"/>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103669,7</w:t>
            </w:r>
          </w:p>
        </w:tc>
        <w:tc>
          <w:tcPr>
            <w:tcW w:w="2113" w:type="dxa"/>
            <w:gridSpan w:val="2"/>
            <w:tcBorders>
              <w:top w:val="nil"/>
              <w:left w:val="nil"/>
              <w:bottom w:val="single" w:sz="4" w:space="0" w:color="auto"/>
              <w:right w:val="single" w:sz="4" w:space="0" w:color="auto"/>
            </w:tcBorders>
            <w:shd w:val="clear" w:color="auto" w:fill="auto"/>
            <w:vAlign w:val="center"/>
          </w:tcPr>
          <w:p w:rsidR="00932F17" w:rsidRPr="00932F17" w:rsidRDefault="00932F17" w:rsidP="00932F17">
            <w:pPr>
              <w:spacing w:after="0" w:line="240" w:lineRule="auto"/>
              <w:jc w:val="center"/>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60818,4</w:t>
            </w:r>
          </w:p>
        </w:tc>
        <w:tc>
          <w:tcPr>
            <w:tcW w:w="2112" w:type="dxa"/>
            <w:tcBorders>
              <w:top w:val="nil"/>
              <w:left w:val="nil"/>
              <w:bottom w:val="single" w:sz="4" w:space="0" w:color="auto"/>
              <w:right w:val="single" w:sz="4" w:space="0" w:color="auto"/>
            </w:tcBorders>
            <w:shd w:val="clear" w:color="auto" w:fill="auto"/>
            <w:vAlign w:val="center"/>
          </w:tcPr>
          <w:p w:rsidR="00932F17" w:rsidRPr="00932F17" w:rsidRDefault="00932F17" w:rsidP="00932F17">
            <w:pPr>
              <w:spacing w:after="0" w:line="240" w:lineRule="auto"/>
              <w:jc w:val="center"/>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41041,6</w:t>
            </w:r>
          </w:p>
        </w:tc>
        <w:tc>
          <w:tcPr>
            <w:tcW w:w="2113" w:type="dxa"/>
            <w:tcBorders>
              <w:top w:val="nil"/>
              <w:left w:val="nil"/>
              <w:bottom w:val="single" w:sz="4" w:space="0" w:color="auto"/>
              <w:right w:val="single" w:sz="4" w:space="0" w:color="auto"/>
            </w:tcBorders>
            <w:shd w:val="clear" w:color="auto" w:fill="auto"/>
            <w:vAlign w:val="center"/>
          </w:tcPr>
          <w:p w:rsidR="00932F17" w:rsidRPr="00932F17" w:rsidRDefault="00932F17" w:rsidP="00932F17">
            <w:pPr>
              <w:spacing w:after="0" w:line="240" w:lineRule="auto"/>
              <w:jc w:val="center"/>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1809,7</w:t>
            </w:r>
          </w:p>
        </w:tc>
      </w:tr>
      <w:tr w:rsidR="00932F17" w:rsidRPr="00932F17" w:rsidTr="00FE4551">
        <w:trPr>
          <w:gridAfter w:val="1"/>
          <w:wAfter w:w="8" w:type="dxa"/>
        </w:trPr>
        <w:tc>
          <w:tcPr>
            <w:tcW w:w="2112" w:type="dxa"/>
            <w:gridSpan w:val="2"/>
            <w:tcBorders>
              <w:top w:val="single" w:sz="4" w:space="0" w:color="auto"/>
              <w:left w:val="single" w:sz="4" w:space="0" w:color="auto"/>
              <w:bottom w:val="single" w:sz="4" w:space="0" w:color="auto"/>
              <w:right w:val="single" w:sz="4" w:space="0" w:color="auto"/>
            </w:tcBorders>
            <w:vAlign w:val="center"/>
            <w:hideMark/>
          </w:tcPr>
          <w:p w:rsidR="00932F17" w:rsidRPr="00932F17" w:rsidRDefault="00932F17" w:rsidP="00932F17">
            <w:pPr>
              <w:spacing w:after="0" w:line="240" w:lineRule="auto"/>
              <w:contextualSpacing/>
              <w:rPr>
                <w:rFonts w:ascii="Times New Roman" w:eastAsia="Calibri" w:hAnsi="Times New Roman" w:cs="Times New Roman"/>
                <w:b/>
                <w:bCs/>
                <w:noProof w:val="0"/>
                <w:color w:val="000000"/>
                <w:sz w:val="28"/>
                <w:szCs w:val="28"/>
              </w:rPr>
            </w:pPr>
            <w:r w:rsidRPr="00932F17">
              <w:rPr>
                <w:rFonts w:ascii="Times New Roman" w:eastAsia="Calibri" w:hAnsi="Times New Roman" w:cs="Times New Roman"/>
                <w:b/>
                <w:bCs/>
                <w:noProof w:val="0"/>
                <w:color w:val="000000"/>
                <w:sz w:val="28"/>
                <w:szCs w:val="28"/>
              </w:rPr>
              <w:t>Усього:</w:t>
            </w:r>
          </w:p>
        </w:tc>
        <w:tc>
          <w:tcPr>
            <w:tcW w:w="2112" w:type="dxa"/>
            <w:tcBorders>
              <w:top w:val="nil"/>
              <w:left w:val="single" w:sz="4" w:space="0" w:color="auto"/>
              <w:bottom w:val="single" w:sz="4" w:space="0" w:color="auto"/>
              <w:right w:val="single" w:sz="4" w:space="0" w:color="auto"/>
            </w:tcBorders>
            <w:shd w:val="clear" w:color="auto" w:fill="auto"/>
            <w:vAlign w:val="center"/>
          </w:tcPr>
          <w:p w:rsidR="00932F17" w:rsidRPr="00932F17" w:rsidRDefault="00932F17" w:rsidP="00932F17">
            <w:pPr>
              <w:spacing w:after="0" w:line="240" w:lineRule="auto"/>
              <w:jc w:val="center"/>
              <w:rPr>
                <w:rFonts w:ascii="Times New Roman" w:eastAsia="Calibri" w:hAnsi="Times New Roman" w:cs="Times New Roman"/>
                <w:b/>
                <w:bCs/>
                <w:noProof w:val="0"/>
                <w:color w:val="000000"/>
                <w:sz w:val="28"/>
                <w:szCs w:val="28"/>
              </w:rPr>
            </w:pPr>
            <w:r w:rsidRPr="00932F17">
              <w:rPr>
                <w:rFonts w:ascii="Times New Roman" w:eastAsia="Calibri" w:hAnsi="Times New Roman" w:cs="Times New Roman"/>
                <w:b/>
                <w:bCs/>
                <w:noProof w:val="0"/>
                <w:color w:val="000000"/>
                <w:sz w:val="28"/>
                <w:szCs w:val="28"/>
              </w:rPr>
              <w:t>260143,0</w:t>
            </w:r>
          </w:p>
        </w:tc>
        <w:tc>
          <w:tcPr>
            <w:tcW w:w="2113" w:type="dxa"/>
            <w:gridSpan w:val="2"/>
            <w:tcBorders>
              <w:top w:val="nil"/>
              <w:left w:val="nil"/>
              <w:bottom w:val="single" w:sz="4" w:space="0" w:color="auto"/>
              <w:right w:val="single" w:sz="4" w:space="0" w:color="auto"/>
            </w:tcBorders>
            <w:shd w:val="clear" w:color="auto" w:fill="auto"/>
            <w:vAlign w:val="center"/>
          </w:tcPr>
          <w:p w:rsidR="00932F17" w:rsidRPr="00932F17" w:rsidRDefault="00932F17" w:rsidP="00932F17">
            <w:pPr>
              <w:spacing w:after="0" w:line="240" w:lineRule="auto"/>
              <w:jc w:val="center"/>
              <w:rPr>
                <w:rFonts w:ascii="Times New Roman" w:eastAsia="Calibri" w:hAnsi="Times New Roman" w:cs="Times New Roman"/>
                <w:b/>
                <w:bCs/>
                <w:noProof w:val="0"/>
                <w:color w:val="000000"/>
                <w:sz w:val="28"/>
                <w:szCs w:val="28"/>
              </w:rPr>
            </w:pPr>
            <w:r w:rsidRPr="00932F17">
              <w:rPr>
                <w:rFonts w:ascii="Times New Roman" w:eastAsia="Calibri" w:hAnsi="Times New Roman" w:cs="Times New Roman"/>
                <w:b/>
                <w:bCs/>
                <w:noProof w:val="0"/>
                <w:color w:val="000000"/>
                <w:sz w:val="28"/>
                <w:szCs w:val="28"/>
              </w:rPr>
              <w:t>136656,1</w:t>
            </w:r>
          </w:p>
        </w:tc>
        <w:tc>
          <w:tcPr>
            <w:tcW w:w="2112" w:type="dxa"/>
            <w:tcBorders>
              <w:top w:val="nil"/>
              <w:left w:val="nil"/>
              <w:bottom w:val="single" w:sz="4" w:space="0" w:color="auto"/>
              <w:right w:val="single" w:sz="4" w:space="0" w:color="auto"/>
            </w:tcBorders>
            <w:shd w:val="clear" w:color="auto" w:fill="auto"/>
            <w:vAlign w:val="center"/>
          </w:tcPr>
          <w:p w:rsidR="00932F17" w:rsidRPr="00932F17" w:rsidRDefault="00932F17" w:rsidP="00932F17">
            <w:pPr>
              <w:spacing w:after="0" w:line="240" w:lineRule="auto"/>
              <w:jc w:val="center"/>
              <w:rPr>
                <w:rFonts w:ascii="Times New Roman" w:eastAsia="Calibri" w:hAnsi="Times New Roman" w:cs="Times New Roman"/>
                <w:b/>
                <w:bCs/>
                <w:noProof w:val="0"/>
                <w:color w:val="000000"/>
                <w:sz w:val="28"/>
                <w:szCs w:val="28"/>
              </w:rPr>
            </w:pPr>
            <w:r w:rsidRPr="00932F17">
              <w:rPr>
                <w:rFonts w:ascii="Times New Roman" w:eastAsia="Calibri" w:hAnsi="Times New Roman" w:cs="Times New Roman"/>
                <w:b/>
                <w:bCs/>
                <w:noProof w:val="0"/>
                <w:color w:val="000000"/>
                <w:sz w:val="28"/>
                <w:szCs w:val="28"/>
              </w:rPr>
              <w:t>118813,1</w:t>
            </w:r>
          </w:p>
        </w:tc>
        <w:tc>
          <w:tcPr>
            <w:tcW w:w="2113" w:type="dxa"/>
            <w:tcBorders>
              <w:top w:val="nil"/>
              <w:left w:val="nil"/>
              <w:bottom w:val="single" w:sz="4" w:space="0" w:color="auto"/>
              <w:right w:val="single" w:sz="4" w:space="0" w:color="auto"/>
            </w:tcBorders>
            <w:shd w:val="clear" w:color="auto" w:fill="auto"/>
            <w:vAlign w:val="center"/>
          </w:tcPr>
          <w:p w:rsidR="00932F17" w:rsidRPr="00932F17" w:rsidRDefault="00932F17" w:rsidP="00932F17">
            <w:pPr>
              <w:spacing w:after="0" w:line="240" w:lineRule="auto"/>
              <w:jc w:val="center"/>
              <w:rPr>
                <w:rFonts w:ascii="Times New Roman" w:eastAsia="Calibri" w:hAnsi="Times New Roman" w:cs="Times New Roman"/>
                <w:b/>
                <w:bCs/>
                <w:noProof w:val="0"/>
                <w:color w:val="000000"/>
                <w:sz w:val="28"/>
                <w:szCs w:val="28"/>
              </w:rPr>
            </w:pPr>
            <w:r w:rsidRPr="00932F17">
              <w:rPr>
                <w:rFonts w:ascii="Times New Roman" w:eastAsia="Calibri" w:hAnsi="Times New Roman" w:cs="Times New Roman"/>
                <w:b/>
                <w:bCs/>
                <w:noProof w:val="0"/>
                <w:color w:val="000000"/>
                <w:sz w:val="28"/>
                <w:szCs w:val="28"/>
              </w:rPr>
              <w:t>4673,8</w:t>
            </w:r>
          </w:p>
        </w:tc>
      </w:tr>
    </w:tbl>
    <w:p w:rsidR="00750440" w:rsidRDefault="00750440" w:rsidP="007255E8">
      <w:pPr>
        <w:tabs>
          <w:tab w:val="left" w:pos="142"/>
        </w:tabs>
        <w:spacing w:after="0" w:line="240" w:lineRule="auto"/>
        <w:ind w:firstLine="426"/>
        <w:jc w:val="both"/>
        <w:rPr>
          <w:rFonts w:ascii="Times New Roman" w:eastAsia="Calibri" w:hAnsi="Times New Roman" w:cs="Times New Roman"/>
          <w:b/>
          <w:noProof w:val="0"/>
          <w:sz w:val="28"/>
          <w:szCs w:val="28"/>
        </w:rPr>
      </w:pPr>
    </w:p>
    <w:p w:rsidR="00932F17" w:rsidRDefault="00932F17" w:rsidP="00750440">
      <w:pPr>
        <w:spacing w:after="0" w:line="240" w:lineRule="auto"/>
        <w:ind w:firstLine="426"/>
        <w:jc w:val="center"/>
        <w:rPr>
          <w:rFonts w:ascii="Times New Roman" w:eastAsia="Calibri" w:hAnsi="Times New Roman" w:cs="Times New Roman"/>
          <w:noProof w:val="0"/>
          <w:sz w:val="28"/>
          <w:szCs w:val="28"/>
        </w:rPr>
      </w:pPr>
      <w:r w:rsidRPr="00932F17">
        <w:rPr>
          <w:rFonts w:ascii="Times New Roman" w:eastAsia="Calibri" w:hAnsi="Times New Roman" w:cs="Times New Roman"/>
          <w:b/>
          <w:noProof w:val="0"/>
          <w:sz w:val="28"/>
          <w:szCs w:val="28"/>
        </w:rPr>
        <w:t>9. Очікувані результати виконання</w:t>
      </w:r>
      <w:r w:rsidRPr="00932F17">
        <w:rPr>
          <w:rFonts w:ascii="Times New Roman" w:eastAsia="Calibri" w:hAnsi="Times New Roman" w:cs="Times New Roman"/>
          <w:noProof w:val="0"/>
          <w:sz w:val="28"/>
          <w:szCs w:val="28"/>
        </w:rPr>
        <w:t>:</w:t>
      </w:r>
    </w:p>
    <w:p w:rsidR="00750440" w:rsidRPr="00932F17" w:rsidRDefault="00750440" w:rsidP="00FE4551">
      <w:pPr>
        <w:tabs>
          <w:tab w:val="left" w:pos="142"/>
        </w:tabs>
        <w:spacing w:after="0" w:line="240" w:lineRule="auto"/>
        <w:ind w:firstLine="426"/>
        <w:jc w:val="center"/>
        <w:rPr>
          <w:rFonts w:ascii="Times New Roman" w:eastAsia="Calibri" w:hAnsi="Times New Roman" w:cs="Times New Roman"/>
          <w:noProof w:val="0"/>
          <w:sz w:val="28"/>
          <w:szCs w:val="28"/>
        </w:rPr>
      </w:pPr>
    </w:p>
    <w:p w:rsidR="00932F17" w:rsidRPr="00932F17" w:rsidRDefault="00932F17" w:rsidP="00750440">
      <w:pPr>
        <w:shd w:val="clear" w:color="auto" w:fill="FFFFFF"/>
        <w:spacing w:after="0" w:line="240" w:lineRule="auto"/>
        <w:ind w:firstLine="851"/>
        <w:rPr>
          <w:rFonts w:ascii="Times New Roman" w:eastAsia="Calibri" w:hAnsi="Times New Roman" w:cs="Times New Roman"/>
          <w:noProof w:val="0"/>
          <w:color w:val="000000"/>
          <w:sz w:val="28"/>
          <w:szCs w:val="28"/>
        </w:rPr>
      </w:pPr>
      <w:r w:rsidRPr="00932F17">
        <w:rPr>
          <w:rFonts w:ascii="Times New Roman" w:eastAsia="Calibri" w:hAnsi="Times New Roman" w:cs="Times New Roman"/>
          <w:noProof w:val="0"/>
          <w:color w:val="000000"/>
          <w:sz w:val="28"/>
          <w:szCs w:val="28"/>
        </w:rPr>
        <w:t xml:space="preserve">Програма спрямована на створення сприятливих умов проживання населення </w:t>
      </w:r>
      <w:r w:rsidR="00FE4551">
        <w:rPr>
          <w:rFonts w:ascii="Times New Roman" w:eastAsia="Calibri" w:hAnsi="Times New Roman" w:cs="Times New Roman"/>
          <w:noProof w:val="0"/>
          <w:color w:val="000000"/>
          <w:sz w:val="28"/>
          <w:szCs w:val="28"/>
        </w:rPr>
        <w:t xml:space="preserve">    </w:t>
      </w:r>
      <w:r w:rsidRPr="00932F17">
        <w:rPr>
          <w:rFonts w:ascii="Times New Roman" w:eastAsia="Calibri" w:hAnsi="Times New Roman" w:cs="Times New Roman"/>
          <w:noProof w:val="0"/>
          <w:color w:val="000000"/>
          <w:sz w:val="28"/>
          <w:szCs w:val="28"/>
        </w:rPr>
        <w:t>та підвищення її життєвого рівня.</w:t>
      </w:r>
    </w:p>
    <w:p w:rsidR="00932F17" w:rsidRPr="00932F17" w:rsidRDefault="00932F17" w:rsidP="00750440">
      <w:pPr>
        <w:shd w:val="clear" w:color="auto" w:fill="FFFFFF"/>
        <w:spacing w:after="0" w:line="240" w:lineRule="auto"/>
        <w:ind w:firstLine="851"/>
        <w:textAlignment w:val="baseline"/>
        <w:rPr>
          <w:rFonts w:ascii="Times New Roman" w:eastAsia="Times New Roman" w:hAnsi="Times New Roman" w:cs="Times New Roman"/>
          <w:noProof w:val="0"/>
          <w:color w:val="000000"/>
          <w:sz w:val="28"/>
          <w:szCs w:val="28"/>
          <w:lang w:eastAsia="uk-UA"/>
        </w:rPr>
      </w:pPr>
      <w:r w:rsidRPr="00932F17">
        <w:rPr>
          <w:rFonts w:ascii="Times New Roman" w:eastAsia="Times New Roman" w:hAnsi="Times New Roman" w:cs="Times New Roman"/>
          <w:noProof w:val="0"/>
          <w:color w:val="000000"/>
          <w:sz w:val="28"/>
          <w:szCs w:val="28"/>
          <w:lang w:eastAsia="uk-UA"/>
        </w:rPr>
        <w:t>Виконання Програми дасть змогу забезпечити:</w:t>
      </w:r>
    </w:p>
    <w:p w:rsidR="00932F17" w:rsidRPr="00750440" w:rsidRDefault="00750440" w:rsidP="00750440">
      <w:pPr>
        <w:shd w:val="clear" w:color="auto" w:fill="FFFFFF"/>
        <w:spacing w:after="0" w:line="240" w:lineRule="auto"/>
        <w:rPr>
          <w:rFonts w:ascii="Times New Roman" w:eastAsia="Times New Roman" w:hAnsi="Times New Roman" w:cs="Times New Roman"/>
          <w:noProof w:val="0"/>
          <w:sz w:val="28"/>
          <w:szCs w:val="28"/>
          <w:lang w:eastAsia="uk-UA"/>
        </w:rPr>
      </w:pPr>
      <w:r w:rsidRPr="00750440">
        <w:rPr>
          <w:rFonts w:ascii="Times New Roman" w:eastAsia="Times New Roman" w:hAnsi="Times New Roman" w:cs="Times New Roman"/>
          <w:noProof w:val="0"/>
          <w:sz w:val="28"/>
          <w:szCs w:val="28"/>
          <w:lang w:eastAsia="uk-UA"/>
        </w:rPr>
        <w:t>-</w:t>
      </w:r>
      <w:r>
        <w:rPr>
          <w:rFonts w:ascii="Times New Roman" w:eastAsia="Times New Roman" w:hAnsi="Times New Roman" w:cs="Times New Roman"/>
          <w:noProof w:val="0"/>
          <w:sz w:val="28"/>
          <w:szCs w:val="28"/>
          <w:lang w:eastAsia="uk-UA"/>
        </w:rPr>
        <w:t xml:space="preserve"> </w:t>
      </w:r>
      <w:r w:rsidR="00932F17" w:rsidRPr="00750440">
        <w:rPr>
          <w:rFonts w:ascii="Times New Roman" w:eastAsia="Times New Roman" w:hAnsi="Times New Roman" w:cs="Times New Roman"/>
          <w:noProof w:val="0"/>
          <w:sz w:val="28"/>
          <w:szCs w:val="28"/>
          <w:lang w:eastAsia="uk-UA"/>
        </w:rPr>
        <w:t>збереження існуючої мережі доріг комунальної власності від руйнування;</w:t>
      </w:r>
    </w:p>
    <w:p w:rsidR="00750440" w:rsidRDefault="00750440" w:rsidP="00750440">
      <w:pPr>
        <w:shd w:val="clear" w:color="auto" w:fill="FFFFFF"/>
        <w:spacing w:after="0" w:line="240" w:lineRule="auto"/>
        <w:rPr>
          <w:rFonts w:ascii="Times New Roman" w:eastAsia="Times New Roman" w:hAnsi="Times New Roman" w:cs="Times New Roman"/>
          <w:noProof w:val="0"/>
          <w:sz w:val="28"/>
          <w:szCs w:val="28"/>
          <w:lang w:eastAsia="uk-UA"/>
        </w:rPr>
      </w:pPr>
      <w:r>
        <w:rPr>
          <w:rFonts w:ascii="Times New Roman" w:eastAsia="Times New Roman" w:hAnsi="Times New Roman" w:cs="Times New Roman"/>
          <w:noProof w:val="0"/>
          <w:sz w:val="28"/>
          <w:szCs w:val="28"/>
          <w:lang w:eastAsia="uk-UA"/>
        </w:rPr>
        <w:t xml:space="preserve">- </w:t>
      </w:r>
      <w:r w:rsidR="00932F17" w:rsidRPr="00932F17">
        <w:rPr>
          <w:rFonts w:ascii="Times New Roman" w:eastAsia="Times New Roman" w:hAnsi="Times New Roman" w:cs="Times New Roman"/>
          <w:noProof w:val="0"/>
          <w:sz w:val="28"/>
          <w:szCs w:val="28"/>
          <w:lang w:eastAsia="uk-UA"/>
        </w:rPr>
        <w:t xml:space="preserve">ліквідацію незадовільних умов руху автотранспорту, у тому числі маршрутів </w:t>
      </w:r>
    </w:p>
    <w:p w:rsidR="00750440" w:rsidRDefault="00750440" w:rsidP="00750440">
      <w:pPr>
        <w:shd w:val="clear" w:color="auto" w:fill="FFFFFF"/>
        <w:spacing w:after="0" w:line="240" w:lineRule="auto"/>
        <w:rPr>
          <w:rFonts w:ascii="Times New Roman" w:eastAsia="Times New Roman" w:hAnsi="Times New Roman" w:cs="Times New Roman"/>
          <w:noProof w:val="0"/>
          <w:sz w:val="28"/>
          <w:szCs w:val="28"/>
          <w:lang w:eastAsia="uk-UA"/>
        </w:rPr>
      </w:pPr>
      <w:r>
        <w:rPr>
          <w:rFonts w:ascii="Times New Roman" w:eastAsia="Times New Roman" w:hAnsi="Times New Roman" w:cs="Times New Roman"/>
          <w:noProof w:val="0"/>
          <w:sz w:val="28"/>
          <w:szCs w:val="28"/>
          <w:lang w:eastAsia="uk-UA"/>
        </w:rPr>
        <w:t xml:space="preserve">  </w:t>
      </w:r>
      <w:r w:rsidR="00932F17" w:rsidRPr="00932F17">
        <w:rPr>
          <w:rFonts w:ascii="Times New Roman" w:eastAsia="Times New Roman" w:hAnsi="Times New Roman" w:cs="Times New Roman"/>
          <w:noProof w:val="0"/>
          <w:sz w:val="28"/>
          <w:szCs w:val="28"/>
          <w:lang w:eastAsia="uk-UA"/>
        </w:rPr>
        <w:t xml:space="preserve">загального користування, на аварійних ділянках шляхом проведення на них </w:t>
      </w:r>
    </w:p>
    <w:p w:rsidR="00932F17" w:rsidRPr="00932F17" w:rsidRDefault="00750440" w:rsidP="00750440">
      <w:pPr>
        <w:shd w:val="clear" w:color="auto" w:fill="FFFFFF"/>
        <w:spacing w:after="0" w:line="240" w:lineRule="auto"/>
        <w:rPr>
          <w:rFonts w:ascii="Times New Roman" w:eastAsia="Times New Roman" w:hAnsi="Times New Roman" w:cs="Times New Roman"/>
          <w:noProof w:val="0"/>
          <w:sz w:val="28"/>
          <w:szCs w:val="28"/>
          <w:lang w:eastAsia="uk-UA"/>
        </w:rPr>
      </w:pPr>
      <w:r>
        <w:rPr>
          <w:rFonts w:ascii="Times New Roman" w:eastAsia="Times New Roman" w:hAnsi="Times New Roman" w:cs="Times New Roman"/>
          <w:noProof w:val="0"/>
          <w:sz w:val="28"/>
          <w:szCs w:val="28"/>
          <w:lang w:eastAsia="uk-UA"/>
        </w:rPr>
        <w:t xml:space="preserve">  </w:t>
      </w:r>
      <w:r w:rsidR="00932F17" w:rsidRPr="00932F17">
        <w:rPr>
          <w:rFonts w:ascii="Times New Roman" w:eastAsia="Times New Roman" w:hAnsi="Times New Roman" w:cs="Times New Roman"/>
          <w:noProof w:val="0"/>
          <w:sz w:val="28"/>
          <w:szCs w:val="28"/>
          <w:lang w:eastAsia="uk-UA"/>
        </w:rPr>
        <w:t>ремонтних робіт;</w:t>
      </w:r>
    </w:p>
    <w:p w:rsidR="00932F17" w:rsidRPr="00750440" w:rsidRDefault="00750440" w:rsidP="00750440">
      <w:pPr>
        <w:shd w:val="clear" w:color="auto" w:fill="FFFFFF"/>
        <w:spacing w:after="0" w:line="240" w:lineRule="auto"/>
        <w:rPr>
          <w:rFonts w:ascii="Times New Roman" w:eastAsia="Times New Roman" w:hAnsi="Times New Roman" w:cs="Times New Roman"/>
          <w:noProof w:val="0"/>
          <w:sz w:val="28"/>
          <w:szCs w:val="28"/>
          <w:lang w:eastAsia="uk-UA"/>
        </w:rPr>
      </w:pPr>
      <w:r w:rsidRPr="00750440">
        <w:rPr>
          <w:rFonts w:ascii="Times New Roman" w:eastAsia="Times New Roman" w:hAnsi="Times New Roman" w:cs="Times New Roman"/>
          <w:noProof w:val="0"/>
          <w:sz w:val="28"/>
          <w:szCs w:val="28"/>
          <w:lang w:eastAsia="uk-UA"/>
        </w:rPr>
        <w:t>-</w:t>
      </w:r>
      <w:r>
        <w:rPr>
          <w:rFonts w:ascii="Times New Roman" w:eastAsia="Times New Roman" w:hAnsi="Times New Roman" w:cs="Times New Roman"/>
          <w:noProof w:val="0"/>
          <w:sz w:val="28"/>
          <w:szCs w:val="28"/>
          <w:lang w:eastAsia="uk-UA"/>
        </w:rPr>
        <w:t xml:space="preserve"> </w:t>
      </w:r>
      <w:r w:rsidR="00932F17" w:rsidRPr="00750440">
        <w:rPr>
          <w:rFonts w:ascii="Times New Roman" w:eastAsia="Times New Roman" w:hAnsi="Times New Roman" w:cs="Times New Roman"/>
          <w:noProof w:val="0"/>
          <w:sz w:val="28"/>
          <w:szCs w:val="28"/>
          <w:lang w:eastAsia="uk-UA"/>
        </w:rPr>
        <w:t>покращення транспортного, пішохідного зв’</w:t>
      </w:r>
      <w:r>
        <w:rPr>
          <w:rFonts w:ascii="Times New Roman" w:eastAsia="Times New Roman" w:hAnsi="Times New Roman" w:cs="Times New Roman"/>
          <w:noProof w:val="0"/>
          <w:sz w:val="28"/>
          <w:szCs w:val="28"/>
          <w:lang w:eastAsia="uk-UA"/>
        </w:rPr>
        <w:t>язку та безпеки дорожнього руху</w:t>
      </w:r>
      <w:r w:rsidR="00932F17" w:rsidRPr="00750440">
        <w:rPr>
          <w:rFonts w:ascii="Times New Roman" w:eastAsia="Times New Roman" w:hAnsi="Times New Roman" w:cs="Times New Roman"/>
          <w:noProof w:val="0"/>
          <w:sz w:val="28"/>
          <w:szCs w:val="28"/>
          <w:lang w:eastAsia="uk-UA"/>
        </w:rPr>
        <w:t>;</w:t>
      </w:r>
    </w:p>
    <w:p w:rsidR="00932F17" w:rsidRPr="00932F17" w:rsidRDefault="00750440" w:rsidP="00750440">
      <w:pPr>
        <w:shd w:val="clear" w:color="auto" w:fill="FFFFFF"/>
        <w:spacing w:after="0" w:line="240" w:lineRule="auto"/>
        <w:rPr>
          <w:rFonts w:ascii="Times New Roman" w:eastAsia="Times New Roman" w:hAnsi="Times New Roman" w:cs="Times New Roman"/>
          <w:noProof w:val="0"/>
          <w:sz w:val="28"/>
          <w:szCs w:val="28"/>
          <w:lang w:eastAsia="uk-UA"/>
        </w:rPr>
      </w:pPr>
      <w:r>
        <w:rPr>
          <w:rFonts w:ascii="Times New Roman" w:eastAsia="Times New Roman" w:hAnsi="Times New Roman" w:cs="Times New Roman"/>
          <w:noProof w:val="0"/>
          <w:sz w:val="28"/>
          <w:szCs w:val="28"/>
          <w:lang w:eastAsia="uk-UA"/>
        </w:rPr>
        <w:t xml:space="preserve">- </w:t>
      </w:r>
      <w:r w:rsidR="00932F17" w:rsidRPr="00932F17">
        <w:rPr>
          <w:rFonts w:ascii="Times New Roman" w:eastAsia="Times New Roman" w:hAnsi="Times New Roman" w:cs="Times New Roman"/>
          <w:noProof w:val="0"/>
          <w:sz w:val="28"/>
          <w:szCs w:val="28"/>
          <w:lang w:eastAsia="uk-UA"/>
        </w:rPr>
        <w:t>покращення експлуатаційного стану доріг та вулиць в населених пунктах громади;</w:t>
      </w:r>
    </w:p>
    <w:p w:rsidR="00750440" w:rsidRDefault="00750440" w:rsidP="00750440">
      <w:pPr>
        <w:shd w:val="clear" w:color="auto" w:fill="FFFFFF"/>
        <w:spacing w:after="0" w:line="240" w:lineRule="auto"/>
        <w:rPr>
          <w:rFonts w:ascii="Times New Roman" w:eastAsia="Times New Roman" w:hAnsi="Times New Roman" w:cs="Times New Roman"/>
          <w:noProof w:val="0"/>
          <w:sz w:val="28"/>
          <w:szCs w:val="28"/>
          <w:lang w:eastAsia="uk-UA"/>
        </w:rPr>
      </w:pPr>
      <w:r>
        <w:rPr>
          <w:rFonts w:ascii="Times New Roman" w:eastAsia="Times New Roman" w:hAnsi="Times New Roman" w:cs="Times New Roman"/>
          <w:noProof w:val="0"/>
          <w:sz w:val="28"/>
          <w:szCs w:val="28"/>
          <w:lang w:eastAsia="uk-UA"/>
        </w:rPr>
        <w:t xml:space="preserve">- </w:t>
      </w:r>
      <w:r w:rsidR="00932F17" w:rsidRPr="00932F17">
        <w:rPr>
          <w:rFonts w:ascii="Times New Roman" w:eastAsia="Times New Roman" w:hAnsi="Times New Roman" w:cs="Times New Roman"/>
          <w:noProof w:val="0"/>
          <w:sz w:val="28"/>
          <w:szCs w:val="28"/>
          <w:lang w:eastAsia="uk-UA"/>
        </w:rPr>
        <w:t xml:space="preserve">ефективне використання наявних коштів та підвищення якості робіт, що </w:t>
      </w:r>
    </w:p>
    <w:p w:rsidR="00932F17" w:rsidRPr="00932F17" w:rsidRDefault="00750440" w:rsidP="00750440">
      <w:pPr>
        <w:shd w:val="clear" w:color="auto" w:fill="FFFFFF"/>
        <w:spacing w:after="0" w:line="240" w:lineRule="auto"/>
        <w:rPr>
          <w:rFonts w:ascii="Times New Roman" w:eastAsia="Times New Roman" w:hAnsi="Times New Roman" w:cs="Times New Roman"/>
          <w:noProof w:val="0"/>
          <w:sz w:val="28"/>
          <w:szCs w:val="28"/>
          <w:lang w:eastAsia="uk-UA"/>
        </w:rPr>
      </w:pPr>
      <w:r>
        <w:rPr>
          <w:rFonts w:ascii="Times New Roman" w:eastAsia="Times New Roman" w:hAnsi="Times New Roman" w:cs="Times New Roman"/>
          <w:noProof w:val="0"/>
          <w:sz w:val="28"/>
          <w:szCs w:val="28"/>
          <w:lang w:eastAsia="uk-UA"/>
        </w:rPr>
        <w:t xml:space="preserve">  </w:t>
      </w:r>
      <w:r w:rsidR="00932F17" w:rsidRPr="00932F17">
        <w:rPr>
          <w:rFonts w:ascii="Times New Roman" w:eastAsia="Times New Roman" w:hAnsi="Times New Roman" w:cs="Times New Roman"/>
          <w:noProof w:val="0"/>
          <w:sz w:val="28"/>
          <w:szCs w:val="28"/>
          <w:lang w:eastAsia="uk-UA"/>
        </w:rPr>
        <w:t>виконуються, у тому числі шляхом упровадження нових матеріалів та технологій;</w:t>
      </w:r>
    </w:p>
    <w:p w:rsidR="00932F17" w:rsidRPr="00750440" w:rsidRDefault="00750440" w:rsidP="00750440">
      <w:pPr>
        <w:shd w:val="clear" w:color="auto" w:fill="FFFFFF"/>
        <w:spacing w:after="0" w:line="240" w:lineRule="auto"/>
        <w:rPr>
          <w:rFonts w:ascii="Times New Roman" w:eastAsia="Times New Roman" w:hAnsi="Times New Roman" w:cs="Times New Roman"/>
          <w:noProof w:val="0"/>
          <w:sz w:val="28"/>
          <w:szCs w:val="28"/>
          <w:lang w:eastAsia="uk-UA"/>
        </w:rPr>
      </w:pPr>
      <w:r w:rsidRPr="00750440">
        <w:rPr>
          <w:rFonts w:ascii="Times New Roman" w:eastAsia="Times New Roman" w:hAnsi="Times New Roman" w:cs="Times New Roman"/>
          <w:noProof w:val="0"/>
          <w:sz w:val="28"/>
          <w:szCs w:val="28"/>
          <w:lang w:eastAsia="uk-UA"/>
        </w:rPr>
        <w:t>-</w:t>
      </w:r>
      <w:r>
        <w:rPr>
          <w:rFonts w:ascii="Times New Roman" w:eastAsia="Times New Roman" w:hAnsi="Times New Roman" w:cs="Times New Roman"/>
          <w:noProof w:val="0"/>
          <w:sz w:val="28"/>
          <w:szCs w:val="28"/>
          <w:lang w:eastAsia="uk-UA"/>
        </w:rPr>
        <w:t xml:space="preserve"> </w:t>
      </w:r>
      <w:r w:rsidR="00932F17" w:rsidRPr="00750440">
        <w:rPr>
          <w:rFonts w:ascii="Times New Roman" w:eastAsia="Times New Roman" w:hAnsi="Times New Roman" w:cs="Times New Roman"/>
          <w:noProof w:val="0"/>
          <w:sz w:val="28"/>
          <w:szCs w:val="28"/>
          <w:lang w:eastAsia="uk-UA"/>
        </w:rPr>
        <w:t>зменшення кількості дорожньо-транспортних пригод;</w:t>
      </w:r>
    </w:p>
    <w:p w:rsidR="00932F17" w:rsidRPr="00932F17" w:rsidRDefault="00750440" w:rsidP="00750440">
      <w:pPr>
        <w:shd w:val="clear" w:color="auto" w:fill="FFFFFF"/>
        <w:spacing w:after="0" w:line="240" w:lineRule="auto"/>
        <w:rPr>
          <w:rFonts w:ascii="Times New Roman" w:eastAsia="Times New Roman" w:hAnsi="Times New Roman" w:cs="Times New Roman"/>
          <w:noProof w:val="0"/>
          <w:sz w:val="28"/>
          <w:szCs w:val="28"/>
          <w:lang w:eastAsia="uk-UA"/>
        </w:rPr>
      </w:pPr>
      <w:r>
        <w:rPr>
          <w:rFonts w:ascii="Times New Roman" w:eastAsia="Times New Roman" w:hAnsi="Times New Roman" w:cs="Times New Roman"/>
          <w:noProof w:val="0"/>
          <w:sz w:val="28"/>
          <w:szCs w:val="28"/>
          <w:lang w:eastAsia="uk-UA"/>
        </w:rPr>
        <w:t xml:space="preserve">- </w:t>
      </w:r>
      <w:r w:rsidR="00932F17" w:rsidRPr="00932F17">
        <w:rPr>
          <w:rFonts w:ascii="Times New Roman" w:eastAsia="Times New Roman" w:hAnsi="Times New Roman" w:cs="Times New Roman"/>
          <w:noProof w:val="0"/>
          <w:sz w:val="28"/>
          <w:szCs w:val="28"/>
          <w:lang w:eastAsia="uk-UA"/>
        </w:rPr>
        <w:t>удосконалення системи управління автомобільними дорогами;</w:t>
      </w:r>
    </w:p>
    <w:p w:rsidR="00750440" w:rsidRDefault="00750440" w:rsidP="00750440">
      <w:pPr>
        <w:shd w:val="clear" w:color="auto" w:fill="FFFFFF"/>
        <w:spacing w:after="0" w:line="240" w:lineRule="auto"/>
        <w:rPr>
          <w:rFonts w:ascii="Times New Roman" w:eastAsia="Times New Roman" w:hAnsi="Times New Roman" w:cs="Times New Roman"/>
          <w:noProof w:val="0"/>
          <w:sz w:val="28"/>
          <w:szCs w:val="28"/>
          <w:lang w:eastAsia="uk-UA"/>
        </w:rPr>
      </w:pPr>
      <w:r>
        <w:rPr>
          <w:rFonts w:ascii="Times New Roman" w:eastAsia="Times New Roman" w:hAnsi="Times New Roman" w:cs="Times New Roman"/>
          <w:noProof w:val="0"/>
          <w:sz w:val="28"/>
          <w:szCs w:val="28"/>
          <w:lang w:eastAsia="uk-UA"/>
        </w:rPr>
        <w:t xml:space="preserve">- </w:t>
      </w:r>
      <w:r w:rsidR="00932F17" w:rsidRPr="00932F17">
        <w:rPr>
          <w:rFonts w:ascii="Times New Roman" w:eastAsia="Times New Roman" w:hAnsi="Times New Roman" w:cs="Times New Roman"/>
          <w:noProof w:val="0"/>
          <w:sz w:val="28"/>
          <w:szCs w:val="28"/>
          <w:lang w:eastAsia="uk-UA"/>
        </w:rPr>
        <w:t xml:space="preserve">залучення інших джерел фінансування на будівництво та капітальний ремонт та </w:t>
      </w:r>
    </w:p>
    <w:p w:rsidR="00932F17" w:rsidRPr="00932F17" w:rsidRDefault="00750440" w:rsidP="00750440">
      <w:pPr>
        <w:shd w:val="clear" w:color="auto" w:fill="FFFFFF"/>
        <w:tabs>
          <w:tab w:val="left" w:pos="142"/>
        </w:tabs>
        <w:spacing w:after="0" w:line="240" w:lineRule="auto"/>
        <w:rPr>
          <w:rFonts w:ascii="Times New Roman" w:eastAsia="Times New Roman" w:hAnsi="Times New Roman" w:cs="Times New Roman"/>
          <w:noProof w:val="0"/>
          <w:sz w:val="28"/>
          <w:szCs w:val="28"/>
          <w:lang w:eastAsia="uk-UA"/>
        </w:rPr>
      </w:pPr>
      <w:r>
        <w:rPr>
          <w:rFonts w:ascii="Times New Roman" w:eastAsia="Times New Roman" w:hAnsi="Times New Roman" w:cs="Times New Roman"/>
          <w:noProof w:val="0"/>
          <w:sz w:val="28"/>
          <w:szCs w:val="28"/>
          <w:lang w:eastAsia="uk-UA"/>
        </w:rPr>
        <w:t xml:space="preserve">  </w:t>
      </w:r>
      <w:r w:rsidR="00932F17" w:rsidRPr="00932F17">
        <w:rPr>
          <w:rFonts w:ascii="Times New Roman" w:eastAsia="Times New Roman" w:hAnsi="Times New Roman" w:cs="Times New Roman"/>
          <w:noProof w:val="0"/>
          <w:sz w:val="28"/>
          <w:szCs w:val="28"/>
          <w:lang w:eastAsia="uk-UA"/>
        </w:rPr>
        <w:t>реконструкцію автомобільних доріг.</w:t>
      </w:r>
    </w:p>
    <w:p w:rsidR="00932F17" w:rsidRPr="00932F17" w:rsidRDefault="00932F17" w:rsidP="00750440">
      <w:pPr>
        <w:shd w:val="clear" w:color="auto" w:fill="FFFFFF"/>
        <w:spacing w:after="0" w:line="240" w:lineRule="auto"/>
        <w:ind w:firstLine="851"/>
        <w:textAlignment w:val="baseline"/>
        <w:rPr>
          <w:rFonts w:ascii="Times New Roman" w:eastAsia="Times New Roman" w:hAnsi="Times New Roman" w:cs="Times New Roman"/>
          <w:noProof w:val="0"/>
          <w:color w:val="000000"/>
          <w:sz w:val="28"/>
          <w:szCs w:val="28"/>
          <w:lang w:eastAsia="uk-UA"/>
        </w:rPr>
      </w:pPr>
    </w:p>
    <w:p w:rsidR="00932F17" w:rsidRDefault="00932F17" w:rsidP="00FE4551">
      <w:pPr>
        <w:spacing w:after="0" w:line="240" w:lineRule="auto"/>
        <w:ind w:firstLine="426"/>
        <w:jc w:val="center"/>
        <w:rPr>
          <w:rFonts w:ascii="Times New Roman" w:eastAsia="Calibri" w:hAnsi="Times New Roman" w:cs="Times New Roman"/>
          <w:b/>
          <w:noProof w:val="0"/>
          <w:sz w:val="28"/>
          <w:szCs w:val="28"/>
        </w:rPr>
      </w:pPr>
      <w:r w:rsidRPr="00932F17">
        <w:rPr>
          <w:rFonts w:ascii="Times New Roman" w:eastAsia="Calibri" w:hAnsi="Times New Roman" w:cs="Times New Roman"/>
          <w:b/>
          <w:noProof w:val="0"/>
          <w:sz w:val="28"/>
          <w:szCs w:val="28"/>
        </w:rPr>
        <w:t>10. Контроль за виконанням:</w:t>
      </w:r>
    </w:p>
    <w:p w:rsidR="00FE4551" w:rsidRPr="00932F17" w:rsidRDefault="00FE4551" w:rsidP="00FE4551">
      <w:pPr>
        <w:spacing w:after="0" w:line="240" w:lineRule="auto"/>
        <w:ind w:firstLine="426"/>
        <w:jc w:val="center"/>
        <w:rPr>
          <w:rFonts w:ascii="Times New Roman" w:eastAsia="Calibri" w:hAnsi="Times New Roman" w:cs="Times New Roman"/>
          <w:b/>
          <w:noProof w:val="0"/>
          <w:sz w:val="28"/>
          <w:szCs w:val="28"/>
        </w:rPr>
      </w:pPr>
    </w:p>
    <w:p w:rsidR="00932F17" w:rsidRPr="00932F17" w:rsidRDefault="00932F17" w:rsidP="00932F17">
      <w:pPr>
        <w:spacing w:after="0" w:line="240" w:lineRule="auto"/>
        <w:ind w:firstLine="851"/>
        <w:jc w:val="both"/>
        <w:rPr>
          <w:rFonts w:ascii="Times New Roman" w:eastAsia="Calibri" w:hAnsi="Times New Roman" w:cs="Times New Roman"/>
          <w:noProof w:val="0"/>
          <w:sz w:val="28"/>
          <w:szCs w:val="28"/>
        </w:rPr>
      </w:pPr>
      <w:bookmarkStart w:id="1" w:name="_Hlk93585693"/>
      <w:r w:rsidRPr="00932F17">
        <w:rPr>
          <w:rFonts w:ascii="Times New Roman" w:eastAsia="Calibri" w:hAnsi="Times New Roman" w:cs="Times New Roman"/>
          <w:noProof w:val="0"/>
          <w:sz w:val="28"/>
          <w:szCs w:val="28"/>
        </w:rPr>
        <w:t>Програма є інструментом планування і координації дій її учасників.</w:t>
      </w:r>
    </w:p>
    <w:p w:rsidR="00932F17" w:rsidRPr="00932F17" w:rsidRDefault="00932F17" w:rsidP="00932F17">
      <w:pPr>
        <w:spacing w:after="0" w:line="240" w:lineRule="auto"/>
        <w:ind w:firstLine="851"/>
        <w:jc w:val="both"/>
        <w:rPr>
          <w:rFonts w:ascii="Times New Roman" w:eastAsia="Calibri" w:hAnsi="Times New Roman" w:cs="Times New Roman"/>
          <w:noProof w:val="0"/>
          <w:sz w:val="28"/>
          <w:szCs w:val="28"/>
        </w:rPr>
      </w:pPr>
      <w:r w:rsidRPr="00932F17">
        <w:rPr>
          <w:rFonts w:ascii="Times New Roman" w:eastAsia="Calibri" w:hAnsi="Times New Roman" w:cs="Times New Roman"/>
          <w:noProof w:val="0"/>
          <w:sz w:val="28"/>
          <w:szCs w:val="28"/>
        </w:rPr>
        <w:t>Щорічно, в першому кварталі року, наступному за звітним, інформація про хід реалізації Програми заслуховується на черговій сесії міської ради.</w:t>
      </w:r>
      <w:bookmarkEnd w:id="1"/>
    </w:p>
    <w:p w:rsidR="00932F17" w:rsidRPr="00932F17" w:rsidRDefault="00932F17" w:rsidP="00932F17">
      <w:pPr>
        <w:spacing w:after="0" w:line="240" w:lineRule="auto"/>
        <w:jc w:val="both"/>
        <w:rPr>
          <w:rFonts w:ascii="Times New Roman" w:eastAsia="Calibri" w:hAnsi="Times New Roman" w:cs="Times New Roman"/>
          <w:noProof w:val="0"/>
          <w:sz w:val="28"/>
          <w:szCs w:val="28"/>
        </w:rPr>
      </w:pPr>
    </w:p>
    <w:p w:rsidR="00932F17" w:rsidRPr="00932F17" w:rsidRDefault="00932F17" w:rsidP="00932F17">
      <w:pPr>
        <w:spacing w:after="0" w:line="240" w:lineRule="auto"/>
        <w:jc w:val="both"/>
        <w:rPr>
          <w:rFonts w:ascii="Times New Roman" w:eastAsia="Calibri" w:hAnsi="Times New Roman" w:cs="Times New Roman"/>
          <w:noProof w:val="0"/>
          <w:sz w:val="28"/>
          <w:szCs w:val="28"/>
        </w:rPr>
      </w:pPr>
    </w:p>
    <w:p w:rsidR="00932F17" w:rsidRPr="00932F17" w:rsidRDefault="00932F17" w:rsidP="00932F17">
      <w:pPr>
        <w:spacing w:after="0" w:line="240" w:lineRule="auto"/>
        <w:jc w:val="both"/>
        <w:rPr>
          <w:rFonts w:ascii="Times New Roman" w:eastAsia="Calibri" w:hAnsi="Times New Roman" w:cs="Times New Roman"/>
          <w:noProof w:val="0"/>
          <w:sz w:val="28"/>
          <w:szCs w:val="28"/>
        </w:rPr>
      </w:pPr>
    </w:p>
    <w:p w:rsidR="00932F17" w:rsidRDefault="00932F17" w:rsidP="00932F17">
      <w:pPr>
        <w:spacing w:after="0" w:line="240" w:lineRule="auto"/>
        <w:jc w:val="both"/>
        <w:rPr>
          <w:rFonts w:ascii="Times New Roman" w:eastAsia="Calibri" w:hAnsi="Times New Roman" w:cs="Times New Roman"/>
          <w:noProof w:val="0"/>
          <w:sz w:val="28"/>
          <w:szCs w:val="28"/>
        </w:rPr>
      </w:pPr>
    </w:p>
    <w:p w:rsidR="00D52716" w:rsidRPr="00932F17" w:rsidRDefault="00D52716" w:rsidP="00932F17">
      <w:pPr>
        <w:spacing w:after="0" w:line="240" w:lineRule="auto"/>
        <w:jc w:val="both"/>
        <w:rPr>
          <w:rFonts w:ascii="Times New Roman" w:eastAsia="Calibri" w:hAnsi="Times New Roman" w:cs="Times New Roman"/>
          <w:noProof w:val="0"/>
          <w:sz w:val="28"/>
          <w:szCs w:val="28"/>
        </w:rPr>
      </w:pPr>
    </w:p>
    <w:p w:rsidR="00932F17" w:rsidRDefault="00932F17" w:rsidP="00932F17">
      <w:pPr>
        <w:spacing w:after="0" w:line="240" w:lineRule="auto"/>
        <w:ind w:firstLine="851"/>
        <w:jc w:val="both"/>
        <w:rPr>
          <w:rFonts w:ascii="Times New Roman" w:eastAsia="Calibri" w:hAnsi="Times New Roman" w:cs="Times New Roman"/>
          <w:b/>
          <w:noProof w:val="0"/>
          <w:sz w:val="28"/>
          <w:szCs w:val="28"/>
        </w:rPr>
      </w:pPr>
    </w:p>
    <w:p w:rsidR="00FE4551" w:rsidRDefault="00FE4551" w:rsidP="00932F17">
      <w:pPr>
        <w:spacing w:after="0" w:line="240" w:lineRule="auto"/>
        <w:ind w:firstLine="851"/>
        <w:jc w:val="both"/>
        <w:rPr>
          <w:rFonts w:ascii="Times New Roman" w:eastAsia="Calibri" w:hAnsi="Times New Roman" w:cs="Times New Roman"/>
          <w:b/>
          <w:noProof w:val="0"/>
          <w:sz w:val="28"/>
          <w:szCs w:val="28"/>
        </w:rPr>
      </w:pPr>
    </w:p>
    <w:p w:rsidR="00FE4551" w:rsidRPr="00932F17" w:rsidRDefault="00FE4551" w:rsidP="00932F17">
      <w:pPr>
        <w:spacing w:after="0" w:line="240" w:lineRule="auto"/>
        <w:ind w:firstLine="851"/>
        <w:jc w:val="both"/>
        <w:rPr>
          <w:rFonts w:ascii="Times New Roman" w:eastAsia="Calibri" w:hAnsi="Times New Roman" w:cs="Times New Roman"/>
          <w:b/>
          <w:noProof w:val="0"/>
          <w:sz w:val="28"/>
          <w:szCs w:val="28"/>
        </w:rPr>
      </w:pPr>
    </w:p>
    <w:p w:rsidR="00932F17" w:rsidRPr="00FE4551" w:rsidRDefault="00932F17" w:rsidP="00932F17">
      <w:pPr>
        <w:spacing w:after="0" w:line="240" w:lineRule="auto"/>
        <w:ind w:firstLine="851"/>
        <w:jc w:val="both"/>
        <w:rPr>
          <w:rFonts w:ascii="Times New Roman" w:eastAsia="Calibri" w:hAnsi="Times New Roman" w:cs="Times New Roman"/>
          <w:noProof w:val="0"/>
          <w:sz w:val="28"/>
          <w:szCs w:val="28"/>
        </w:rPr>
      </w:pPr>
      <w:r w:rsidRPr="00FE4551">
        <w:rPr>
          <w:rFonts w:ascii="Times New Roman" w:eastAsia="Calibri" w:hAnsi="Times New Roman" w:cs="Times New Roman"/>
          <w:noProof w:val="0"/>
          <w:sz w:val="28"/>
          <w:szCs w:val="28"/>
        </w:rPr>
        <w:t xml:space="preserve">Керуючий справами виконкому </w:t>
      </w:r>
      <w:r w:rsidRPr="00FE4551">
        <w:rPr>
          <w:rFonts w:ascii="Times New Roman" w:eastAsia="Calibri" w:hAnsi="Times New Roman" w:cs="Times New Roman"/>
          <w:noProof w:val="0"/>
          <w:sz w:val="28"/>
          <w:szCs w:val="28"/>
        </w:rPr>
        <w:tab/>
      </w:r>
      <w:r w:rsidRPr="00FE4551">
        <w:rPr>
          <w:rFonts w:ascii="Times New Roman" w:eastAsia="Calibri" w:hAnsi="Times New Roman" w:cs="Times New Roman"/>
          <w:noProof w:val="0"/>
          <w:sz w:val="28"/>
          <w:szCs w:val="28"/>
        </w:rPr>
        <w:tab/>
      </w:r>
      <w:r w:rsidRPr="00FE4551">
        <w:rPr>
          <w:rFonts w:ascii="Times New Roman" w:eastAsia="Calibri" w:hAnsi="Times New Roman" w:cs="Times New Roman"/>
          <w:noProof w:val="0"/>
          <w:sz w:val="28"/>
          <w:szCs w:val="28"/>
        </w:rPr>
        <w:tab/>
      </w:r>
      <w:r w:rsidR="00FE4551">
        <w:rPr>
          <w:rFonts w:ascii="Times New Roman" w:eastAsia="Calibri" w:hAnsi="Times New Roman" w:cs="Times New Roman"/>
          <w:noProof w:val="0"/>
          <w:sz w:val="28"/>
          <w:szCs w:val="28"/>
        </w:rPr>
        <w:t xml:space="preserve">               </w:t>
      </w:r>
      <w:r w:rsidRPr="00FE4551">
        <w:rPr>
          <w:rFonts w:ascii="Times New Roman" w:eastAsia="Calibri" w:hAnsi="Times New Roman" w:cs="Times New Roman"/>
          <w:noProof w:val="0"/>
          <w:sz w:val="28"/>
          <w:szCs w:val="28"/>
        </w:rPr>
        <w:t>Володимир ВЕРБОВИЙ</w:t>
      </w:r>
    </w:p>
    <w:p w:rsidR="00932F17" w:rsidRPr="00FE4551" w:rsidRDefault="00932F17" w:rsidP="00932F17">
      <w:pPr>
        <w:tabs>
          <w:tab w:val="left" w:pos="1134"/>
        </w:tabs>
        <w:spacing w:after="0" w:line="240" w:lineRule="auto"/>
        <w:ind w:firstLine="851"/>
        <w:jc w:val="both"/>
        <w:rPr>
          <w:rFonts w:ascii="Times New Roman" w:eastAsia="Calibri" w:hAnsi="Times New Roman" w:cs="Times New Roman"/>
          <w:noProof w:val="0"/>
          <w:sz w:val="28"/>
          <w:szCs w:val="28"/>
        </w:rPr>
      </w:pPr>
    </w:p>
    <w:p w:rsidR="00932F17" w:rsidRPr="00932F17" w:rsidRDefault="00932F17" w:rsidP="00932F17">
      <w:pPr>
        <w:tabs>
          <w:tab w:val="left" w:pos="1134"/>
        </w:tabs>
        <w:spacing w:after="0" w:line="240" w:lineRule="auto"/>
        <w:jc w:val="both"/>
        <w:rPr>
          <w:rFonts w:ascii="Times New Roman" w:eastAsia="Calibri" w:hAnsi="Times New Roman" w:cs="Times New Roman"/>
          <w:noProof w:val="0"/>
          <w:sz w:val="24"/>
          <w:szCs w:val="24"/>
        </w:rPr>
      </w:pPr>
    </w:p>
    <w:p w:rsidR="004B53E1" w:rsidRDefault="004B53E1"/>
    <w:sectPr w:rsidR="004B53E1" w:rsidSect="00750440">
      <w:pgSz w:w="11906" w:h="16838" w:code="9"/>
      <w:pgMar w:top="709" w:right="709" w:bottom="1134"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93C" w:rsidRDefault="008F093C">
      <w:pPr>
        <w:spacing w:after="0" w:line="240" w:lineRule="auto"/>
      </w:pPr>
      <w:r>
        <w:separator/>
      </w:r>
    </w:p>
  </w:endnote>
  <w:endnote w:type="continuationSeparator" w:id="0">
    <w:p w:rsidR="008F093C" w:rsidRDefault="008F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3C" w:rsidRDefault="008F093C" w:rsidP="00C956C4">
    <w:pPr>
      <w:pStyle w:val="ab"/>
      <w:spacing w:after="0" w:line="240"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3C" w:rsidRPr="005067FC" w:rsidRDefault="008F093C" w:rsidP="00C956C4">
    <w:pPr>
      <w:pStyle w:val="ab"/>
      <w:spacing w:after="0" w:line="240" w:lineRule="auto"/>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93C" w:rsidRDefault="008F093C">
      <w:pPr>
        <w:spacing w:after="0" w:line="240" w:lineRule="auto"/>
      </w:pPr>
      <w:r>
        <w:separator/>
      </w:r>
    </w:p>
  </w:footnote>
  <w:footnote w:type="continuationSeparator" w:id="0">
    <w:p w:rsidR="008F093C" w:rsidRDefault="008F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3C" w:rsidRPr="005067FC" w:rsidRDefault="008F093C" w:rsidP="00C956C4">
    <w:pPr>
      <w:pStyle w:val="a9"/>
      <w:spacing w:after="0" w:line="240" w:lineRule="auto"/>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136C"/>
    <w:multiLevelType w:val="hybridMultilevel"/>
    <w:tmpl w:val="77D831AE"/>
    <w:lvl w:ilvl="0" w:tplc="4CBC49EC">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875951"/>
    <w:multiLevelType w:val="hybridMultilevel"/>
    <w:tmpl w:val="B934B1C6"/>
    <w:lvl w:ilvl="0" w:tplc="AC502D36">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884CC2"/>
    <w:multiLevelType w:val="hybridMultilevel"/>
    <w:tmpl w:val="E24E88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43415C"/>
    <w:multiLevelType w:val="hybridMultilevel"/>
    <w:tmpl w:val="A06617C8"/>
    <w:lvl w:ilvl="0" w:tplc="1DEC46AC">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906412"/>
    <w:multiLevelType w:val="hybridMultilevel"/>
    <w:tmpl w:val="94F88656"/>
    <w:lvl w:ilvl="0" w:tplc="04220009">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5" w15:restartNumberingAfterBreak="0">
    <w:nsid w:val="25A27767"/>
    <w:multiLevelType w:val="hybridMultilevel"/>
    <w:tmpl w:val="0FF22074"/>
    <w:lvl w:ilvl="0" w:tplc="3698EAF2">
      <w:numFmt w:val="bullet"/>
      <w:lvlText w:val="-"/>
      <w:lvlJc w:val="left"/>
      <w:pPr>
        <w:ind w:left="1392" w:hanging="360"/>
      </w:pPr>
      <w:rPr>
        <w:rFonts w:ascii="Times New Roman" w:eastAsia="Calibri" w:hAnsi="Times New Roman" w:cs="Times New Roman" w:hint="default"/>
      </w:rPr>
    </w:lvl>
    <w:lvl w:ilvl="1" w:tplc="04220003" w:tentative="1">
      <w:start w:val="1"/>
      <w:numFmt w:val="bullet"/>
      <w:lvlText w:val="o"/>
      <w:lvlJc w:val="left"/>
      <w:pPr>
        <w:ind w:left="2112" w:hanging="360"/>
      </w:pPr>
      <w:rPr>
        <w:rFonts w:ascii="Courier New" w:hAnsi="Courier New" w:cs="Courier New" w:hint="default"/>
      </w:rPr>
    </w:lvl>
    <w:lvl w:ilvl="2" w:tplc="04220005" w:tentative="1">
      <w:start w:val="1"/>
      <w:numFmt w:val="bullet"/>
      <w:lvlText w:val=""/>
      <w:lvlJc w:val="left"/>
      <w:pPr>
        <w:ind w:left="2832" w:hanging="360"/>
      </w:pPr>
      <w:rPr>
        <w:rFonts w:ascii="Wingdings" w:hAnsi="Wingdings" w:hint="default"/>
      </w:rPr>
    </w:lvl>
    <w:lvl w:ilvl="3" w:tplc="04220001" w:tentative="1">
      <w:start w:val="1"/>
      <w:numFmt w:val="bullet"/>
      <w:lvlText w:val=""/>
      <w:lvlJc w:val="left"/>
      <w:pPr>
        <w:ind w:left="3552" w:hanging="360"/>
      </w:pPr>
      <w:rPr>
        <w:rFonts w:ascii="Symbol" w:hAnsi="Symbol" w:hint="default"/>
      </w:rPr>
    </w:lvl>
    <w:lvl w:ilvl="4" w:tplc="04220003" w:tentative="1">
      <w:start w:val="1"/>
      <w:numFmt w:val="bullet"/>
      <w:lvlText w:val="o"/>
      <w:lvlJc w:val="left"/>
      <w:pPr>
        <w:ind w:left="4272" w:hanging="360"/>
      </w:pPr>
      <w:rPr>
        <w:rFonts w:ascii="Courier New" w:hAnsi="Courier New" w:cs="Courier New" w:hint="default"/>
      </w:rPr>
    </w:lvl>
    <w:lvl w:ilvl="5" w:tplc="04220005" w:tentative="1">
      <w:start w:val="1"/>
      <w:numFmt w:val="bullet"/>
      <w:lvlText w:val=""/>
      <w:lvlJc w:val="left"/>
      <w:pPr>
        <w:ind w:left="4992" w:hanging="360"/>
      </w:pPr>
      <w:rPr>
        <w:rFonts w:ascii="Wingdings" w:hAnsi="Wingdings" w:hint="default"/>
      </w:rPr>
    </w:lvl>
    <w:lvl w:ilvl="6" w:tplc="04220001" w:tentative="1">
      <w:start w:val="1"/>
      <w:numFmt w:val="bullet"/>
      <w:lvlText w:val=""/>
      <w:lvlJc w:val="left"/>
      <w:pPr>
        <w:ind w:left="5712" w:hanging="360"/>
      </w:pPr>
      <w:rPr>
        <w:rFonts w:ascii="Symbol" w:hAnsi="Symbol" w:hint="default"/>
      </w:rPr>
    </w:lvl>
    <w:lvl w:ilvl="7" w:tplc="04220003" w:tentative="1">
      <w:start w:val="1"/>
      <w:numFmt w:val="bullet"/>
      <w:lvlText w:val="o"/>
      <w:lvlJc w:val="left"/>
      <w:pPr>
        <w:ind w:left="6432" w:hanging="360"/>
      </w:pPr>
      <w:rPr>
        <w:rFonts w:ascii="Courier New" w:hAnsi="Courier New" w:cs="Courier New" w:hint="default"/>
      </w:rPr>
    </w:lvl>
    <w:lvl w:ilvl="8" w:tplc="04220005">
      <w:start w:val="1"/>
      <w:numFmt w:val="bullet"/>
      <w:lvlText w:val=""/>
      <w:lvlJc w:val="left"/>
      <w:pPr>
        <w:ind w:left="7152" w:hanging="360"/>
      </w:pPr>
      <w:rPr>
        <w:rFonts w:ascii="Wingdings" w:hAnsi="Wingdings" w:hint="default"/>
      </w:rPr>
    </w:lvl>
  </w:abstractNum>
  <w:abstractNum w:abstractNumId="6" w15:restartNumberingAfterBreak="0">
    <w:nsid w:val="304166A5"/>
    <w:multiLevelType w:val="hybridMultilevel"/>
    <w:tmpl w:val="010C6E5C"/>
    <w:lvl w:ilvl="0" w:tplc="2FAE6B5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BC40F7"/>
    <w:multiLevelType w:val="hybridMultilevel"/>
    <w:tmpl w:val="1098EE08"/>
    <w:lvl w:ilvl="0" w:tplc="04220009">
      <w:start w:val="1"/>
      <w:numFmt w:val="bullet"/>
      <w:lvlText w:val=""/>
      <w:lvlJc w:val="left"/>
      <w:pPr>
        <w:ind w:left="1920"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376A0A62"/>
    <w:multiLevelType w:val="hybridMultilevel"/>
    <w:tmpl w:val="65DC3A7A"/>
    <w:lvl w:ilvl="0" w:tplc="CA76CD08">
      <w:start w:val="202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9937139"/>
    <w:multiLevelType w:val="hybridMultilevel"/>
    <w:tmpl w:val="B080B4A4"/>
    <w:lvl w:ilvl="0" w:tplc="B16CFD70">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7B419D"/>
    <w:multiLevelType w:val="hybridMultilevel"/>
    <w:tmpl w:val="ADDC7ED2"/>
    <w:lvl w:ilvl="0" w:tplc="0422000F">
      <w:start w:val="1"/>
      <w:numFmt w:val="decimal"/>
      <w:lvlText w:val="%1."/>
      <w:lvlJc w:val="left"/>
      <w:pPr>
        <w:ind w:left="1920"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3AA642CD"/>
    <w:multiLevelType w:val="hybridMultilevel"/>
    <w:tmpl w:val="CAFCBFD6"/>
    <w:lvl w:ilvl="0" w:tplc="C0C28E76">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A92264"/>
    <w:multiLevelType w:val="hybridMultilevel"/>
    <w:tmpl w:val="0CC664A0"/>
    <w:lvl w:ilvl="0" w:tplc="6E9E377E">
      <w:start w:val="1"/>
      <w:numFmt w:val="bullet"/>
      <w:lvlText w:val="-"/>
      <w:lvlJc w:val="left"/>
      <w:pPr>
        <w:ind w:left="19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7E9672E"/>
    <w:multiLevelType w:val="hybridMultilevel"/>
    <w:tmpl w:val="1FD802A0"/>
    <w:lvl w:ilvl="0" w:tplc="2D64D96C">
      <w:start w:val="1"/>
      <w:numFmt w:val="bullet"/>
      <w:lvlText w:val=""/>
      <w:lvlJc w:val="left"/>
      <w:pPr>
        <w:ind w:left="1571" w:hanging="360"/>
      </w:pPr>
      <w:rPr>
        <w:rFonts w:ascii="Wingdings" w:hAnsi="Wingdings" w:hint="default"/>
        <w:b/>
        <w:sz w:val="36"/>
        <w:szCs w:val="36"/>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15:restartNumberingAfterBreak="0">
    <w:nsid w:val="49A919A2"/>
    <w:multiLevelType w:val="hybridMultilevel"/>
    <w:tmpl w:val="9530D5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C0E7D70"/>
    <w:multiLevelType w:val="hybridMultilevel"/>
    <w:tmpl w:val="EF88D086"/>
    <w:lvl w:ilvl="0" w:tplc="EA80F7B8">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92773A"/>
    <w:multiLevelType w:val="hybridMultilevel"/>
    <w:tmpl w:val="F7563A8C"/>
    <w:lvl w:ilvl="0" w:tplc="422AA5E0">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5E0E73"/>
    <w:multiLevelType w:val="hybridMultilevel"/>
    <w:tmpl w:val="04581E8A"/>
    <w:lvl w:ilvl="0" w:tplc="348A245A">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D55AAA"/>
    <w:multiLevelType w:val="hybridMultilevel"/>
    <w:tmpl w:val="0D109528"/>
    <w:lvl w:ilvl="0" w:tplc="6E9E377E">
      <w:start w:val="1"/>
      <w:numFmt w:val="bullet"/>
      <w:lvlText w:val="-"/>
      <w:lvlJc w:val="left"/>
      <w:pPr>
        <w:ind w:left="1920"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5AA11B47"/>
    <w:multiLevelType w:val="hybridMultilevel"/>
    <w:tmpl w:val="42DED040"/>
    <w:lvl w:ilvl="0" w:tplc="0F48806E">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0" w15:restartNumberingAfterBreak="0">
    <w:nsid w:val="5B1C1B4F"/>
    <w:multiLevelType w:val="hybridMultilevel"/>
    <w:tmpl w:val="612C59DC"/>
    <w:lvl w:ilvl="0" w:tplc="6E9E377E">
      <w:start w:val="1"/>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1" w15:restartNumberingAfterBreak="0">
    <w:nsid w:val="5D0132A9"/>
    <w:multiLevelType w:val="hybridMultilevel"/>
    <w:tmpl w:val="6980F5BC"/>
    <w:lvl w:ilvl="0" w:tplc="14CE9470">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5E5C314D"/>
    <w:multiLevelType w:val="hybridMultilevel"/>
    <w:tmpl w:val="A85C6ACC"/>
    <w:lvl w:ilvl="0" w:tplc="3F061CAE">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786809"/>
    <w:multiLevelType w:val="hybridMultilevel"/>
    <w:tmpl w:val="EBEC727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0334FA0"/>
    <w:multiLevelType w:val="hybridMultilevel"/>
    <w:tmpl w:val="7E0027B0"/>
    <w:lvl w:ilvl="0" w:tplc="14CE9470">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04867AF"/>
    <w:multiLevelType w:val="hybridMultilevel"/>
    <w:tmpl w:val="8A320440"/>
    <w:lvl w:ilvl="0" w:tplc="512C973E">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747FDD"/>
    <w:multiLevelType w:val="hybridMultilevel"/>
    <w:tmpl w:val="73201852"/>
    <w:lvl w:ilvl="0" w:tplc="F9AA89F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862D7E"/>
    <w:multiLevelType w:val="multilevel"/>
    <w:tmpl w:val="257099D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6162497C"/>
    <w:multiLevelType w:val="hybridMultilevel"/>
    <w:tmpl w:val="E8A0CB8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2B45B2A"/>
    <w:multiLevelType w:val="hybridMultilevel"/>
    <w:tmpl w:val="ACC8E99E"/>
    <w:lvl w:ilvl="0" w:tplc="D6ACFD66">
      <w:start w:val="1"/>
      <w:numFmt w:val="decimal"/>
      <w:lvlText w:val="%1."/>
      <w:lvlJc w:val="left"/>
      <w:pPr>
        <w:tabs>
          <w:tab w:val="num" w:pos="502"/>
        </w:tabs>
        <w:ind w:left="502"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79045B8"/>
    <w:multiLevelType w:val="hybridMultilevel"/>
    <w:tmpl w:val="EBE06E8A"/>
    <w:lvl w:ilvl="0" w:tplc="0F48806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0C9141D"/>
    <w:multiLevelType w:val="hybridMultilevel"/>
    <w:tmpl w:val="C7B6390C"/>
    <w:lvl w:ilvl="0" w:tplc="0422000F">
      <w:start w:val="1"/>
      <w:numFmt w:val="decimal"/>
      <w:lvlText w:val="%1."/>
      <w:lvlJc w:val="left"/>
      <w:pPr>
        <w:ind w:left="1920" w:hanging="360"/>
      </w:p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32" w15:restartNumberingAfterBreak="0">
    <w:nsid w:val="72A333AF"/>
    <w:multiLevelType w:val="hybridMultilevel"/>
    <w:tmpl w:val="119E5E7C"/>
    <w:lvl w:ilvl="0" w:tplc="1AC2DA88">
      <w:start w:val="1"/>
      <w:numFmt w:val="decimal"/>
      <w:lvlText w:val="%1."/>
      <w:lvlJc w:val="left"/>
      <w:pPr>
        <w:ind w:left="1920" w:hanging="360"/>
      </w:pPr>
      <w:rPr>
        <w:b/>
      </w:rPr>
    </w:lvl>
    <w:lvl w:ilvl="1" w:tplc="04220019">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33" w15:restartNumberingAfterBreak="0">
    <w:nsid w:val="75FA42DB"/>
    <w:multiLevelType w:val="hybridMultilevel"/>
    <w:tmpl w:val="830AAF18"/>
    <w:lvl w:ilvl="0" w:tplc="49F0EE46">
      <w:start w:val="5"/>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872821"/>
    <w:multiLevelType w:val="hybridMultilevel"/>
    <w:tmpl w:val="5740B156"/>
    <w:lvl w:ilvl="0" w:tplc="3222D246">
      <w:start w:val="5"/>
      <w:numFmt w:val="bullet"/>
      <w:lvlText w:val="-"/>
      <w:lvlJc w:val="left"/>
      <w:pPr>
        <w:ind w:left="720" w:hanging="360"/>
      </w:pPr>
      <w:rPr>
        <w:rFonts w:ascii="Times New Roman" w:eastAsia="Times New Roman" w:hAnsi="Times New Roman" w:cs="Times New Roman" w:hint="default"/>
        <w:color w:val="33333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3"/>
  </w:num>
  <w:num w:numId="4">
    <w:abstractNumId w:val="8"/>
  </w:num>
  <w:num w:numId="5">
    <w:abstractNumId w:val="23"/>
  </w:num>
  <w:num w:numId="6">
    <w:abstractNumId w:val="27"/>
  </w:num>
  <w:num w:numId="7">
    <w:abstractNumId w:val="20"/>
  </w:num>
  <w:num w:numId="8">
    <w:abstractNumId w:val="10"/>
  </w:num>
  <w:num w:numId="9">
    <w:abstractNumId w:val="13"/>
  </w:num>
  <w:num w:numId="10">
    <w:abstractNumId w:val="5"/>
  </w:num>
  <w:num w:numId="11">
    <w:abstractNumId w:val="2"/>
  </w:num>
  <w:num w:numId="12">
    <w:abstractNumId w:val="30"/>
  </w:num>
  <w:num w:numId="13">
    <w:abstractNumId w:val="12"/>
  </w:num>
  <w:num w:numId="14">
    <w:abstractNumId w:val="31"/>
  </w:num>
  <w:num w:numId="15">
    <w:abstractNumId w:val="32"/>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8"/>
  </w:num>
  <w:num w:numId="20">
    <w:abstractNumId w:val="9"/>
  </w:num>
  <w:num w:numId="21">
    <w:abstractNumId w:val="18"/>
  </w:num>
  <w:num w:numId="22">
    <w:abstractNumId w:val="7"/>
  </w:num>
  <w:num w:numId="23">
    <w:abstractNumId w:val="4"/>
  </w:num>
  <w:num w:numId="24">
    <w:abstractNumId w:val="29"/>
  </w:num>
  <w:num w:numId="25">
    <w:abstractNumId w:val="17"/>
  </w:num>
  <w:num w:numId="26">
    <w:abstractNumId w:val="33"/>
  </w:num>
  <w:num w:numId="27">
    <w:abstractNumId w:val="1"/>
  </w:num>
  <w:num w:numId="28">
    <w:abstractNumId w:val="34"/>
  </w:num>
  <w:num w:numId="29">
    <w:abstractNumId w:val="15"/>
  </w:num>
  <w:num w:numId="30">
    <w:abstractNumId w:val="11"/>
  </w:num>
  <w:num w:numId="31">
    <w:abstractNumId w:val="16"/>
  </w:num>
  <w:num w:numId="32">
    <w:abstractNumId w:val="25"/>
  </w:num>
  <w:num w:numId="33">
    <w:abstractNumId w:val="3"/>
  </w:num>
  <w:num w:numId="34">
    <w:abstractNumId w:val="0"/>
  </w:num>
  <w:num w:numId="35">
    <w:abstractNumId w:val="22"/>
  </w:num>
  <w:num w:numId="36">
    <w:abstractNumId w:val="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BA"/>
    <w:rsid w:val="00003C8E"/>
    <w:rsid w:val="00012D95"/>
    <w:rsid w:val="0005612E"/>
    <w:rsid w:val="001604DB"/>
    <w:rsid w:val="0024441B"/>
    <w:rsid w:val="00247994"/>
    <w:rsid w:val="002F25E1"/>
    <w:rsid w:val="002F3CFD"/>
    <w:rsid w:val="00385265"/>
    <w:rsid w:val="004034A2"/>
    <w:rsid w:val="004118C0"/>
    <w:rsid w:val="004171D6"/>
    <w:rsid w:val="00444085"/>
    <w:rsid w:val="0045543C"/>
    <w:rsid w:val="004957C9"/>
    <w:rsid w:val="00495BBC"/>
    <w:rsid w:val="004B30F9"/>
    <w:rsid w:val="004B53E1"/>
    <w:rsid w:val="00555BE2"/>
    <w:rsid w:val="0062656A"/>
    <w:rsid w:val="006C7C8B"/>
    <w:rsid w:val="007009BA"/>
    <w:rsid w:val="00724EC7"/>
    <w:rsid w:val="007255E8"/>
    <w:rsid w:val="00727689"/>
    <w:rsid w:val="00750440"/>
    <w:rsid w:val="00762A76"/>
    <w:rsid w:val="00770A9C"/>
    <w:rsid w:val="008026D8"/>
    <w:rsid w:val="008142BB"/>
    <w:rsid w:val="0084005E"/>
    <w:rsid w:val="00854F08"/>
    <w:rsid w:val="00866C36"/>
    <w:rsid w:val="00891185"/>
    <w:rsid w:val="008F093C"/>
    <w:rsid w:val="009025B6"/>
    <w:rsid w:val="00932F17"/>
    <w:rsid w:val="0093550E"/>
    <w:rsid w:val="00961D6A"/>
    <w:rsid w:val="009930CD"/>
    <w:rsid w:val="00A06D43"/>
    <w:rsid w:val="00A209A9"/>
    <w:rsid w:val="00A4405C"/>
    <w:rsid w:val="00A45A29"/>
    <w:rsid w:val="00A706BE"/>
    <w:rsid w:val="00A762C6"/>
    <w:rsid w:val="00B247FA"/>
    <w:rsid w:val="00B7121F"/>
    <w:rsid w:val="00C12666"/>
    <w:rsid w:val="00C956C4"/>
    <w:rsid w:val="00CA5A63"/>
    <w:rsid w:val="00D03FB2"/>
    <w:rsid w:val="00D377A0"/>
    <w:rsid w:val="00D52716"/>
    <w:rsid w:val="00DA1435"/>
    <w:rsid w:val="00DA6356"/>
    <w:rsid w:val="00DB2C92"/>
    <w:rsid w:val="00DE28D8"/>
    <w:rsid w:val="00E156AB"/>
    <w:rsid w:val="00E3133C"/>
    <w:rsid w:val="00E31665"/>
    <w:rsid w:val="00E56F20"/>
    <w:rsid w:val="00E613F8"/>
    <w:rsid w:val="00E70F11"/>
    <w:rsid w:val="00E82572"/>
    <w:rsid w:val="00EB7A67"/>
    <w:rsid w:val="00EC1B4E"/>
    <w:rsid w:val="00ED33B2"/>
    <w:rsid w:val="00EF0D2B"/>
    <w:rsid w:val="00F114AF"/>
    <w:rsid w:val="00F13449"/>
    <w:rsid w:val="00F370AF"/>
    <w:rsid w:val="00F413AE"/>
    <w:rsid w:val="00FE4551"/>
    <w:rsid w:val="00FE4D1E"/>
    <w:rsid w:val="00FF7107"/>
    <w:rsid w:val="00FF7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9227"/>
  <w15:docId w15:val="{4CC81BBF-9518-4B19-8256-0F3840D9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1D6"/>
    <w:rPr>
      <w:noProof/>
      <w:lang w:val="uk-UA"/>
    </w:rPr>
  </w:style>
  <w:style w:type="paragraph" w:styleId="1">
    <w:name w:val="heading 1"/>
    <w:basedOn w:val="a"/>
    <w:next w:val="a"/>
    <w:link w:val="10"/>
    <w:uiPriority w:val="9"/>
    <w:qFormat/>
    <w:rsid w:val="00F114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32F17"/>
  </w:style>
  <w:style w:type="table" w:styleId="a3">
    <w:name w:val="Table Grid"/>
    <w:basedOn w:val="a1"/>
    <w:uiPriority w:val="39"/>
    <w:rsid w:val="00932F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title">
    <w:name w:val="value-title"/>
    <w:rsid w:val="00932F17"/>
  </w:style>
  <w:style w:type="character" w:styleId="a4">
    <w:name w:val="Hyperlink"/>
    <w:uiPriority w:val="99"/>
    <w:semiHidden/>
    <w:unhideWhenUsed/>
    <w:rsid w:val="00932F17"/>
    <w:rPr>
      <w:color w:val="0000FF"/>
      <w:u w:val="single"/>
    </w:rPr>
  </w:style>
  <w:style w:type="paragraph" w:customStyle="1" w:styleId="rvps2">
    <w:name w:val="rvps2"/>
    <w:basedOn w:val="a"/>
    <w:rsid w:val="00932F17"/>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character" w:customStyle="1" w:styleId="a5">
    <w:name w:val="Основной текст_ Знак"/>
    <w:link w:val="a6"/>
    <w:locked/>
    <w:rsid w:val="00932F17"/>
    <w:rPr>
      <w:shd w:val="clear" w:color="auto" w:fill="FFFFFF"/>
    </w:rPr>
  </w:style>
  <w:style w:type="paragraph" w:customStyle="1" w:styleId="a6">
    <w:name w:val="Основной текст_"/>
    <w:basedOn w:val="a"/>
    <w:link w:val="a5"/>
    <w:rsid w:val="00932F17"/>
    <w:pPr>
      <w:widowControl w:val="0"/>
      <w:shd w:val="clear" w:color="auto" w:fill="FFFFFF"/>
      <w:spacing w:before="240" w:after="60" w:line="298" w:lineRule="exact"/>
    </w:pPr>
    <w:rPr>
      <w:noProof w:val="0"/>
      <w:shd w:val="clear" w:color="auto" w:fill="FFFFFF"/>
      <w:lang w:val="ru-RU"/>
    </w:rPr>
  </w:style>
  <w:style w:type="character" w:customStyle="1" w:styleId="rvts0">
    <w:name w:val="rvts0"/>
    <w:rsid w:val="00932F17"/>
  </w:style>
  <w:style w:type="paragraph" w:styleId="a7">
    <w:name w:val="Normal (Web)"/>
    <w:basedOn w:val="a"/>
    <w:uiPriority w:val="99"/>
    <w:unhideWhenUsed/>
    <w:rsid w:val="00932F17"/>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character" w:styleId="a8">
    <w:name w:val="Strong"/>
    <w:uiPriority w:val="22"/>
    <w:qFormat/>
    <w:rsid w:val="00932F17"/>
    <w:rPr>
      <w:b/>
      <w:bCs/>
    </w:rPr>
  </w:style>
  <w:style w:type="paragraph" w:styleId="a9">
    <w:name w:val="header"/>
    <w:basedOn w:val="a"/>
    <w:link w:val="aa"/>
    <w:uiPriority w:val="99"/>
    <w:unhideWhenUsed/>
    <w:rsid w:val="00932F17"/>
    <w:pPr>
      <w:tabs>
        <w:tab w:val="center" w:pos="4819"/>
        <w:tab w:val="right" w:pos="9639"/>
      </w:tabs>
      <w:spacing w:after="160" w:line="259" w:lineRule="auto"/>
    </w:pPr>
    <w:rPr>
      <w:rFonts w:ascii="Calibri" w:eastAsia="Calibri" w:hAnsi="Calibri" w:cs="Times New Roman"/>
      <w:noProof w:val="0"/>
    </w:rPr>
  </w:style>
  <w:style w:type="character" w:customStyle="1" w:styleId="aa">
    <w:name w:val="Верхний колонтитул Знак"/>
    <w:basedOn w:val="a0"/>
    <w:link w:val="a9"/>
    <w:uiPriority w:val="99"/>
    <w:rsid w:val="00932F17"/>
    <w:rPr>
      <w:rFonts w:ascii="Calibri" w:eastAsia="Calibri" w:hAnsi="Calibri" w:cs="Times New Roman"/>
      <w:lang w:val="uk-UA"/>
    </w:rPr>
  </w:style>
  <w:style w:type="paragraph" w:styleId="ab">
    <w:name w:val="footer"/>
    <w:basedOn w:val="a"/>
    <w:link w:val="ac"/>
    <w:uiPriority w:val="99"/>
    <w:unhideWhenUsed/>
    <w:rsid w:val="00932F17"/>
    <w:pPr>
      <w:tabs>
        <w:tab w:val="center" w:pos="4819"/>
        <w:tab w:val="right" w:pos="9639"/>
      </w:tabs>
      <w:spacing w:after="160" w:line="259" w:lineRule="auto"/>
    </w:pPr>
    <w:rPr>
      <w:rFonts w:ascii="Calibri" w:eastAsia="Calibri" w:hAnsi="Calibri" w:cs="Times New Roman"/>
      <w:noProof w:val="0"/>
    </w:rPr>
  </w:style>
  <w:style w:type="character" w:customStyle="1" w:styleId="ac">
    <w:name w:val="Нижний колонтитул Знак"/>
    <w:basedOn w:val="a0"/>
    <w:link w:val="ab"/>
    <w:uiPriority w:val="99"/>
    <w:rsid w:val="00932F17"/>
    <w:rPr>
      <w:rFonts w:ascii="Calibri" w:eastAsia="Calibri" w:hAnsi="Calibri" w:cs="Times New Roman"/>
      <w:lang w:val="uk-UA"/>
    </w:rPr>
  </w:style>
  <w:style w:type="paragraph" w:styleId="ad">
    <w:name w:val="Balloon Text"/>
    <w:basedOn w:val="a"/>
    <w:link w:val="ae"/>
    <w:uiPriority w:val="99"/>
    <w:semiHidden/>
    <w:unhideWhenUsed/>
    <w:rsid w:val="00932F17"/>
    <w:pPr>
      <w:spacing w:after="0" w:line="240" w:lineRule="auto"/>
    </w:pPr>
    <w:rPr>
      <w:rFonts w:ascii="Segoe UI" w:eastAsia="Calibri" w:hAnsi="Segoe UI" w:cs="Segoe UI"/>
      <w:noProof w:val="0"/>
      <w:sz w:val="18"/>
      <w:szCs w:val="18"/>
    </w:rPr>
  </w:style>
  <w:style w:type="character" w:customStyle="1" w:styleId="ae">
    <w:name w:val="Текст выноски Знак"/>
    <w:basedOn w:val="a0"/>
    <w:link w:val="ad"/>
    <w:uiPriority w:val="99"/>
    <w:semiHidden/>
    <w:rsid w:val="00932F17"/>
    <w:rPr>
      <w:rFonts w:ascii="Segoe UI" w:eastAsia="Calibri" w:hAnsi="Segoe UI" w:cs="Segoe UI"/>
      <w:sz w:val="18"/>
      <w:szCs w:val="18"/>
      <w:lang w:val="uk-UA"/>
    </w:rPr>
  </w:style>
  <w:style w:type="character" w:styleId="af">
    <w:name w:val="annotation reference"/>
    <w:uiPriority w:val="99"/>
    <w:semiHidden/>
    <w:unhideWhenUsed/>
    <w:rsid w:val="00932F17"/>
    <w:rPr>
      <w:sz w:val="16"/>
      <w:szCs w:val="16"/>
    </w:rPr>
  </w:style>
  <w:style w:type="paragraph" w:styleId="af0">
    <w:name w:val="annotation text"/>
    <w:basedOn w:val="a"/>
    <w:link w:val="af1"/>
    <w:uiPriority w:val="99"/>
    <w:semiHidden/>
    <w:unhideWhenUsed/>
    <w:rsid w:val="00932F17"/>
    <w:pPr>
      <w:spacing w:after="160" w:line="259" w:lineRule="auto"/>
    </w:pPr>
    <w:rPr>
      <w:rFonts w:ascii="Calibri" w:eastAsia="Calibri" w:hAnsi="Calibri" w:cs="Times New Roman"/>
      <w:noProof w:val="0"/>
      <w:sz w:val="20"/>
      <w:szCs w:val="20"/>
    </w:rPr>
  </w:style>
  <w:style w:type="character" w:customStyle="1" w:styleId="af1">
    <w:name w:val="Текст примечания Знак"/>
    <w:basedOn w:val="a0"/>
    <w:link w:val="af0"/>
    <w:uiPriority w:val="99"/>
    <w:semiHidden/>
    <w:rsid w:val="00932F17"/>
    <w:rPr>
      <w:rFonts w:ascii="Calibri" w:eastAsia="Calibri" w:hAnsi="Calibri" w:cs="Times New Roman"/>
      <w:sz w:val="20"/>
      <w:szCs w:val="20"/>
      <w:lang w:val="uk-UA"/>
    </w:rPr>
  </w:style>
  <w:style w:type="paragraph" w:styleId="af2">
    <w:name w:val="annotation subject"/>
    <w:basedOn w:val="af0"/>
    <w:next w:val="af0"/>
    <w:link w:val="af3"/>
    <w:uiPriority w:val="99"/>
    <w:semiHidden/>
    <w:unhideWhenUsed/>
    <w:rsid w:val="00932F17"/>
    <w:rPr>
      <w:b/>
      <w:bCs/>
    </w:rPr>
  </w:style>
  <w:style w:type="character" w:customStyle="1" w:styleId="af3">
    <w:name w:val="Тема примечания Знак"/>
    <w:basedOn w:val="af1"/>
    <w:link w:val="af2"/>
    <w:uiPriority w:val="99"/>
    <w:semiHidden/>
    <w:rsid w:val="00932F17"/>
    <w:rPr>
      <w:rFonts w:ascii="Calibri" w:eastAsia="Calibri" w:hAnsi="Calibri" w:cs="Times New Roman"/>
      <w:b/>
      <w:bCs/>
      <w:sz w:val="20"/>
      <w:szCs w:val="20"/>
      <w:lang w:val="uk-UA"/>
    </w:rPr>
  </w:style>
  <w:style w:type="paragraph" w:styleId="af4">
    <w:name w:val="No Spacing"/>
    <w:link w:val="af5"/>
    <w:uiPriority w:val="1"/>
    <w:qFormat/>
    <w:rsid w:val="00932F17"/>
    <w:pPr>
      <w:spacing w:after="0" w:line="240" w:lineRule="auto"/>
    </w:pPr>
    <w:rPr>
      <w:rFonts w:ascii="Calibri" w:eastAsia="Calibri" w:hAnsi="Calibri" w:cs="Times New Roman"/>
      <w:lang w:val="uk-UA"/>
    </w:rPr>
  </w:style>
  <w:style w:type="character" w:customStyle="1" w:styleId="af5">
    <w:name w:val="Без интервала Знак"/>
    <w:link w:val="af4"/>
    <w:uiPriority w:val="1"/>
    <w:locked/>
    <w:rsid w:val="00932F17"/>
    <w:rPr>
      <w:rFonts w:ascii="Calibri" w:eastAsia="Calibri" w:hAnsi="Calibri" w:cs="Times New Roman"/>
      <w:lang w:val="uk-UA"/>
    </w:rPr>
  </w:style>
  <w:style w:type="character" w:customStyle="1" w:styleId="10">
    <w:name w:val="Заголовок 1 Знак"/>
    <w:basedOn w:val="a0"/>
    <w:link w:val="1"/>
    <w:uiPriority w:val="9"/>
    <w:rsid w:val="00F114AF"/>
    <w:rPr>
      <w:rFonts w:asciiTheme="majorHAnsi" w:eastAsiaTheme="majorEastAsia" w:hAnsiTheme="majorHAnsi" w:cstheme="majorBidi"/>
      <w:b/>
      <w:bCs/>
      <w:noProof/>
      <w:color w:val="365F91" w:themeColor="accent1" w:themeShade="BF"/>
      <w:sz w:val="28"/>
      <w:szCs w:val="28"/>
      <w:lang w:val="uk-UA"/>
    </w:rPr>
  </w:style>
  <w:style w:type="paragraph" w:styleId="af6">
    <w:name w:val="List Paragraph"/>
    <w:basedOn w:val="a"/>
    <w:uiPriority w:val="34"/>
    <w:qFormat/>
    <w:rsid w:val="00770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1B178-79A9-4DBE-9D78-9CACA6C5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25</Pages>
  <Words>19480</Words>
  <Characters>11105</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 Windows</cp:lastModifiedBy>
  <cp:revision>356</cp:revision>
  <cp:lastPrinted>2022-04-04T08:23:00Z</cp:lastPrinted>
  <dcterms:created xsi:type="dcterms:W3CDTF">2022-03-25T08:04:00Z</dcterms:created>
  <dcterms:modified xsi:type="dcterms:W3CDTF">2022-04-13T07:17:00Z</dcterms:modified>
</cp:coreProperties>
</file>