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D0" w:rsidRPr="00B746C8" w:rsidRDefault="00E465D0" w:rsidP="00E465D0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B746C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48C42A5C" wp14:editId="2899DC9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5D0" w:rsidRPr="00B746C8" w:rsidRDefault="00E465D0" w:rsidP="00E465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746C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B746C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E465D0" w:rsidRPr="00B746C8" w:rsidRDefault="00E465D0" w:rsidP="00E465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B746C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E465D0" w:rsidRPr="00B746C8" w:rsidRDefault="00E465D0" w:rsidP="00E465D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B746C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AF9C04" wp14:editId="39010A2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746C8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746C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90</w:t>
      </w:r>
    </w:p>
    <w:p w:rsidR="00E465D0" w:rsidRDefault="00E465D0" w:rsidP="002C5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31</w:t>
      </w: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3</w:t>
      </w: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2C501F" w:rsidRDefault="002C501F" w:rsidP="002C5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2C501F" w:rsidRPr="00B746C8" w:rsidRDefault="002C501F" w:rsidP="002C5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2C501F" w:rsidRDefault="002C501F" w:rsidP="002C5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до </w:t>
      </w:r>
      <w:r w:rsidRPr="002C501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льської міської територіальної громади Могилів-Подільського </w:t>
      </w:r>
      <w:r w:rsidRPr="002C501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району </w:t>
      </w:r>
    </w:p>
    <w:p w:rsidR="002C501F" w:rsidRPr="002C501F" w:rsidRDefault="002C501F" w:rsidP="002C5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Вінницької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області на </w:t>
      </w:r>
      <w:r w:rsidRPr="002C501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2022 рік</w:t>
      </w:r>
    </w:p>
    <w:p w:rsidR="002C501F" w:rsidRPr="002C501F" w:rsidRDefault="002C501F" w:rsidP="002C5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108BA" w:rsidRDefault="008108BA" w:rsidP="00F0400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Керуючись ст.</w:t>
      </w:r>
      <w:r w:rsidR="00F9779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="00F9779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C501F"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26,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 Закону України «Про місцеве самоврядування в Україні», ст.78 Бюджетного кодексу </w:t>
      </w:r>
      <w:r w:rsidR="002C501F"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України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2C501F"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Законом України «Про Держав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ний бюджет України на 2022</w:t>
      </w:r>
      <w:r w:rsidR="00F9779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рік» та рішенням 14 сесії міської </w:t>
      </w:r>
      <w:r w:rsidR="002C501F"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 </w:t>
      </w:r>
    </w:p>
    <w:p w:rsidR="008108BA" w:rsidRDefault="00F97796" w:rsidP="00F0400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 </w:t>
      </w:r>
      <w:r w:rsidR="002C501F"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скликання від 23.12.2021</w:t>
      </w:r>
      <w:r w:rsidR="008108B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</w:t>
      </w:r>
      <w:r w:rsidR="002C501F"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 w:rsidR="008108B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="002C501F"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останови Кабінету Міністрів України </w:t>
      </w:r>
    </w:p>
    <w:p w:rsidR="002C501F" w:rsidRPr="002C501F" w:rsidRDefault="002C501F" w:rsidP="00F0400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11 березня 2022</w:t>
      </w:r>
      <w:r w:rsidR="008108B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8108B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№252 «Деякі питання формування та виконання місцевих бюд</w:t>
      </w:r>
      <w:r w:rsidR="008108B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жетів у період воєнного стану»,</w:t>
      </w:r>
      <w:r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2C501F" w:rsidRPr="002C501F" w:rsidRDefault="002C501F" w:rsidP="00F0400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C501F" w:rsidRPr="002C501F" w:rsidRDefault="00A00E46" w:rsidP="002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2C501F" w:rsidRPr="002C501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2C501F" w:rsidRPr="002C501F" w:rsidRDefault="002C501F" w:rsidP="002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C501F" w:rsidRPr="002C501F" w:rsidRDefault="006551D8" w:rsidP="006551D8">
      <w:pPr>
        <w:tabs>
          <w:tab w:val="left" w:pos="851"/>
          <w:tab w:val="left" w:pos="993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            </w:t>
      </w:r>
      <w:r w:rsidR="002C501F"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1.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Внести зміни до кошторисних призначень управління культури та інформ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аційної діяльності міської ради по загальному фонду: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1014081 КЕКВ 2210 на суму 1447 грн.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1014081 КЕКВ 2800 на суму 1447 грн.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2C501F" w:rsidRPr="002C501F" w:rsidRDefault="006551D8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            </w:t>
      </w:r>
      <w:r w:rsidR="002C501F"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2.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Внести зміни до кошторисних призначень КП «Могилів-Подільська ТРК «Об’єктив» 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міської ради по загальному фонду: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0218410 КЕКВ 2610 на суму 36356 грн.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2C501F" w:rsidRPr="002C501F" w:rsidRDefault="006551D8" w:rsidP="006551D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            </w:t>
      </w:r>
      <w:r w:rsidR="002C501F"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3.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Внести зміни до кошторисних призначень КП «</w:t>
      </w:r>
      <w:proofErr w:type="spellStart"/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Престелер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адіоцентр</w:t>
      </w:r>
      <w:proofErr w:type="spellEnd"/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«Краяни» міської ради по загальному фонду: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0218410 КЕКВ 2610 на суму 36356 грн.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97796" w:rsidRDefault="00B55C91" w:rsidP="00B55C9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          </w:t>
      </w:r>
    </w:p>
    <w:p w:rsidR="00F97796" w:rsidRDefault="00F97796" w:rsidP="00B55C9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</w:p>
    <w:p w:rsidR="00F97796" w:rsidRDefault="00F97796" w:rsidP="00B55C9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</w:p>
    <w:p w:rsidR="002C501F" w:rsidRPr="002C501F" w:rsidRDefault="00F97796" w:rsidP="00F97796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            </w:t>
      </w:r>
      <w:r w:rsidR="002C501F"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4.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Внести зміни до кошторисних призначень КНП «Могилів-Подільська міська стоматоло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гічна поліклініка»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Могилів – Подільської 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міської ради по загальному фонду: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0212100 КЕКВ 2610 на суму 184870,59 грн.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2C501F" w:rsidRPr="002C501F" w:rsidRDefault="00B55C91" w:rsidP="00B55C9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ab/>
        <w:t xml:space="preserve"> </w:t>
      </w:r>
      <w:r w:rsidR="002C501F"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5. 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Внести зміни до кошторисних призначень КНП «Могилі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в-Подільська </w:t>
      </w:r>
      <w:r w:rsidR="00F9779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окружна лікарня інтенсивного лікування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» </w:t>
      </w:r>
      <w:r w:rsidR="00F9779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Могилів – Подільської 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міської ради по загальному фонду: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0212010 КЕКВ 2610 на суму 184870,59 грн.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2C501F" w:rsidRPr="002C501F" w:rsidRDefault="00C772F3" w:rsidP="00B55C91">
      <w:pPr>
        <w:tabs>
          <w:tab w:val="left" w:pos="709"/>
          <w:tab w:val="left" w:pos="993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ab/>
      </w:r>
      <w:r w:rsidR="00B55C91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  </w:t>
      </w:r>
      <w:r w:rsidR="002C501F"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6.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Внести зміни до кошторисних призначень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управління освіти міської ради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по загальному фонду: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0611010 КЕКВ 2271 в травні місяці на суму 73097 </w:t>
      </w:r>
      <w:proofErr w:type="spellStart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КЕКВ 2272 в липні місяці на суму 23000 </w:t>
      </w:r>
      <w:proofErr w:type="spellStart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0611021 КЕКВ 2271 в травні місяці на суму 121820 </w:t>
      </w:r>
      <w:proofErr w:type="spellStart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0611070 КЕКВ 2271 в лютому місяці на суму 50000 </w:t>
      </w:r>
      <w:proofErr w:type="spellStart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0615031 КЕКВ 2272 в липні місяці на суму 2000 </w:t>
      </w:r>
      <w:proofErr w:type="spellStart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C772F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 серпні місяці на суму 1000 </w:t>
      </w:r>
      <w:proofErr w:type="spellStart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C772F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 вересні місяці на суму 1500 </w:t>
      </w:r>
      <w:proofErr w:type="spellStart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C501F" w:rsidRPr="002C501F" w:rsidRDefault="002C501F" w:rsidP="00B55C91">
      <w:pPr>
        <w:tabs>
          <w:tab w:val="left" w:pos="851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</w:t>
      </w:r>
      <w:r w:rsidR="00C772F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КЕКВ 2273 в липні місяці на суму 2000 грн.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0611010 КЕКВ 2272 в березні місяці на суму 23000 </w:t>
      </w:r>
      <w:proofErr w:type="spellStart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0611021 КЕКВ 2271 в березні місяці на суму 244917 </w:t>
      </w:r>
      <w:proofErr w:type="spellStart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0615031 КЕКВ 2272 в березні місяці на суму 4500 </w:t>
      </w:r>
      <w:proofErr w:type="spellStart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КЕКВ 2273 в березні місяці на суму 2000 грн.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2C501F" w:rsidRPr="002C501F" w:rsidRDefault="00C772F3" w:rsidP="00B55C91">
      <w:pPr>
        <w:tabs>
          <w:tab w:val="left" w:pos="709"/>
          <w:tab w:val="left" w:pos="993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ab/>
      </w:r>
      <w:r w:rsidR="00B55C91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  </w:t>
      </w:r>
      <w:r w:rsidR="002C501F"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7. 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Внести зміни до кошторисних призначень 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и</w:t>
      </w:r>
      <w:r w:rsidR="00A00E4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конавчого комітету міської ради по загальному фонду: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0210150 КЕКВ 2210 на суму 10000 </w:t>
      </w:r>
      <w:proofErr w:type="spellStart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КЕКВ 2240 на суму 10000 грн.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2C501F" w:rsidRPr="002C501F" w:rsidRDefault="002C501F" w:rsidP="00A00E4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0210150 КЕКВ 2250 на суму 20000 грн.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2C501F" w:rsidRPr="002C501F" w:rsidRDefault="00C772F3" w:rsidP="00C772F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ab/>
      </w:r>
      <w:r w:rsidR="00B55C91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  </w:t>
      </w:r>
      <w:r w:rsidR="002C501F"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8.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Внести зміни до кошторисних призначень КНП «Могилів-Подільський </w:t>
      </w:r>
      <w:r w:rsidR="00F9779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міський 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Центр первинної медико-санітарної допомоги» </w:t>
      </w:r>
      <w:r w:rsidR="00F9779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Могилів – Подільської 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міської рад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и по загальному фонду:</w:t>
      </w:r>
    </w:p>
    <w:p w:rsidR="002C501F" w:rsidRPr="002C501F" w:rsidRDefault="002C501F" w:rsidP="00C772F3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2C501F" w:rsidRPr="002C501F" w:rsidRDefault="002C501F" w:rsidP="00C772F3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0212111 КЕКВ 2610 на суму 136843,62 грн.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97796" w:rsidRDefault="00B55C91" w:rsidP="00B55C91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            </w:t>
      </w:r>
      <w:r w:rsidR="002C501F"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9.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C501F" w:rsidRPr="002C501F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Передати кошти іншої субвенції у вигляді міжбюджетного трансферту бюджету </w:t>
      </w:r>
      <w:proofErr w:type="spellStart"/>
      <w:r w:rsidR="002C501F" w:rsidRPr="002C501F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Вендичанської</w:t>
      </w:r>
      <w:proofErr w:type="spellEnd"/>
      <w:r w:rsidR="002C501F" w:rsidRPr="002C501F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селищної територіальної громади </w:t>
      </w:r>
      <w:r w:rsidR="002C501F" w:rsidRPr="002C501F">
        <w:rPr>
          <w:rFonts w:ascii="Times New Roman" w:eastAsia="Batang" w:hAnsi="Times New Roman" w:cs="Times New Roman"/>
          <w:noProof w:val="0"/>
          <w:color w:val="000000"/>
          <w:sz w:val="28"/>
          <w:szCs w:val="28"/>
          <w:lang w:eastAsia="uk-UA"/>
        </w:rPr>
        <w:t xml:space="preserve">Могилів-Подільського району Вінницької області </w:t>
      </w:r>
      <w:r w:rsidR="00F97796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на загальну суму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352037,22 </w:t>
      </w:r>
      <w:proofErr w:type="spellStart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грн</w:t>
      </w:r>
      <w:proofErr w:type="spellEnd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</w:p>
    <w:p w:rsidR="00F97796" w:rsidRDefault="00F97796" w:rsidP="00B55C91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</w:p>
    <w:p w:rsidR="002C501F" w:rsidRPr="002C501F" w:rsidRDefault="002C501F" w:rsidP="00B55C91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(</w:t>
      </w:r>
      <w:r w:rsidRPr="002C501F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триста п’ятдесят дві тисячі тридцять сім гр</w:t>
      </w:r>
      <w:r w:rsidR="006551D8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 xml:space="preserve">ивень </w:t>
      </w:r>
      <w:r w:rsidRPr="002C501F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22 коп</w:t>
      </w:r>
      <w:r w:rsidR="006551D8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ійки</w:t>
      </w:r>
      <w:r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) у вигляді іншої </w:t>
      </w:r>
      <w:r w:rsidR="00F97796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субвенції </w:t>
      </w:r>
      <w:r w:rsidRPr="002C501F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 xml:space="preserve">з бюджету Могилів-Подільської міської територіальної громади </w:t>
      </w:r>
      <w:r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на 2022 рік, на спрямування наступних цілей:</w:t>
      </w:r>
    </w:p>
    <w:p w:rsidR="006551D8" w:rsidRDefault="002C501F" w:rsidP="00C772F3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-  на </w:t>
      </w:r>
      <w:proofErr w:type="spellStart"/>
      <w:r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співфінансування</w:t>
      </w:r>
      <w:proofErr w:type="spellEnd"/>
      <w:r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комунального некомерційного підприємства «Могилів</w:t>
      </w:r>
      <w:r w:rsidR="006551D8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-</w:t>
      </w:r>
      <w:r w:rsidR="006551D8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</w:p>
    <w:p w:rsidR="006551D8" w:rsidRDefault="006551D8" w:rsidP="00C772F3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Подільський районний медичний центр первинної медико-санітарної </w:t>
      </w:r>
    </w:p>
    <w:p w:rsidR="006551D8" w:rsidRDefault="006551D8" w:rsidP="00C772F3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допомоги»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для утримання </w:t>
      </w:r>
      <w:proofErr w:type="spellStart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ФАПів</w:t>
      </w:r>
      <w:proofErr w:type="spellEnd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та амбулаторій, які обслуговують населення </w:t>
      </w:r>
    </w:p>
    <w:p w:rsidR="006551D8" w:rsidRDefault="006551D8" w:rsidP="00C772F3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Могилів-Подільської міської 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територіальної громади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в сумі 136843,62 </w:t>
      </w:r>
      <w:proofErr w:type="spellStart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грн</w:t>
      </w:r>
      <w:proofErr w:type="spellEnd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</w:p>
    <w:p w:rsidR="006551D8" w:rsidRDefault="006551D8" w:rsidP="00C772F3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(</w:t>
      </w:r>
      <w:r w:rsidR="002C501F" w:rsidRPr="002C501F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сто тридцять шість тисяч вісімсот сорок три гр</w:t>
      </w:r>
      <w:r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ивні</w:t>
      </w:r>
      <w:r w:rsidR="002C501F" w:rsidRPr="002C501F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 xml:space="preserve"> 62 коп</w:t>
      </w:r>
      <w:r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ійки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), в тому числі </w:t>
      </w:r>
    </w:p>
    <w:p w:rsidR="006551D8" w:rsidRDefault="006551D8" w:rsidP="00C772F3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на оплату праці 109354,78 </w:t>
      </w:r>
      <w:proofErr w:type="spellStart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грн</w:t>
      </w:r>
      <w:proofErr w:type="spellEnd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, на оплату комунальних послуг та енергоносіїв </w:t>
      </w:r>
    </w:p>
    <w:p w:rsidR="002C501F" w:rsidRPr="002C501F" w:rsidRDefault="006551D8" w:rsidP="00C772F3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27488,84 </w:t>
      </w:r>
      <w:proofErr w:type="spellStart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грн</w:t>
      </w:r>
      <w:proofErr w:type="spellEnd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; </w:t>
      </w:r>
    </w:p>
    <w:p w:rsidR="006551D8" w:rsidRDefault="002C501F" w:rsidP="00C772F3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- на </w:t>
      </w:r>
      <w:proofErr w:type="spellStart"/>
      <w:r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співфінансування</w:t>
      </w:r>
      <w:proofErr w:type="spellEnd"/>
      <w:r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територіального центру соціального обслуговування </w:t>
      </w:r>
    </w:p>
    <w:p w:rsidR="006551D8" w:rsidRDefault="00F97796" w:rsidP="00C772F3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«Надання соціальних послуг» на утримання підопічних Могилів-Подільської </w:t>
      </w:r>
      <w:r w:rsidR="006551D8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</w:p>
    <w:p w:rsidR="006551D8" w:rsidRDefault="006551D8" w:rsidP="00C772F3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міської територі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альної громади, які проживають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у відділенні стаціонарного </w:t>
      </w:r>
    </w:p>
    <w:p w:rsidR="006551D8" w:rsidRDefault="006551D8" w:rsidP="00C772F3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догляду для постійного або тимчасового проживання в селі </w:t>
      </w:r>
      <w:proofErr w:type="spellStart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Грабарівка</w:t>
      </w:r>
      <w:proofErr w:type="spellEnd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в сумі </w:t>
      </w:r>
    </w:p>
    <w:p w:rsidR="002C501F" w:rsidRPr="002C501F" w:rsidRDefault="006551D8" w:rsidP="006551D8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  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215193,60 </w:t>
      </w:r>
      <w:proofErr w:type="spellStart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грн</w:t>
      </w:r>
      <w:proofErr w:type="spellEnd"/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(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д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вісті п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’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ятнадцять тисяч сто дев’яносто три гр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ивні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60 коп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ійок</w:t>
      </w:r>
      <w:r w:rsidR="002C501F" w:rsidRPr="002C501F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).</w:t>
      </w:r>
    </w:p>
    <w:p w:rsidR="002C501F" w:rsidRPr="002C501F" w:rsidRDefault="006551D8" w:rsidP="006551D8">
      <w:pPr>
        <w:tabs>
          <w:tab w:val="left" w:pos="284"/>
          <w:tab w:val="left" w:pos="993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ab/>
        <w:t xml:space="preserve">         </w:t>
      </w:r>
      <w:r w:rsidR="002C501F"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9.1.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Фінансово-економічному управлінню міської ради збільшити бюджетні призначення по КПКВ 3719770 КЕКВ 2620 на суму 352037,22 грн.</w:t>
      </w:r>
    </w:p>
    <w:p w:rsidR="002C501F" w:rsidRPr="002C501F" w:rsidRDefault="002C501F" w:rsidP="002C501F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2C501F" w:rsidRPr="002C501F" w:rsidRDefault="008723C0" w:rsidP="008723C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            </w:t>
      </w:r>
      <w:r w:rsidR="002C501F"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10.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Внести зміни до кошторисних призначень управління житлово-комунал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ьного господарства міської ради по загальному фонду:</w:t>
      </w:r>
    </w:p>
    <w:p w:rsidR="002C501F" w:rsidRPr="002C501F" w:rsidRDefault="002C501F" w:rsidP="006551D8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2C501F" w:rsidRDefault="002C501F" w:rsidP="006551D8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1216030 КЕКВ 2240 на суму </w:t>
      </w:r>
      <w:r w:rsidRPr="002C501F">
        <w:rPr>
          <w:rFonts w:ascii="Times New Roman" w:eastAsia="Calibri" w:hAnsi="Times New Roman" w:cs="Times New Roman"/>
          <w:noProof w:val="0"/>
          <w:sz w:val="28"/>
          <w:szCs w:val="28"/>
          <w:lang w:val="ru-RU" w:eastAsia="ru-RU"/>
        </w:rPr>
        <w:t xml:space="preserve">552993,60 </w:t>
      </w:r>
      <w:r w:rsidR="001C4C3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грн.</w:t>
      </w:r>
    </w:p>
    <w:p w:rsidR="001C4C38" w:rsidRPr="001C4C38" w:rsidRDefault="001C4C38" w:rsidP="006551D8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1C4C38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1C4C38" w:rsidRDefault="001C4C38" w:rsidP="001C4C3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4C3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1216020 КЕКВ 2610 на суму 337800 </w:t>
      </w:r>
      <w:proofErr w:type="spellStart"/>
      <w:r w:rsidRPr="001C4C3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1C4C3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(на фінансову пі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дтримку МКП «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Житловокомунгосп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»).</w:t>
      </w:r>
    </w:p>
    <w:p w:rsidR="001C4C38" w:rsidRDefault="001C4C38" w:rsidP="001C4C3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1C4C38" w:rsidRDefault="001C4C38" w:rsidP="001C4C3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По спеціальному фонду:</w:t>
      </w:r>
    </w:p>
    <w:p w:rsidR="001C4C38" w:rsidRPr="001C4C38" w:rsidRDefault="001C4C38" w:rsidP="001C4C38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</w:t>
      </w:r>
      <w:r w:rsidRPr="001C4C38">
        <w:t xml:space="preserve"> 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по об’єкту </w:t>
      </w:r>
      <w:r w:rsidRPr="001C4C38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:</w:t>
      </w:r>
    </w:p>
    <w:p w:rsidR="001C4C38" w:rsidRDefault="008C69F9" w:rsidP="001C4C38">
      <w:pPr>
        <w:tabs>
          <w:tab w:val="left" w:pos="292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8C69F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к</w:t>
      </w:r>
      <w:r w:rsidRPr="008C69F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апітальний ремонт під’їзних шляхів до багатоквартирних житлових будинків </w:t>
      </w:r>
    </w:p>
    <w:p w:rsidR="008C69F9" w:rsidRDefault="001C4C38" w:rsidP="001C4C38">
      <w:pPr>
        <w:tabs>
          <w:tab w:val="left" w:pos="292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8C69F9" w:rsidRPr="008C69F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№275, №277, №279, №283, №285, №287, №289 по проспекту </w:t>
      </w:r>
    </w:p>
    <w:p w:rsidR="008C69F9" w:rsidRDefault="008C69F9" w:rsidP="001C4C38">
      <w:pPr>
        <w:tabs>
          <w:tab w:val="left" w:pos="292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8C69F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Незалежності у м. Могилеві-Подільському Вінницької області </w:t>
      </w:r>
    </w:p>
    <w:p w:rsidR="008C69F9" w:rsidRDefault="008C69F9" w:rsidP="001C4C38">
      <w:pPr>
        <w:tabs>
          <w:tab w:val="left" w:pos="2921"/>
        </w:tabs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8C69F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по </w:t>
      </w:r>
      <w:r w:rsidRPr="008C69F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КПКВ 1217461 КЕКВ 3132 на суму 750000 грн.</w:t>
      </w:r>
    </w:p>
    <w:p w:rsidR="001C4C38" w:rsidRPr="001C4C38" w:rsidRDefault="001C4C38" w:rsidP="001C4C38">
      <w:pPr>
        <w:tabs>
          <w:tab w:val="left" w:pos="2921"/>
        </w:tabs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b/>
          <w:noProof w:val="0"/>
          <w:sz w:val="28"/>
          <w:szCs w:val="28"/>
          <w:lang w:eastAsia="uk-UA"/>
        </w:rPr>
      </w:pPr>
      <w:r w:rsidRPr="001C4C38">
        <w:rPr>
          <w:rFonts w:ascii="Times New Roman" w:eastAsia="Batang" w:hAnsi="Times New Roman" w:cs="Times New Roman"/>
          <w:b/>
          <w:noProof w:val="0"/>
          <w:sz w:val="28"/>
          <w:szCs w:val="28"/>
          <w:lang w:eastAsia="uk-UA"/>
        </w:rPr>
        <w:t>Збільшити бюджетні призначення по</w:t>
      </w:r>
      <w:r w:rsidRPr="001C4C38">
        <w:rPr>
          <w:b/>
        </w:rPr>
        <w:t xml:space="preserve"> </w:t>
      </w:r>
      <w:r w:rsidRPr="001C4C38">
        <w:rPr>
          <w:rFonts w:ascii="Times New Roman" w:eastAsia="Batang" w:hAnsi="Times New Roman" w:cs="Times New Roman"/>
          <w:b/>
          <w:noProof w:val="0"/>
          <w:sz w:val="28"/>
          <w:szCs w:val="28"/>
          <w:lang w:eastAsia="uk-UA"/>
        </w:rPr>
        <w:t>об’єкту:</w:t>
      </w:r>
    </w:p>
    <w:p w:rsidR="008C69F9" w:rsidRDefault="008C69F9" w:rsidP="001C4C38">
      <w:pPr>
        <w:tabs>
          <w:tab w:val="left" w:pos="2921"/>
        </w:tabs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Batang" w:hAnsi="Times New Roman" w:cs="Times New Roman"/>
          <w:noProof w:val="0"/>
          <w:sz w:val="28"/>
          <w:szCs w:val="28"/>
          <w:lang w:val="ru-RU" w:eastAsia="uk-UA"/>
        </w:rPr>
        <w:t xml:space="preserve">- </w:t>
      </w:r>
      <w:r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к</w:t>
      </w:r>
      <w:r w:rsidRPr="008C69F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апітальний ремонт дорожнього покриття на території міського </w:t>
      </w:r>
    </w:p>
    <w:p w:rsidR="008C69F9" w:rsidRDefault="008C69F9" w:rsidP="001C4C38">
      <w:pPr>
        <w:tabs>
          <w:tab w:val="left" w:pos="2921"/>
        </w:tabs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 </w:t>
      </w:r>
      <w:r w:rsidRPr="008C69F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кладовища (від центральних воріт до ПК0+200) в </w:t>
      </w:r>
      <w:proofErr w:type="spellStart"/>
      <w:r w:rsidRPr="008C69F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с-щі</w:t>
      </w:r>
      <w:proofErr w:type="spellEnd"/>
      <w:r w:rsidRPr="008C69F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Сонячне м. Могилева</w:t>
      </w:r>
      <w:r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</w:t>
      </w:r>
      <w:r w:rsidRPr="008C69F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-</w:t>
      </w:r>
      <w:r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8C69F9" w:rsidRDefault="008C69F9" w:rsidP="001C4C38">
      <w:pPr>
        <w:tabs>
          <w:tab w:val="left" w:pos="2921"/>
        </w:tabs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 </w:t>
      </w:r>
      <w:r w:rsidRPr="008C69F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Подільського Вінницької області» </w:t>
      </w:r>
      <w:r w:rsidRPr="008C69F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по </w:t>
      </w:r>
      <w:r w:rsidRPr="008C69F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КПКВ 1217461 КЕКВ 3132 на суму </w:t>
      </w:r>
    </w:p>
    <w:p w:rsidR="002C501F" w:rsidRDefault="008C69F9" w:rsidP="001C4C38">
      <w:pPr>
        <w:tabs>
          <w:tab w:val="left" w:pos="284"/>
          <w:tab w:val="left" w:pos="2921"/>
        </w:tabs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 </w:t>
      </w:r>
      <w:r w:rsidRPr="008C69F9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750000 грн.</w:t>
      </w:r>
    </w:p>
    <w:p w:rsidR="008C69F9" w:rsidRPr="008C69F9" w:rsidRDefault="008C69F9" w:rsidP="00F0400A">
      <w:pPr>
        <w:tabs>
          <w:tab w:val="left" w:pos="142"/>
          <w:tab w:val="left" w:pos="2921"/>
        </w:tabs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</w:pPr>
    </w:p>
    <w:p w:rsidR="002C501F" w:rsidRPr="002C501F" w:rsidRDefault="008723C0" w:rsidP="00F0400A">
      <w:pPr>
        <w:tabs>
          <w:tab w:val="left" w:pos="993"/>
        </w:tabs>
        <w:spacing w:after="0" w:line="240" w:lineRule="auto"/>
        <w:ind w:left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</w:t>
      </w:r>
      <w:r w:rsidR="002C501F" w:rsidRPr="002C501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11.</w:t>
      </w:r>
      <w:r w:rsidR="002C501F" w:rsidRPr="002C50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Дане рішення підлягає затвердженню на сесії міської ради.</w:t>
      </w:r>
    </w:p>
    <w:p w:rsidR="002C501F" w:rsidRPr="002C501F" w:rsidRDefault="002C501F" w:rsidP="00F0400A">
      <w:pPr>
        <w:spacing w:after="0" w:line="240" w:lineRule="auto"/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</w:pPr>
    </w:p>
    <w:p w:rsidR="002C501F" w:rsidRDefault="008723C0" w:rsidP="00F0400A">
      <w:pPr>
        <w:tabs>
          <w:tab w:val="left" w:pos="993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b/>
          <w:noProof w:val="0"/>
          <w:sz w:val="28"/>
          <w:szCs w:val="28"/>
          <w:lang w:eastAsia="uk-UA"/>
        </w:rPr>
        <w:t xml:space="preserve">             </w:t>
      </w:r>
      <w:r w:rsidR="002C501F" w:rsidRPr="002C501F">
        <w:rPr>
          <w:rFonts w:ascii="Times New Roman" w:eastAsia="MS Mincho" w:hAnsi="Times New Roman" w:cs="Times New Roman"/>
          <w:b/>
          <w:noProof w:val="0"/>
          <w:sz w:val="28"/>
          <w:szCs w:val="28"/>
          <w:lang w:eastAsia="uk-UA"/>
        </w:rPr>
        <w:t>12.</w:t>
      </w:r>
      <w:r w:rsidR="002C501F" w:rsidRPr="002C501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 w:rsidR="00F97796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2C501F" w:rsidRPr="002C501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Безмещука</w:t>
      </w:r>
      <w:proofErr w:type="spellEnd"/>
      <w:r w:rsidR="002C501F" w:rsidRPr="002C501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П.О.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  <w:r w:rsidR="002C501F" w:rsidRPr="002C501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F97796" w:rsidRDefault="00F97796" w:rsidP="00F0400A">
      <w:pPr>
        <w:tabs>
          <w:tab w:val="left" w:pos="993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1C4C38" w:rsidRPr="002C501F" w:rsidRDefault="001C4C38" w:rsidP="002C501F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C501F" w:rsidRPr="002C501F" w:rsidRDefault="008723C0" w:rsidP="00FB1AE9">
      <w:pPr>
        <w:shd w:val="clear" w:color="auto" w:fill="FFFFFF"/>
        <w:tabs>
          <w:tab w:val="left" w:pos="284"/>
        </w:tabs>
        <w:spacing w:after="0"/>
        <w:rPr>
          <w:rFonts w:ascii="Calibri" w:eastAsia="Calibri" w:hAnsi="Calibri" w:cs="Times New Roman"/>
          <w:noProof w:val="0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Міський голова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</w:t>
      </w:r>
      <w:r w:rsidR="001C4C3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2C501F" w:rsidRPr="002C501F">
        <w:rPr>
          <w:rFonts w:ascii="Times New Roman" w:eastAsia="Calibri" w:hAnsi="Times New Roman" w:cs="Times New Roman"/>
          <w:noProof w:val="0"/>
          <w:sz w:val="28"/>
          <w:szCs w:val="28"/>
        </w:rPr>
        <w:t>Геннадій ГЛУХМАНЮК</w:t>
      </w:r>
      <w:bookmarkStart w:id="0" w:name="_GoBack"/>
      <w:bookmarkEnd w:id="0"/>
    </w:p>
    <w:sectPr w:rsidR="002C501F" w:rsidRPr="002C501F" w:rsidSect="00F9779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2DB"/>
    <w:multiLevelType w:val="hybridMultilevel"/>
    <w:tmpl w:val="5FA003E4"/>
    <w:lvl w:ilvl="0" w:tplc="45B82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C1629"/>
    <w:multiLevelType w:val="hybridMultilevel"/>
    <w:tmpl w:val="1CBCB366"/>
    <w:lvl w:ilvl="0" w:tplc="1C1CDAE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09"/>
    <w:rsid w:val="001C4C38"/>
    <w:rsid w:val="002C501F"/>
    <w:rsid w:val="003E399D"/>
    <w:rsid w:val="004B53E1"/>
    <w:rsid w:val="006551D8"/>
    <w:rsid w:val="008108BA"/>
    <w:rsid w:val="008723C0"/>
    <w:rsid w:val="008C69F9"/>
    <w:rsid w:val="00A00E46"/>
    <w:rsid w:val="00B55C91"/>
    <w:rsid w:val="00C772F3"/>
    <w:rsid w:val="00CC7146"/>
    <w:rsid w:val="00DB3C13"/>
    <w:rsid w:val="00E465D0"/>
    <w:rsid w:val="00F0400A"/>
    <w:rsid w:val="00F10466"/>
    <w:rsid w:val="00F51709"/>
    <w:rsid w:val="00F97796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D0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D0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C6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D0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D0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C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DC4B-50D4-460F-A3C6-EEF13455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87</cp:revision>
  <cp:lastPrinted>2022-04-01T08:33:00Z</cp:lastPrinted>
  <dcterms:created xsi:type="dcterms:W3CDTF">2022-03-28T13:20:00Z</dcterms:created>
  <dcterms:modified xsi:type="dcterms:W3CDTF">2022-04-11T07:51:00Z</dcterms:modified>
</cp:coreProperties>
</file>