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CE" w:rsidRPr="003A1BB6" w:rsidRDefault="00684DCE" w:rsidP="00684DCE">
      <w:pPr>
        <w:rPr>
          <w:rFonts w:eastAsia="Calibri"/>
          <w:color w:val="000000"/>
        </w:rPr>
      </w:pPr>
      <w:bookmarkStart w:id="0" w:name="_GoBack"/>
      <w:bookmarkEnd w:id="0"/>
      <w:r>
        <w:rPr>
          <w:rFonts w:eastAsia="Calibri"/>
          <w:color w:val="000000"/>
        </w:rPr>
        <w:t xml:space="preserve">                                                       </w:t>
      </w:r>
      <w:r>
        <w:rPr>
          <w:rFonts w:eastAsia="Calibri"/>
          <w:color w:val="000000"/>
          <w:lang w:val="uk-UA"/>
        </w:rPr>
        <w:t xml:space="preserve">     </w:t>
      </w:r>
      <w:r>
        <w:rPr>
          <w:rFonts w:eastAsia="Calibri"/>
          <w:color w:val="000000"/>
        </w:rPr>
        <w:t xml:space="preserve">       </w:t>
      </w:r>
      <w:r w:rsidR="006F6F23">
        <w:rPr>
          <w:rFonts w:eastAsia="Calibri"/>
          <w:noProof/>
          <w:color w:val="000000"/>
        </w:rPr>
        <w:drawing>
          <wp:inline distT="0" distB="0" distL="0" distR="0">
            <wp:extent cx="43878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DCE" w:rsidRPr="003A1BB6" w:rsidRDefault="00684DCE" w:rsidP="00684DCE">
      <w:pPr>
        <w:autoSpaceDE w:val="0"/>
        <w:autoSpaceDN w:val="0"/>
        <w:jc w:val="center"/>
        <w:rPr>
          <w:bCs/>
          <w:color w:val="000000"/>
        </w:rPr>
      </w:pPr>
      <w:r w:rsidRPr="003A1BB6">
        <w:rPr>
          <w:bCs/>
          <w:smallCaps/>
          <w:color w:val="000000"/>
        </w:rPr>
        <w:t>УКРАЇНА</w:t>
      </w:r>
      <w:r w:rsidRPr="003A1BB6">
        <w:rPr>
          <w:bCs/>
          <w:smallCaps/>
          <w:color w:val="000000"/>
        </w:rPr>
        <w:br/>
      </w:r>
      <w:r w:rsidRPr="003A1BB6">
        <w:rPr>
          <w:bCs/>
          <w:color w:val="000000"/>
        </w:rPr>
        <w:t>МОГИЛІВ-ПОДІЛЬСЬКА МІСЬКА РАДА</w:t>
      </w:r>
      <w:r w:rsidRPr="003A1BB6">
        <w:rPr>
          <w:bCs/>
          <w:color w:val="000000"/>
        </w:rPr>
        <w:br/>
        <w:t>ВІННИЦЬКОЇ ОБЛАСТІ</w:t>
      </w:r>
    </w:p>
    <w:p w:rsidR="00684DCE" w:rsidRPr="003A1BB6" w:rsidRDefault="00684DCE" w:rsidP="00684DC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3A1BB6">
        <w:rPr>
          <w:b/>
          <w:bCs/>
          <w:color w:val="000000"/>
        </w:rPr>
        <w:t>ВИКОНАВЧИЙ КОМІТЕТ</w:t>
      </w:r>
    </w:p>
    <w:p w:rsidR="00684DCE" w:rsidRPr="00684DCE" w:rsidRDefault="006F6F23" w:rsidP="00684DCE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139699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2pt,11pt" to="518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684DCE" w:rsidRPr="003A1BB6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684DCE" w:rsidRPr="003A1BB6">
        <w:rPr>
          <w:b/>
          <w:bCs/>
          <w:color w:val="000000"/>
          <w:spacing w:val="80"/>
          <w:sz w:val="32"/>
          <w:szCs w:val="32"/>
        </w:rPr>
        <w:t>РІШЕННЯ №</w:t>
      </w:r>
      <w:r w:rsidR="00684DCE">
        <w:rPr>
          <w:b/>
          <w:bCs/>
          <w:color w:val="000000"/>
          <w:spacing w:val="80"/>
          <w:sz w:val="32"/>
          <w:szCs w:val="32"/>
        </w:rPr>
        <w:t>4</w:t>
      </w:r>
      <w:r w:rsidR="00684DCE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684DCE" w:rsidRDefault="00684DCE" w:rsidP="00684DCE">
      <w:pPr>
        <w:jc w:val="center"/>
        <w:rPr>
          <w:bCs/>
          <w:color w:val="000000"/>
        </w:rPr>
      </w:pPr>
      <w:r w:rsidRPr="003A1BB6">
        <w:rPr>
          <w:bCs/>
          <w:color w:val="000000"/>
        </w:rPr>
        <w:t xml:space="preserve">Від </w:t>
      </w:r>
      <w:r>
        <w:rPr>
          <w:bCs/>
          <w:color w:val="000000"/>
        </w:rPr>
        <w:t>0</w:t>
      </w:r>
      <w:r w:rsidRPr="003A1BB6">
        <w:rPr>
          <w:bCs/>
          <w:color w:val="000000"/>
        </w:rPr>
        <w:t>7.0</w:t>
      </w:r>
      <w:r>
        <w:rPr>
          <w:bCs/>
          <w:color w:val="000000"/>
        </w:rPr>
        <w:t>2</w:t>
      </w:r>
      <w:r w:rsidRPr="003A1BB6">
        <w:rPr>
          <w:bCs/>
          <w:color w:val="000000"/>
        </w:rPr>
        <w:t>.202</w:t>
      </w:r>
      <w:r w:rsidR="00314519">
        <w:rPr>
          <w:bCs/>
          <w:color w:val="000000"/>
          <w:lang w:val="uk-UA"/>
        </w:rPr>
        <w:t>2</w:t>
      </w:r>
      <w:r w:rsidRPr="003A1BB6">
        <w:rPr>
          <w:bCs/>
          <w:color w:val="000000"/>
        </w:rPr>
        <w:t>р.                                              м. Могилів-Подільський</w:t>
      </w:r>
    </w:p>
    <w:p w:rsidR="00684DCE" w:rsidRDefault="00684DCE" w:rsidP="002C5515">
      <w:pPr>
        <w:jc w:val="center"/>
        <w:rPr>
          <w:b/>
          <w:lang w:val="uk-UA"/>
        </w:rPr>
      </w:pPr>
    </w:p>
    <w:p w:rsidR="00684DCE" w:rsidRDefault="00684DCE" w:rsidP="002C5515">
      <w:pPr>
        <w:jc w:val="center"/>
        <w:rPr>
          <w:b/>
          <w:lang w:val="uk-UA"/>
        </w:rPr>
      </w:pPr>
    </w:p>
    <w:p w:rsidR="00684DCE" w:rsidRDefault="00FE33C9" w:rsidP="002C5515">
      <w:pPr>
        <w:jc w:val="center"/>
        <w:rPr>
          <w:b/>
          <w:lang w:val="uk-UA" w:eastAsia="uk-UA"/>
        </w:rPr>
      </w:pPr>
      <w:r w:rsidRPr="00C7636C">
        <w:rPr>
          <w:b/>
          <w:lang w:val="uk-UA"/>
        </w:rPr>
        <w:t xml:space="preserve">Про </w:t>
      </w:r>
      <w:r w:rsidR="00E33CD4">
        <w:rPr>
          <w:b/>
          <w:lang w:val="uk-UA"/>
        </w:rPr>
        <w:t xml:space="preserve">проведення </w:t>
      </w:r>
      <w:r w:rsidR="00073B96">
        <w:rPr>
          <w:b/>
          <w:lang w:val="uk-UA"/>
        </w:rPr>
        <w:t xml:space="preserve">конкурсу </w:t>
      </w:r>
      <w:r w:rsidR="00C0730F">
        <w:rPr>
          <w:b/>
          <w:lang w:val="uk-UA" w:eastAsia="uk-UA"/>
        </w:rPr>
        <w:t>з визначення автомобільного перевізника</w:t>
      </w:r>
      <w:r w:rsidR="00D9731E" w:rsidRPr="002B2CBB">
        <w:rPr>
          <w:b/>
          <w:lang w:val="uk-UA" w:eastAsia="uk-UA"/>
        </w:rPr>
        <w:t xml:space="preserve"> </w:t>
      </w:r>
    </w:p>
    <w:p w:rsidR="00684DCE" w:rsidRDefault="00D9731E" w:rsidP="002C5515">
      <w:pPr>
        <w:jc w:val="center"/>
        <w:rPr>
          <w:b/>
          <w:lang w:val="uk-UA" w:eastAsia="uk-UA"/>
        </w:rPr>
      </w:pPr>
      <w:r w:rsidRPr="002B2CBB">
        <w:rPr>
          <w:b/>
          <w:lang w:val="uk-UA" w:eastAsia="uk-UA"/>
        </w:rPr>
        <w:t xml:space="preserve">на </w:t>
      </w:r>
      <w:r w:rsidR="00684DCE">
        <w:rPr>
          <w:b/>
          <w:lang w:val="uk-UA" w:eastAsia="uk-UA"/>
        </w:rPr>
        <w:t xml:space="preserve">автобусному </w:t>
      </w:r>
      <w:r w:rsidR="00C0730F">
        <w:rPr>
          <w:b/>
          <w:lang w:val="uk-UA" w:eastAsia="uk-UA"/>
        </w:rPr>
        <w:t>маршруті</w:t>
      </w:r>
      <w:r w:rsidR="00BB29A1">
        <w:rPr>
          <w:b/>
          <w:lang w:val="uk-UA" w:eastAsia="uk-UA"/>
        </w:rPr>
        <w:t xml:space="preserve"> загального користування </w:t>
      </w:r>
    </w:p>
    <w:p w:rsidR="00684DCE" w:rsidRDefault="00BB29A1" w:rsidP="00684DCE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Могилів-Подільський АС – Серебрія, </w:t>
      </w:r>
      <w:r w:rsidR="00D9731E" w:rsidRPr="002B2CBB">
        <w:rPr>
          <w:b/>
          <w:lang w:val="uk-UA" w:eastAsia="uk-UA"/>
        </w:rPr>
        <w:t>що проход</w:t>
      </w:r>
      <w:r>
        <w:rPr>
          <w:b/>
          <w:lang w:val="uk-UA" w:eastAsia="uk-UA"/>
        </w:rPr>
        <w:t>и</w:t>
      </w:r>
      <w:r w:rsidR="00D9731E" w:rsidRPr="002B2CBB">
        <w:rPr>
          <w:b/>
          <w:lang w:val="uk-UA" w:eastAsia="uk-UA"/>
        </w:rPr>
        <w:t xml:space="preserve">ть в межах </w:t>
      </w:r>
    </w:p>
    <w:p w:rsidR="00073B96" w:rsidRDefault="00D9731E" w:rsidP="00684DCE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Могилів-Подільської </w:t>
      </w:r>
      <w:r w:rsidR="006D6D96">
        <w:rPr>
          <w:b/>
          <w:lang w:val="uk-UA" w:eastAsia="uk-UA"/>
        </w:rPr>
        <w:t>міської</w:t>
      </w:r>
      <w:r w:rsidR="00684DCE">
        <w:rPr>
          <w:b/>
          <w:lang w:val="uk-UA" w:eastAsia="uk-UA"/>
        </w:rPr>
        <w:t xml:space="preserve"> </w:t>
      </w:r>
      <w:r w:rsidRPr="002B2CBB">
        <w:rPr>
          <w:b/>
          <w:lang w:val="uk-UA" w:eastAsia="uk-UA"/>
        </w:rPr>
        <w:t>територіальної громади</w:t>
      </w:r>
      <w:r w:rsidR="00BB29A1">
        <w:rPr>
          <w:b/>
          <w:lang w:val="uk-UA" w:eastAsia="uk-UA"/>
        </w:rPr>
        <w:t xml:space="preserve"> </w:t>
      </w:r>
    </w:p>
    <w:p w:rsidR="0096651C" w:rsidRPr="00C7636C" w:rsidRDefault="0096651C" w:rsidP="002C5515">
      <w:pPr>
        <w:jc w:val="center"/>
        <w:rPr>
          <w:b/>
          <w:lang w:val="uk-UA"/>
        </w:rPr>
      </w:pPr>
    </w:p>
    <w:p w:rsidR="00FE33C9" w:rsidRPr="00841AAB" w:rsidRDefault="00073B96" w:rsidP="00684DCE">
      <w:pPr>
        <w:rPr>
          <w:lang w:val="uk-UA"/>
        </w:rPr>
      </w:pPr>
      <w:r>
        <w:rPr>
          <w:lang w:val="uk-UA"/>
        </w:rPr>
        <w:t xml:space="preserve">     </w:t>
      </w:r>
      <w:r w:rsidR="00FE33C9" w:rsidRPr="00841AAB">
        <w:rPr>
          <w:lang w:val="uk-UA"/>
        </w:rPr>
        <w:t xml:space="preserve">Керуючись </w:t>
      </w:r>
      <w:r w:rsidR="005374D4">
        <w:rPr>
          <w:lang w:val="uk-UA"/>
        </w:rPr>
        <w:t>ст.ст. 30,</w:t>
      </w:r>
      <w:r w:rsidR="00684DCE">
        <w:rPr>
          <w:lang w:val="uk-UA"/>
        </w:rPr>
        <w:t xml:space="preserve"> </w:t>
      </w:r>
      <w:r w:rsidR="005374D4">
        <w:rPr>
          <w:lang w:val="uk-UA"/>
        </w:rPr>
        <w:t>59</w:t>
      </w:r>
      <w:r w:rsidR="00C828EC">
        <w:rPr>
          <w:lang w:val="uk-UA"/>
        </w:rPr>
        <w:t xml:space="preserve"> </w:t>
      </w:r>
      <w:r w:rsidR="00FE33C9" w:rsidRPr="00841AAB">
        <w:rPr>
          <w:lang w:val="uk-UA"/>
        </w:rPr>
        <w:t>Закон</w:t>
      </w:r>
      <w:r w:rsidR="005374D4">
        <w:rPr>
          <w:lang w:val="uk-UA"/>
        </w:rPr>
        <w:t>у</w:t>
      </w:r>
      <w:r w:rsidR="00B76BE5">
        <w:rPr>
          <w:lang w:val="uk-UA"/>
        </w:rPr>
        <w:t xml:space="preserve">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FE33C9" w:rsidRPr="00841AAB">
        <w:rPr>
          <w:lang w:val="uk-UA"/>
        </w:rPr>
        <w:t>«Про місцеве самоврядування в Україні»</w:t>
      </w:r>
      <w:r w:rsidR="00C828EC">
        <w:rPr>
          <w:lang w:val="uk-UA"/>
        </w:rPr>
        <w:t xml:space="preserve">, </w:t>
      </w:r>
      <w:r>
        <w:rPr>
          <w:lang w:val="uk-UA"/>
        </w:rPr>
        <w:t>Законом України «Про авто</w:t>
      </w:r>
      <w:r w:rsidR="00B76BE5">
        <w:rPr>
          <w:lang w:val="uk-UA"/>
        </w:rPr>
        <w:t xml:space="preserve">мобільний транспорт», </w:t>
      </w:r>
      <w:r w:rsidR="00684DCE">
        <w:rPr>
          <w:lang w:val="uk-UA"/>
        </w:rPr>
        <w:t>п</w:t>
      </w:r>
      <w:r w:rsidR="00B76BE5">
        <w:rPr>
          <w:lang w:val="uk-UA"/>
        </w:rPr>
        <w:t xml:space="preserve">остановами </w:t>
      </w:r>
      <w:r w:rsidR="00684DCE">
        <w:rPr>
          <w:lang w:val="uk-UA"/>
        </w:rPr>
        <w:t xml:space="preserve">Кабінету Міністрів України </w:t>
      </w:r>
      <w:r>
        <w:rPr>
          <w:lang w:val="uk-UA"/>
        </w:rPr>
        <w:t>від 03.12.2008 року №1081 «Про затвердження Порядку проведення конкурсу з перевезення пас</w:t>
      </w:r>
      <w:r w:rsidR="00684DCE">
        <w:rPr>
          <w:lang w:val="uk-UA"/>
        </w:rPr>
        <w:t xml:space="preserve">ажирів на автобусному маршруті </w:t>
      </w:r>
      <w:r>
        <w:rPr>
          <w:lang w:val="uk-UA"/>
        </w:rPr>
        <w:t xml:space="preserve">загального користування» </w:t>
      </w:r>
      <w:r w:rsidR="00B76BE5">
        <w:rPr>
          <w:lang w:val="uk-UA"/>
        </w:rPr>
        <w:t>та від 18.02.1997р. №176 «Про затвердження Правил надання послуг пасажирсь</w:t>
      </w:r>
      <w:r w:rsidR="00684DCE">
        <w:rPr>
          <w:lang w:val="uk-UA"/>
        </w:rPr>
        <w:t>кого автомобільного транспорту»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:rsidR="00073B96" w:rsidRDefault="00073B96" w:rsidP="00132258">
      <w:pPr>
        <w:jc w:val="center"/>
        <w:rPr>
          <w:b/>
          <w:lang w:val="uk-UA"/>
        </w:rPr>
      </w:pPr>
    </w:p>
    <w:p w:rsidR="00FE33C9" w:rsidRDefault="00684DCE" w:rsidP="001322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</w:t>
      </w:r>
      <w:r w:rsidR="00FE33C9" w:rsidRPr="00841AAB">
        <w:rPr>
          <w:b/>
          <w:lang w:val="uk-UA"/>
        </w:rPr>
        <w:t>виконком міської ради ВИРІШИВ:</w:t>
      </w:r>
    </w:p>
    <w:p w:rsidR="003437B2" w:rsidRDefault="003437B2" w:rsidP="00132258">
      <w:pPr>
        <w:jc w:val="center"/>
        <w:rPr>
          <w:b/>
          <w:lang w:val="uk-UA"/>
        </w:rPr>
      </w:pPr>
    </w:p>
    <w:p w:rsidR="00684DCE" w:rsidRDefault="003437B2" w:rsidP="00684DCE">
      <w:pPr>
        <w:numPr>
          <w:ilvl w:val="0"/>
          <w:numId w:val="23"/>
        </w:numPr>
        <w:rPr>
          <w:lang w:val="uk-UA"/>
        </w:rPr>
      </w:pPr>
      <w:r>
        <w:rPr>
          <w:lang w:val="uk-UA"/>
        </w:rPr>
        <w:t xml:space="preserve">Провести конкурс з визначення </w:t>
      </w:r>
      <w:r w:rsidRPr="003437B2">
        <w:rPr>
          <w:lang w:val="uk-UA" w:eastAsia="uk-UA"/>
        </w:rPr>
        <w:t xml:space="preserve">автомобільного перевізника на автобусному  маршруті загального користування Могилів-Подільський АС – Серебрія,  </w:t>
      </w:r>
    </w:p>
    <w:p w:rsidR="00527CB7" w:rsidRDefault="003437B2" w:rsidP="00684DCE">
      <w:pPr>
        <w:ind w:left="750"/>
        <w:rPr>
          <w:lang w:val="uk-UA"/>
        </w:rPr>
      </w:pPr>
      <w:r w:rsidRPr="003437B2">
        <w:rPr>
          <w:lang w:val="uk-UA" w:eastAsia="uk-UA"/>
        </w:rPr>
        <w:t>що проходить в меж</w:t>
      </w:r>
      <w:r w:rsidR="00684DCE">
        <w:rPr>
          <w:lang w:val="uk-UA" w:eastAsia="uk-UA"/>
        </w:rPr>
        <w:t xml:space="preserve">ах Могилів-Подільської міської </w:t>
      </w:r>
      <w:r w:rsidRPr="003437B2">
        <w:rPr>
          <w:lang w:val="uk-UA" w:eastAsia="uk-UA"/>
        </w:rPr>
        <w:t>територіальної громади</w:t>
      </w:r>
      <w:r>
        <w:rPr>
          <w:lang w:val="uk-UA" w:eastAsia="uk-UA"/>
        </w:rPr>
        <w:t>.</w:t>
      </w:r>
    </w:p>
    <w:p w:rsidR="00846357" w:rsidRPr="003437B2" w:rsidRDefault="00527CB7" w:rsidP="00684DCE">
      <w:pPr>
        <w:numPr>
          <w:ilvl w:val="0"/>
          <w:numId w:val="23"/>
        </w:numPr>
        <w:rPr>
          <w:lang w:val="uk-UA"/>
        </w:rPr>
      </w:pPr>
      <w:r w:rsidRPr="003437B2">
        <w:rPr>
          <w:lang w:val="uk-UA"/>
        </w:rPr>
        <w:t xml:space="preserve">Затвердити умови проведення конкурсу з </w:t>
      </w:r>
      <w:r w:rsidR="00704FEE" w:rsidRPr="003437B2">
        <w:rPr>
          <w:lang w:val="uk-UA"/>
        </w:rPr>
        <w:t xml:space="preserve">визначення </w:t>
      </w:r>
      <w:r w:rsidR="00846357" w:rsidRPr="003437B2">
        <w:rPr>
          <w:lang w:val="uk-UA" w:eastAsia="uk-UA"/>
        </w:rPr>
        <w:t>автомобільн</w:t>
      </w:r>
      <w:r w:rsidR="00684DCE">
        <w:rPr>
          <w:lang w:val="uk-UA" w:eastAsia="uk-UA"/>
        </w:rPr>
        <w:t xml:space="preserve">ого перевізника на автобусному </w:t>
      </w:r>
      <w:r w:rsidR="00846357" w:rsidRPr="003437B2">
        <w:rPr>
          <w:lang w:val="uk-UA" w:eastAsia="uk-UA"/>
        </w:rPr>
        <w:t>маршруті загального користування Моги</w:t>
      </w:r>
      <w:r w:rsidR="00684DCE">
        <w:rPr>
          <w:lang w:val="uk-UA" w:eastAsia="uk-UA"/>
        </w:rPr>
        <w:t xml:space="preserve">лів-Подільський АС – Серебрія, </w:t>
      </w:r>
      <w:r w:rsidR="00846357" w:rsidRPr="003437B2">
        <w:rPr>
          <w:lang w:val="uk-UA" w:eastAsia="uk-UA"/>
        </w:rPr>
        <w:t>що проходить в меж</w:t>
      </w:r>
      <w:r w:rsidR="00684DCE">
        <w:rPr>
          <w:lang w:val="uk-UA" w:eastAsia="uk-UA"/>
        </w:rPr>
        <w:t xml:space="preserve">ах Могилів-Подільської міської </w:t>
      </w:r>
      <w:r w:rsidR="00846357" w:rsidRPr="003437B2">
        <w:rPr>
          <w:lang w:val="uk-UA" w:eastAsia="uk-UA"/>
        </w:rPr>
        <w:t xml:space="preserve">територіальної громади </w:t>
      </w:r>
      <w:r w:rsidR="00684DCE">
        <w:rPr>
          <w:lang w:val="uk-UA"/>
        </w:rPr>
        <w:t>та</w:t>
      </w:r>
      <w:r w:rsidR="006003DA">
        <w:rPr>
          <w:lang w:val="uk-UA"/>
        </w:rPr>
        <w:t xml:space="preserve"> складу конкурсного комітету, згідно</w:t>
      </w:r>
      <w:r w:rsidR="00684DCE">
        <w:rPr>
          <w:lang w:val="uk-UA"/>
        </w:rPr>
        <w:t xml:space="preserve"> з </w:t>
      </w:r>
      <w:r w:rsidR="006003DA">
        <w:rPr>
          <w:lang w:val="uk-UA"/>
        </w:rPr>
        <w:t xml:space="preserve"> </w:t>
      </w:r>
    </w:p>
    <w:p w:rsidR="00527CB7" w:rsidRPr="003437B2" w:rsidRDefault="006003DA" w:rsidP="00684DCE">
      <w:pPr>
        <w:ind w:left="750"/>
        <w:rPr>
          <w:lang w:val="uk-UA"/>
        </w:rPr>
      </w:pPr>
      <w:r>
        <w:rPr>
          <w:lang w:val="uk-UA"/>
        </w:rPr>
        <w:t>д</w:t>
      </w:r>
      <w:r w:rsidR="00527CB7" w:rsidRPr="003437B2">
        <w:rPr>
          <w:lang w:val="uk-UA"/>
        </w:rPr>
        <w:t>одатк</w:t>
      </w:r>
      <w:r w:rsidR="00684DCE">
        <w:rPr>
          <w:lang w:val="uk-UA"/>
        </w:rPr>
        <w:t>ом</w:t>
      </w:r>
      <w:r>
        <w:rPr>
          <w:lang w:val="uk-UA"/>
        </w:rPr>
        <w:t xml:space="preserve"> </w:t>
      </w:r>
      <w:r w:rsidR="00F36B36">
        <w:rPr>
          <w:lang w:val="uk-UA"/>
        </w:rPr>
        <w:t>1</w:t>
      </w:r>
      <w:r>
        <w:rPr>
          <w:lang w:val="uk-UA"/>
        </w:rPr>
        <w:t>.</w:t>
      </w:r>
    </w:p>
    <w:p w:rsidR="00391B52" w:rsidRPr="003437B2" w:rsidRDefault="00527CB7" w:rsidP="00684DCE">
      <w:pPr>
        <w:numPr>
          <w:ilvl w:val="0"/>
          <w:numId w:val="23"/>
        </w:numPr>
        <w:rPr>
          <w:lang w:val="uk-UA"/>
        </w:rPr>
      </w:pPr>
      <w:r w:rsidRPr="003437B2">
        <w:rPr>
          <w:lang w:val="uk-UA"/>
        </w:rPr>
        <w:t xml:space="preserve">Затвердити склад конкурсного комітету </w:t>
      </w:r>
      <w:r w:rsidR="0042799B" w:rsidRPr="003437B2">
        <w:rPr>
          <w:lang w:val="uk-UA"/>
        </w:rPr>
        <w:t xml:space="preserve">з визначення </w:t>
      </w:r>
      <w:r w:rsidR="00391B52" w:rsidRPr="003437B2">
        <w:rPr>
          <w:lang w:val="uk-UA" w:eastAsia="uk-UA"/>
        </w:rPr>
        <w:t>автомобільн</w:t>
      </w:r>
      <w:r w:rsidR="00684DCE">
        <w:rPr>
          <w:lang w:val="uk-UA" w:eastAsia="uk-UA"/>
        </w:rPr>
        <w:t xml:space="preserve">ого перевізника на автобусному </w:t>
      </w:r>
      <w:r w:rsidR="00391B52" w:rsidRPr="003437B2">
        <w:rPr>
          <w:lang w:val="uk-UA" w:eastAsia="uk-UA"/>
        </w:rPr>
        <w:t>маршруті загального користування Моги</w:t>
      </w:r>
      <w:r w:rsidR="00684DCE">
        <w:rPr>
          <w:lang w:val="uk-UA" w:eastAsia="uk-UA"/>
        </w:rPr>
        <w:t xml:space="preserve">лів-Подільський АС – Серебрія, </w:t>
      </w:r>
      <w:r w:rsidR="00391B52" w:rsidRPr="003437B2">
        <w:rPr>
          <w:lang w:val="uk-UA" w:eastAsia="uk-UA"/>
        </w:rPr>
        <w:t>що проходить в меж</w:t>
      </w:r>
      <w:r w:rsidR="00684DCE">
        <w:rPr>
          <w:lang w:val="uk-UA" w:eastAsia="uk-UA"/>
        </w:rPr>
        <w:t xml:space="preserve">ах Могилів-Подільської міської </w:t>
      </w:r>
      <w:r w:rsidR="00391B52" w:rsidRPr="003437B2">
        <w:rPr>
          <w:lang w:val="uk-UA" w:eastAsia="uk-UA"/>
        </w:rPr>
        <w:t xml:space="preserve">територіальної громади </w:t>
      </w:r>
      <w:r w:rsidR="00684DCE">
        <w:rPr>
          <w:lang w:val="uk-UA"/>
        </w:rPr>
        <w:t xml:space="preserve">та </w:t>
      </w:r>
      <w:r w:rsidR="006003DA">
        <w:rPr>
          <w:lang w:val="uk-UA"/>
        </w:rPr>
        <w:t>складу конкурсного комітету, згідно</w:t>
      </w:r>
      <w:r w:rsidR="00684DCE">
        <w:rPr>
          <w:lang w:val="uk-UA"/>
        </w:rPr>
        <w:t xml:space="preserve"> з</w:t>
      </w:r>
      <w:r w:rsidR="006003DA">
        <w:rPr>
          <w:lang w:val="uk-UA"/>
        </w:rPr>
        <w:t xml:space="preserve"> </w:t>
      </w:r>
      <w:r w:rsidR="00391B52" w:rsidRPr="003437B2">
        <w:rPr>
          <w:lang w:val="uk-UA"/>
        </w:rPr>
        <w:t xml:space="preserve">  </w:t>
      </w:r>
    </w:p>
    <w:p w:rsidR="00527CB7" w:rsidRDefault="006003DA" w:rsidP="00684DCE">
      <w:pPr>
        <w:ind w:left="750"/>
        <w:rPr>
          <w:lang w:val="uk-UA"/>
        </w:rPr>
      </w:pPr>
      <w:r>
        <w:rPr>
          <w:lang w:val="uk-UA"/>
        </w:rPr>
        <w:t>додатк</w:t>
      </w:r>
      <w:r w:rsidR="00684DCE">
        <w:rPr>
          <w:lang w:val="uk-UA"/>
        </w:rPr>
        <w:t>ом</w:t>
      </w:r>
      <w:r>
        <w:rPr>
          <w:lang w:val="uk-UA"/>
        </w:rPr>
        <w:t xml:space="preserve"> </w:t>
      </w:r>
      <w:r w:rsidR="00F36B36">
        <w:rPr>
          <w:lang w:val="uk-UA"/>
        </w:rPr>
        <w:t>2</w:t>
      </w:r>
      <w:r w:rsidR="00527CB7" w:rsidRPr="003437B2">
        <w:rPr>
          <w:lang w:val="uk-UA"/>
        </w:rPr>
        <w:t>.</w:t>
      </w:r>
    </w:p>
    <w:p w:rsidR="00A53E15" w:rsidRPr="003C52C4" w:rsidRDefault="006325DC" w:rsidP="003C52C4">
      <w:pPr>
        <w:numPr>
          <w:ilvl w:val="0"/>
          <w:numId w:val="23"/>
        </w:numPr>
        <w:rPr>
          <w:lang w:val="uk-UA"/>
        </w:rPr>
      </w:pPr>
      <w:r w:rsidRPr="006325DC">
        <w:rPr>
          <w:lang w:val="uk-UA"/>
        </w:rPr>
        <w:t>Уповноважити управління</w:t>
      </w:r>
      <w:r w:rsidR="00113EE4" w:rsidRPr="006325DC">
        <w:rPr>
          <w:lang w:val="uk-UA"/>
        </w:rPr>
        <w:t xml:space="preserve"> житлово-комунального господарства міської ради (Стратійчук І.П.) </w:t>
      </w:r>
      <w:r w:rsidRPr="006325DC">
        <w:rPr>
          <w:lang w:val="uk-UA"/>
        </w:rPr>
        <w:t xml:space="preserve">оголосити конкурс з визначення </w:t>
      </w:r>
      <w:r w:rsidRPr="006325DC">
        <w:rPr>
          <w:lang w:val="uk-UA" w:eastAsia="uk-UA"/>
        </w:rPr>
        <w:t>автомобільн</w:t>
      </w:r>
      <w:r w:rsidR="00684DCE">
        <w:rPr>
          <w:lang w:val="uk-UA" w:eastAsia="uk-UA"/>
        </w:rPr>
        <w:t xml:space="preserve">ого перевізника на автобусному </w:t>
      </w:r>
      <w:r w:rsidRPr="006325DC">
        <w:rPr>
          <w:lang w:val="uk-UA" w:eastAsia="uk-UA"/>
        </w:rPr>
        <w:t xml:space="preserve">маршруті загального користування </w:t>
      </w:r>
      <w:r w:rsidRPr="003C52C4">
        <w:rPr>
          <w:lang w:val="uk-UA" w:eastAsia="uk-UA"/>
        </w:rPr>
        <w:t>Могилів-</w:t>
      </w:r>
    </w:p>
    <w:p w:rsidR="00A53E15" w:rsidRDefault="00A53E15" w:rsidP="00A53E15">
      <w:pPr>
        <w:ind w:left="360"/>
        <w:rPr>
          <w:lang w:val="uk-UA"/>
        </w:rPr>
      </w:pPr>
    </w:p>
    <w:p w:rsidR="00A53E15" w:rsidRDefault="00A53E15" w:rsidP="00A53E15">
      <w:pPr>
        <w:ind w:left="360"/>
        <w:rPr>
          <w:lang w:val="uk-UA"/>
        </w:rPr>
      </w:pPr>
    </w:p>
    <w:p w:rsidR="00A53E15" w:rsidRDefault="00A53E15" w:rsidP="003C52C4">
      <w:pPr>
        <w:ind w:left="360"/>
        <w:rPr>
          <w:lang w:val="uk-UA"/>
        </w:rPr>
      </w:pPr>
    </w:p>
    <w:p w:rsidR="00A53E15" w:rsidRDefault="00A53E15" w:rsidP="003C52C4">
      <w:pPr>
        <w:ind w:left="360"/>
        <w:rPr>
          <w:lang w:val="uk-UA"/>
        </w:rPr>
      </w:pPr>
    </w:p>
    <w:p w:rsidR="00A53E15" w:rsidRDefault="00A53E15" w:rsidP="003C52C4">
      <w:pPr>
        <w:rPr>
          <w:lang w:val="uk-UA"/>
        </w:rPr>
      </w:pPr>
    </w:p>
    <w:p w:rsidR="00A53E15" w:rsidRDefault="006325DC" w:rsidP="003C52C4">
      <w:pPr>
        <w:ind w:left="750"/>
        <w:rPr>
          <w:lang w:val="uk-UA"/>
        </w:rPr>
      </w:pPr>
      <w:r w:rsidRPr="006325DC">
        <w:rPr>
          <w:lang w:val="uk-UA" w:eastAsia="uk-UA"/>
        </w:rPr>
        <w:lastRenderedPageBreak/>
        <w:t xml:space="preserve">Подільський </w:t>
      </w:r>
      <w:r w:rsidR="00684DCE" w:rsidRPr="00A53E15">
        <w:rPr>
          <w:lang w:val="uk-UA" w:eastAsia="uk-UA"/>
        </w:rPr>
        <w:t xml:space="preserve">АС – Серебрія, </w:t>
      </w:r>
      <w:r w:rsidRPr="00A53E15">
        <w:rPr>
          <w:lang w:val="uk-UA" w:eastAsia="uk-UA"/>
        </w:rPr>
        <w:t>що проходить в межах Могилів-Подільської міс</w:t>
      </w:r>
      <w:r w:rsidR="003C52C4">
        <w:rPr>
          <w:lang w:val="uk-UA" w:eastAsia="uk-UA"/>
        </w:rPr>
        <w:t xml:space="preserve">ької </w:t>
      </w:r>
      <w:r w:rsidR="00684DCE" w:rsidRPr="00A53E15">
        <w:rPr>
          <w:lang w:val="uk-UA" w:eastAsia="uk-UA"/>
        </w:rPr>
        <w:t xml:space="preserve">територіальної громади, </w:t>
      </w:r>
      <w:r w:rsidRPr="00A53E15">
        <w:rPr>
          <w:lang w:val="uk-UA" w:eastAsia="uk-UA"/>
        </w:rPr>
        <w:t xml:space="preserve">шляхом публікації відповідного </w:t>
      </w:r>
    </w:p>
    <w:p w:rsidR="00A53E15" w:rsidRDefault="00A53E15" w:rsidP="00A53E15">
      <w:pPr>
        <w:ind w:left="360"/>
        <w:rPr>
          <w:lang w:val="uk-UA" w:eastAsia="uk-UA"/>
        </w:rPr>
      </w:pPr>
      <w:r>
        <w:rPr>
          <w:lang w:val="uk-UA" w:eastAsia="uk-UA"/>
        </w:rPr>
        <w:t xml:space="preserve">      </w:t>
      </w:r>
      <w:r w:rsidR="006325DC" w:rsidRPr="00A53E15">
        <w:rPr>
          <w:lang w:val="uk-UA" w:eastAsia="uk-UA"/>
        </w:rPr>
        <w:t xml:space="preserve">оголошення в друкованих </w:t>
      </w:r>
      <w:r w:rsidR="00684DCE" w:rsidRPr="00A53E15">
        <w:rPr>
          <w:lang w:val="uk-UA" w:eastAsia="uk-UA"/>
        </w:rPr>
        <w:t>засобах масової інформації</w:t>
      </w:r>
      <w:r w:rsidR="006325DC" w:rsidRPr="00A53E15">
        <w:rPr>
          <w:lang w:val="uk-UA" w:eastAsia="uk-UA"/>
        </w:rPr>
        <w:t xml:space="preserve"> і на сайті </w:t>
      </w:r>
      <w:r w:rsidR="00684DCE" w:rsidRPr="00A53E15">
        <w:rPr>
          <w:lang w:val="uk-UA" w:eastAsia="uk-UA"/>
        </w:rPr>
        <w:t>Могилів –</w:t>
      </w:r>
    </w:p>
    <w:p w:rsidR="00684DCE" w:rsidRPr="00A53E15" w:rsidRDefault="00A53E15" w:rsidP="00A53E15">
      <w:pPr>
        <w:ind w:left="360"/>
        <w:rPr>
          <w:lang w:val="uk-UA"/>
        </w:rPr>
      </w:pPr>
      <w:r>
        <w:rPr>
          <w:lang w:val="uk-UA" w:eastAsia="uk-UA"/>
        </w:rPr>
        <w:t xml:space="preserve">      </w:t>
      </w:r>
      <w:r w:rsidR="00684DCE" w:rsidRPr="00A53E15">
        <w:rPr>
          <w:lang w:val="uk-UA" w:eastAsia="uk-UA"/>
        </w:rPr>
        <w:t xml:space="preserve">Подільської </w:t>
      </w:r>
      <w:r w:rsidR="006325DC" w:rsidRPr="00A53E15">
        <w:rPr>
          <w:lang w:val="uk-UA" w:eastAsia="uk-UA"/>
        </w:rPr>
        <w:t xml:space="preserve">міської ради </w:t>
      </w:r>
      <w:r w:rsidR="00684DCE" w:rsidRPr="00A53E15">
        <w:rPr>
          <w:lang w:val="uk-UA" w:eastAsia="uk-UA"/>
        </w:rPr>
        <w:t>та забезпечити його проведення.</w:t>
      </w:r>
    </w:p>
    <w:p w:rsidR="000F4D00" w:rsidRDefault="00A53E15" w:rsidP="00684DCE">
      <w:pPr>
        <w:numPr>
          <w:ilvl w:val="0"/>
          <w:numId w:val="23"/>
        </w:numPr>
        <w:rPr>
          <w:lang w:val="uk-UA"/>
        </w:rPr>
      </w:pPr>
      <w:r>
        <w:rPr>
          <w:lang w:val="uk-UA"/>
        </w:rPr>
        <w:t xml:space="preserve"> </w:t>
      </w:r>
      <w:r w:rsidR="002C5515" w:rsidRPr="006325DC">
        <w:rPr>
          <w:lang w:val="uk-UA"/>
        </w:rPr>
        <w:t xml:space="preserve">Контроль за виконанням даного рішення покласти на </w:t>
      </w:r>
      <w:r w:rsidR="00FC6077" w:rsidRPr="006325DC">
        <w:rPr>
          <w:lang w:val="uk-UA"/>
        </w:rPr>
        <w:t xml:space="preserve">першого </w:t>
      </w:r>
      <w:r w:rsidR="002C5515" w:rsidRPr="006325DC">
        <w:rPr>
          <w:lang w:val="uk-UA"/>
        </w:rPr>
        <w:t xml:space="preserve">заступника міського голови </w:t>
      </w:r>
      <w:r w:rsidR="00FC6077" w:rsidRPr="006325DC">
        <w:rPr>
          <w:lang w:val="uk-UA"/>
        </w:rPr>
        <w:t>Безмещука П.О.</w:t>
      </w:r>
      <w:r w:rsidR="00684DCE">
        <w:rPr>
          <w:lang w:val="uk-UA"/>
        </w:rPr>
        <w:t>.</w:t>
      </w:r>
    </w:p>
    <w:p w:rsidR="00684DCE" w:rsidRDefault="00684DCE" w:rsidP="00684DCE">
      <w:pPr>
        <w:rPr>
          <w:lang w:val="uk-UA"/>
        </w:rPr>
      </w:pPr>
    </w:p>
    <w:p w:rsidR="00684DCE" w:rsidRDefault="00684DCE" w:rsidP="00684DCE">
      <w:pPr>
        <w:rPr>
          <w:lang w:val="uk-UA"/>
        </w:rPr>
      </w:pPr>
    </w:p>
    <w:p w:rsidR="00684DCE" w:rsidRDefault="00684DCE" w:rsidP="00684DCE">
      <w:pPr>
        <w:rPr>
          <w:lang w:val="uk-UA"/>
        </w:rPr>
      </w:pPr>
    </w:p>
    <w:p w:rsidR="00684DCE" w:rsidRDefault="00684DCE" w:rsidP="00684DCE">
      <w:pPr>
        <w:rPr>
          <w:lang w:val="uk-UA"/>
        </w:rPr>
      </w:pPr>
    </w:p>
    <w:p w:rsidR="00684DCE" w:rsidRDefault="00684DCE" w:rsidP="00684DCE">
      <w:pPr>
        <w:rPr>
          <w:lang w:val="uk-UA"/>
        </w:rPr>
      </w:pPr>
    </w:p>
    <w:p w:rsidR="00684DCE" w:rsidRDefault="00684DCE" w:rsidP="00684DCE">
      <w:pPr>
        <w:rPr>
          <w:lang w:val="uk-UA"/>
        </w:rPr>
      </w:pPr>
    </w:p>
    <w:p w:rsidR="00684DCE" w:rsidRDefault="00684DCE" w:rsidP="00684DCE">
      <w:pPr>
        <w:rPr>
          <w:lang w:val="uk-UA"/>
        </w:rPr>
      </w:pPr>
      <w:r>
        <w:rPr>
          <w:lang w:val="uk-UA"/>
        </w:rPr>
        <w:t xml:space="preserve">             Міський голова                                                        Геннадій ГЛУХМАНЮК</w:t>
      </w:r>
    </w:p>
    <w:p w:rsidR="00684DCE" w:rsidRDefault="00684DCE" w:rsidP="00684DCE">
      <w:pPr>
        <w:rPr>
          <w:lang w:val="uk-UA"/>
        </w:rPr>
      </w:pPr>
    </w:p>
    <w:p w:rsidR="00684DCE" w:rsidRPr="00D4402B" w:rsidRDefault="00684DCE" w:rsidP="00684DCE">
      <w:pPr>
        <w:rPr>
          <w:lang w:val="uk-UA"/>
        </w:rPr>
      </w:pPr>
    </w:p>
    <w:p w:rsidR="00DB410B" w:rsidRDefault="00DB410B" w:rsidP="005307F6">
      <w:pPr>
        <w:rPr>
          <w:sz w:val="24"/>
          <w:szCs w:val="24"/>
          <w:u w:val="single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A53E15" w:rsidRDefault="00A53E15" w:rsidP="005307F6">
      <w:pPr>
        <w:rPr>
          <w:sz w:val="24"/>
          <w:szCs w:val="24"/>
          <w:lang w:val="uk-UA"/>
        </w:rPr>
      </w:pPr>
    </w:p>
    <w:p w:rsidR="00A53E15" w:rsidRDefault="00A53E15" w:rsidP="005307F6">
      <w:pPr>
        <w:rPr>
          <w:sz w:val="24"/>
          <w:szCs w:val="24"/>
          <w:lang w:val="uk-UA"/>
        </w:rPr>
      </w:pPr>
    </w:p>
    <w:p w:rsidR="00684DCE" w:rsidRDefault="00684DCE" w:rsidP="005307F6">
      <w:pPr>
        <w:rPr>
          <w:sz w:val="24"/>
          <w:szCs w:val="24"/>
          <w:lang w:val="uk-UA"/>
        </w:rPr>
      </w:pPr>
    </w:p>
    <w:p w:rsidR="00D93660" w:rsidRDefault="00D93660" w:rsidP="002A4E03">
      <w:pPr>
        <w:rPr>
          <w:sz w:val="24"/>
          <w:szCs w:val="24"/>
          <w:lang w:val="uk-UA"/>
        </w:rPr>
      </w:pPr>
    </w:p>
    <w:p w:rsidR="00D93660" w:rsidRDefault="00D93660" w:rsidP="002A4E03">
      <w:pPr>
        <w:rPr>
          <w:sz w:val="24"/>
          <w:szCs w:val="24"/>
          <w:lang w:val="uk-UA"/>
        </w:rPr>
      </w:pPr>
    </w:p>
    <w:p w:rsidR="00D93660" w:rsidRDefault="00D93660" w:rsidP="002A4E03">
      <w:pPr>
        <w:rPr>
          <w:sz w:val="24"/>
          <w:szCs w:val="24"/>
          <w:lang w:val="uk-UA"/>
        </w:rPr>
      </w:pPr>
    </w:p>
    <w:p w:rsidR="00D93660" w:rsidRDefault="00D93660" w:rsidP="002A4E03">
      <w:pPr>
        <w:rPr>
          <w:sz w:val="24"/>
          <w:szCs w:val="24"/>
          <w:lang w:val="uk-UA"/>
        </w:rPr>
      </w:pPr>
    </w:p>
    <w:p w:rsidR="00A53E15" w:rsidRDefault="002A4E03" w:rsidP="002A4E03">
      <w:pPr>
        <w:rPr>
          <w:lang w:val="uk-UA"/>
        </w:rPr>
      </w:pPr>
      <w:r w:rsidRPr="00684DCE">
        <w:rPr>
          <w:lang w:val="uk-UA"/>
        </w:rPr>
        <w:t xml:space="preserve">                </w:t>
      </w:r>
    </w:p>
    <w:p w:rsidR="003C52C4" w:rsidRDefault="002A4E03" w:rsidP="002A4E03">
      <w:pPr>
        <w:rPr>
          <w:lang w:val="uk-UA"/>
        </w:rPr>
      </w:pPr>
      <w:r w:rsidRPr="00684DCE">
        <w:rPr>
          <w:lang w:val="uk-UA"/>
        </w:rPr>
        <w:t xml:space="preserve">                                                     </w:t>
      </w:r>
      <w:r w:rsidR="008D5BFC" w:rsidRPr="00684DCE">
        <w:rPr>
          <w:lang w:val="uk-UA"/>
        </w:rPr>
        <w:t xml:space="preserve">        </w:t>
      </w:r>
    </w:p>
    <w:p w:rsidR="002A4E03" w:rsidRPr="00684DCE" w:rsidRDefault="003C52C4" w:rsidP="002A4E0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</w:t>
      </w:r>
      <w:r w:rsidR="008D5BFC" w:rsidRPr="00684DCE">
        <w:rPr>
          <w:lang w:val="uk-UA"/>
        </w:rPr>
        <w:t xml:space="preserve">                  </w:t>
      </w:r>
      <w:r w:rsidR="00684DCE">
        <w:rPr>
          <w:lang w:val="uk-UA"/>
        </w:rPr>
        <w:t xml:space="preserve">     </w:t>
      </w:r>
      <w:r w:rsidR="00A53E15">
        <w:rPr>
          <w:lang w:val="uk-UA"/>
        </w:rPr>
        <w:t xml:space="preserve">                  </w:t>
      </w:r>
      <w:r w:rsidR="00684DCE">
        <w:rPr>
          <w:lang w:val="uk-UA"/>
        </w:rPr>
        <w:t xml:space="preserve">    </w:t>
      </w:r>
      <w:r w:rsidR="008D5BFC" w:rsidRPr="00684DCE">
        <w:rPr>
          <w:lang w:val="uk-UA"/>
        </w:rPr>
        <w:t xml:space="preserve">  </w:t>
      </w:r>
      <w:r w:rsidR="002A4E03" w:rsidRPr="00684DCE">
        <w:rPr>
          <w:lang w:val="uk-UA"/>
        </w:rPr>
        <w:t>Додаток</w:t>
      </w:r>
      <w:r w:rsidR="00684DCE">
        <w:rPr>
          <w:lang w:val="uk-UA"/>
        </w:rPr>
        <w:t xml:space="preserve"> </w:t>
      </w:r>
      <w:r w:rsidR="00FE3882" w:rsidRPr="00684DCE">
        <w:rPr>
          <w:lang w:val="uk-UA"/>
        </w:rPr>
        <w:t>1</w:t>
      </w:r>
      <w:r w:rsidR="002A4E03" w:rsidRPr="00684DCE">
        <w:rPr>
          <w:lang w:val="uk-UA"/>
        </w:rPr>
        <w:t xml:space="preserve">   </w:t>
      </w:r>
    </w:p>
    <w:p w:rsidR="00684DCE" w:rsidRDefault="002A4E03" w:rsidP="008D5BFC">
      <w:pPr>
        <w:rPr>
          <w:rFonts w:eastAsia="Calibri"/>
          <w:color w:val="000000"/>
          <w:lang w:val="uk-UA" w:eastAsia="en-US"/>
        </w:rPr>
      </w:pPr>
      <w:r w:rsidRPr="00684DCE">
        <w:rPr>
          <w:lang w:val="uk-UA"/>
        </w:rPr>
        <w:t xml:space="preserve">                                                                                               </w:t>
      </w:r>
      <w:r w:rsidR="00487300" w:rsidRPr="00684DCE">
        <w:rPr>
          <w:lang w:val="uk-UA"/>
        </w:rPr>
        <w:t xml:space="preserve">  </w:t>
      </w:r>
      <w:r w:rsidRPr="00684DCE">
        <w:rPr>
          <w:rFonts w:eastAsia="Calibri"/>
          <w:color w:val="000000"/>
          <w:lang w:val="uk-UA" w:eastAsia="en-US"/>
        </w:rPr>
        <w:t xml:space="preserve">до рішення виконавчого </w:t>
      </w:r>
      <w:r w:rsidR="00684DCE">
        <w:rPr>
          <w:rFonts w:eastAsia="Calibri"/>
          <w:color w:val="000000"/>
          <w:lang w:val="uk-UA" w:eastAsia="en-US"/>
        </w:rPr>
        <w:t xml:space="preserve">               </w:t>
      </w:r>
    </w:p>
    <w:p w:rsidR="008D5BFC" w:rsidRPr="00684DCE" w:rsidRDefault="00684DCE" w:rsidP="008D5BFC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      </w:t>
      </w:r>
      <w:r w:rsidR="002A4E03" w:rsidRPr="00684DCE">
        <w:rPr>
          <w:rFonts w:eastAsia="Calibri"/>
          <w:color w:val="000000"/>
          <w:lang w:val="uk-UA" w:eastAsia="en-US"/>
        </w:rPr>
        <w:t>комітету м</w:t>
      </w:r>
      <w:r w:rsidR="00C61ABB" w:rsidRPr="00684DCE">
        <w:rPr>
          <w:rFonts w:eastAsia="Calibri"/>
          <w:color w:val="000000"/>
          <w:lang w:val="uk-UA" w:eastAsia="en-US"/>
        </w:rPr>
        <w:t xml:space="preserve">іської </w:t>
      </w:r>
      <w:r w:rsidR="002A4E03" w:rsidRPr="00684DCE">
        <w:rPr>
          <w:rFonts w:eastAsia="Calibri"/>
          <w:color w:val="000000"/>
          <w:lang w:val="uk-UA" w:eastAsia="en-US"/>
        </w:rPr>
        <w:t>р</w:t>
      </w:r>
      <w:r w:rsidR="00C61ABB" w:rsidRPr="00684DCE">
        <w:rPr>
          <w:rFonts w:eastAsia="Calibri"/>
          <w:color w:val="000000"/>
          <w:lang w:val="uk-UA" w:eastAsia="en-US"/>
        </w:rPr>
        <w:t>ади</w:t>
      </w:r>
      <w:r w:rsidR="002A4E03" w:rsidRPr="00684DCE">
        <w:rPr>
          <w:rFonts w:eastAsia="Calibri"/>
          <w:color w:val="000000"/>
          <w:lang w:val="uk-UA" w:eastAsia="en-US"/>
        </w:rPr>
        <w:t xml:space="preserve">                                                                      </w:t>
      </w:r>
      <w:r w:rsidR="008D5BFC" w:rsidRPr="00684DCE">
        <w:rPr>
          <w:rFonts w:eastAsia="Calibri"/>
          <w:color w:val="000000"/>
          <w:lang w:val="uk-UA" w:eastAsia="en-US"/>
        </w:rPr>
        <w:t xml:space="preserve">                          </w:t>
      </w:r>
    </w:p>
    <w:p w:rsidR="002A4E03" w:rsidRPr="00684DCE" w:rsidRDefault="008D5BFC" w:rsidP="008D5BFC">
      <w:pPr>
        <w:rPr>
          <w:rFonts w:eastAsia="Calibri"/>
          <w:color w:val="000000"/>
          <w:lang w:val="uk-UA" w:eastAsia="en-US"/>
        </w:rPr>
      </w:pPr>
      <w:r w:rsidRPr="00684DCE">
        <w:rPr>
          <w:rFonts w:eastAsia="Calibri"/>
          <w:color w:val="000000"/>
          <w:lang w:val="uk-UA" w:eastAsia="en-US"/>
        </w:rPr>
        <w:t xml:space="preserve">                                                               </w:t>
      </w:r>
      <w:r w:rsidR="002C09D5" w:rsidRPr="00684DCE">
        <w:rPr>
          <w:rFonts w:eastAsia="Calibri"/>
          <w:color w:val="000000"/>
          <w:lang w:val="uk-UA" w:eastAsia="en-US"/>
        </w:rPr>
        <w:t xml:space="preserve">                               </w:t>
      </w:r>
      <w:r w:rsidRPr="00684DCE">
        <w:rPr>
          <w:rFonts w:eastAsia="Calibri"/>
          <w:color w:val="000000"/>
          <w:lang w:val="uk-UA" w:eastAsia="en-US"/>
        </w:rPr>
        <w:t xml:space="preserve">   </w:t>
      </w:r>
      <w:r w:rsidR="002A4E03" w:rsidRPr="00684DCE">
        <w:rPr>
          <w:rFonts w:eastAsia="Calibri"/>
          <w:color w:val="000000"/>
          <w:lang w:val="uk-UA" w:eastAsia="en-US"/>
        </w:rPr>
        <w:t xml:space="preserve">від  </w:t>
      </w:r>
      <w:r w:rsidR="00684DCE">
        <w:rPr>
          <w:rFonts w:eastAsia="Calibri"/>
          <w:color w:val="000000"/>
          <w:lang w:val="uk-UA" w:eastAsia="en-US"/>
        </w:rPr>
        <w:t xml:space="preserve">07.02.2022 року </w:t>
      </w:r>
      <w:r w:rsidR="00A53E15">
        <w:rPr>
          <w:rFonts w:eastAsia="Calibri"/>
          <w:color w:val="000000"/>
          <w:lang w:val="uk-UA" w:eastAsia="en-US"/>
        </w:rPr>
        <w:t>№46</w:t>
      </w:r>
    </w:p>
    <w:p w:rsidR="002A4E03" w:rsidRDefault="002A4E03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940CE" w:rsidRPr="002B2CBB" w:rsidRDefault="00B940CE" w:rsidP="00CE63EF">
      <w:pPr>
        <w:spacing w:line="20" w:lineRule="atLeast"/>
        <w:jc w:val="center"/>
        <w:rPr>
          <w:b/>
          <w:lang w:val="uk-UA" w:eastAsia="uk-UA"/>
        </w:rPr>
      </w:pPr>
      <w:r w:rsidRPr="002B2CBB">
        <w:rPr>
          <w:b/>
          <w:lang w:val="uk-UA" w:eastAsia="uk-UA"/>
        </w:rPr>
        <w:t xml:space="preserve">Умови конкурсу </w:t>
      </w:r>
    </w:p>
    <w:p w:rsidR="00A53E15" w:rsidRDefault="00B7428C" w:rsidP="002D3BC7">
      <w:pPr>
        <w:spacing w:line="20" w:lineRule="atLeast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з визначення </w:t>
      </w:r>
      <w:r w:rsidR="002D3BC7">
        <w:rPr>
          <w:b/>
          <w:lang w:val="uk-UA" w:eastAsia="uk-UA"/>
        </w:rPr>
        <w:t>автомобільного перевізника</w:t>
      </w:r>
      <w:r w:rsidR="002D3BC7" w:rsidRPr="002B2CBB">
        <w:rPr>
          <w:b/>
          <w:lang w:val="uk-UA" w:eastAsia="uk-UA"/>
        </w:rPr>
        <w:t xml:space="preserve"> на </w:t>
      </w:r>
      <w:r w:rsidR="00A53E15">
        <w:rPr>
          <w:b/>
          <w:lang w:val="uk-UA" w:eastAsia="uk-UA"/>
        </w:rPr>
        <w:t xml:space="preserve">автобусному </w:t>
      </w:r>
      <w:r w:rsidR="002D3BC7">
        <w:rPr>
          <w:b/>
          <w:lang w:val="uk-UA" w:eastAsia="uk-UA"/>
        </w:rPr>
        <w:t xml:space="preserve">маршруті </w:t>
      </w:r>
    </w:p>
    <w:p w:rsidR="00B940CE" w:rsidRPr="002B2CBB" w:rsidRDefault="002D3BC7" w:rsidP="003C52C4">
      <w:pPr>
        <w:spacing w:line="20" w:lineRule="atLeast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загального користування Могилів-Подільський АС – Серебрія, </w:t>
      </w:r>
      <w:r w:rsidRPr="002B2CBB">
        <w:rPr>
          <w:b/>
          <w:lang w:val="uk-UA" w:eastAsia="uk-UA"/>
        </w:rPr>
        <w:t>що проход</w:t>
      </w:r>
      <w:r>
        <w:rPr>
          <w:b/>
          <w:lang w:val="uk-UA" w:eastAsia="uk-UA"/>
        </w:rPr>
        <w:t>и</w:t>
      </w:r>
      <w:r w:rsidRPr="002B2CBB">
        <w:rPr>
          <w:b/>
          <w:lang w:val="uk-UA" w:eastAsia="uk-UA"/>
        </w:rPr>
        <w:t xml:space="preserve">ть в межах </w:t>
      </w:r>
      <w:r>
        <w:rPr>
          <w:b/>
          <w:lang w:val="uk-UA" w:eastAsia="uk-UA"/>
        </w:rPr>
        <w:t>Могилів-Подільської міської</w:t>
      </w:r>
      <w:r w:rsidR="00A53E15">
        <w:rPr>
          <w:b/>
          <w:lang w:val="uk-UA" w:eastAsia="uk-UA"/>
        </w:rPr>
        <w:t xml:space="preserve"> </w:t>
      </w:r>
      <w:r w:rsidRPr="002B2CBB">
        <w:rPr>
          <w:b/>
          <w:lang w:val="uk-UA" w:eastAsia="uk-UA"/>
        </w:rPr>
        <w:t>територіальної громади</w:t>
      </w:r>
      <w:r>
        <w:rPr>
          <w:b/>
          <w:lang w:val="uk-UA" w:eastAsia="uk-UA"/>
        </w:rPr>
        <w:t xml:space="preserve"> </w:t>
      </w:r>
    </w:p>
    <w:p w:rsidR="00B940CE" w:rsidRPr="002B2CBB" w:rsidRDefault="00B940CE" w:rsidP="00CE63EF">
      <w:pPr>
        <w:spacing w:line="20" w:lineRule="atLeast"/>
        <w:jc w:val="center"/>
        <w:rPr>
          <w:b/>
          <w:lang w:val="uk-UA" w:eastAsia="uk-UA"/>
        </w:rPr>
      </w:pPr>
    </w:p>
    <w:p w:rsidR="000A4216" w:rsidRDefault="005D45F8" w:rsidP="00CE63EF">
      <w:pPr>
        <w:numPr>
          <w:ilvl w:val="0"/>
          <w:numId w:val="24"/>
        </w:numPr>
        <w:spacing w:line="20" w:lineRule="atLeast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Мета конкурсу</w:t>
      </w:r>
    </w:p>
    <w:p w:rsidR="00B940CE" w:rsidRDefault="00596C51" w:rsidP="00A53E15">
      <w:pPr>
        <w:spacing w:line="20" w:lineRule="atLeast"/>
        <w:ind w:firstLine="360"/>
        <w:contextualSpacing/>
        <w:rPr>
          <w:lang w:val="uk-UA" w:eastAsia="uk-UA"/>
        </w:rPr>
      </w:pPr>
      <w:r w:rsidRPr="00A53E15">
        <w:rPr>
          <w:b/>
          <w:lang w:val="uk-UA" w:eastAsia="uk-UA"/>
        </w:rPr>
        <w:t>1.1.</w:t>
      </w:r>
      <w:r w:rsidR="00A53E15">
        <w:rPr>
          <w:lang w:val="uk-UA" w:eastAsia="uk-UA"/>
        </w:rPr>
        <w:t xml:space="preserve"> </w:t>
      </w:r>
      <w:r w:rsidR="00B940CE" w:rsidRPr="002B2CBB">
        <w:rPr>
          <w:lang w:val="uk-UA" w:eastAsia="uk-UA"/>
        </w:rPr>
        <w:t>Умови конкурсу з перевезення пасажирів на</w:t>
      </w:r>
      <w:r w:rsidR="00C0730F">
        <w:rPr>
          <w:lang w:val="uk-UA" w:eastAsia="uk-UA"/>
        </w:rPr>
        <w:t xml:space="preserve"> </w:t>
      </w:r>
      <w:r w:rsidR="00571026">
        <w:rPr>
          <w:lang w:val="uk-UA" w:eastAsia="uk-UA"/>
        </w:rPr>
        <w:t xml:space="preserve">автобусному </w:t>
      </w:r>
      <w:r w:rsidR="00571026" w:rsidRPr="00571026">
        <w:rPr>
          <w:lang w:val="uk-UA" w:eastAsia="uk-UA"/>
        </w:rPr>
        <w:t>маршруті  загального користування Моги</w:t>
      </w:r>
      <w:r w:rsidR="009D4C43">
        <w:rPr>
          <w:lang w:val="uk-UA" w:eastAsia="uk-UA"/>
        </w:rPr>
        <w:t xml:space="preserve">лів-Подільський АС – Серебрія, </w:t>
      </w:r>
      <w:r w:rsidR="00571026" w:rsidRPr="00571026">
        <w:rPr>
          <w:lang w:val="uk-UA" w:eastAsia="uk-UA"/>
        </w:rPr>
        <w:t>що проходить в меж</w:t>
      </w:r>
      <w:r w:rsidR="00C21394">
        <w:rPr>
          <w:lang w:val="uk-UA" w:eastAsia="uk-UA"/>
        </w:rPr>
        <w:t xml:space="preserve">ах Могилів-Подільської міської </w:t>
      </w:r>
      <w:r w:rsidR="00571026" w:rsidRPr="00571026">
        <w:rPr>
          <w:lang w:val="uk-UA" w:eastAsia="uk-UA"/>
        </w:rPr>
        <w:t>територіальної громади</w:t>
      </w:r>
      <w:r w:rsidR="00F8350B">
        <w:rPr>
          <w:lang w:val="uk-UA" w:eastAsia="uk-UA"/>
        </w:rPr>
        <w:t xml:space="preserve"> (далі Умови)</w:t>
      </w:r>
      <w:r w:rsidR="00571026" w:rsidRPr="00571026">
        <w:rPr>
          <w:lang w:val="uk-UA" w:eastAsia="uk-UA"/>
        </w:rPr>
        <w:t xml:space="preserve"> </w:t>
      </w:r>
      <w:r w:rsidR="00571026" w:rsidRPr="00571026">
        <w:rPr>
          <w:lang w:val="uk-UA"/>
        </w:rPr>
        <w:t>та  складу конкурсного комітету</w:t>
      </w:r>
      <w:r w:rsidR="00B940CE" w:rsidRPr="002B2CBB">
        <w:rPr>
          <w:lang w:val="uk-UA" w:eastAsia="uk-UA"/>
        </w:rPr>
        <w:t xml:space="preserve"> розроблено відповідно до Закону України «Про автомобільний транспорт», Порядку проведення конкурсу з перевезення пасажирів на автобусному маршруті загал</w:t>
      </w:r>
      <w:r>
        <w:rPr>
          <w:lang w:val="uk-UA" w:eastAsia="uk-UA"/>
        </w:rPr>
        <w:t>ьного користування, затвердженого</w:t>
      </w:r>
      <w:r w:rsidR="00B940CE" w:rsidRPr="002B2CBB">
        <w:rPr>
          <w:lang w:val="uk-UA" w:eastAsia="uk-UA"/>
        </w:rPr>
        <w:t xml:space="preserve"> постановою Кабінету Міністрів України від 03.12.2008</w:t>
      </w:r>
      <w:r w:rsidR="00C21394">
        <w:rPr>
          <w:lang w:val="uk-UA" w:eastAsia="uk-UA"/>
        </w:rPr>
        <w:t>р.</w:t>
      </w:r>
      <w:r w:rsidR="00B940CE" w:rsidRPr="002B2CBB">
        <w:rPr>
          <w:lang w:val="uk-UA" w:eastAsia="uk-UA"/>
        </w:rPr>
        <w:t xml:space="preserve"> №1081</w:t>
      </w:r>
      <w:r>
        <w:rPr>
          <w:lang w:val="uk-UA" w:eastAsia="uk-UA"/>
        </w:rPr>
        <w:t xml:space="preserve"> (із змінами та доповненнями)</w:t>
      </w:r>
      <w:r w:rsidR="00B940CE" w:rsidRPr="002B2CBB">
        <w:rPr>
          <w:lang w:val="uk-UA" w:eastAsia="uk-UA"/>
        </w:rPr>
        <w:t>.</w:t>
      </w:r>
    </w:p>
    <w:p w:rsidR="00596C51" w:rsidRDefault="00596C51" w:rsidP="00A53E15">
      <w:pPr>
        <w:spacing w:line="20" w:lineRule="atLeast"/>
        <w:ind w:firstLine="360"/>
        <w:contextualSpacing/>
        <w:rPr>
          <w:lang w:val="uk-UA" w:eastAsia="uk-UA"/>
        </w:rPr>
      </w:pPr>
      <w:r w:rsidRPr="00A53E15">
        <w:rPr>
          <w:b/>
          <w:lang w:val="uk-UA" w:eastAsia="uk-UA"/>
        </w:rPr>
        <w:t>1.2.</w:t>
      </w:r>
      <w:r>
        <w:rPr>
          <w:lang w:val="uk-UA" w:eastAsia="uk-UA"/>
        </w:rPr>
        <w:t xml:space="preserve"> Метою проведення конкурсу є</w:t>
      </w:r>
      <w:r w:rsidR="00AE4087">
        <w:rPr>
          <w:lang w:val="uk-UA" w:eastAsia="uk-UA"/>
        </w:rPr>
        <w:t xml:space="preserve"> створення конкурентного середовища, </w:t>
      </w:r>
      <w:r>
        <w:rPr>
          <w:lang w:val="uk-UA" w:eastAsia="uk-UA"/>
        </w:rPr>
        <w:t xml:space="preserve"> визначення на конкурсних засадах юридичних або фізичних осіб-підп</w:t>
      </w:r>
      <w:r w:rsidR="00C21394">
        <w:rPr>
          <w:lang w:val="uk-UA" w:eastAsia="uk-UA"/>
        </w:rPr>
        <w:t xml:space="preserve">риємців, здатних забезпечувати </w:t>
      </w:r>
      <w:r>
        <w:rPr>
          <w:lang w:val="uk-UA" w:eastAsia="uk-UA"/>
        </w:rPr>
        <w:t>належну як</w:t>
      </w:r>
      <w:r w:rsidR="00C21394">
        <w:rPr>
          <w:lang w:val="uk-UA" w:eastAsia="uk-UA"/>
        </w:rPr>
        <w:t xml:space="preserve">ість та безпеку обслуговування </w:t>
      </w:r>
      <w:r>
        <w:rPr>
          <w:lang w:val="uk-UA" w:eastAsia="uk-UA"/>
        </w:rPr>
        <w:t>пере</w:t>
      </w:r>
      <w:r w:rsidR="00043624">
        <w:rPr>
          <w:lang w:val="uk-UA" w:eastAsia="uk-UA"/>
        </w:rPr>
        <w:t>вез</w:t>
      </w:r>
      <w:r w:rsidR="00C21394">
        <w:rPr>
          <w:lang w:val="uk-UA" w:eastAsia="uk-UA"/>
        </w:rPr>
        <w:t xml:space="preserve">ень пасажирів на автобусному </w:t>
      </w:r>
      <w:r w:rsidR="00043624">
        <w:rPr>
          <w:lang w:val="uk-UA" w:eastAsia="uk-UA"/>
        </w:rPr>
        <w:t>маршруті</w:t>
      </w:r>
      <w:r w:rsidR="00C21394">
        <w:rPr>
          <w:lang w:val="uk-UA" w:eastAsia="uk-UA"/>
        </w:rPr>
        <w:t xml:space="preserve"> загального користування</w:t>
      </w:r>
      <w:r>
        <w:rPr>
          <w:lang w:val="uk-UA" w:eastAsia="uk-UA"/>
        </w:rPr>
        <w:t xml:space="preserve">, дотримання вимог транспортного законодавства України, інших нормативно-правових актів і виконання договірних умов із замовником перевезень. </w:t>
      </w:r>
    </w:p>
    <w:p w:rsidR="004A6364" w:rsidRDefault="004A6364" w:rsidP="004A6364">
      <w:pPr>
        <w:spacing w:line="20" w:lineRule="atLeast"/>
        <w:contextualSpacing/>
        <w:jc w:val="center"/>
        <w:rPr>
          <w:lang w:val="uk-UA" w:eastAsia="uk-UA"/>
        </w:rPr>
      </w:pPr>
    </w:p>
    <w:p w:rsidR="004A6364" w:rsidRDefault="00A53E15" w:rsidP="00A53E15">
      <w:pPr>
        <w:spacing w:line="20" w:lineRule="atLeast"/>
        <w:ind w:left="360"/>
        <w:contextualSpacing/>
        <w:rPr>
          <w:b/>
          <w:lang w:val="uk-UA" w:eastAsia="uk-UA"/>
        </w:rPr>
      </w:pPr>
      <w:r>
        <w:rPr>
          <w:b/>
          <w:lang w:val="uk-UA" w:eastAsia="uk-UA"/>
        </w:rPr>
        <w:t xml:space="preserve">                                                     2. </w:t>
      </w:r>
      <w:r w:rsidR="00D806F2">
        <w:rPr>
          <w:b/>
          <w:lang w:val="uk-UA" w:eastAsia="uk-UA"/>
        </w:rPr>
        <w:t xml:space="preserve">Об’єкт </w:t>
      </w:r>
      <w:r w:rsidR="004A6364" w:rsidRPr="004A6364">
        <w:rPr>
          <w:b/>
          <w:lang w:val="uk-UA" w:eastAsia="uk-UA"/>
        </w:rPr>
        <w:t>конкурсу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1842"/>
        <w:gridCol w:w="1276"/>
        <w:gridCol w:w="1418"/>
        <w:gridCol w:w="1134"/>
      </w:tblGrid>
      <w:tr w:rsidR="00920BB1" w:rsidRPr="004032AA" w:rsidTr="00A53E15">
        <w:trPr>
          <w:trHeight w:val="480"/>
        </w:trPr>
        <w:tc>
          <w:tcPr>
            <w:tcW w:w="1276" w:type="dxa"/>
            <w:vMerge w:val="restart"/>
          </w:tcPr>
          <w:p w:rsidR="00A53E15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 xml:space="preserve">№ об’єкта </w:t>
            </w:r>
          </w:p>
          <w:p w:rsidR="00920BB1" w:rsidRPr="00A53E15" w:rsidRDefault="00A53E15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кон</w:t>
            </w:r>
            <w:r w:rsidR="00920BB1" w:rsidRPr="00A53E15">
              <w:rPr>
                <w:b/>
                <w:sz w:val="24"/>
                <w:szCs w:val="24"/>
                <w:lang w:val="uk-UA" w:eastAsia="uk-UA"/>
              </w:rPr>
              <w:t>курсу</w:t>
            </w:r>
          </w:p>
        </w:tc>
        <w:tc>
          <w:tcPr>
            <w:tcW w:w="1418" w:type="dxa"/>
            <w:vMerge w:val="restart"/>
          </w:tcPr>
          <w:p w:rsidR="00A53E15" w:rsidRDefault="00A53E15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</w:p>
          <w:p w:rsidR="00920BB1" w:rsidRPr="00A53E15" w:rsidRDefault="00A53E15" w:rsidP="00A53E15">
            <w:pPr>
              <w:tabs>
                <w:tab w:val="left" w:pos="1197"/>
              </w:tabs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марш</w:t>
            </w:r>
            <w:r w:rsidR="00920BB1" w:rsidRPr="00A53E15">
              <w:rPr>
                <w:b/>
                <w:sz w:val="24"/>
                <w:szCs w:val="24"/>
                <w:lang w:val="uk-UA" w:eastAsia="uk-UA"/>
              </w:rPr>
              <w:t>руту</w:t>
            </w:r>
          </w:p>
        </w:tc>
        <w:tc>
          <w:tcPr>
            <w:tcW w:w="1701" w:type="dxa"/>
            <w:vMerge w:val="restart"/>
          </w:tcPr>
          <w:p w:rsid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 xml:space="preserve">Початковий </w:t>
            </w:r>
          </w:p>
          <w:p w:rsid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 xml:space="preserve">та кінцевий </w:t>
            </w:r>
          </w:p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>пункти маршруту</w:t>
            </w:r>
          </w:p>
        </w:tc>
        <w:tc>
          <w:tcPr>
            <w:tcW w:w="1842" w:type="dxa"/>
            <w:vMerge w:val="restart"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>Періодич</w:t>
            </w:r>
            <w:r w:rsidR="00A53E15">
              <w:rPr>
                <w:b/>
                <w:sz w:val="24"/>
                <w:szCs w:val="24"/>
                <w:lang w:val="uk-UA" w:eastAsia="uk-UA"/>
              </w:rPr>
              <w:t>ність здійснення переве</w:t>
            </w:r>
            <w:r w:rsidRPr="00A53E15">
              <w:rPr>
                <w:b/>
                <w:sz w:val="24"/>
                <w:szCs w:val="24"/>
                <w:lang w:val="uk-UA" w:eastAsia="uk-UA"/>
              </w:rPr>
              <w:t>зень</w:t>
            </w:r>
          </w:p>
        </w:tc>
        <w:tc>
          <w:tcPr>
            <w:tcW w:w="1276" w:type="dxa"/>
            <w:vMerge w:val="restart"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>Загальна кількість автобусів</w:t>
            </w:r>
          </w:p>
        </w:tc>
        <w:tc>
          <w:tcPr>
            <w:tcW w:w="2552" w:type="dxa"/>
            <w:gridSpan w:val="2"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>Структура парку автобусів</w:t>
            </w:r>
          </w:p>
        </w:tc>
      </w:tr>
      <w:tr w:rsidR="00920BB1" w:rsidRPr="004032AA" w:rsidTr="00A53E15">
        <w:trPr>
          <w:trHeight w:val="1170"/>
        </w:trPr>
        <w:tc>
          <w:tcPr>
            <w:tcW w:w="1276" w:type="dxa"/>
            <w:vMerge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Merge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842" w:type="dxa"/>
            <w:vMerge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>Пасажиро</w:t>
            </w:r>
            <w:r w:rsidR="00A53E15">
              <w:rPr>
                <w:b/>
                <w:sz w:val="24"/>
                <w:szCs w:val="24"/>
                <w:lang w:val="uk-UA" w:eastAsia="uk-UA"/>
              </w:rPr>
              <w:t>-</w:t>
            </w:r>
            <w:r w:rsidRPr="00A53E15">
              <w:rPr>
                <w:b/>
                <w:sz w:val="24"/>
                <w:szCs w:val="24"/>
                <w:lang w:val="uk-UA" w:eastAsia="uk-UA"/>
              </w:rPr>
              <w:t>місткість (із місцем водія)</w:t>
            </w:r>
          </w:p>
        </w:tc>
        <w:tc>
          <w:tcPr>
            <w:tcW w:w="1134" w:type="dxa"/>
          </w:tcPr>
          <w:p w:rsidR="00920BB1" w:rsidRPr="00A53E15" w:rsidRDefault="00920BB1" w:rsidP="0016059A">
            <w:pPr>
              <w:spacing w:line="20" w:lineRule="atLeast"/>
              <w:contextualSpacing/>
              <w:rPr>
                <w:b/>
                <w:sz w:val="24"/>
                <w:szCs w:val="24"/>
                <w:lang w:val="uk-UA" w:eastAsia="uk-UA"/>
              </w:rPr>
            </w:pPr>
            <w:r w:rsidRPr="00A53E15">
              <w:rPr>
                <w:b/>
                <w:sz w:val="24"/>
                <w:szCs w:val="24"/>
                <w:lang w:val="uk-UA" w:eastAsia="uk-UA"/>
              </w:rPr>
              <w:t>Клас</w:t>
            </w:r>
          </w:p>
        </w:tc>
      </w:tr>
      <w:tr w:rsidR="00920BB1" w:rsidRPr="004032AA" w:rsidTr="00A53E15">
        <w:tc>
          <w:tcPr>
            <w:tcW w:w="1276" w:type="dxa"/>
          </w:tcPr>
          <w:p w:rsidR="00920BB1" w:rsidRPr="00A53E15" w:rsidRDefault="00920BB1" w:rsidP="004032AA">
            <w:pPr>
              <w:spacing w:line="20" w:lineRule="atLeast"/>
              <w:contextualSpacing/>
              <w:jc w:val="center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1</w:t>
            </w:r>
            <w:r w:rsidR="00A53E15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418" w:type="dxa"/>
          </w:tcPr>
          <w:p w:rsidR="00920BB1" w:rsidRPr="00A53E15" w:rsidRDefault="0059729F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 xml:space="preserve">      -</w:t>
            </w:r>
          </w:p>
        </w:tc>
        <w:tc>
          <w:tcPr>
            <w:tcW w:w="1701" w:type="dxa"/>
          </w:tcPr>
          <w:p w:rsidR="00920BB1" w:rsidRPr="00A53E15" w:rsidRDefault="00920BB1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Могилів-Подільський АС</w:t>
            </w:r>
            <w:r w:rsidR="00A53E15">
              <w:rPr>
                <w:sz w:val="24"/>
                <w:szCs w:val="24"/>
                <w:lang w:val="uk-UA" w:eastAsia="uk-UA"/>
              </w:rPr>
              <w:t xml:space="preserve"> </w:t>
            </w:r>
            <w:r w:rsidRPr="00A53E15">
              <w:rPr>
                <w:sz w:val="24"/>
                <w:szCs w:val="24"/>
                <w:lang w:val="uk-UA" w:eastAsia="uk-UA"/>
              </w:rPr>
              <w:t>- Серебрія</w:t>
            </w:r>
          </w:p>
        </w:tc>
        <w:tc>
          <w:tcPr>
            <w:tcW w:w="1842" w:type="dxa"/>
          </w:tcPr>
          <w:p w:rsidR="00920BB1" w:rsidRPr="00A53E15" w:rsidRDefault="00920BB1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щоденно</w:t>
            </w:r>
          </w:p>
        </w:tc>
        <w:tc>
          <w:tcPr>
            <w:tcW w:w="1276" w:type="dxa"/>
          </w:tcPr>
          <w:p w:rsidR="00920BB1" w:rsidRPr="00A53E15" w:rsidRDefault="00920BB1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8" w:type="dxa"/>
          </w:tcPr>
          <w:p w:rsidR="00920BB1" w:rsidRPr="00A53E15" w:rsidRDefault="00920BB1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від 19 чол.</w:t>
            </w:r>
          </w:p>
        </w:tc>
        <w:tc>
          <w:tcPr>
            <w:tcW w:w="1134" w:type="dxa"/>
          </w:tcPr>
          <w:p w:rsidR="00920BB1" w:rsidRPr="00A53E15" w:rsidRDefault="00920BB1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А,</w:t>
            </w:r>
            <w:r w:rsidR="00A53E15">
              <w:rPr>
                <w:sz w:val="24"/>
                <w:szCs w:val="24"/>
                <w:lang w:val="uk-UA" w:eastAsia="uk-UA"/>
              </w:rPr>
              <w:t xml:space="preserve"> </w:t>
            </w:r>
            <w:r w:rsidRPr="00A53E15">
              <w:rPr>
                <w:sz w:val="24"/>
                <w:szCs w:val="24"/>
                <w:lang w:val="uk-UA" w:eastAsia="uk-UA"/>
              </w:rPr>
              <w:t>В,</w:t>
            </w:r>
          </w:p>
          <w:p w:rsidR="00920BB1" w:rsidRPr="00A53E15" w:rsidRDefault="00920BB1" w:rsidP="004032AA">
            <w:pPr>
              <w:spacing w:line="20" w:lineRule="atLeast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A53E15">
              <w:rPr>
                <w:sz w:val="24"/>
                <w:szCs w:val="24"/>
                <w:lang w:val="uk-UA" w:eastAsia="uk-UA"/>
              </w:rPr>
              <w:t>І,</w:t>
            </w:r>
            <w:r w:rsidR="00A53E15">
              <w:rPr>
                <w:sz w:val="24"/>
                <w:szCs w:val="24"/>
                <w:lang w:val="uk-UA" w:eastAsia="uk-UA"/>
              </w:rPr>
              <w:t xml:space="preserve"> </w:t>
            </w:r>
            <w:r w:rsidRPr="00A53E15">
              <w:rPr>
                <w:sz w:val="24"/>
                <w:szCs w:val="24"/>
                <w:lang w:val="uk-UA" w:eastAsia="uk-UA"/>
              </w:rPr>
              <w:t>ІІ, ІІІ</w:t>
            </w:r>
          </w:p>
        </w:tc>
      </w:tr>
    </w:tbl>
    <w:p w:rsidR="004A6364" w:rsidRPr="00397DD1" w:rsidRDefault="004A6364" w:rsidP="00CE63EF">
      <w:pPr>
        <w:spacing w:line="20" w:lineRule="atLeast"/>
        <w:ind w:left="720"/>
        <w:contextualSpacing/>
        <w:jc w:val="both"/>
        <w:rPr>
          <w:sz w:val="24"/>
          <w:szCs w:val="24"/>
          <w:lang w:val="uk-UA" w:eastAsia="uk-UA"/>
        </w:rPr>
      </w:pPr>
    </w:p>
    <w:p w:rsidR="00FB7C86" w:rsidRDefault="00FB7C86" w:rsidP="00593A39">
      <w:pPr>
        <w:spacing w:line="20" w:lineRule="atLeast"/>
        <w:ind w:left="360"/>
        <w:contextualSpacing/>
        <w:rPr>
          <w:b/>
          <w:lang w:val="uk-UA" w:eastAsia="uk-UA"/>
        </w:rPr>
      </w:pPr>
    </w:p>
    <w:p w:rsidR="004A6364" w:rsidRDefault="003C52C4" w:rsidP="003C52C4">
      <w:pPr>
        <w:spacing w:line="20" w:lineRule="atLeast"/>
        <w:contextualSpacing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3. </w:t>
      </w:r>
      <w:r w:rsidR="00D23769" w:rsidRPr="00D23769">
        <w:rPr>
          <w:b/>
          <w:lang w:val="uk-UA" w:eastAsia="uk-UA"/>
        </w:rPr>
        <w:t>Умови перевезень</w:t>
      </w:r>
    </w:p>
    <w:p w:rsidR="00B940CE" w:rsidRDefault="003C52C4" w:rsidP="00A53E15">
      <w:pPr>
        <w:spacing w:line="20" w:lineRule="atLeast"/>
        <w:contextualSpacing/>
        <w:rPr>
          <w:lang w:val="uk-UA" w:eastAsia="uk-UA"/>
        </w:rPr>
      </w:pPr>
      <w:r>
        <w:rPr>
          <w:b/>
          <w:lang w:val="uk-UA" w:eastAsia="uk-UA"/>
        </w:rPr>
        <w:t xml:space="preserve">       </w:t>
      </w:r>
      <w:r w:rsidR="004E1AF0" w:rsidRPr="00A53E15">
        <w:rPr>
          <w:b/>
          <w:lang w:val="uk-UA" w:eastAsia="uk-UA"/>
        </w:rPr>
        <w:t>3.1.</w:t>
      </w:r>
      <w:r w:rsidR="00A53E15">
        <w:rPr>
          <w:lang w:val="uk-UA" w:eastAsia="uk-UA"/>
        </w:rPr>
        <w:t xml:space="preserve"> </w:t>
      </w:r>
      <w:r w:rsidR="00D23769">
        <w:rPr>
          <w:lang w:val="uk-UA" w:eastAsia="uk-UA"/>
        </w:rPr>
        <w:t>Дотриман</w:t>
      </w:r>
      <w:r w:rsidR="00A53E15">
        <w:rPr>
          <w:lang w:val="uk-UA" w:eastAsia="uk-UA"/>
        </w:rPr>
        <w:t xml:space="preserve">ня вимог чинного законодавства </w:t>
      </w:r>
      <w:r w:rsidR="00D23769">
        <w:rPr>
          <w:lang w:val="uk-UA" w:eastAsia="uk-UA"/>
        </w:rPr>
        <w:t xml:space="preserve">при </w:t>
      </w:r>
      <w:r w:rsidR="004E1AF0">
        <w:rPr>
          <w:lang w:val="uk-UA" w:eastAsia="uk-UA"/>
        </w:rPr>
        <w:t>здійсненні перевезень, безумовне виконання чинного законодавства щодо пільгових перевезень пільгових катего</w:t>
      </w:r>
      <w:r w:rsidR="00A53E15">
        <w:rPr>
          <w:lang w:val="uk-UA" w:eastAsia="uk-UA"/>
        </w:rPr>
        <w:t>рій пасажирів відповідно до ст.</w:t>
      </w:r>
      <w:r w:rsidR="004E1AF0">
        <w:rPr>
          <w:lang w:val="uk-UA" w:eastAsia="uk-UA"/>
        </w:rPr>
        <w:t>ст. 29, 37 Закону Україн</w:t>
      </w:r>
      <w:r w:rsidR="00A53E15">
        <w:rPr>
          <w:lang w:val="uk-UA" w:eastAsia="uk-UA"/>
        </w:rPr>
        <w:t>и «Про автомобільний транспорт».</w:t>
      </w:r>
    </w:p>
    <w:p w:rsidR="003C52C4" w:rsidRDefault="003C52C4" w:rsidP="00D93660">
      <w:pPr>
        <w:tabs>
          <w:tab w:val="left" w:pos="567"/>
        </w:tabs>
        <w:spacing w:line="20" w:lineRule="atLeast"/>
        <w:contextualSpacing/>
        <w:rPr>
          <w:lang w:val="uk-UA" w:eastAsia="uk-UA"/>
        </w:rPr>
      </w:pPr>
      <w:r>
        <w:rPr>
          <w:b/>
          <w:lang w:val="uk-UA" w:eastAsia="uk-UA"/>
        </w:rPr>
        <w:t xml:space="preserve">       </w:t>
      </w:r>
      <w:r w:rsidR="004E1AF0" w:rsidRPr="00A53E15">
        <w:rPr>
          <w:b/>
          <w:lang w:val="uk-UA" w:eastAsia="uk-UA"/>
        </w:rPr>
        <w:t>3.2.</w:t>
      </w:r>
      <w:r w:rsidR="004E1AF0">
        <w:rPr>
          <w:lang w:val="uk-UA" w:eastAsia="uk-UA"/>
        </w:rPr>
        <w:t xml:space="preserve"> </w:t>
      </w:r>
      <w:r w:rsidR="004E1AF0" w:rsidRPr="00ED6F5B">
        <w:rPr>
          <w:lang w:val="uk-UA" w:eastAsia="uk-UA"/>
        </w:rPr>
        <w:t>У конкурсі на визначення пасажирсь</w:t>
      </w:r>
      <w:r w:rsidR="00A53E15">
        <w:rPr>
          <w:lang w:val="uk-UA" w:eastAsia="uk-UA"/>
        </w:rPr>
        <w:t xml:space="preserve">кого перевізника на автобусному </w:t>
      </w:r>
      <w:r w:rsidR="008D096C">
        <w:rPr>
          <w:lang w:val="uk-UA" w:eastAsia="uk-UA"/>
        </w:rPr>
        <w:t xml:space="preserve">маршруті </w:t>
      </w:r>
      <w:r w:rsidR="004E1AF0" w:rsidRPr="00ED6F5B">
        <w:rPr>
          <w:lang w:val="uk-UA" w:eastAsia="uk-UA"/>
        </w:rPr>
        <w:t xml:space="preserve"> загального користування </w:t>
      </w:r>
      <w:r w:rsidR="008D096C" w:rsidRPr="008D096C">
        <w:rPr>
          <w:lang w:val="uk-UA" w:eastAsia="uk-UA"/>
        </w:rPr>
        <w:t>Моги</w:t>
      </w:r>
      <w:r w:rsidR="00A53E15">
        <w:rPr>
          <w:lang w:val="uk-UA" w:eastAsia="uk-UA"/>
        </w:rPr>
        <w:t xml:space="preserve">лів-Подільський АС – Серебрія, </w:t>
      </w:r>
      <w:r w:rsidR="008D096C" w:rsidRPr="008D096C">
        <w:rPr>
          <w:lang w:val="uk-UA" w:eastAsia="uk-UA"/>
        </w:rPr>
        <w:t>що проходить в меж</w:t>
      </w:r>
      <w:r w:rsidR="00A53E15">
        <w:rPr>
          <w:lang w:val="uk-UA" w:eastAsia="uk-UA"/>
        </w:rPr>
        <w:t xml:space="preserve">ах Могилів-Подільської міської </w:t>
      </w:r>
      <w:r w:rsidR="008D096C" w:rsidRPr="008D096C">
        <w:rPr>
          <w:lang w:val="uk-UA" w:eastAsia="uk-UA"/>
        </w:rPr>
        <w:t>територіальної громади</w:t>
      </w:r>
      <w:r w:rsidR="009E1BD3">
        <w:rPr>
          <w:lang w:val="uk-UA" w:eastAsia="uk-UA"/>
        </w:rPr>
        <w:t>,</w:t>
      </w:r>
      <w:r w:rsidR="004E1AF0" w:rsidRPr="00ED6F5B">
        <w:rPr>
          <w:lang w:val="uk-UA" w:eastAsia="uk-UA"/>
        </w:rPr>
        <w:t xml:space="preserve"> можуть брати участь претенденти</w:t>
      </w:r>
      <w:r w:rsidR="005E0AA9" w:rsidRPr="00ED6F5B">
        <w:rPr>
          <w:lang w:val="uk-UA" w:eastAsia="uk-UA"/>
        </w:rPr>
        <w:t>,</w:t>
      </w:r>
      <w:r w:rsidR="004E1AF0" w:rsidRPr="00ED6F5B">
        <w:rPr>
          <w:lang w:val="uk-UA" w:eastAsia="uk-UA"/>
        </w:rPr>
        <w:t xml:space="preserve"> які на законних підставах використовують у достатній</w:t>
      </w:r>
    </w:p>
    <w:p w:rsidR="00D93660" w:rsidRDefault="004E1AF0" w:rsidP="003C52C4">
      <w:pPr>
        <w:spacing w:line="20" w:lineRule="atLeast"/>
        <w:contextualSpacing/>
        <w:rPr>
          <w:lang w:val="uk-UA" w:eastAsia="uk-UA"/>
        </w:rPr>
      </w:pPr>
      <w:r w:rsidRPr="00ED6F5B">
        <w:rPr>
          <w:lang w:val="uk-UA" w:eastAsia="uk-UA"/>
        </w:rPr>
        <w:t>кількості</w:t>
      </w:r>
      <w:r w:rsidR="003C52C4">
        <w:rPr>
          <w:lang w:val="uk-UA" w:eastAsia="uk-UA"/>
        </w:rPr>
        <w:t xml:space="preserve"> </w:t>
      </w:r>
      <w:r w:rsidRPr="00ED6F5B">
        <w:rPr>
          <w:lang w:val="uk-UA" w:eastAsia="uk-UA"/>
        </w:rPr>
        <w:t xml:space="preserve">сертифіковані автобуси відповідного класу комфортності з кількістю </w:t>
      </w:r>
    </w:p>
    <w:p w:rsidR="00D93660" w:rsidRDefault="00D93660" w:rsidP="003C52C4">
      <w:pPr>
        <w:spacing w:line="20" w:lineRule="atLeast"/>
        <w:contextualSpacing/>
        <w:rPr>
          <w:lang w:val="uk-UA" w:eastAsia="uk-UA"/>
        </w:rPr>
      </w:pPr>
    </w:p>
    <w:p w:rsidR="00D93660" w:rsidRDefault="00D93660" w:rsidP="003C52C4">
      <w:pPr>
        <w:spacing w:line="20" w:lineRule="atLeast"/>
        <w:contextualSpacing/>
        <w:rPr>
          <w:lang w:val="uk-UA" w:eastAsia="uk-UA"/>
        </w:rPr>
      </w:pPr>
    </w:p>
    <w:p w:rsidR="004E1AF0" w:rsidRPr="00ED6F5B" w:rsidRDefault="004E1AF0" w:rsidP="003C52C4">
      <w:pPr>
        <w:spacing w:line="20" w:lineRule="atLeast"/>
        <w:contextualSpacing/>
        <w:rPr>
          <w:lang w:val="uk-UA" w:eastAsia="uk-UA"/>
        </w:rPr>
      </w:pPr>
      <w:r w:rsidRPr="00ED6F5B">
        <w:rPr>
          <w:lang w:val="uk-UA" w:eastAsia="uk-UA"/>
        </w:rPr>
        <w:lastRenderedPageBreak/>
        <w:t xml:space="preserve">місць для сидіння не менше ніж 18 та термін експлуатації яких не більше </w:t>
      </w:r>
      <w:r w:rsidR="0013240B" w:rsidRPr="00ED6F5B">
        <w:rPr>
          <w:lang w:val="uk-UA" w:eastAsia="uk-UA"/>
        </w:rPr>
        <w:t>10</w:t>
      </w:r>
      <w:r w:rsidRPr="00ED6F5B">
        <w:rPr>
          <w:lang w:val="uk-UA" w:eastAsia="uk-UA"/>
        </w:rPr>
        <w:t xml:space="preserve"> років</w:t>
      </w:r>
      <w:r w:rsidR="005E0AA9" w:rsidRPr="00ED6F5B">
        <w:rPr>
          <w:lang w:val="uk-UA" w:eastAsia="uk-UA"/>
        </w:rPr>
        <w:t xml:space="preserve"> (з дати випуску транспортного засобу) на день оголошення конкурсу</w:t>
      </w:r>
      <w:r w:rsidR="003C52C4">
        <w:rPr>
          <w:lang w:val="uk-UA" w:eastAsia="uk-UA"/>
        </w:rPr>
        <w:t xml:space="preserve"> </w:t>
      </w:r>
      <w:r w:rsidRPr="00ED6F5B">
        <w:rPr>
          <w:lang w:val="uk-UA" w:eastAsia="uk-UA"/>
        </w:rPr>
        <w:t>(відповідно до ст.ст. 44,</w:t>
      </w:r>
      <w:r w:rsidR="003C52C4">
        <w:rPr>
          <w:lang w:val="uk-UA" w:eastAsia="uk-UA"/>
        </w:rPr>
        <w:t xml:space="preserve"> </w:t>
      </w:r>
      <w:r w:rsidRPr="00ED6F5B">
        <w:rPr>
          <w:lang w:val="uk-UA" w:eastAsia="uk-UA"/>
        </w:rPr>
        <w:t>45 Закону України «Про автомобільний транспорт», а саме</w:t>
      </w:r>
      <w:r w:rsidR="00C21394">
        <w:rPr>
          <w:lang w:val="uk-UA" w:eastAsia="uk-UA"/>
        </w:rPr>
        <w:t>,</w:t>
      </w:r>
      <w:r w:rsidRPr="00ED6F5B">
        <w:rPr>
          <w:lang w:val="uk-UA" w:eastAsia="uk-UA"/>
        </w:rPr>
        <w:t xml:space="preserve"> спроможні:</w:t>
      </w:r>
    </w:p>
    <w:p w:rsidR="00D93660" w:rsidRDefault="004E1AF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виконувати вимоги Закону України «Про автомобільний транспорт» та інших </w:t>
      </w:r>
    </w:p>
    <w:p w:rsidR="00D93660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законодавч</w:t>
      </w:r>
      <w:r w:rsidR="003C52C4">
        <w:rPr>
          <w:lang w:val="uk-UA" w:eastAsia="uk-UA"/>
        </w:rPr>
        <w:t xml:space="preserve">их і нормативно-правових актів </w:t>
      </w:r>
      <w:r w:rsidR="004E1AF0">
        <w:rPr>
          <w:lang w:val="uk-UA" w:eastAsia="uk-UA"/>
        </w:rPr>
        <w:t>Україн</w:t>
      </w:r>
      <w:r w:rsidR="003C52C4">
        <w:rPr>
          <w:lang w:val="uk-UA" w:eastAsia="uk-UA"/>
        </w:rPr>
        <w:t xml:space="preserve">и у сфері перевезення </w:t>
      </w:r>
    </w:p>
    <w:p w:rsidR="004E1AF0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3C52C4">
        <w:rPr>
          <w:lang w:val="uk-UA" w:eastAsia="uk-UA"/>
        </w:rPr>
        <w:t>пасажирів</w:t>
      </w:r>
      <w:r w:rsidR="004E1AF0">
        <w:rPr>
          <w:lang w:val="uk-UA" w:eastAsia="uk-UA"/>
        </w:rPr>
        <w:t>;</w:t>
      </w:r>
    </w:p>
    <w:p w:rsidR="00D93660" w:rsidRDefault="004E1AF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утримувати транспортні засоби в належному технічному і сані</w:t>
      </w:r>
      <w:r w:rsidR="00720D73">
        <w:rPr>
          <w:lang w:val="uk-UA" w:eastAsia="uk-UA"/>
        </w:rPr>
        <w:t xml:space="preserve">тарному стані та </w:t>
      </w:r>
    </w:p>
    <w:p w:rsidR="00D93660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20D73">
        <w:rPr>
          <w:lang w:val="uk-UA" w:eastAsia="uk-UA"/>
        </w:rPr>
        <w:t>забезпечувати ї</w:t>
      </w:r>
      <w:r w:rsidR="004E1AF0">
        <w:rPr>
          <w:lang w:val="uk-UA" w:eastAsia="uk-UA"/>
        </w:rPr>
        <w:t>х зберігання відповідно до вимог ст</w:t>
      </w:r>
      <w:r w:rsidR="003C52C4">
        <w:rPr>
          <w:lang w:val="uk-UA" w:eastAsia="uk-UA"/>
        </w:rPr>
        <w:t xml:space="preserve">. 21 </w:t>
      </w:r>
      <w:r w:rsidR="004E1AF0">
        <w:rPr>
          <w:lang w:val="uk-UA" w:eastAsia="uk-UA"/>
        </w:rPr>
        <w:t xml:space="preserve">Закону України «Про </w:t>
      </w:r>
    </w:p>
    <w:p w:rsidR="004E1AF0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автомобільний транспорт»;</w:t>
      </w:r>
    </w:p>
    <w:p w:rsidR="00D93660" w:rsidRDefault="004E1AF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контроль технічного і санітарного стану транспортних засобів </w:t>
      </w:r>
    </w:p>
    <w:p w:rsidR="004E1AF0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перед виїздом на маршрут;</w:t>
      </w:r>
    </w:p>
    <w:p w:rsidR="004E1AF0" w:rsidRDefault="004E1AF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проведення медичного контролю стану здоров’я </w:t>
      </w:r>
      <w:r w:rsidR="005637B2">
        <w:rPr>
          <w:lang w:val="uk-UA" w:eastAsia="uk-UA"/>
        </w:rPr>
        <w:t>водіїв;</w:t>
      </w:r>
    </w:p>
    <w:p w:rsidR="00D93660" w:rsidRDefault="005637B2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умови праці та відпочинку водіїв згідно з вимогами </w:t>
      </w:r>
    </w:p>
    <w:p w:rsidR="005637B2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>законодавства;</w:t>
      </w:r>
    </w:p>
    <w:p w:rsidR="00D93660" w:rsidRDefault="005637B2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проведення стажування та інструктажу водіїв  у порядку, </w:t>
      </w:r>
    </w:p>
    <w:p w:rsidR="00D93660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 xml:space="preserve">визначеному центральним органом виконавчої влади з питань автомобільного </w:t>
      </w:r>
    </w:p>
    <w:p w:rsidR="005637B2" w:rsidRDefault="00D93660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>транспорту;</w:t>
      </w:r>
    </w:p>
    <w:p w:rsidR="005637B2" w:rsidRDefault="005637B2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забезпечення встановленого рівня регулярності руху на маршруті.</w:t>
      </w:r>
    </w:p>
    <w:p w:rsidR="005637B2" w:rsidRPr="00C92AB6" w:rsidRDefault="003C52C4" w:rsidP="003C52C4">
      <w:pPr>
        <w:spacing w:line="20" w:lineRule="atLeast"/>
        <w:contextualSpacing/>
        <w:rPr>
          <w:color w:val="FF0000"/>
          <w:lang w:val="uk-UA" w:eastAsia="uk-UA"/>
        </w:rPr>
      </w:pPr>
      <w:r>
        <w:rPr>
          <w:b/>
          <w:lang w:val="uk-UA" w:eastAsia="uk-UA"/>
        </w:rPr>
        <w:t xml:space="preserve">        </w:t>
      </w:r>
      <w:r w:rsidR="005637B2" w:rsidRPr="003C52C4">
        <w:rPr>
          <w:b/>
          <w:lang w:val="uk-UA" w:eastAsia="uk-UA"/>
        </w:rPr>
        <w:t>3.</w:t>
      </w:r>
      <w:r w:rsidR="00F444D9" w:rsidRPr="003C52C4">
        <w:rPr>
          <w:b/>
          <w:lang w:val="uk-UA" w:eastAsia="uk-UA"/>
        </w:rPr>
        <w:t>3</w:t>
      </w:r>
      <w:r w:rsidR="005637B2" w:rsidRPr="003C52C4">
        <w:rPr>
          <w:b/>
          <w:lang w:val="uk-UA" w:eastAsia="uk-UA"/>
        </w:rPr>
        <w:t>.</w:t>
      </w:r>
      <w:r w:rsidR="005637B2" w:rsidRPr="00C92AB6">
        <w:rPr>
          <w:lang w:val="uk-UA" w:eastAsia="uk-UA"/>
        </w:rPr>
        <w:t xml:space="preserve"> Забезпечення укладання договору із пасажиром на перевезення шляхом обов’язкового надання квитка.  </w:t>
      </w:r>
    </w:p>
    <w:p w:rsidR="00B940CE" w:rsidRPr="00C92AB6" w:rsidRDefault="00B940CE" w:rsidP="00CE63EF">
      <w:pPr>
        <w:spacing w:line="20" w:lineRule="atLeast"/>
        <w:ind w:left="720"/>
        <w:contextualSpacing/>
        <w:rPr>
          <w:lang w:val="uk-UA" w:eastAsia="uk-UA"/>
        </w:rPr>
      </w:pPr>
    </w:p>
    <w:p w:rsidR="00B940CE" w:rsidRDefault="005D45F8" w:rsidP="008F3119">
      <w:pPr>
        <w:numPr>
          <w:ilvl w:val="0"/>
          <w:numId w:val="39"/>
        </w:numPr>
        <w:spacing w:line="20" w:lineRule="atLeast"/>
        <w:contextualSpacing/>
        <w:jc w:val="center"/>
        <w:rPr>
          <w:b/>
          <w:lang w:val="uk-UA" w:eastAsia="uk-UA"/>
        </w:rPr>
      </w:pPr>
      <w:r w:rsidRPr="005D45F8">
        <w:rPr>
          <w:b/>
          <w:lang w:val="uk-UA" w:eastAsia="uk-UA"/>
        </w:rPr>
        <w:t>Вимоги до претендентів</w:t>
      </w:r>
    </w:p>
    <w:p w:rsidR="00C322C1" w:rsidRDefault="003C52C4" w:rsidP="00C322C1">
      <w:pPr>
        <w:spacing w:line="20" w:lineRule="atLeast"/>
        <w:contextualSpacing/>
        <w:rPr>
          <w:lang w:val="uk-UA" w:eastAsia="uk-UA"/>
        </w:rPr>
      </w:pPr>
      <w:r>
        <w:rPr>
          <w:b/>
          <w:lang w:val="uk-UA" w:eastAsia="uk-UA"/>
        </w:rPr>
        <w:t xml:space="preserve">        </w:t>
      </w:r>
      <w:r w:rsidR="00C322C1" w:rsidRPr="003C52C4">
        <w:rPr>
          <w:b/>
          <w:lang w:val="uk-UA" w:eastAsia="uk-UA"/>
        </w:rPr>
        <w:t>4.1.</w:t>
      </w:r>
      <w:r>
        <w:rPr>
          <w:lang w:val="uk-UA" w:eastAsia="uk-UA"/>
        </w:rPr>
        <w:t xml:space="preserve"> </w:t>
      </w:r>
      <w:r w:rsidR="00C322C1">
        <w:rPr>
          <w:lang w:val="uk-UA" w:eastAsia="uk-UA"/>
        </w:rPr>
        <w:t>Конкурс є відкритим, в ньому можуть брати участь пасажирські перевізники, які відповідають наступним вимогам:</w:t>
      </w:r>
    </w:p>
    <w:p w:rsidR="005E2591" w:rsidRDefault="00C322C1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наявність Ліцензії на провадження господарської діяльності з надання послуг з перевезення пасажирів і вантажів автомобільним транспортом загального користування (крім надання послуг з перевезення пасажирів та їх багажу на таксі) та свідоц</w:t>
      </w:r>
      <w:r w:rsidR="005E2591">
        <w:rPr>
          <w:lang w:val="uk-UA" w:eastAsia="uk-UA"/>
        </w:rPr>
        <w:t xml:space="preserve">тва про державну реєстрацію </w:t>
      </w:r>
      <w:r w:rsidR="00C75E7D">
        <w:rPr>
          <w:lang w:val="uk-UA" w:eastAsia="uk-UA"/>
        </w:rPr>
        <w:t>суб’єкта підприємницької діяльності</w:t>
      </w:r>
      <w:r w:rsidR="005E2591">
        <w:rPr>
          <w:lang w:val="uk-UA" w:eastAsia="uk-UA"/>
        </w:rPr>
        <w:t>;</w:t>
      </w:r>
    </w:p>
    <w:p w:rsidR="0008615C" w:rsidRDefault="005E2591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наявність власної чи орендованої виробничо-технічної бази для технічного обслуговування та ремонту, проведення перед - та після рейсового технічних оглядів, зберігання на стоянці, що охороняється, автобусів які </w:t>
      </w:r>
      <w:r w:rsidR="003C52C4">
        <w:rPr>
          <w:lang w:val="uk-UA" w:eastAsia="uk-UA"/>
        </w:rPr>
        <w:t xml:space="preserve">використовуються на маршрутах, </w:t>
      </w:r>
      <w:r w:rsidR="00C21394">
        <w:rPr>
          <w:lang w:val="uk-UA" w:eastAsia="uk-UA"/>
        </w:rPr>
        <w:t xml:space="preserve">забезпечення проведення </w:t>
      </w:r>
      <w:r>
        <w:rPr>
          <w:lang w:val="uk-UA" w:eastAsia="uk-UA"/>
        </w:rPr>
        <w:t xml:space="preserve">медичного контролю здоров’я водіїв  або наявність </w:t>
      </w:r>
      <w:r w:rsidR="0008615C">
        <w:rPr>
          <w:lang w:val="uk-UA" w:eastAsia="uk-UA"/>
        </w:rPr>
        <w:t>чинних договорів на отримання перелічених послуг;</w:t>
      </w:r>
    </w:p>
    <w:p w:rsidR="0008615C" w:rsidRDefault="0008615C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наявність резерву автобусів для заміни рухомого складу на автобусних маршрутах загального користування у разі виходу їх з ладу;</w:t>
      </w:r>
    </w:p>
    <w:p w:rsidR="0008615C" w:rsidRPr="00D54F63" w:rsidRDefault="0008615C" w:rsidP="00C322C1">
      <w:pPr>
        <w:spacing w:line="20" w:lineRule="atLeast"/>
        <w:contextualSpacing/>
        <w:rPr>
          <w:lang w:val="uk-UA" w:eastAsia="uk-UA"/>
        </w:rPr>
      </w:pPr>
      <w:r w:rsidRPr="00D54F63">
        <w:rPr>
          <w:lang w:val="uk-UA" w:eastAsia="uk-UA"/>
        </w:rPr>
        <w:t xml:space="preserve">- наявність у пасажирського перевізника в достатній кількості сертифікованих автобусів </w:t>
      </w:r>
      <w:r w:rsidR="003C52C4">
        <w:rPr>
          <w:lang w:val="uk-UA" w:eastAsia="uk-UA"/>
        </w:rPr>
        <w:t>відповідного класу</w:t>
      </w:r>
      <w:r w:rsidRPr="00D54F63">
        <w:rPr>
          <w:lang w:val="uk-UA" w:eastAsia="uk-UA"/>
        </w:rPr>
        <w:t>, з кількістю місць для сидіння не менше ніж 18;</w:t>
      </w:r>
    </w:p>
    <w:p w:rsidR="007B709E" w:rsidRDefault="003C52C4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наявність </w:t>
      </w:r>
      <w:r w:rsidR="007B709E" w:rsidRPr="00C5342C">
        <w:rPr>
          <w:lang w:val="uk-UA" w:eastAsia="uk-UA"/>
        </w:rPr>
        <w:t xml:space="preserve">на </w:t>
      </w:r>
      <w:r>
        <w:rPr>
          <w:lang w:val="uk-UA" w:eastAsia="uk-UA"/>
        </w:rPr>
        <w:t>маршрутах транспортних засобів</w:t>
      </w:r>
      <w:r w:rsidR="007B709E" w:rsidRPr="00C5342C">
        <w:rPr>
          <w:lang w:val="uk-UA" w:eastAsia="uk-UA"/>
        </w:rPr>
        <w:t>, пристосованих для перевезення осіб з інвалідністю та інших мало мобільних</w:t>
      </w:r>
      <w:r>
        <w:rPr>
          <w:lang w:val="uk-UA" w:eastAsia="uk-UA"/>
        </w:rPr>
        <w:t xml:space="preserve"> груп населення в кількості до </w:t>
      </w:r>
      <w:r w:rsidR="007B709E" w:rsidRPr="00C5342C">
        <w:rPr>
          <w:lang w:val="uk-UA" w:eastAsia="uk-UA"/>
        </w:rPr>
        <w:t xml:space="preserve">50 відсотків загальної кількості автобусів. Транспортні засоби, пристосовані для перевезення осіб з </w:t>
      </w:r>
      <w:r w:rsidR="007B709E">
        <w:rPr>
          <w:lang w:val="uk-UA" w:eastAsia="uk-UA"/>
        </w:rPr>
        <w:t>інвалідністю та інших мало мобільних груп населення, повинні бути пристосовані для користування інвалідами з вадами зору, слуху та з ур</w:t>
      </w:r>
      <w:r>
        <w:rPr>
          <w:lang w:val="uk-UA" w:eastAsia="uk-UA"/>
        </w:rPr>
        <w:t xml:space="preserve">аженням опорно-рухового апарату, а також </w:t>
      </w:r>
      <w:r w:rsidR="007B709E">
        <w:rPr>
          <w:lang w:val="uk-UA" w:eastAsia="uk-UA"/>
        </w:rPr>
        <w:t xml:space="preserve">мають передбачати можливість встановлення </w:t>
      </w:r>
      <w:r w:rsidR="001605CC">
        <w:rPr>
          <w:lang w:val="uk-UA" w:eastAsia="uk-UA"/>
        </w:rPr>
        <w:t xml:space="preserve">зовнішніх звукових інформаторів номера і кінцевих зупинок маршруту, текстових та звукових систем у салоні для оголошення зупинок.  </w:t>
      </w:r>
      <w:r w:rsidR="007B709E">
        <w:rPr>
          <w:lang w:val="uk-UA" w:eastAsia="uk-UA"/>
        </w:rPr>
        <w:t xml:space="preserve">  </w:t>
      </w:r>
    </w:p>
    <w:p w:rsidR="00D93660" w:rsidRDefault="0008615C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здатність перевізника самостійно забезпечувати перевезення пасажирів на </w:t>
      </w:r>
    </w:p>
    <w:p w:rsidR="00D93660" w:rsidRDefault="00D93660" w:rsidP="00C322C1">
      <w:pPr>
        <w:spacing w:line="20" w:lineRule="atLeast"/>
        <w:contextualSpacing/>
        <w:rPr>
          <w:lang w:val="uk-UA" w:eastAsia="uk-UA"/>
        </w:rPr>
      </w:pPr>
    </w:p>
    <w:p w:rsidR="0008615C" w:rsidRDefault="0008615C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lastRenderedPageBreak/>
        <w:t>маршруті, що є об</w:t>
      </w:r>
      <w:r w:rsidR="003C52C4">
        <w:rPr>
          <w:lang w:val="uk-UA" w:eastAsia="uk-UA"/>
        </w:rPr>
        <w:t xml:space="preserve">’єктом конкурсу та нести повну </w:t>
      </w:r>
      <w:r>
        <w:rPr>
          <w:lang w:val="uk-UA" w:eastAsia="uk-UA"/>
        </w:rPr>
        <w:t>відповідальність за я</w:t>
      </w:r>
      <w:r w:rsidR="003C52C4">
        <w:rPr>
          <w:lang w:val="uk-UA" w:eastAsia="uk-UA"/>
        </w:rPr>
        <w:t xml:space="preserve">кість обслуговування пасажирів </w:t>
      </w:r>
      <w:r>
        <w:rPr>
          <w:lang w:val="uk-UA" w:eastAsia="uk-UA"/>
        </w:rPr>
        <w:t>та безпеку учасників руху і пасажирів;</w:t>
      </w:r>
    </w:p>
    <w:p w:rsidR="0008615C" w:rsidRDefault="0008615C" w:rsidP="00C322C1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здатність перевізника забезпечувати якісні та комфортні умови перевезень пасажирів (зокрема: багажне відділення, забезпечення зручних умов для перевезення ручної</w:t>
      </w:r>
      <w:r w:rsidR="00955604">
        <w:rPr>
          <w:lang w:val="uk-UA" w:eastAsia="uk-UA"/>
        </w:rPr>
        <w:t xml:space="preserve"> </w:t>
      </w:r>
      <w:r>
        <w:rPr>
          <w:lang w:val="uk-UA" w:eastAsia="uk-UA"/>
        </w:rPr>
        <w:t>поклажі, посилок від місця посадки до місця призначення);</w:t>
      </w:r>
    </w:p>
    <w:p w:rsidR="00D955CA" w:rsidRDefault="00D955CA" w:rsidP="003C52C4">
      <w:pPr>
        <w:spacing w:line="20" w:lineRule="atLeast"/>
        <w:contextualSpacing/>
        <w:rPr>
          <w:lang w:val="uk-UA" w:eastAsia="uk-UA"/>
        </w:rPr>
      </w:pPr>
      <w:r w:rsidRPr="00D955CA">
        <w:rPr>
          <w:lang w:val="uk-UA" w:eastAsia="uk-UA"/>
        </w:rPr>
        <w:t>-</w:t>
      </w:r>
      <w:r>
        <w:rPr>
          <w:lang w:val="uk-UA" w:eastAsia="uk-UA"/>
        </w:rPr>
        <w:t xml:space="preserve"> </w:t>
      </w:r>
      <w:r w:rsidR="0008615C">
        <w:rPr>
          <w:lang w:val="uk-UA" w:eastAsia="uk-UA"/>
        </w:rPr>
        <w:t xml:space="preserve">забезпечення умов праці та відпочинку водіїв, оплати праці персоналу </w:t>
      </w:r>
      <w:r>
        <w:rPr>
          <w:lang w:val="uk-UA" w:eastAsia="uk-UA"/>
        </w:rPr>
        <w:t>згідно</w:t>
      </w:r>
    </w:p>
    <w:p w:rsidR="00C322C1" w:rsidRPr="00C322C1" w:rsidRDefault="00D955CA" w:rsidP="003C52C4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з вимогами чинного законодавства, складеним графіком роботи водіїв на маршруті;</w:t>
      </w:r>
      <w:r w:rsidR="0008615C">
        <w:rPr>
          <w:lang w:val="uk-UA" w:eastAsia="uk-UA"/>
        </w:rPr>
        <w:t xml:space="preserve">  </w:t>
      </w:r>
      <w:r w:rsidR="005E2591">
        <w:rPr>
          <w:lang w:val="uk-UA" w:eastAsia="uk-UA"/>
        </w:rPr>
        <w:t xml:space="preserve">   </w:t>
      </w:r>
      <w:r w:rsidR="00C322C1">
        <w:rPr>
          <w:lang w:val="uk-UA" w:eastAsia="uk-UA"/>
        </w:rPr>
        <w:t xml:space="preserve"> </w:t>
      </w:r>
    </w:p>
    <w:p w:rsidR="00D955CA" w:rsidRDefault="00D955CA" w:rsidP="003C52C4">
      <w:pPr>
        <w:rPr>
          <w:lang w:val="uk-UA" w:eastAsia="uk-UA"/>
        </w:rPr>
      </w:pPr>
      <w:r w:rsidRPr="00D955CA">
        <w:rPr>
          <w:lang w:val="uk-UA" w:eastAsia="uk-UA"/>
        </w:rPr>
        <w:t>-</w:t>
      </w:r>
      <w:r>
        <w:rPr>
          <w:lang w:val="uk-UA" w:eastAsia="uk-UA"/>
        </w:rPr>
        <w:t xml:space="preserve"> утримання рухомого складу відповідно до діючих санітарно – технічних норм;</w:t>
      </w:r>
    </w:p>
    <w:p w:rsidR="00D955CA" w:rsidRDefault="00D955CA" w:rsidP="003C52C4">
      <w:pPr>
        <w:rPr>
          <w:lang w:val="uk-UA" w:eastAsia="uk-UA"/>
        </w:rPr>
      </w:pPr>
      <w:r>
        <w:rPr>
          <w:lang w:val="uk-UA" w:eastAsia="uk-UA"/>
        </w:rPr>
        <w:t>- забезпечення водіїв автобусів відповідною документацією на перевезення пасажирів</w:t>
      </w:r>
      <w:r w:rsidR="004A6D2D">
        <w:rPr>
          <w:lang w:val="uk-UA" w:eastAsia="uk-UA"/>
        </w:rPr>
        <w:t>;</w:t>
      </w:r>
    </w:p>
    <w:p w:rsidR="004A6D2D" w:rsidRDefault="004A6D2D" w:rsidP="003C52C4">
      <w:pPr>
        <w:rPr>
          <w:lang w:val="uk-UA" w:eastAsia="uk-UA"/>
        </w:rPr>
      </w:pPr>
      <w:r>
        <w:rPr>
          <w:lang w:val="uk-UA" w:eastAsia="uk-UA"/>
        </w:rPr>
        <w:t>- у місячний термін з моменту прий</w:t>
      </w:r>
      <w:r w:rsidR="003C52C4">
        <w:rPr>
          <w:lang w:val="uk-UA" w:eastAsia="uk-UA"/>
        </w:rPr>
        <w:t xml:space="preserve">няття Організатором рішення про </w:t>
      </w:r>
      <w:r>
        <w:rPr>
          <w:lang w:val="uk-UA" w:eastAsia="uk-UA"/>
        </w:rPr>
        <w:t xml:space="preserve">результати конкурсу та визначення </w:t>
      </w:r>
      <w:r w:rsidR="00043624">
        <w:rPr>
          <w:lang w:val="uk-UA" w:eastAsia="uk-UA"/>
        </w:rPr>
        <w:t xml:space="preserve">його переможця </w:t>
      </w:r>
      <w:r w:rsidR="00B76BE5">
        <w:rPr>
          <w:lang w:val="uk-UA" w:eastAsia="uk-UA"/>
        </w:rPr>
        <w:t>перевізник має</w:t>
      </w:r>
      <w:r w:rsidR="00043624">
        <w:rPr>
          <w:lang w:val="uk-UA" w:eastAsia="uk-UA"/>
        </w:rPr>
        <w:t xml:space="preserve"> надати Організатору затвердж</w:t>
      </w:r>
      <w:r w:rsidR="00C21394">
        <w:rPr>
          <w:lang w:val="uk-UA" w:eastAsia="uk-UA"/>
        </w:rPr>
        <w:t xml:space="preserve">ений </w:t>
      </w:r>
      <w:r w:rsidR="00043624">
        <w:rPr>
          <w:lang w:val="uk-UA" w:eastAsia="uk-UA"/>
        </w:rPr>
        <w:t>та погоджений паспорт</w:t>
      </w:r>
      <w:r w:rsidR="00B76BE5">
        <w:rPr>
          <w:lang w:val="uk-UA" w:eastAsia="uk-UA"/>
        </w:rPr>
        <w:t xml:space="preserve"> </w:t>
      </w:r>
      <w:r w:rsidR="00043624">
        <w:rPr>
          <w:lang w:val="uk-UA" w:eastAsia="uk-UA"/>
        </w:rPr>
        <w:t>автобусного маршруту;</w:t>
      </w:r>
    </w:p>
    <w:p w:rsidR="00D955CA" w:rsidRDefault="003C52C4" w:rsidP="003C52C4">
      <w:pPr>
        <w:rPr>
          <w:lang w:val="uk-UA" w:eastAsia="uk-UA"/>
        </w:rPr>
      </w:pPr>
      <w:r>
        <w:rPr>
          <w:b/>
          <w:lang w:val="uk-UA" w:eastAsia="uk-UA"/>
        </w:rPr>
        <w:t xml:space="preserve">        </w:t>
      </w:r>
      <w:r w:rsidR="00D955CA" w:rsidRPr="003C52C4">
        <w:rPr>
          <w:b/>
          <w:lang w:val="uk-UA" w:eastAsia="uk-UA"/>
        </w:rPr>
        <w:t>4.2.</w:t>
      </w:r>
      <w:r w:rsidR="00D955CA">
        <w:rPr>
          <w:lang w:val="uk-UA" w:eastAsia="uk-UA"/>
        </w:rPr>
        <w:t xml:space="preserve"> Транспортні засоби, які подаються претендентом на участь в конкурсі на перевезення пасажирів, повинні:</w:t>
      </w:r>
    </w:p>
    <w:p w:rsidR="00D955CA" w:rsidRDefault="00D955CA" w:rsidP="003C52C4">
      <w:pPr>
        <w:rPr>
          <w:lang w:val="uk-UA" w:eastAsia="uk-UA"/>
        </w:rPr>
      </w:pPr>
      <w:r>
        <w:rPr>
          <w:lang w:val="uk-UA" w:eastAsia="uk-UA"/>
        </w:rPr>
        <w:t>- відповідати нормативним актам (документам) з питань охорони праці та екології</w:t>
      </w:r>
      <w:r w:rsidR="004B3BE9">
        <w:rPr>
          <w:lang w:val="uk-UA" w:eastAsia="uk-UA"/>
        </w:rPr>
        <w:t xml:space="preserve"> (міжнародний стандарт </w:t>
      </w:r>
      <w:r w:rsidR="004B3BE9">
        <w:rPr>
          <w:lang w:val="en-US" w:eastAsia="uk-UA"/>
        </w:rPr>
        <w:t>EU</w:t>
      </w:r>
      <w:r w:rsidR="00312F7A">
        <w:rPr>
          <w:lang w:val="en-US" w:eastAsia="uk-UA"/>
        </w:rPr>
        <w:t>RO</w:t>
      </w:r>
      <w:r w:rsidR="00312F7A" w:rsidRPr="00312F7A">
        <w:rPr>
          <w:lang w:eastAsia="uk-UA"/>
        </w:rPr>
        <w:t>)</w:t>
      </w:r>
      <w:r>
        <w:rPr>
          <w:lang w:val="uk-UA" w:eastAsia="uk-UA"/>
        </w:rPr>
        <w:t>;</w:t>
      </w:r>
    </w:p>
    <w:p w:rsidR="00791341" w:rsidRDefault="001B044A" w:rsidP="003C52C4">
      <w:pPr>
        <w:rPr>
          <w:lang w:val="uk-UA" w:eastAsia="uk-UA"/>
        </w:rPr>
      </w:pPr>
      <w:r>
        <w:rPr>
          <w:lang w:val="uk-UA" w:eastAsia="uk-UA"/>
        </w:rPr>
        <w:t xml:space="preserve">- </w:t>
      </w:r>
      <w:r w:rsidR="00D955CA">
        <w:rPr>
          <w:lang w:val="uk-UA" w:eastAsia="uk-UA"/>
        </w:rPr>
        <w:t>відповідати державним стандартам, мати сертифікат відповідності (як транспортні засоби загального користування), наданий органами з сертифікації дорожніх транспортних засобів</w:t>
      </w:r>
      <w:r>
        <w:rPr>
          <w:lang w:val="uk-UA" w:eastAsia="uk-UA"/>
        </w:rPr>
        <w:t xml:space="preserve">, акредитованим в системі </w:t>
      </w:r>
      <w:r w:rsidR="003C52C4">
        <w:rPr>
          <w:lang w:val="uk-UA" w:eastAsia="uk-UA"/>
        </w:rPr>
        <w:t>УкрСЕПРО</w:t>
      </w:r>
      <w:r w:rsidR="00791341" w:rsidRPr="00312F7A">
        <w:rPr>
          <w:lang w:val="uk-UA" w:eastAsia="uk-UA"/>
        </w:rPr>
        <w:t>,</w:t>
      </w:r>
      <w:r w:rsidR="003D53C6" w:rsidRPr="00312F7A">
        <w:rPr>
          <w:lang w:val="uk-UA" w:eastAsia="uk-UA"/>
        </w:rPr>
        <w:t xml:space="preserve"> або</w:t>
      </w:r>
      <w:r w:rsidR="003D53C6">
        <w:rPr>
          <w:color w:val="FF0000"/>
          <w:lang w:val="uk-UA" w:eastAsia="uk-UA"/>
        </w:rPr>
        <w:t xml:space="preserve"> </w:t>
      </w:r>
      <w:r w:rsidR="00791341">
        <w:rPr>
          <w:lang w:val="uk-UA" w:eastAsia="uk-UA"/>
        </w:rPr>
        <w:t>протокол випробувань лабораторії, акредитованої в системі УкрСЕПРО, в галузі акредитації якої є відповідні нормативні документи про повну відповідність транспортног</w:t>
      </w:r>
      <w:r w:rsidR="0032556C">
        <w:rPr>
          <w:lang w:val="uk-UA" w:eastAsia="uk-UA"/>
        </w:rPr>
        <w:t>о засобу державним стандартам</w:t>
      </w:r>
      <w:r w:rsidR="00574177">
        <w:rPr>
          <w:lang w:val="uk-UA" w:eastAsia="uk-UA"/>
        </w:rPr>
        <w:t>;</w:t>
      </w:r>
      <w:r w:rsidR="0032556C">
        <w:rPr>
          <w:lang w:val="uk-UA" w:eastAsia="uk-UA"/>
        </w:rPr>
        <w:t xml:space="preserve"> </w:t>
      </w:r>
    </w:p>
    <w:p w:rsidR="00096684" w:rsidRDefault="008F51D0" w:rsidP="003C52C4">
      <w:pPr>
        <w:rPr>
          <w:lang w:val="uk-UA" w:eastAsia="uk-UA"/>
        </w:rPr>
      </w:pPr>
      <w:r w:rsidRPr="00096684">
        <w:rPr>
          <w:lang w:val="uk-UA" w:eastAsia="uk-UA"/>
        </w:rPr>
        <w:t>- пройти технічний огляд, що засвідчується актом технічного стану</w:t>
      </w:r>
      <w:r w:rsidR="00096684">
        <w:rPr>
          <w:lang w:val="uk-UA" w:eastAsia="uk-UA"/>
        </w:rPr>
        <w:t>;</w:t>
      </w:r>
    </w:p>
    <w:p w:rsidR="00F54A0B" w:rsidRDefault="008F51D0" w:rsidP="003C52C4">
      <w:pPr>
        <w:rPr>
          <w:lang w:val="uk-UA" w:eastAsia="uk-UA"/>
        </w:rPr>
      </w:pPr>
      <w:r w:rsidRPr="00096684">
        <w:rPr>
          <w:lang w:val="uk-UA" w:eastAsia="uk-UA"/>
        </w:rPr>
        <w:t xml:space="preserve"> </w:t>
      </w:r>
      <w:r w:rsidR="00F54A0B">
        <w:rPr>
          <w:lang w:val="uk-UA" w:eastAsia="uk-UA"/>
        </w:rPr>
        <w:t>-</w:t>
      </w:r>
      <w:r w:rsidR="00A50C3C">
        <w:rPr>
          <w:lang w:val="uk-UA" w:eastAsia="uk-UA"/>
        </w:rPr>
        <w:t xml:space="preserve"> </w:t>
      </w:r>
      <w:r w:rsidR="00F54A0B">
        <w:rPr>
          <w:lang w:val="uk-UA" w:eastAsia="uk-UA"/>
        </w:rPr>
        <w:t>отримати висновок експертно-технічного центру обласного</w:t>
      </w:r>
      <w:r w:rsidR="003C52C4">
        <w:rPr>
          <w:lang w:val="uk-UA" w:eastAsia="uk-UA"/>
        </w:rPr>
        <w:t xml:space="preserve"> відділення Держгірпромнагляду </w:t>
      </w:r>
      <w:r w:rsidR="00563910">
        <w:rPr>
          <w:lang w:val="uk-UA" w:eastAsia="uk-UA"/>
        </w:rPr>
        <w:t xml:space="preserve">у Вінницькій області </w:t>
      </w:r>
      <w:r w:rsidR="00F54A0B">
        <w:rPr>
          <w:lang w:val="uk-UA" w:eastAsia="uk-UA"/>
        </w:rPr>
        <w:t>щодо придатності використання газобалонної апаратури на технічних засобах;</w:t>
      </w:r>
    </w:p>
    <w:p w:rsidR="008F51D0" w:rsidRDefault="00F54A0B" w:rsidP="003C52C4">
      <w:pPr>
        <w:rPr>
          <w:lang w:val="uk-UA" w:eastAsia="uk-UA"/>
        </w:rPr>
      </w:pPr>
      <w:r>
        <w:rPr>
          <w:lang w:val="uk-UA" w:eastAsia="uk-UA"/>
        </w:rPr>
        <w:t>- пройти екологічний контроль (перевірка двигунів транспортних засобів на вміст шкідливих речовин у відпрацьованих газах);</w:t>
      </w:r>
      <w:r w:rsidR="008F51D0">
        <w:rPr>
          <w:lang w:val="uk-UA" w:eastAsia="uk-UA"/>
        </w:rPr>
        <w:t xml:space="preserve"> </w:t>
      </w:r>
    </w:p>
    <w:p w:rsidR="00BF69D6" w:rsidRDefault="003C52C4" w:rsidP="003C52C4">
      <w:pPr>
        <w:tabs>
          <w:tab w:val="left" w:pos="567"/>
        </w:tabs>
        <w:rPr>
          <w:lang w:val="uk-UA" w:eastAsia="uk-UA"/>
        </w:rPr>
      </w:pPr>
      <w:r>
        <w:rPr>
          <w:b/>
          <w:lang w:val="uk-UA" w:eastAsia="uk-UA"/>
        </w:rPr>
        <w:t xml:space="preserve">        </w:t>
      </w:r>
      <w:r w:rsidR="00BF69D6" w:rsidRPr="003C52C4">
        <w:rPr>
          <w:b/>
          <w:lang w:val="uk-UA" w:eastAsia="uk-UA"/>
        </w:rPr>
        <w:t>4.3.</w:t>
      </w:r>
      <w:r w:rsidR="00BF69D6">
        <w:rPr>
          <w:lang w:val="uk-UA" w:eastAsia="uk-UA"/>
        </w:rPr>
        <w:t xml:space="preserve"> Для участі у конкурсі автомобільний перевізник подає такі документи:</w:t>
      </w:r>
    </w:p>
    <w:p w:rsidR="00BF69D6" w:rsidRDefault="00BF69D6" w:rsidP="003C52C4">
      <w:pPr>
        <w:rPr>
          <w:lang w:val="uk-UA" w:eastAsia="uk-UA"/>
        </w:rPr>
      </w:pPr>
      <w:r>
        <w:rPr>
          <w:lang w:val="uk-UA" w:eastAsia="uk-UA"/>
        </w:rPr>
        <w:t>- заяву на участь у конкурсі та анкету до заяви про участь у конкурсі встановленого зразку;</w:t>
      </w:r>
    </w:p>
    <w:p w:rsidR="00BF69D6" w:rsidRDefault="00BF69D6" w:rsidP="003C52C4">
      <w:pPr>
        <w:rPr>
          <w:lang w:val="uk-UA" w:eastAsia="uk-UA"/>
        </w:rPr>
      </w:pPr>
      <w:r>
        <w:rPr>
          <w:lang w:val="uk-UA" w:eastAsia="uk-UA"/>
        </w:rPr>
        <w:t>- копію свідоцтва про державну реєстрацію юридичної особи або фізичної особи підприємця суб’єкта господарювання;</w:t>
      </w:r>
    </w:p>
    <w:p w:rsidR="00F65AAF" w:rsidRDefault="00BF69D6" w:rsidP="003C52C4">
      <w:pPr>
        <w:rPr>
          <w:lang w:val="uk-UA" w:eastAsia="uk-UA"/>
        </w:rPr>
      </w:pPr>
      <w:r>
        <w:rPr>
          <w:lang w:val="uk-UA" w:eastAsia="uk-UA"/>
        </w:rPr>
        <w:t>- нотаріально завірену копію ліцензії на право надання послуг з перевезень пасажирів;</w:t>
      </w:r>
    </w:p>
    <w:p w:rsidR="00BF69D6" w:rsidRDefault="00BF69D6" w:rsidP="003C52C4">
      <w:pPr>
        <w:rPr>
          <w:lang w:val="uk-UA" w:eastAsia="uk-UA"/>
        </w:rPr>
      </w:pPr>
      <w:r>
        <w:rPr>
          <w:lang w:val="uk-UA" w:eastAsia="uk-UA"/>
        </w:rPr>
        <w:t>- перелік транспортних засобів, які пропонується до використання на автобусному маршруті;</w:t>
      </w:r>
    </w:p>
    <w:p w:rsidR="00BF69D6" w:rsidRDefault="00BF69D6" w:rsidP="003C52C4">
      <w:pPr>
        <w:rPr>
          <w:lang w:val="uk-UA" w:eastAsia="uk-UA"/>
        </w:rPr>
      </w:pPr>
      <w:r>
        <w:rPr>
          <w:lang w:val="uk-UA" w:eastAsia="uk-UA"/>
        </w:rPr>
        <w:t>- копії ліцензійних карток на кожний автобус, який пропонується до використання на автобусному маршруті;</w:t>
      </w:r>
    </w:p>
    <w:p w:rsidR="008E473D" w:rsidRDefault="00BF69D6" w:rsidP="003C52C4">
      <w:pPr>
        <w:rPr>
          <w:lang w:val="uk-UA" w:eastAsia="uk-UA"/>
        </w:rPr>
      </w:pPr>
      <w:r>
        <w:rPr>
          <w:lang w:val="uk-UA" w:eastAsia="uk-UA"/>
        </w:rPr>
        <w:t>- копії свідоцтв про р</w:t>
      </w:r>
      <w:r w:rsidR="00563910">
        <w:rPr>
          <w:lang w:val="uk-UA" w:eastAsia="uk-UA"/>
        </w:rPr>
        <w:t xml:space="preserve">еєстрацію транспортних засобів </w:t>
      </w:r>
      <w:r>
        <w:rPr>
          <w:lang w:val="uk-UA" w:eastAsia="uk-UA"/>
        </w:rPr>
        <w:t xml:space="preserve">або тимчасових </w:t>
      </w:r>
      <w:r w:rsidR="008E473D">
        <w:rPr>
          <w:lang w:val="uk-UA" w:eastAsia="uk-UA"/>
        </w:rPr>
        <w:t>реєстраційних талонів автобусів, що пропонується до використання на маршруті;</w:t>
      </w:r>
    </w:p>
    <w:p w:rsidR="008E473D" w:rsidRDefault="00537917" w:rsidP="003C52C4">
      <w:pPr>
        <w:rPr>
          <w:lang w:val="uk-UA" w:eastAsia="uk-UA"/>
        </w:rPr>
      </w:pPr>
      <w:r>
        <w:rPr>
          <w:lang w:val="uk-UA" w:eastAsia="uk-UA"/>
        </w:rPr>
        <w:t>-</w:t>
      </w:r>
      <w:r w:rsidR="008E473D">
        <w:rPr>
          <w:lang w:val="uk-UA" w:eastAsia="uk-UA"/>
        </w:rPr>
        <w:t>копію документа, що підтверджує проведення процедури санації (за умови проведення санації);</w:t>
      </w:r>
    </w:p>
    <w:p w:rsidR="003C52C4" w:rsidRDefault="003C52C4" w:rsidP="003C52C4">
      <w:pPr>
        <w:rPr>
          <w:lang w:val="uk-UA" w:eastAsia="uk-UA"/>
        </w:rPr>
      </w:pPr>
    </w:p>
    <w:p w:rsidR="003C52C4" w:rsidRDefault="003C52C4" w:rsidP="003C52C4">
      <w:pPr>
        <w:rPr>
          <w:lang w:val="uk-UA" w:eastAsia="uk-UA"/>
        </w:rPr>
      </w:pPr>
    </w:p>
    <w:p w:rsidR="003C52C4" w:rsidRDefault="003C52C4" w:rsidP="003C52C4">
      <w:pPr>
        <w:rPr>
          <w:lang w:val="uk-UA" w:eastAsia="uk-UA"/>
        </w:rPr>
      </w:pPr>
    </w:p>
    <w:p w:rsidR="00072210" w:rsidRDefault="008E473D" w:rsidP="003C52C4">
      <w:pPr>
        <w:rPr>
          <w:lang w:val="uk-UA" w:eastAsia="uk-UA"/>
        </w:rPr>
      </w:pPr>
      <w:r>
        <w:rPr>
          <w:lang w:val="uk-UA" w:eastAsia="uk-UA"/>
        </w:rPr>
        <w:lastRenderedPageBreak/>
        <w:t xml:space="preserve">- довідку про відповідність технічного стану автобусів перевізника-претендента умовам перевезень, що, зокрема повинна містити відмітку про відсутність </w:t>
      </w:r>
    </w:p>
    <w:p w:rsidR="00072210" w:rsidRDefault="008E473D" w:rsidP="003C52C4">
      <w:pPr>
        <w:rPr>
          <w:lang w:val="uk-UA" w:eastAsia="uk-UA"/>
        </w:rPr>
      </w:pPr>
      <w:r>
        <w:rPr>
          <w:lang w:val="uk-UA" w:eastAsia="uk-UA"/>
        </w:rPr>
        <w:t xml:space="preserve">переобладнання з вантажного транспортного засобу та висновок про відповідність </w:t>
      </w:r>
    </w:p>
    <w:p w:rsidR="00BF69D6" w:rsidRDefault="008E473D" w:rsidP="003C52C4">
      <w:pPr>
        <w:rPr>
          <w:lang w:val="uk-UA" w:eastAsia="uk-UA"/>
        </w:rPr>
      </w:pPr>
      <w:r>
        <w:rPr>
          <w:lang w:val="uk-UA" w:eastAsia="uk-UA"/>
        </w:rPr>
        <w:t xml:space="preserve">роботи перевізника-претендента вимогам нормативно-правових актів у сфері безпеки дорожнього руху, які надаються </w:t>
      </w:r>
      <w:r w:rsidR="00C90CB4">
        <w:rPr>
          <w:lang w:val="uk-UA" w:eastAsia="uk-UA"/>
        </w:rPr>
        <w:t xml:space="preserve">відповідним підрозділом Національної поліції </w:t>
      </w:r>
      <w:r>
        <w:rPr>
          <w:lang w:val="uk-UA" w:eastAsia="uk-UA"/>
        </w:rPr>
        <w:t xml:space="preserve">за місцем реєстрації перевізників-претендентів протягом 10 днів з дня звернення до таких органів.  </w:t>
      </w:r>
      <w:r w:rsidR="00BF69D6">
        <w:rPr>
          <w:lang w:val="uk-UA" w:eastAsia="uk-UA"/>
        </w:rPr>
        <w:t xml:space="preserve">  </w:t>
      </w:r>
    </w:p>
    <w:p w:rsidR="007F5AB6" w:rsidRDefault="003C52C4" w:rsidP="003C52C4">
      <w:pPr>
        <w:tabs>
          <w:tab w:val="left" w:pos="567"/>
        </w:tabs>
        <w:rPr>
          <w:lang w:val="uk-UA" w:eastAsia="uk-UA"/>
        </w:rPr>
      </w:pPr>
      <w:r>
        <w:rPr>
          <w:b/>
          <w:lang w:val="uk-UA" w:eastAsia="uk-UA"/>
        </w:rPr>
        <w:t xml:space="preserve">       </w:t>
      </w:r>
      <w:r w:rsidR="007F5AB6" w:rsidRPr="003C52C4">
        <w:rPr>
          <w:b/>
          <w:lang w:val="uk-UA" w:eastAsia="uk-UA"/>
        </w:rPr>
        <w:t>4.4.</w:t>
      </w:r>
      <w:r w:rsidR="007F5AB6">
        <w:rPr>
          <w:lang w:val="uk-UA" w:eastAsia="uk-UA"/>
        </w:rPr>
        <w:t xml:space="preserve"> Крім документів, в</w:t>
      </w:r>
      <w:r w:rsidR="006E421E">
        <w:rPr>
          <w:lang w:val="uk-UA" w:eastAsia="uk-UA"/>
        </w:rPr>
        <w:t>изначених у пункті 4.3 цих Умов</w:t>
      </w:r>
      <w:r w:rsidR="007F5AB6">
        <w:rPr>
          <w:lang w:val="uk-UA" w:eastAsia="uk-UA"/>
        </w:rPr>
        <w:t>, перевізник – претендент подає конкурсні пропозиції, які включають:</w:t>
      </w:r>
    </w:p>
    <w:p w:rsidR="007F5AB6" w:rsidRDefault="007F5AB6" w:rsidP="003C52C4">
      <w:pPr>
        <w:rPr>
          <w:lang w:val="uk-UA" w:eastAsia="uk-UA"/>
        </w:rPr>
      </w:pPr>
      <w:r>
        <w:rPr>
          <w:lang w:val="uk-UA" w:eastAsia="uk-UA"/>
        </w:rPr>
        <w:t>- інвестиційний проект – зобов’язання щодо оновлення парку автобусів</w:t>
      </w:r>
      <w:r w:rsidR="00151C4D">
        <w:rPr>
          <w:lang w:val="uk-UA" w:eastAsia="uk-UA"/>
        </w:rPr>
        <w:t xml:space="preserve"> на протязі </w:t>
      </w:r>
      <w:r>
        <w:rPr>
          <w:lang w:val="uk-UA" w:eastAsia="uk-UA"/>
        </w:rPr>
        <w:t xml:space="preserve"> </w:t>
      </w:r>
      <w:r w:rsidR="00151C4D">
        <w:rPr>
          <w:lang w:val="uk-UA" w:eastAsia="uk-UA"/>
        </w:rPr>
        <w:t>5 (п’</w:t>
      </w:r>
      <w:r w:rsidR="004D0DD0">
        <w:rPr>
          <w:lang w:val="uk-UA" w:eastAsia="uk-UA"/>
        </w:rPr>
        <w:t>яти)</w:t>
      </w:r>
      <w:r w:rsidR="00151C4D">
        <w:rPr>
          <w:lang w:val="uk-UA" w:eastAsia="uk-UA"/>
        </w:rPr>
        <w:t xml:space="preserve"> років </w:t>
      </w:r>
      <w:r>
        <w:rPr>
          <w:lang w:val="uk-UA" w:eastAsia="uk-UA"/>
        </w:rPr>
        <w:t>(обо</w:t>
      </w:r>
      <w:r w:rsidR="00151C4D">
        <w:rPr>
          <w:lang w:val="uk-UA" w:eastAsia="uk-UA"/>
        </w:rPr>
        <w:t>в</w:t>
      </w:r>
      <w:r>
        <w:rPr>
          <w:lang w:val="uk-UA" w:eastAsia="uk-UA"/>
        </w:rPr>
        <w:t>’язкові в разі невідповідності транспортних засобів умовам конкурсу);</w:t>
      </w:r>
    </w:p>
    <w:p w:rsidR="007F5AB6" w:rsidRDefault="004257F8" w:rsidP="003C52C4">
      <w:pPr>
        <w:rPr>
          <w:lang w:val="uk-UA" w:eastAsia="uk-UA"/>
        </w:rPr>
      </w:pPr>
      <w:r>
        <w:rPr>
          <w:lang w:val="uk-UA" w:eastAsia="uk-UA"/>
        </w:rPr>
        <w:t xml:space="preserve">- дані про рівень тарифу </w:t>
      </w:r>
      <w:r w:rsidR="007F5AB6">
        <w:rPr>
          <w:lang w:val="uk-UA" w:eastAsia="uk-UA"/>
        </w:rPr>
        <w:t>(або вартості проїзду), зниження вартості проїзду для окремих груп пасажирів;</w:t>
      </w:r>
    </w:p>
    <w:p w:rsidR="007F5AB6" w:rsidRDefault="007F5AB6" w:rsidP="003C52C4">
      <w:pPr>
        <w:rPr>
          <w:lang w:val="uk-UA" w:eastAsia="uk-UA"/>
        </w:rPr>
      </w:pPr>
      <w:r>
        <w:rPr>
          <w:lang w:val="uk-UA" w:eastAsia="uk-UA"/>
        </w:rPr>
        <w:t>- відомості про додаткові сервісні послуги пасажирам під час перевезення згідно з регламентом проведення конкурсу;</w:t>
      </w:r>
    </w:p>
    <w:p w:rsidR="007E6F08" w:rsidRDefault="007F5AB6" w:rsidP="003C52C4">
      <w:pPr>
        <w:rPr>
          <w:lang w:val="uk-UA" w:eastAsia="uk-UA"/>
        </w:rPr>
      </w:pPr>
      <w:r>
        <w:rPr>
          <w:lang w:val="uk-UA" w:eastAsia="uk-UA"/>
        </w:rPr>
        <w:t xml:space="preserve">- інші документи, що на думку перевізника </w:t>
      </w:r>
      <w:r w:rsidR="006E421E">
        <w:rPr>
          <w:lang w:val="uk-UA" w:eastAsia="uk-UA"/>
        </w:rPr>
        <w:t>-</w:t>
      </w:r>
      <w:r>
        <w:rPr>
          <w:lang w:val="uk-UA" w:eastAsia="uk-UA"/>
        </w:rPr>
        <w:t xml:space="preserve"> претендента можуть мати значення під час конкурсу (за бажанням перевізника - претендента)</w:t>
      </w:r>
      <w:r w:rsidR="007E6F08">
        <w:rPr>
          <w:lang w:val="uk-UA" w:eastAsia="uk-UA"/>
        </w:rPr>
        <w:t>.</w:t>
      </w:r>
    </w:p>
    <w:p w:rsidR="00C22C6B" w:rsidRDefault="003C52C4" w:rsidP="003C52C4">
      <w:pPr>
        <w:tabs>
          <w:tab w:val="left" w:pos="567"/>
        </w:tabs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B66F09" w:rsidRPr="003C52C4">
        <w:rPr>
          <w:b/>
          <w:lang w:val="uk-UA" w:eastAsia="uk-UA"/>
        </w:rPr>
        <w:t>4.5.</w:t>
      </w:r>
      <w:r>
        <w:rPr>
          <w:lang w:val="uk-UA" w:eastAsia="uk-UA"/>
        </w:rPr>
        <w:t xml:space="preserve"> </w:t>
      </w:r>
      <w:r w:rsidR="000961D6">
        <w:rPr>
          <w:lang w:val="uk-UA" w:eastAsia="uk-UA"/>
        </w:rPr>
        <w:t>К</w:t>
      </w:r>
      <w:r w:rsidR="00C22C6B">
        <w:rPr>
          <w:lang w:val="uk-UA" w:eastAsia="uk-UA"/>
        </w:rPr>
        <w:t>о</w:t>
      </w:r>
      <w:r w:rsidR="006E421E">
        <w:rPr>
          <w:lang w:val="uk-UA" w:eastAsia="uk-UA"/>
        </w:rPr>
        <w:t xml:space="preserve">нкурсні пропозиції подаються в </w:t>
      </w:r>
      <w:r w:rsidR="00C22C6B">
        <w:rPr>
          <w:lang w:val="uk-UA" w:eastAsia="uk-UA"/>
        </w:rPr>
        <w:t>закритом</w:t>
      </w:r>
      <w:r w:rsidR="00563910">
        <w:rPr>
          <w:lang w:val="uk-UA" w:eastAsia="uk-UA"/>
        </w:rPr>
        <w:t xml:space="preserve">у конверті, який відкривається </w:t>
      </w:r>
      <w:r w:rsidR="00C22C6B">
        <w:rPr>
          <w:lang w:val="uk-UA" w:eastAsia="uk-UA"/>
        </w:rPr>
        <w:t xml:space="preserve">наступного дня після закінчення строку прийняття документів на участь в конкурсі. </w:t>
      </w:r>
    </w:p>
    <w:p w:rsidR="00067D37" w:rsidRPr="00B3495F" w:rsidRDefault="000961D6" w:rsidP="003C52C4">
      <w:pPr>
        <w:tabs>
          <w:tab w:val="left" w:pos="567"/>
        </w:tabs>
        <w:rPr>
          <w:lang w:val="uk-UA" w:eastAsia="uk-UA"/>
        </w:rPr>
      </w:pPr>
      <w:r>
        <w:rPr>
          <w:lang w:val="uk-UA" w:eastAsia="uk-UA"/>
        </w:rPr>
        <w:t>Достовірність інформації, викладеної у заяві та документах, визначених пунктом 4.</w:t>
      </w:r>
      <w:r w:rsidR="006C2FA4">
        <w:rPr>
          <w:lang w:val="uk-UA" w:eastAsia="uk-UA"/>
        </w:rPr>
        <w:t>3.</w:t>
      </w:r>
      <w:r>
        <w:rPr>
          <w:lang w:val="uk-UA" w:eastAsia="uk-UA"/>
        </w:rPr>
        <w:t xml:space="preserve"> цих Умо</w:t>
      </w:r>
      <w:r w:rsidR="00563910">
        <w:rPr>
          <w:lang w:val="uk-UA" w:eastAsia="uk-UA"/>
        </w:rPr>
        <w:t xml:space="preserve">в, перевіряється Організатором </w:t>
      </w:r>
      <w:r>
        <w:rPr>
          <w:lang w:val="uk-UA" w:eastAsia="uk-UA"/>
        </w:rPr>
        <w:t>не пізніше ніж за два дні до дати проведення конкурсу;</w:t>
      </w:r>
    </w:p>
    <w:p w:rsidR="00914EC0" w:rsidRDefault="003C52C4" w:rsidP="003C52C4">
      <w:pPr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914EC0" w:rsidRPr="003C52C4">
        <w:rPr>
          <w:b/>
          <w:lang w:val="uk-UA" w:eastAsia="uk-UA"/>
        </w:rPr>
        <w:t>4.6.</w:t>
      </w:r>
      <w:r>
        <w:rPr>
          <w:lang w:val="uk-UA" w:eastAsia="uk-UA"/>
        </w:rPr>
        <w:t xml:space="preserve"> </w:t>
      </w:r>
      <w:r w:rsidR="00914EC0">
        <w:rPr>
          <w:lang w:val="uk-UA" w:eastAsia="uk-UA"/>
        </w:rPr>
        <w:t>До участі у конкурсі не допускаються юридичні і фізичні особи, які: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 xml:space="preserve">- визнані банкрутами або щодо яких порушено процедуру банкротства (за винятком тих, стосовно яких проводиться процедура санації), або які </w:t>
      </w:r>
      <w:r w:rsidR="00563910">
        <w:rPr>
          <w:lang w:val="uk-UA" w:eastAsia="uk-UA"/>
        </w:rPr>
        <w:t xml:space="preserve">проходять процедуру ліквідації </w:t>
      </w:r>
      <w:r>
        <w:rPr>
          <w:lang w:val="uk-UA" w:eastAsia="uk-UA"/>
        </w:rPr>
        <w:t>як суб’єкти господарювання;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подали на розгляд документи не в повному обсязі або такі, що містять недостовірну інформацію;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не відповідають вимогам статті 34 Закону України «Про автомобільний транспорт»;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пропонують використовувати автобуси, переобладнані з вантажних автомобілів;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мають несплачені штрафні санкції, неоскаржені у судовому порядку (що були накладені не пізніше ніж за 20 днів до дати проведення конкурсу);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подають на конкурс рухомий склад, який задіяний на діючих маршрутах;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не мають резерву автобусів для заміни рухомого складу на автобусних маршрутах загального користування;</w:t>
      </w:r>
    </w:p>
    <w:p w:rsidR="00914EC0" w:rsidRDefault="00914EC0" w:rsidP="003C52C4">
      <w:pPr>
        <w:rPr>
          <w:lang w:val="uk-UA" w:eastAsia="uk-UA"/>
        </w:rPr>
      </w:pPr>
      <w:r>
        <w:rPr>
          <w:lang w:val="uk-UA" w:eastAsia="uk-UA"/>
        </w:rPr>
        <w:t>- не мають достатньої кількості транспортних засобів для виконання перевезень, зумовлених об’єктом конкурсу, та перевезень які повинні виконувати відповідно до діючих договорів.</w:t>
      </w:r>
    </w:p>
    <w:p w:rsidR="00B7373D" w:rsidRDefault="00B7373D" w:rsidP="00B7373D">
      <w:pPr>
        <w:ind w:left="720"/>
        <w:rPr>
          <w:b/>
          <w:lang w:val="uk-UA" w:eastAsia="uk-UA"/>
        </w:rPr>
      </w:pPr>
    </w:p>
    <w:p w:rsidR="00914EC0" w:rsidRPr="00914EC0" w:rsidRDefault="00914EC0" w:rsidP="00316B22">
      <w:pPr>
        <w:numPr>
          <w:ilvl w:val="0"/>
          <w:numId w:val="39"/>
        </w:numPr>
        <w:jc w:val="center"/>
        <w:rPr>
          <w:b/>
          <w:lang w:val="uk-UA" w:eastAsia="uk-UA"/>
        </w:rPr>
      </w:pPr>
      <w:r w:rsidRPr="00914EC0">
        <w:rPr>
          <w:b/>
          <w:lang w:val="uk-UA" w:eastAsia="uk-UA"/>
        </w:rPr>
        <w:t>Додаткові умови</w:t>
      </w:r>
    </w:p>
    <w:p w:rsidR="00FA4EAF" w:rsidRPr="008B65C3" w:rsidRDefault="003C52C4" w:rsidP="003C52C4">
      <w:pPr>
        <w:tabs>
          <w:tab w:val="left" w:pos="567"/>
        </w:tabs>
        <w:rPr>
          <w:lang w:val="uk-UA" w:eastAsia="uk-UA"/>
        </w:rPr>
      </w:pPr>
      <w:r>
        <w:rPr>
          <w:b/>
          <w:lang w:val="uk-UA" w:eastAsia="uk-UA"/>
        </w:rPr>
        <w:t xml:space="preserve">       </w:t>
      </w:r>
      <w:r w:rsidR="00FA4EAF" w:rsidRPr="003C52C4">
        <w:rPr>
          <w:b/>
          <w:lang w:val="uk-UA" w:eastAsia="uk-UA"/>
        </w:rPr>
        <w:t>5.1.</w:t>
      </w:r>
      <w:r>
        <w:rPr>
          <w:lang w:val="uk-UA" w:eastAsia="uk-UA"/>
        </w:rPr>
        <w:t xml:space="preserve"> </w:t>
      </w:r>
      <w:r w:rsidR="00FA4EAF" w:rsidRPr="008B65C3">
        <w:rPr>
          <w:lang w:val="uk-UA" w:eastAsia="uk-UA"/>
        </w:rPr>
        <w:t>Подані на конкурс докуме</w:t>
      </w:r>
      <w:r w:rsidR="00563910">
        <w:rPr>
          <w:lang w:val="uk-UA" w:eastAsia="uk-UA"/>
        </w:rPr>
        <w:t xml:space="preserve">нти реєструються організатором </w:t>
      </w:r>
      <w:r w:rsidR="00FA4EAF" w:rsidRPr="008B65C3">
        <w:rPr>
          <w:lang w:val="uk-UA" w:eastAsia="uk-UA"/>
        </w:rPr>
        <w:t>у журналі обліку. Журнал обліку повинен бути пронумерований, прошнурований та засвідчений печаткою Організатора конкурсу. Документи, поданні не в повному обсязі</w:t>
      </w:r>
      <w:r w:rsidR="009F6035" w:rsidRPr="008B65C3">
        <w:rPr>
          <w:lang w:val="uk-UA" w:eastAsia="uk-UA"/>
        </w:rPr>
        <w:t xml:space="preserve"> </w:t>
      </w:r>
      <w:r w:rsidR="00FA4EAF" w:rsidRPr="008B65C3">
        <w:rPr>
          <w:lang w:val="uk-UA" w:eastAsia="uk-UA"/>
        </w:rPr>
        <w:t>або несвоєчасно, не реєструються і повертаються автомобільному перевізнику</w:t>
      </w:r>
      <w:r w:rsidR="00B770FA">
        <w:rPr>
          <w:lang w:val="uk-UA" w:eastAsia="uk-UA"/>
        </w:rPr>
        <w:t>.</w:t>
      </w:r>
      <w:r w:rsidR="00FA4EAF" w:rsidRPr="008B65C3">
        <w:rPr>
          <w:lang w:val="uk-UA" w:eastAsia="uk-UA"/>
        </w:rPr>
        <w:t xml:space="preserve"> </w:t>
      </w:r>
    </w:p>
    <w:p w:rsidR="00EA242E" w:rsidRDefault="003C52C4" w:rsidP="008F3119">
      <w:pPr>
        <w:tabs>
          <w:tab w:val="left" w:pos="567"/>
        </w:tabs>
        <w:rPr>
          <w:lang w:val="uk-UA" w:eastAsia="uk-UA"/>
        </w:rPr>
      </w:pPr>
      <w:r>
        <w:rPr>
          <w:lang w:val="uk-UA" w:eastAsia="uk-UA"/>
        </w:rPr>
        <w:lastRenderedPageBreak/>
        <w:t xml:space="preserve">       </w:t>
      </w:r>
      <w:r w:rsidR="00EA242E" w:rsidRPr="003C52C4">
        <w:rPr>
          <w:b/>
          <w:lang w:val="uk-UA" w:eastAsia="uk-UA"/>
        </w:rPr>
        <w:t>5.2.</w:t>
      </w:r>
      <w:r>
        <w:rPr>
          <w:lang w:val="uk-UA" w:eastAsia="uk-UA"/>
        </w:rPr>
        <w:t xml:space="preserve"> </w:t>
      </w:r>
      <w:r w:rsidR="00EA242E">
        <w:rPr>
          <w:lang w:val="uk-UA" w:eastAsia="uk-UA"/>
        </w:rPr>
        <w:t>Інформація про дату, час і місце проведення конкурсу, а також адресу і строк подання документів для участі в конкурсі повідомляється в засобах масової інформації.</w:t>
      </w:r>
    </w:p>
    <w:p w:rsidR="00EA242E" w:rsidRDefault="003C52C4" w:rsidP="008F3119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 </w:t>
      </w:r>
      <w:r w:rsidR="00EA242E" w:rsidRPr="008F3119">
        <w:rPr>
          <w:b/>
          <w:lang w:val="uk-UA" w:eastAsia="uk-UA"/>
        </w:rPr>
        <w:t>5.3.</w:t>
      </w:r>
      <w:r w:rsidR="00EA242E">
        <w:rPr>
          <w:lang w:val="uk-UA" w:eastAsia="uk-UA"/>
        </w:rPr>
        <w:t xml:space="preserve"> Під час приймання документів </w:t>
      </w:r>
      <w:r w:rsidR="00230691">
        <w:rPr>
          <w:lang w:val="uk-UA" w:eastAsia="uk-UA"/>
        </w:rPr>
        <w:t>О</w:t>
      </w:r>
      <w:r w:rsidR="00EA242E">
        <w:rPr>
          <w:lang w:val="uk-UA" w:eastAsia="uk-UA"/>
        </w:rPr>
        <w:t>рганізатор або робочий орган повинен створити умови для одержання перевізником – пре</w:t>
      </w:r>
      <w:r w:rsidR="00FF1F1F">
        <w:rPr>
          <w:lang w:val="uk-UA" w:eastAsia="uk-UA"/>
        </w:rPr>
        <w:t xml:space="preserve">тендентом детальної інформації </w:t>
      </w:r>
      <w:r w:rsidR="00EA242E">
        <w:rPr>
          <w:lang w:val="uk-UA" w:eastAsia="uk-UA"/>
        </w:rPr>
        <w:t>про характеристики об’єкта конкурсу.</w:t>
      </w:r>
    </w:p>
    <w:p w:rsidR="00CA3461" w:rsidRDefault="003C52C4" w:rsidP="008F3119">
      <w:pPr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EA242E" w:rsidRPr="008F3119">
        <w:rPr>
          <w:b/>
          <w:lang w:val="uk-UA" w:eastAsia="uk-UA"/>
        </w:rPr>
        <w:t>5.4.</w:t>
      </w:r>
      <w:r w:rsidR="00EA242E">
        <w:rPr>
          <w:lang w:val="uk-UA" w:eastAsia="uk-UA"/>
        </w:rPr>
        <w:t xml:space="preserve"> Документи приймаються за адресою </w:t>
      </w:r>
      <w:r w:rsidR="00EC5E32">
        <w:rPr>
          <w:lang w:val="uk-UA" w:eastAsia="uk-UA"/>
        </w:rPr>
        <w:t>О</w:t>
      </w:r>
      <w:r w:rsidR="00FF1F1F">
        <w:rPr>
          <w:lang w:val="uk-UA" w:eastAsia="uk-UA"/>
        </w:rPr>
        <w:t xml:space="preserve">рганізатора </w:t>
      </w:r>
      <w:r w:rsidR="00EA242E">
        <w:rPr>
          <w:lang w:val="uk-UA" w:eastAsia="uk-UA"/>
        </w:rPr>
        <w:t xml:space="preserve">із оголошенням </w:t>
      </w:r>
      <w:r w:rsidR="00CA3461">
        <w:rPr>
          <w:lang w:val="uk-UA" w:eastAsia="uk-UA"/>
        </w:rPr>
        <w:t>розкладу роботи та повідомленням номера телефону для довідок. За цією ж адресою претен</w:t>
      </w:r>
      <w:r w:rsidR="00563910">
        <w:rPr>
          <w:lang w:val="uk-UA" w:eastAsia="uk-UA"/>
        </w:rPr>
        <w:t xml:space="preserve">дент може отримати роз’яснення </w:t>
      </w:r>
      <w:r w:rsidR="00CA3461">
        <w:rPr>
          <w:lang w:val="uk-UA" w:eastAsia="uk-UA"/>
        </w:rPr>
        <w:t>щодо оформлення документів на конкурс або умов конкурсу (не пізніше ніж за 5 днів до закінчення строку подання документів).</w:t>
      </w:r>
    </w:p>
    <w:p w:rsidR="00CA3461" w:rsidRDefault="003C52C4" w:rsidP="008F3119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 </w:t>
      </w:r>
      <w:r w:rsidR="00CA3461" w:rsidRPr="008F3119">
        <w:rPr>
          <w:b/>
          <w:lang w:val="uk-UA" w:eastAsia="uk-UA"/>
        </w:rPr>
        <w:t>5.5.</w:t>
      </w:r>
      <w:r w:rsidR="00CA3461">
        <w:rPr>
          <w:lang w:val="uk-UA" w:eastAsia="uk-UA"/>
        </w:rPr>
        <w:t xml:space="preserve"> Кінцевий строк прийняття документів не може становити менше </w:t>
      </w:r>
      <w:r w:rsidR="00CA3461" w:rsidRPr="00F77125">
        <w:rPr>
          <w:lang w:val="uk-UA" w:eastAsia="uk-UA"/>
        </w:rPr>
        <w:t>10</w:t>
      </w:r>
      <w:r w:rsidR="00CA3461">
        <w:rPr>
          <w:lang w:val="uk-UA" w:eastAsia="uk-UA"/>
        </w:rPr>
        <w:t xml:space="preserve"> робочих днів до дати проведення конкурсу. </w:t>
      </w:r>
      <w:r w:rsidR="00EA242E">
        <w:rPr>
          <w:lang w:val="uk-UA" w:eastAsia="uk-UA"/>
        </w:rPr>
        <w:t xml:space="preserve">   </w:t>
      </w:r>
      <w:r w:rsidR="00FA4EAF">
        <w:rPr>
          <w:lang w:val="uk-UA" w:eastAsia="uk-UA"/>
        </w:rPr>
        <w:t xml:space="preserve"> </w:t>
      </w:r>
    </w:p>
    <w:p w:rsidR="00CA3461" w:rsidRDefault="003C52C4" w:rsidP="008F3119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 </w:t>
      </w:r>
      <w:r w:rsidR="00CA3461" w:rsidRPr="008F3119">
        <w:rPr>
          <w:b/>
          <w:lang w:val="uk-UA" w:eastAsia="uk-UA"/>
        </w:rPr>
        <w:t>5.6.</w:t>
      </w:r>
      <w:r w:rsidR="00CA3461">
        <w:rPr>
          <w:lang w:val="uk-UA" w:eastAsia="uk-UA"/>
        </w:rPr>
        <w:t xml:space="preserve"> Документи, які надійшли до конкурсного комі</w:t>
      </w:r>
      <w:r w:rsidR="008F3119">
        <w:rPr>
          <w:lang w:val="uk-UA" w:eastAsia="uk-UA"/>
        </w:rPr>
        <w:t>тету після встановленого строку</w:t>
      </w:r>
      <w:r w:rsidR="00CA3461">
        <w:rPr>
          <w:lang w:val="uk-UA" w:eastAsia="uk-UA"/>
        </w:rPr>
        <w:t>, не розглядаються.</w:t>
      </w:r>
    </w:p>
    <w:p w:rsidR="00B815D0" w:rsidRDefault="00B815D0" w:rsidP="00EA242E">
      <w:pPr>
        <w:jc w:val="both"/>
        <w:rPr>
          <w:lang w:val="uk-UA" w:eastAsia="uk-UA"/>
        </w:rPr>
      </w:pPr>
    </w:p>
    <w:p w:rsidR="00D955CA" w:rsidRPr="00CA3461" w:rsidRDefault="00CA3461" w:rsidP="00316B22">
      <w:pPr>
        <w:numPr>
          <w:ilvl w:val="0"/>
          <w:numId w:val="39"/>
        </w:numPr>
        <w:jc w:val="center"/>
        <w:rPr>
          <w:b/>
          <w:lang w:val="uk-UA" w:eastAsia="uk-UA"/>
        </w:rPr>
      </w:pPr>
      <w:r w:rsidRPr="00CA3461">
        <w:rPr>
          <w:b/>
          <w:lang w:val="uk-UA" w:eastAsia="uk-UA"/>
        </w:rPr>
        <w:t>Фінансування конкурсу</w:t>
      </w:r>
    </w:p>
    <w:p w:rsidR="00CA3461" w:rsidRDefault="00A80A28" w:rsidP="008F3119">
      <w:pPr>
        <w:rPr>
          <w:lang w:val="uk-UA" w:eastAsia="uk-UA"/>
        </w:rPr>
      </w:pPr>
      <w:r>
        <w:rPr>
          <w:lang w:val="uk-UA" w:eastAsia="uk-UA"/>
        </w:rPr>
        <w:t xml:space="preserve">    </w:t>
      </w:r>
      <w:r w:rsidR="008F3119">
        <w:rPr>
          <w:lang w:val="uk-UA" w:eastAsia="uk-UA"/>
        </w:rPr>
        <w:t xml:space="preserve">Фінансування </w:t>
      </w:r>
      <w:r w:rsidR="00CA3461">
        <w:rPr>
          <w:lang w:val="uk-UA" w:eastAsia="uk-UA"/>
        </w:rPr>
        <w:t xml:space="preserve">проведення конкурсу здійснюється </w:t>
      </w:r>
      <w:r w:rsidR="00C62EAA">
        <w:rPr>
          <w:lang w:val="uk-UA" w:eastAsia="uk-UA"/>
        </w:rPr>
        <w:t xml:space="preserve">Організатором конкурсу </w:t>
      </w:r>
      <w:r w:rsidR="00B36AD8">
        <w:rPr>
          <w:lang w:val="uk-UA" w:eastAsia="uk-UA"/>
        </w:rPr>
        <w:t xml:space="preserve">за рахунок </w:t>
      </w:r>
      <w:r w:rsidR="00CA3461">
        <w:rPr>
          <w:lang w:val="uk-UA" w:eastAsia="uk-UA"/>
        </w:rPr>
        <w:t>власних коштів.</w:t>
      </w:r>
    </w:p>
    <w:p w:rsidR="006E0AEC" w:rsidRDefault="006E0AEC" w:rsidP="00D955CA">
      <w:pPr>
        <w:jc w:val="both"/>
        <w:rPr>
          <w:lang w:val="uk-UA" w:eastAsia="uk-UA"/>
        </w:rPr>
      </w:pPr>
    </w:p>
    <w:p w:rsidR="00CA3461" w:rsidRPr="006E0AEC" w:rsidRDefault="006E0AEC" w:rsidP="00316B22">
      <w:pPr>
        <w:numPr>
          <w:ilvl w:val="0"/>
          <w:numId w:val="39"/>
        </w:numPr>
        <w:jc w:val="center"/>
        <w:rPr>
          <w:b/>
          <w:lang w:val="uk-UA" w:eastAsia="uk-UA"/>
        </w:rPr>
      </w:pPr>
      <w:r w:rsidRPr="006E0AEC">
        <w:rPr>
          <w:b/>
          <w:lang w:val="uk-UA" w:eastAsia="uk-UA"/>
        </w:rPr>
        <w:t>Порядок укладання договору</w:t>
      </w:r>
    </w:p>
    <w:p w:rsidR="006E0AEC" w:rsidRDefault="008F3119" w:rsidP="006E0AEC">
      <w:pPr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6E0AEC" w:rsidRPr="008F3119">
        <w:rPr>
          <w:b/>
          <w:lang w:val="uk-UA" w:eastAsia="uk-UA"/>
        </w:rPr>
        <w:t>7.1.</w:t>
      </w:r>
      <w:r>
        <w:rPr>
          <w:lang w:val="uk-UA" w:eastAsia="uk-UA"/>
        </w:rPr>
        <w:t xml:space="preserve"> </w:t>
      </w:r>
      <w:r w:rsidR="006E0AEC">
        <w:rPr>
          <w:lang w:val="uk-UA" w:eastAsia="uk-UA"/>
        </w:rPr>
        <w:t>Переможець конкурсу до укладання договору на перевезення пасажирів укладає договори зі страховою компанією на страхування</w:t>
      </w:r>
      <w:r w:rsidR="00BC5583">
        <w:rPr>
          <w:lang w:val="uk-UA" w:eastAsia="uk-UA"/>
        </w:rPr>
        <w:t>,</w:t>
      </w:r>
      <w:r w:rsidR="006E0AEC">
        <w:rPr>
          <w:lang w:val="uk-UA" w:eastAsia="uk-UA"/>
        </w:rPr>
        <w:t xml:space="preserve"> згідно</w:t>
      </w:r>
      <w:r w:rsidR="00BC5583">
        <w:rPr>
          <w:lang w:val="uk-UA" w:eastAsia="uk-UA"/>
        </w:rPr>
        <w:t xml:space="preserve"> з </w:t>
      </w:r>
      <w:r w:rsidR="006E0AEC">
        <w:rPr>
          <w:lang w:val="uk-UA" w:eastAsia="uk-UA"/>
        </w:rPr>
        <w:t>чинним законодавством</w:t>
      </w:r>
      <w:r w:rsidR="00BC5583">
        <w:rPr>
          <w:lang w:val="uk-UA" w:eastAsia="uk-UA"/>
        </w:rPr>
        <w:t xml:space="preserve">, </w:t>
      </w:r>
      <w:r w:rsidR="006E0AEC">
        <w:rPr>
          <w:lang w:val="uk-UA" w:eastAsia="uk-UA"/>
        </w:rPr>
        <w:t>рухомого складу, водіїв та пасажирів.</w:t>
      </w:r>
    </w:p>
    <w:p w:rsidR="00543A0A" w:rsidRDefault="008F3119" w:rsidP="006E0AEC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 </w:t>
      </w:r>
      <w:r w:rsidR="006E0AEC" w:rsidRPr="008F3119">
        <w:rPr>
          <w:b/>
          <w:lang w:val="uk-UA" w:eastAsia="uk-UA"/>
        </w:rPr>
        <w:t>7.2.</w:t>
      </w:r>
      <w:r w:rsidR="006E0AEC">
        <w:rPr>
          <w:lang w:val="uk-UA" w:eastAsia="uk-UA"/>
        </w:rPr>
        <w:t xml:space="preserve"> З переможцем конкурсу укладається договір на перевезення пасажирів на  автобусн</w:t>
      </w:r>
      <w:r w:rsidR="00563910">
        <w:rPr>
          <w:lang w:val="uk-UA" w:eastAsia="uk-UA"/>
        </w:rPr>
        <w:t xml:space="preserve">ому </w:t>
      </w:r>
      <w:r w:rsidR="006E0AEC">
        <w:rPr>
          <w:lang w:val="uk-UA" w:eastAsia="uk-UA"/>
        </w:rPr>
        <w:t>маршруті</w:t>
      </w:r>
      <w:r w:rsidR="00543A0A">
        <w:rPr>
          <w:lang w:val="uk-UA" w:eastAsia="uk-UA"/>
        </w:rPr>
        <w:t xml:space="preserve"> загального користування на ті транспортні засоби, які були представлені на конкурс.</w:t>
      </w:r>
    </w:p>
    <w:p w:rsidR="00AA42F9" w:rsidRDefault="008F3119" w:rsidP="006E0AEC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 </w:t>
      </w:r>
      <w:r w:rsidR="00543A0A" w:rsidRPr="008F3119">
        <w:rPr>
          <w:b/>
          <w:lang w:val="uk-UA" w:eastAsia="uk-UA"/>
        </w:rPr>
        <w:t>7.3.</w:t>
      </w:r>
      <w:r w:rsidR="00543A0A">
        <w:rPr>
          <w:lang w:val="uk-UA" w:eastAsia="uk-UA"/>
        </w:rPr>
        <w:t xml:space="preserve"> У разі письмової відмови перевізника – претендента, яки</w:t>
      </w:r>
      <w:r w:rsidR="009733CD">
        <w:rPr>
          <w:lang w:val="uk-UA" w:eastAsia="uk-UA"/>
        </w:rPr>
        <w:t>й</w:t>
      </w:r>
      <w:r w:rsidR="00543A0A">
        <w:rPr>
          <w:lang w:val="uk-UA" w:eastAsia="uk-UA"/>
        </w:rPr>
        <w:t xml:space="preserve"> став </w:t>
      </w:r>
      <w:r w:rsidR="00AA42F9">
        <w:rPr>
          <w:lang w:val="uk-UA" w:eastAsia="uk-UA"/>
        </w:rPr>
        <w:t>переможцем конкурсу, від укладання з організатором договору договір укладається з перевізником – претендентом, який посів друге місце.</w:t>
      </w:r>
    </w:p>
    <w:p w:rsidR="00AA42F9" w:rsidRDefault="008F3119" w:rsidP="006E0AEC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 </w:t>
      </w:r>
      <w:r w:rsidR="00AA42F9" w:rsidRPr="008F3119">
        <w:rPr>
          <w:b/>
          <w:lang w:val="uk-UA" w:eastAsia="uk-UA"/>
        </w:rPr>
        <w:t>7.4.</w:t>
      </w:r>
      <w:r w:rsidR="00AA42F9">
        <w:rPr>
          <w:lang w:val="uk-UA" w:eastAsia="uk-UA"/>
        </w:rPr>
        <w:t xml:space="preserve"> У договорі визначаються умови перевезе</w:t>
      </w:r>
      <w:r w:rsidR="00D855F6">
        <w:rPr>
          <w:lang w:val="uk-UA" w:eastAsia="uk-UA"/>
        </w:rPr>
        <w:t>нь на рейсі</w:t>
      </w:r>
      <w:r w:rsidR="00AA42F9">
        <w:rPr>
          <w:lang w:val="uk-UA" w:eastAsia="uk-UA"/>
        </w:rPr>
        <w:t>.</w:t>
      </w:r>
    </w:p>
    <w:p w:rsidR="00AA42F9" w:rsidRDefault="008F3119" w:rsidP="006E0AEC">
      <w:pPr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AA42F9" w:rsidRPr="008F3119">
        <w:rPr>
          <w:b/>
          <w:lang w:val="uk-UA" w:eastAsia="uk-UA"/>
        </w:rPr>
        <w:t>7.</w:t>
      </w:r>
      <w:r w:rsidR="00D855F6" w:rsidRPr="008F3119">
        <w:rPr>
          <w:b/>
          <w:lang w:val="uk-UA" w:eastAsia="uk-UA"/>
        </w:rPr>
        <w:t>5</w:t>
      </w:r>
      <w:r w:rsidR="00AA42F9" w:rsidRPr="008F3119">
        <w:rPr>
          <w:b/>
          <w:lang w:val="uk-UA" w:eastAsia="uk-UA"/>
        </w:rPr>
        <w:t>.</w:t>
      </w:r>
      <w:r w:rsidR="00AA42F9">
        <w:rPr>
          <w:lang w:val="uk-UA" w:eastAsia="uk-UA"/>
        </w:rPr>
        <w:t xml:space="preserve"> Дія договору може бути достроково припинена</w:t>
      </w:r>
      <w:r w:rsidR="00F3593E">
        <w:rPr>
          <w:lang w:val="uk-UA" w:eastAsia="uk-UA"/>
        </w:rPr>
        <w:t xml:space="preserve"> О</w:t>
      </w:r>
      <w:r w:rsidR="00AA42F9">
        <w:rPr>
          <w:lang w:val="uk-UA" w:eastAsia="uk-UA"/>
        </w:rPr>
        <w:t>рганізатором (замовником перевезень) в односторонньому порядку у разі не забезпечення виконання автомобільним перевізником перевезень пасажирів на автобусному маршруті після початку роботи на протязі дії договору впродовж більш ніж 30 (тридцяти) календарних днів.</w:t>
      </w:r>
    </w:p>
    <w:p w:rsidR="00427D49" w:rsidRDefault="008F3119" w:rsidP="006E0AEC">
      <w:pPr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6B48EB" w:rsidRPr="008F3119">
        <w:rPr>
          <w:b/>
          <w:lang w:val="uk-UA" w:eastAsia="uk-UA"/>
        </w:rPr>
        <w:t>7.</w:t>
      </w:r>
      <w:r w:rsidR="008F190F" w:rsidRPr="008F3119">
        <w:rPr>
          <w:b/>
          <w:lang w:val="uk-UA" w:eastAsia="uk-UA"/>
        </w:rPr>
        <w:t>6</w:t>
      </w:r>
      <w:r w:rsidR="0018752C" w:rsidRPr="008F3119">
        <w:rPr>
          <w:b/>
          <w:lang w:val="uk-UA" w:eastAsia="uk-UA"/>
        </w:rPr>
        <w:t>.</w:t>
      </w:r>
      <w:r w:rsidR="0018752C">
        <w:rPr>
          <w:lang w:val="uk-UA" w:eastAsia="uk-UA"/>
        </w:rPr>
        <w:t xml:space="preserve"> Організатор має право винести об’єкт конкурсу на новий конкурс, якщо переможець конкурсу не звернувся до </w:t>
      </w:r>
      <w:r w:rsidR="004855DF">
        <w:rPr>
          <w:lang w:val="uk-UA" w:eastAsia="uk-UA"/>
        </w:rPr>
        <w:t>О</w:t>
      </w:r>
      <w:r w:rsidR="0018752C">
        <w:rPr>
          <w:lang w:val="uk-UA" w:eastAsia="uk-UA"/>
        </w:rPr>
        <w:t xml:space="preserve">рганізатора (замовника перевезень) для </w:t>
      </w:r>
    </w:p>
    <w:p w:rsidR="0018752C" w:rsidRDefault="0018752C" w:rsidP="006E0AEC">
      <w:pPr>
        <w:rPr>
          <w:lang w:val="uk-UA" w:eastAsia="uk-UA"/>
        </w:rPr>
      </w:pPr>
      <w:r>
        <w:rPr>
          <w:lang w:val="uk-UA" w:eastAsia="uk-UA"/>
        </w:rPr>
        <w:t>укладення договору на перевезення пасажирів на даний об’єкт конкурсу впродовж 30 (тридцяти</w:t>
      </w:r>
      <w:r w:rsidR="004855DF">
        <w:rPr>
          <w:lang w:val="uk-UA" w:eastAsia="uk-UA"/>
        </w:rPr>
        <w:t>) днів з дня підписання наказу О</w:t>
      </w:r>
      <w:r>
        <w:rPr>
          <w:lang w:val="uk-UA" w:eastAsia="uk-UA"/>
        </w:rPr>
        <w:t xml:space="preserve">рганізатора (замовника перевезень) про введення в дію рішення конкурсного комітету щодо визначення переможця конкурсу на цьому об’єкті конкурсу. </w:t>
      </w:r>
    </w:p>
    <w:p w:rsidR="00641D94" w:rsidRDefault="008F3119" w:rsidP="008F3119">
      <w:pPr>
        <w:tabs>
          <w:tab w:val="left" w:pos="426"/>
        </w:tabs>
        <w:rPr>
          <w:lang w:val="uk-UA" w:eastAsia="uk-UA"/>
        </w:rPr>
      </w:pPr>
      <w:r>
        <w:rPr>
          <w:lang w:val="uk-UA" w:eastAsia="uk-UA"/>
        </w:rPr>
        <w:t xml:space="preserve">       </w:t>
      </w:r>
      <w:r w:rsidR="00AA544A" w:rsidRPr="008F3119">
        <w:rPr>
          <w:b/>
          <w:lang w:val="uk-UA" w:eastAsia="uk-UA"/>
        </w:rPr>
        <w:t>7.7.</w:t>
      </w:r>
      <w:r>
        <w:rPr>
          <w:lang w:val="uk-UA" w:eastAsia="uk-UA"/>
        </w:rPr>
        <w:t xml:space="preserve"> </w:t>
      </w:r>
      <w:r w:rsidR="0018752C">
        <w:rPr>
          <w:lang w:val="uk-UA" w:eastAsia="uk-UA"/>
        </w:rPr>
        <w:t xml:space="preserve">Організатор має право не вводити в дію рішення конкурсного комітету стосовно </w:t>
      </w:r>
      <w:r w:rsidR="00975DD5">
        <w:rPr>
          <w:lang w:val="uk-UA" w:eastAsia="uk-UA"/>
        </w:rPr>
        <w:t xml:space="preserve">конкурсу </w:t>
      </w:r>
      <w:r w:rsidR="0018752C">
        <w:rPr>
          <w:lang w:val="uk-UA" w:eastAsia="uk-UA"/>
        </w:rPr>
        <w:t xml:space="preserve">у разі виявлення та підтвердження фактів подання перевізником – претендентом, який </w:t>
      </w:r>
      <w:r w:rsidR="00641D94">
        <w:rPr>
          <w:lang w:val="uk-UA" w:eastAsia="uk-UA"/>
        </w:rPr>
        <w:t xml:space="preserve">за результатами конкурсу визнаний переможцем конкурсу, недостовірної інформації. </w:t>
      </w:r>
    </w:p>
    <w:p w:rsidR="004855DF" w:rsidRDefault="004855DF" w:rsidP="006E0AEC">
      <w:pPr>
        <w:rPr>
          <w:lang w:val="uk-UA" w:eastAsia="uk-UA"/>
        </w:rPr>
      </w:pPr>
    </w:p>
    <w:p w:rsidR="00621928" w:rsidRDefault="00621928" w:rsidP="00621928">
      <w:pPr>
        <w:ind w:left="720"/>
        <w:rPr>
          <w:b/>
          <w:lang w:val="uk-UA" w:eastAsia="uk-UA"/>
        </w:rPr>
      </w:pPr>
    </w:p>
    <w:p w:rsidR="00563910" w:rsidRDefault="00563910" w:rsidP="00621928">
      <w:pPr>
        <w:ind w:left="720"/>
        <w:rPr>
          <w:b/>
          <w:lang w:val="uk-UA" w:eastAsia="uk-UA"/>
        </w:rPr>
      </w:pPr>
    </w:p>
    <w:p w:rsidR="00641D94" w:rsidRPr="00641D94" w:rsidRDefault="00641D94" w:rsidP="008F3119">
      <w:pPr>
        <w:numPr>
          <w:ilvl w:val="0"/>
          <w:numId w:val="39"/>
        </w:numPr>
        <w:tabs>
          <w:tab w:val="left" w:pos="567"/>
        </w:tabs>
        <w:jc w:val="center"/>
        <w:rPr>
          <w:b/>
          <w:lang w:val="uk-UA" w:eastAsia="uk-UA"/>
        </w:rPr>
      </w:pPr>
      <w:r w:rsidRPr="00641D94">
        <w:rPr>
          <w:b/>
          <w:lang w:val="uk-UA" w:eastAsia="uk-UA"/>
        </w:rPr>
        <w:lastRenderedPageBreak/>
        <w:t>Прикінцеві положення</w:t>
      </w:r>
    </w:p>
    <w:p w:rsidR="00641D94" w:rsidRDefault="008F3119" w:rsidP="00641D94">
      <w:pPr>
        <w:rPr>
          <w:lang w:val="uk-UA" w:eastAsia="uk-UA"/>
        </w:rPr>
      </w:pPr>
      <w:r w:rsidRPr="008F3119">
        <w:rPr>
          <w:b/>
          <w:lang w:val="uk-UA" w:eastAsia="uk-UA"/>
        </w:rPr>
        <w:t xml:space="preserve">      </w:t>
      </w:r>
      <w:r w:rsidR="00641D94" w:rsidRPr="008F3119">
        <w:rPr>
          <w:b/>
          <w:lang w:val="uk-UA" w:eastAsia="uk-UA"/>
        </w:rPr>
        <w:t>8.1.</w:t>
      </w:r>
      <w:r>
        <w:rPr>
          <w:lang w:val="uk-UA" w:eastAsia="uk-UA"/>
        </w:rPr>
        <w:t xml:space="preserve"> </w:t>
      </w:r>
      <w:r w:rsidR="00641D94">
        <w:rPr>
          <w:lang w:val="uk-UA" w:eastAsia="uk-UA"/>
        </w:rPr>
        <w:t>Будь-яка інформація про зміни умов конкурсу повинна бути доведена до відома всіх перевізників – претендентів не менше як за 20 днів до дати проведення конкурсу.</w:t>
      </w:r>
    </w:p>
    <w:p w:rsidR="0018752C" w:rsidRDefault="008F3119" w:rsidP="00641D94">
      <w:pPr>
        <w:rPr>
          <w:lang w:val="uk-UA" w:eastAsia="uk-UA"/>
        </w:rPr>
      </w:pPr>
      <w:r>
        <w:rPr>
          <w:lang w:val="uk-UA" w:eastAsia="uk-UA"/>
        </w:rPr>
        <w:t xml:space="preserve">      </w:t>
      </w:r>
      <w:r w:rsidR="00641D94" w:rsidRPr="008F3119">
        <w:rPr>
          <w:b/>
          <w:lang w:val="uk-UA" w:eastAsia="uk-UA"/>
        </w:rPr>
        <w:t>8.2.</w:t>
      </w:r>
      <w:r w:rsidR="00641D94">
        <w:rPr>
          <w:lang w:val="uk-UA" w:eastAsia="uk-UA"/>
        </w:rPr>
        <w:t xml:space="preserve"> Скарги за результатами конкурсу можуть подаватися протягом 10 днів з дати його проведення та розглядатися організатором протягом 30 днів з дня надходження скарги від перевізника – претендента. Неврегульовані </w:t>
      </w:r>
      <w:r w:rsidR="00757771">
        <w:rPr>
          <w:lang w:val="uk-UA" w:eastAsia="uk-UA"/>
        </w:rPr>
        <w:t>О</w:t>
      </w:r>
      <w:r w:rsidR="00641D94">
        <w:rPr>
          <w:lang w:val="uk-UA" w:eastAsia="uk-UA"/>
        </w:rPr>
        <w:t>рганізатором спори розв’язуються в установленому порядку.</w:t>
      </w:r>
      <w:r w:rsidR="0018752C">
        <w:rPr>
          <w:lang w:val="uk-UA" w:eastAsia="uk-UA"/>
        </w:rPr>
        <w:t xml:space="preserve">  </w:t>
      </w:r>
    </w:p>
    <w:p w:rsidR="00641D94" w:rsidRDefault="008F3119" w:rsidP="00641D94">
      <w:pPr>
        <w:rPr>
          <w:lang w:val="uk-UA" w:eastAsia="uk-UA"/>
        </w:rPr>
      </w:pPr>
      <w:r>
        <w:rPr>
          <w:lang w:val="uk-UA" w:eastAsia="uk-UA"/>
        </w:rPr>
        <w:t xml:space="preserve">      </w:t>
      </w:r>
      <w:r w:rsidR="00641D94" w:rsidRPr="008F3119">
        <w:rPr>
          <w:b/>
          <w:lang w:val="uk-UA" w:eastAsia="uk-UA"/>
        </w:rPr>
        <w:t>8.</w:t>
      </w:r>
      <w:r w:rsidRPr="008F3119">
        <w:rPr>
          <w:b/>
          <w:lang w:val="uk-UA" w:eastAsia="uk-UA"/>
        </w:rPr>
        <w:t>3</w:t>
      </w:r>
      <w:r w:rsidR="00641D94" w:rsidRPr="008F3119">
        <w:rPr>
          <w:b/>
          <w:lang w:val="uk-UA" w:eastAsia="uk-UA"/>
        </w:rPr>
        <w:t>.</w:t>
      </w:r>
      <w:r w:rsidR="00641D94">
        <w:rPr>
          <w:lang w:val="uk-UA" w:eastAsia="uk-UA"/>
        </w:rPr>
        <w:t xml:space="preserve"> Всі питання, неврегульовані цими умовами, тлумачаться та виконуються відповідно до Закону України «Про автомобільний транспорт», </w:t>
      </w:r>
      <w:r>
        <w:rPr>
          <w:lang w:val="uk-UA" w:eastAsia="uk-UA"/>
        </w:rPr>
        <w:t>п</w:t>
      </w:r>
      <w:r w:rsidR="00641D94">
        <w:rPr>
          <w:lang w:val="uk-UA" w:eastAsia="uk-UA"/>
        </w:rPr>
        <w:t>останови К</w:t>
      </w:r>
      <w:r>
        <w:rPr>
          <w:lang w:val="uk-UA" w:eastAsia="uk-UA"/>
        </w:rPr>
        <w:t xml:space="preserve">абінету </w:t>
      </w:r>
      <w:r w:rsidR="00641D94">
        <w:rPr>
          <w:lang w:val="uk-UA" w:eastAsia="uk-UA"/>
        </w:rPr>
        <w:t>М</w:t>
      </w:r>
      <w:r>
        <w:rPr>
          <w:lang w:val="uk-UA" w:eastAsia="uk-UA"/>
        </w:rPr>
        <w:t xml:space="preserve">іністрів </w:t>
      </w:r>
      <w:r w:rsidR="00641D94">
        <w:rPr>
          <w:lang w:val="uk-UA" w:eastAsia="uk-UA"/>
        </w:rPr>
        <w:t>У</w:t>
      </w:r>
      <w:r>
        <w:rPr>
          <w:lang w:val="uk-UA" w:eastAsia="uk-UA"/>
        </w:rPr>
        <w:t>країни</w:t>
      </w:r>
      <w:r w:rsidR="00641D94">
        <w:rPr>
          <w:lang w:val="uk-UA" w:eastAsia="uk-UA"/>
        </w:rPr>
        <w:t xml:space="preserve"> від 30.12.2008 року №1081 «Порядок проведення конкурсу з перевезення пасажирів на автобусному маршруті загального користування», інших нормативно-правових документів у сфері регулювання діяльності пасажирського автомобільного транспорту. </w:t>
      </w:r>
    </w:p>
    <w:p w:rsidR="00641D94" w:rsidRDefault="00641D94" w:rsidP="00641D94">
      <w:pPr>
        <w:rPr>
          <w:lang w:val="uk-UA" w:eastAsia="uk-UA"/>
        </w:rPr>
      </w:pPr>
    </w:p>
    <w:p w:rsidR="002E59A5" w:rsidRDefault="00641D94" w:rsidP="00641D94">
      <w:pPr>
        <w:rPr>
          <w:lang w:val="uk-UA" w:eastAsia="uk-UA"/>
        </w:rPr>
      </w:pPr>
      <w:r>
        <w:rPr>
          <w:lang w:val="uk-UA" w:eastAsia="uk-UA"/>
        </w:rPr>
        <w:t xml:space="preserve"> </w:t>
      </w:r>
    </w:p>
    <w:p w:rsidR="002E59A5" w:rsidRDefault="002E59A5" w:rsidP="00641D94">
      <w:pPr>
        <w:rPr>
          <w:lang w:val="uk-UA" w:eastAsia="uk-UA"/>
        </w:rPr>
      </w:pPr>
    </w:p>
    <w:p w:rsidR="008F3119" w:rsidRDefault="008F3119" w:rsidP="00641D94">
      <w:pPr>
        <w:rPr>
          <w:lang w:val="uk-UA" w:eastAsia="uk-UA"/>
        </w:rPr>
      </w:pPr>
    </w:p>
    <w:p w:rsidR="00D955CA" w:rsidRPr="002B2CBB" w:rsidRDefault="00D955CA" w:rsidP="00D955CA">
      <w:pPr>
        <w:jc w:val="both"/>
        <w:rPr>
          <w:lang w:val="uk-UA" w:eastAsia="uk-UA"/>
        </w:rPr>
      </w:pPr>
    </w:p>
    <w:p w:rsidR="00071F1C" w:rsidRPr="008F3119" w:rsidRDefault="008F3119" w:rsidP="00071F1C">
      <w:pPr>
        <w:spacing w:line="360" w:lineRule="auto"/>
        <w:rPr>
          <w:lang w:val="uk-UA"/>
        </w:rPr>
      </w:pPr>
      <w:r w:rsidRPr="008F3119">
        <w:rPr>
          <w:lang w:val="uk-UA"/>
        </w:rPr>
        <w:t xml:space="preserve">  </w:t>
      </w:r>
      <w:r w:rsidR="00071F1C" w:rsidRPr="008F3119">
        <w:rPr>
          <w:lang w:val="uk-UA"/>
        </w:rPr>
        <w:t xml:space="preserve">Керуючий справами виконкому                                 </w:t>
      </w:r>
      <w:r w:rsidRPr="008F3119">
        <w:rPr>
          <w:lang w:val="uk-UA"/>
        </w:rPr>
        <w:t xml:space="preserve">    </w:t>
      </w:r>
      <w:r w:rsidR="00071F1C" w:rsidRPr="008F3119">
        <w:rPr>
          <w:lang w:val="uk-UA"/>
        </w:rPr>
        <w:t xml:space="preserve">   Володимир ВЕРБОВИЙ</w:t>
      </w:r>
    </w:p>
    <w:p w:rsidR="00071F1C" w:rsidRDefault="00071F1C" w:rsidP="00071F1C">
      <w:pPr>
        <w:rPr>
          <w:lang w:val="uk-UA"/>
        </w:rPr>
      </w:pPr>
    </w:p>
    <w:p w:rsidR="00B940CE" w:rsidRPr="00B940CE" w:rsidRDefault="00B940CE" w:rsidP="00B940CE">
      <w:pPr>
        <w:widowControl w:val="0"/>
        <w:spacing w:line="317" w:lineRule="exact"/>
        <w:ind w:left="5245"/>
        <w:rPr>
          <w:lang w:val="uk-UA"/>
        </w:rPr>
      </w:pPr>
    </w:p>
    <w:p w:rsidR="00B940CE" w:rsidRPr="00B940CE" w:rsidRDefault="00B940CE" w:rsidP="00B940CE">
      <w:pPr>
        <w:widowControl w:val="0"/>
        <w:spacing w:line="317" w:lineRule="exact"/>
        <w:ind w:left="5245"/>
        <w:rPr>
          <w:lang w:val="uk-UA"/>
        </w:rPr>
      </w:pPr>
    </w:p>
    <w:p w:rsidR="00B940CE" w:rsidRPr="00B940CE" w:rsidRDefault="00B940CE" w:rsidP="00B940CE">
      <w:pPr>
        <w:widowControl w:val="0"/>
        <w:spacing w:line="317" w:lineRule="exact"/>
        <w:ind w:left="5245"/>
        <w:rPr>
          <w:lang w:val="uk-UA"/>
        </w:rPr>
      </w:pPr>
    </w:p>
    <w:p w:rsidR="00B940CE" w:rsidRPr="00B940CE" w:rsidRDefault="00B940CE" w:rsidP="00B940CE">
      <w:pPr>
        <w:widowControl w:val="0"/>
        <w:spacing w:line="317" w:lineRule="exact"/>
        <w:ind w:left="5245"/>
        <w:rPr>
          <w:lang w:val="uk-UA"/>
        </w:rPr>
      </w:pPr>
    </w:p>
    <w:p w:rsidR="00B940CE" w:rsidRPr="00B940CE" w:rsidRDefault="00B940CE" w:rsidP="00B940CE">
      <w:pPr>
        <w:widowControl w:val="0"/>
        <w:spacing w:line="317" w:lineRule="exact"/>
        <w:ind w:left="5245"/>
        <w:rPr>
          <w:lang w:val="uk-UA"/>
        </w:rPr>
      </w:pPr>
    </w:p>
    <w:p w:rsidR="002B7C44" w:rsidRDefault="002B7C44" w:rsidP="00B940CE">
      <w:pPr>
        <w:widowControl w:val="0"/>
        <w:spacing w:line="317" w:lineRule="exact"/>
        <w:ind w:left="5245"/>
        <w:rPr>
          <w:lang w:val="uk-UA"/>
        </w:rPr>
      </w:pPr>
    </w:p>
    <w:p w:rsidR="002B7C44" w:rsidRDefault="002B7C44" w:rsidP="00B940CE">
      <w:pPr>
        <w:widowControl w:val="0"/>
        <w:spacing w:line="317" w:lineRule="exact"/>
        <w:ind w:left="5245"/>
        <w:rPr>
          <w:lang w:val="uk-UA"/>
        </w:rPr>
      </w:pPr>
    </w:p>
    <w:p w:rsidR="002B7C44" w:rsidRDefault="002B7C44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A66995" w:rsidRDefault="00A66995" w:rsidP="00B940CE">
      <w:pPr>
        <w:widowControl w:val="0"/>
        <w:spacing w:line="317" w:lineRule="exact"/>
        <w:ind w:left="5245"/>
        <w:rPr>
          <w:lang w:val="uk-UA"/>
        </w:rPr>
      </w:pPr>
    </w:p>
    <w:p w:rsidR="008E7535" w:rsidRDefault="000D66C0" w:rsidP="000D66C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</w:t>
      </w:r>
      <w:r w:rsidR="004746B1">
        <w:rPr>
          <w:sz w:val="26"/>
          <w:szCs w:val="26"/>
          <w:lang w:val="uk-UA"/>
        </w:rPr>
        <w:t xml:space="preserve">                              </w:t>
      </w:r>
    </w:p>
    <w:p w:rsidR="00AD0BF7" w:rsidRDefault="008E7535" w:rsidP="000D66C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</w:t>
      </w:r>
    </w:p>
    <w:p w:rsidR="00AD0BF7" w:rsidRDefault="00AD0BF7" w:rsidP="000D66C0">
      <w:pPr>
        <w:rPr>
          <w:sz w:val="26"/>
          <w:szCs w:val="26"/>
          <w:lang w:val="uk-UA"/>
        </w:rPr>
      </w:pPr>
    </w:p>
    <w:p w:rsidR="00AD0BF7" w:rsidRDefault="00AD0BF7" w:rsidP="000D66C0">
      <w:pPr>
        <w:rPr>
          <w:sz w:val="26"/>
          <w:szCs w:val="26"/>
          <w:lang w:val="uk-UA"/>
        </w:rPr>
      </w:pPr>
    </w:p>
    <w:p w:rsidR="008F3119" w:rsidRDefault="008F3119" w:rsidP="000D66C0">
      <w:pPr>
        <w:rPr>
          <w:sz w:val="26"/>
          <w:szCs w:val="26"/>
          <w:lang w:val="uk-UA"/>
        </w:rPr>
      </w:pPr>
    </w:p>
    <w:p w:rsidR="008F3119" w:rsidRDefault="008F3119" w:rsidP="000D66C0">
      <w:pPr>
        <w:rPr>
          <w:sz w:val="26"/>
          <w:szCs w:val="26"/>
          <w:lang w:val="uk-UA"/>
        </w:rPr>
      </w:pPr>
    </w:p>
    <w:p w:rsidR="008F3119" w:rsidRDefault="008F3119" w:rsidP="000D66C0">
      <w:pPr>
        <w:rPr>
          <w:sz w:val="26"/>
          <w:szCs w:val="26"/>
          <w:lang w:val="uk-UA"/>
        </w:rPr>
      </w:pPr>
    </w:p>
    <w:p w:rsidR="008F3119" w:rsidRDefault="008F3119" w:rsidP="000D66C0">
      <w:pPr>
        <w:rPr>
          <w:sz w:val="26"/>
          <w:szCs w:val="26"/>
          <w:lang w:val="uk-UA"/>
        </w:rPr>
      </w:pPr>
    </w:p>
    <w:p w:rsidR="008F3119" w:rsidRDefault="008F3119" w:rsidP="000D66C0">
      <w:pPr>
        <w:rPr>
          <w:sz w:val="26"/>
          <w:szCs w:val="26"/>
          <w:lang w:val="uk-UA"/>
        </w:rPr>
      </w:pPr>
    </w:p>
    <w:p w:rsidR="008F3119" w:rsidRPr="00684DCE" w:rsidRDefault="008F3119" w:rsidP="008F311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</w:t>
      </w:r>
      <w:r w:rsidRPr="00684DCE">
        <w:rPr>
          <w:lang w:val="uk-UA"/>
        </w:rPr>
        <w:t>Додаток</w:t>
      </w:r>
      <w:r>
        <w:rPr>
          <w:lang w:val="uk-UA"/>
        </w:rPr>
        <w:t xml:space="preserve"> 2</w:t>
      </w:r>
      <w:r w:rsidRPr="00684DCE">
        <w:rPr>
          <w:lang w:val="uk-UA"/>
        </w:rPr>
        <w:t xml:space="preserve">   </w:t>
      </w:r>
    </w:p>
    <w:p w:rsidR="008F3119" w:rsidRDefault="008F3119" w:rsidP="008F3119">
      <w:pPr>
        <w:rPr>
          <w:rFonts w:eastAsia="Calibri"/>
          <w:color w:val="000000"/>
          <w:lang w:val="uk-UA" w:eastAsia="en-US"/>
        </w:rPr>
      </w:pPr>
      <w:r w:rsidRPr="00684DCE">
        <w:rPr>
          <w:lang w:val="uk-UA"/>
        </w:rPr>
        <w:t xml:space="preserve">                                                                                                 </w:t>
      </w:r>
      <w:r w:rsidRPr="00684DCE">
        <w:rPr>
          <w:rFonts w:eastAsia="Calibri"/>
          <w:color w:val="000000"/>
          <w:lang w:val="uk-UA" w:eastAsia="en-US"/>
        </w:rPr>
        <w:t xml:space="preserve">до рішення виконавчого </w:t>
      </w:r>
      <w:r>
        <w:rPr>
          <w:rFonts w:eastAsia="Calibri"/>
          <w:color w:val="000000"/>
          <w:lang w:val="uk-UA" w:eastAsia="en-US"/>
        </w:rPr>
        <w:t xml:space="preserve">               </w:t>
      </w:r>
    </w:p>
    <w:p w:rsidR="008F3119" w:rsidRPr="00684DCE" w:rsidRDefault="008F3119" w:rsidP="008F3119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       </w:t>
      </w:r>
      <w:r w:rsidRPr="00684DCE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0D66C0" w:rsidRPr="008F3119" w:rsidRDefault="008F3119" w:rsidP="008F3119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684DCE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Pr="008F3119">
        <w:rPr>
          <w:rFonts w:ascii="Times New Roman" w:hAnsi="Times New Roman"/>
          <w:color w:val="000000"/>
          <w:sz w:val="28"/>
          <w:szCs w:val="28"/>
        </w:rPr>
        <w:t>07.02.2022 року №46</w:t>
      </w:r>
    </w:p>
    <w:p w:rsidR="008F3119" w:rsidRDefault="008F3119" w:rsidP="00CC7AD1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</w:p>
    <w:p w:rsidR="000D66C0" w:rsidRPr="00C7732F" w:rsidRDefault="000D66C0" w:rsidP="00CC7AD1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</w:pPr>
      <w:r w:rsidRPr="00C7732F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СКЛАД</w:t>
      </w:r>
    </w:p>
    <w:p w:rsidR="008F3119" w:rsidRDefault="00B62BF8" w:rsidP="00CC7AD1">
      <w:pPr>
        <w:pStyle w:val="a4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7732F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конкурсного </w:t>
      </w:r>
      <w:r w:rsidR="000D66C0" w:rsidRPr="00C7732F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комітету з визначення </w:t>
      </w:r>
      <w:r w:rsidRPr="00C7732F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автомобільного перевізника </w:t>
      </w:r>
      <w:r w:rsidRPr="00C7732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0D66C0" w:rsidRDefault="008F3119" w:rsidP="00CC7AD1">
      <w:pPr>
        <w:pStyle w:val="a4"/>
        <w:jc w:val="center"/>
        <w:rPr>
          <w:b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на автобусному </w:t>
      </w:r>
      <w:r w:rsidR="00B62BF8" w:rsidRPr="00C7732F">
        <w:rPr>
          <w:rFonts w:ascii="Times New Roman" w:hAnsi="Times New Roman"/>
          <w:b/>
          <w:sz w:val="28"/>
          <w:szCs w:val="28"/>
          <w:lang w:eastAsia="uk-UA"/>
        </w:rPr>
        <w:t>маршруті загального користування Моги</w:t>
      </w:r>
      <w:r w:rsidR="006E421E">
        <w:rPr>
          <w:rFonts w:ascii="Times New Roman" w:hAnsi="Times New Roman"/>
          <w:b/>
          <w:sz w:val="28"/>
          <w:szCs w:val="28"/>
          <w:lang w:eastAsia="uk-UA"/>
        </w:rPr>
        <w:t xml:space="preserve">лів-Подільський АС – Серебрія, </w:t>
      </w:r>
      <w:r w:rsidR="00B62BF8" w:rsidRPr="00C7732F">
        <w:rPr>
          <w:rFonts w:ascii="Times New Roman" w:hAnsi="Times New Roman"/>
          <w:b/>
          <w:sz w:val="28"/>
          <w:szCs w:val="28"/>
          <w:lang w:eastAsia="uk-UA"/>
        </w:rPr>
        <w:t>що проходить в межах Могилів-Подільської міської  територіальної громади</w:t>
      </w:r>
      <w:r w:rsidR="00B62BF8">
        <w:rPr>
          <w:b/>
          <w:lang w:eastAsia="uk-UA"/>
        </w:rPr>
        <w:t xml:space="preserve"> </w:t>
      </w:r>
    </w:p>
    <w:p w:rsidR="00B62BF8" w:rsidRDefault="00B62BF8" w:rsidP="00CC7AD1">
      <w:pPr>
        <w:pStyle w:val="a4"/>
        <w:jc w:val="center"/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0D66C0" w:rsidRPr="00C65AB1" w:rsidTr="00FF1F1F">
        <w:tc>
          <w:tcPr>
            <w:tcW w:w="2660" w:type="dxa"/>
          </w:tcPr>
          <w:p w:rsidR="000D66C0" w:rsidRPr="00C65AB1" w:rsidRDefault="00A20B06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>Безмещук П.О.</w:t>
            </w:r>
          </w:p>
        </w:tc>
        <w:tc>
          <w:tcPr>
            <w:tcW w:w="7478" w:type="dxa"/>
          </w:tcPr>
          <w:p w:rsidR="008F3119" w:rsidRDefault="008F3119" w:rsidP="00E73988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перший заступник міського голови, </w:t>
            </w:r>
            <w:r w:rsidR="00A20B06" w:rsidRPr="008F3119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голова конкурсного </w:t>
            </w:r>
          </w:p>
          <w:p w:rsidR="00A20B06" w:rsidRPr="00C65AB1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 </w:t>
            </w:r>
            <w:r w:rsidR="00A20B06" w:rsidRPr="008F3119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.</w:t>
            </w:r>
          </w:p>
        </w:tc>
      </w:tr>
      <w:tr w:rsidR="000D66C0" w:rsidRPr="00C65AB1" w:rsidTr="00FF1F1F">
        <w:tc>
          <w:tcPr>
            <w:tcW w:w="2660" w:type="dxa"/>
          </w:tcPr>
          <w:p w:rsidR="000D66C0" w:rsidRPr="00C65AB1" w:rsidRDefault="00A20B06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>Стратійчук  І.П.</w:t>
            </w:r>
          </w:p>
        </w:tc>
        <w:tc>
          <w:tcPr>
            <w:tcW w:w="7478" w:type="dxa"/>
          </w:tcPr>
          <w:p w:rsidR="008F3119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управління житлово-комунального </w:t>
            </w:r>
          </w:p>
          <w:p w:rsidR="008F3119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r w:rsidR="006D5B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Могилів-Подільської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міської ради,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</w:p>
          <w:p w:rsidR="00A20B06" w:rsidRPr="00C65AB1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A20B06" w:rsidRPr="008F3119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заступник голови конкурсного комітету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.</w:t>
            </w:r>
          </w:p>
        </w:tc>
      </w:tr>
      <w:tr w:rsidR="000D66C0" w:rsidRPr="00C65AB1" w:rsidTr="00FF1F1F">
        <w:tc>
          <w:tcPr>
            <w:tcW w:w="2660" w:type="dxa"/>
          </w:tcPr>
          <w:p w:rsidR="000D66C0" w:rsidRPr="00C65AB1" w:rsidRDefault="00A20B06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>Гримчак О.І.</w:t>
            </w:r>
          </w:p>
        </w:tc>
        <w:tc>
          <w:tcPr>
            <w:tcW w:w="7478" w:type="dxa"/>
          </w:tcPr>
          <w:p w:rsidR="008F3119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виробничо-технічного відділу управління </w:t>
            </w:r>
          </w:p>
          <w:p w:rsidR="008F3119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>житлово-комунального господарства</w:t>
            </w:r>
            <w:r w:rsidR="006D5BF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Могилів-Подільської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A20B06" w:rsidRDefault="008F3119" w:rsidP="00E73988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A20B06"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міської ради, </w:t>
            </w:r>
            <w:r w:rsidR="00A20B06" w:rsidRPr="008F3119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секретар конкурсного комітету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.</w:t>
            </w:r>
          </w:p>
          <w:p w:rsidR="00FF1F1F" w:rsidRPr="00C65AB1" w:rsidRDefault="00FF1F1F" w:rsidP="00E73988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  <w:tr w:rsidR="008F3119" w:rsidRPr="00C65AB1" w:rsidTr="00FF1F1F">
        <w:tc>
          <w:tcPr>
            <w:tcW w:w="10138" w:type="dxa"/>
            <w:gridSpan w:val="2"/>
          </w:tcPr>
          <w:p w:rsidR="008F3119" w:rsidRPr="008F3119" w:rsidRDefault="008F3119" w:rsidP="00E73988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8F3119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Члени конкурсного комітету:</w:t>
            </w:r>
          </w:p>
        </w:tc>
      </w:tr>
      <w:tr w:rsidR="000D66C0" w:rsidRPr="00C65AB1" w:rsidTr="00FF1F1F">
        <w:tc>
          <w:tcPr>
            <w:tcW w:w="2660" w:type="dxa"/>
          </w:tcPr>
          <w:p w:rsidR="000D66C0" w:rsidRPr="00C65AB1" w:rsidRDefault="00A20B06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65AB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Коваленко Л.О. </w:t>
            </w:r>
          </w:p>
        </w:tc>
        <w:tc>
          <w:tcPr>
            <w:tcW w:w="7478" w:type="dxa"/>
          </w:tcPr>
          <w:p w:rsidR="008F3119" w:rsidRDefault="008F3119" w:rsidP="00E739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0B06" w:rsidRPr="00C65AB1">
              <w:rPr>
                <w:rFonts w:ascii="Times New Roman" w:hAnsi="Times New Roman"/>
                <w:sz w:val="28"/>
                <w:szCs w:val="28"/>
              </w:rPr>
              <w:t xml:space="preserve">начальник відділу кадрової та правової роботи апарату </w:t>
            </w:r>
          </w:p>
          <w:p w:rsidR="00A20B06" w:rsidRPr="00C65AB1" w:rsidRDefault="00BD657E" w:rsidP="00BD657E">
            <w:pPr>
              <w:pStyle w:val="a4"/>
              <w:tabs>
                <w:tab w:val="left" w:pos="206"/>
              </w:tabs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20B06" w:rsidRPr="00C65AB1">
              <w:rPr>
                <w:rFonts w:ascii="Times New Roman" w:hAnsi="Times New Roman"/>
                <w:sz w:val="28"/>
                <w:szCs w:val="28"/>
              </w:rPr>
              <w:t>міської ради та виконкому</w:t>
            </w:r>
            <w:r w:rsidR="008F311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D66C0" w:rsidRPr="00C65AB1" w:rsidTr="00FF1F1F">
        <w:tc>
          <w:tcPr>
            <w:tcW w:w="2660" w:type="dxa"/>
          </w:tcPr>
          <w:p w:rsidR="000D66C0" w:rsidRPr="00C65AB1" w:rsidRDefault="006D5BF7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Негай Л.Г.</w:t>
            </w:r>
          </w:p>
        </w:tc>
        <w:tc>
          <w:tcPr>
            <w:tcW w:w="7478" w:type="dxa"/>
          </w:tcPr>
          <w:p w:rsidR="008F3119" w:rsidRDefault="008F3119" w:rsidP="0061410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- </w:t>
            </w:r>
            <w:r w:rsidR="006D5BF7">
              <w:rPr>
                <w:lang w:val="uk-UA" w:eastAsia="uk-UA"/>
              </w:rPr>
              <w:t xml:space="preserve">начальник відділу персоніфікованого обліку пільгових </w:t>
            </w:r>
          </w:p>
          <w:p w:rsidR="008F3119" w:rsidRDefault="008F3119" w:rsidP="0061410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6D5BF7">
              <w:rPr>
                <w:lang w:val="uk-UA" w:eastAsia="uk-UA"/>
              </w:rPr>
              <w:t xml:space="preserve">категорій населення та обслуговування осіб з інвалідністю </w:t>
            </w:r>
          </w:p>
          <w:p w:rsidR="008F3119" w:rsidRDefault="008F3119" w:rsidP="0061410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6D5BF7">
              <w:rPr>
                <w:lang w:val="uk-UA" w:eastAsia="uk-UA"/>
              </w:rPr>
              <w:t xml:space="preserve">і ветеранів війни і праці управління праці та соціального </w:t>
            </w:r>
          </w:p>
          <w:p w:rsidR="00614106" w:rsidRPr="00C65AB1" w:rsidRDefault="008F3119" w:rsidP="00614106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</w:t>
            </w:r>
            <w:r w:rsidR="006D5BF7">
              <w:rPr>
                <w:lang w:val="uk-UA" w:eastAsia="uk-UA"/>
              </w:rPr>
              <w:t>захисту населення Могилів-Подільської міської ради</w:t>
            </w:r>
            <w:r>
              <w:rPr>
                <w:lang w:val="uk-UA" w:eastAsia="uk-UA"/>
              </w:rPr>
              <w:t>;</w:t>
            </w:r>
            <w:r w:rsidR="006D5BF7">
              <w:rPr>
                <w:lang w:val="uk-UA" w:eastAsia="uk-UA"/>
              </w:rPr>
              <w:t xml:space="preserve"> </w:t>
            </w:r>
          </w:p>
        </w:tc>
      </w:tr>
      <w:tr w:rsidR="00AC1BCD" w:rsidRPr="00C65AB1" w:rsidTr="00FF1F1F">
        <w:tc>
          <w:tcPr>
            <w:tcW w:w="2660" w:type="dxa"/>
          </w:tcPr>
          <w:p w:rsidR="00AC1BCD" w:rsidRDefault="000918CD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Грабар С.А. </w:t>
            </w:r>
          </w:p>
        </w:tc>
        <w:tc>
          <w:tcPr>
            <w:tcW w:w="7478" w:type="dxa"/>
          </w:tcPr>
          <w:p w:rsidR="008F3119" w:rsidRDefault="008F3119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депутат міської ради, голова комісії з питань прав людини, </w:t>
            </w:r>
          </w:p>
          <w:p w:rsidR="00AC1BCD" w:rsidRDefault="008F3119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>законності, депутатської діяльності, етики та регламенту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AC1BCD" w:rsidRPr="00C65AB1" w:rsidTr="00FF1F1F">
        <w:tc>
          <w:tcPr>
            <w:tcW w:w="2660" w:type="dxa"/>
          </w:tcPr>
          <w:p w:rsidR="00AC1BCD" w:rsidRDefault="000918CD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Глущак Т.В. </w:t>
            </w:r>
          </w:p>
        </w:tc>
        <w:tc>
          <w:tcPr>
            <w:tcW w:w="7478" w:type="dxa"/>
          </w:tcPr>
          <w:p w:rsidR="008F3119" w:rsidRDefault="008F3119" w:rsidP="000918CD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депутат міської ради, голова комісії з питань земельних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</w:p>
          <w:p w:rsidR="008F3119" w:rsidRDefault="008F3119" w:rsidP="000918CD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відносин, природокористування, планування території, </w:t>
            </w:r>
          </w:p>
          <w:p w:rsidR="008F3119" w:rsidRDefault="008F3119" w:rsidP="000918CD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будівництва, архітектури, охорони пам’яток, історичного </w:t>
            </w:r>
          </w:p>
          <w:p w:rsidR="00AC1BCD" w:rsidRDefault="008F3119" w:rsidP="000918CD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>середовища та благоустрою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</w:t>
            </w:r>
          </w:p>
        </w:tc>
      </w:tr>
      <w:tr w:rsidR="00AC1BCD" w:rsidRPr="00C65AB1" w:rsidTr="00FF1F1F">
        <w:tc>
          <w:tcPr>
            <w:tcW w:w="2660" w:type="dxa"/>
          </w:tcPr>
          <w:p w:rsidR="00AC1BCD" w:rsidRDefault="004C6DAB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Гоменюк О.Л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7478" w:type="dxa"/>
          </w:tcPr>
          <w:p w:rsidR="00AC1BCD" w:rsidRDefault="008F3119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0918CD">
              <w:rPr>
                <w:rFonts w:ascii="Times New Roman" w:hAnsi="Times New Roman"/>
                <w:sz w:val="28"/>
                <w:szCs w:val="28"/>
                <w:lang w:eastAsia="uk-UA"/>
              </w:rPr>
              <w:t>депутат міської ради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</w:tc>
      </w:tr>
      <w:tr w:rsidR="00812601" w:rsidRPr="00C65AB1" w:rsidTr="00FF1F1F">
        <w:tc>
          <w:tcPr>
            <w:tcW w:w="2660" w:type="dxa"/>
          </w:tcPr>
          <w:p w:rsidR="00812601" w:rsidRDefault="00E16973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Іванченко Є.М.</w:t>
            </w:r>
          </w:p>
        </w:tc>
        <w:tc>
          <w:tcPr>
            <w:tcW w:w="7478" w:type="dxa"/>
          </w:tcPr>
          <w:p w:rsidR="008F3119" w:rsidRDefault="008F3119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E1697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СРПП Могилів-Подільського РВП, капітан </w:t>
            </w:r>
          </w:p>
          <w:p w:rsidR="00812601" w:rsidRDefault="008F3119" w:rsidP="00A20B0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E1697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поліції </w:t>
            </w:r>
            <w:r w:rsidR="000D6CBF"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(за згодою)</w:t>
            </w:r>
            <w:r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;</w:t>
            </w:r>
          </w:p>
        </w:tc>
      </w:tr>
      <w:tr w:rsidR="00C012A8" w:rsidRPr="00C65AB1" w:rsidTr="00FF1F1F">
        <w:tc>
          <w:tcPr>
            <w:tcW w:w="2660" w:type="dxa"/>
          </w:tcPr>
          <w:p w:rsidR="00C012A8" w:rsidRPr="00C65AB1" w:rsidRDefault="00C012A8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Нікуляк А.А.</w:t>
            </w:r>
          </w:p>
        </w:tc>
        <w:tc>
          <w:tcPr>
            <w:tcW w:w="7478" w:type="dxa"/>
          </w:tcPr>
          <w:p w:rsidR="008F3119" w:rsidRDefault="008F3119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голова міської </w:t>
            </w:r>
            <w:r w:rsidR="00C012A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спілки учасників війни в Афганістані </w:t>
            </w:r>
          </w:p>
          <w:p w:rsidR="00C012A8" w:rsidRPr="00C65AB1" w:rsidRDefault="008F3119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«Інтер» </w:t>
            </w:r>
            <w:r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(</w:t>
            </w:r>
            <w:r w:rsidR="00C012A8"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за згодою)</w:t>
            </w:r>
            <w:r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;</w:t>
            </w:r>
          </w:p>
        </w:tc>
      </w:tr>
      <w:tr w:rsidR="00C012A8" w:rsidRPr="00C65AB1" w:rsidTr="00FF1F1F">
        <w:tc>
          <w:tcPr>
            <w:tcW w:w="2660" w:type="dxa"/>
          </w:tcPr>
          <w:p w:rsidR="00C012A8" w:rsidRPr="00C65AB1" w:rsidRDefault="00C012A8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Гаврилишин Є.І.</w:t>
            </w:r>
          </w:p>
        </w:tc>
        <w:tc>
          <w:tcPr>
            <w:tcW w:w="7478" w:type="dxa"/>
          </w:tcPr>
          <w:p w:rsidR="008F3119" w:rsidRDefault="008F3119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C012A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голова громадської організації «Союз – Чорнобиль» </w:t>
            </w:r>
          </w:p>
          <w:p w:rsidR="00C012A8" w:rsidRPr="008F3119" w:rsidRDefault="008F3119" w:rsidP="00EE0966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  <w:r w:rsidR="00C012A8"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(за згодою)</w:t>
            </w:r>
            <w:r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;</w:t>
            </w:r>
          </w:p>
        </w:tc>
      </w:tr>
      <w:tr w:rsidR="00C012A8" w:rsidRPr="00C65AB1" w:rsidTr="00FF1F1F">
        <w:tc>
          <w:tcPr>
            <w:tcW w:w="2660" w:type="dxa"/>
          </w:tcPr>
          <w:p w:rsidR="00C012A8" w:rsidRPr="00C65AB1" w:rsidRDefault="00C012A8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Кубаль П.Г.</w:t>
            </w:r>
          </w:p>
        </w:tc>
        <w:tc>
          <w:tcPr>
            <w:tcW w:w="7478" w:type="dxa"/>
          </w:tcPr>
          <w:p w:rsidR="00C012A8" w:rsidRPr="00C65AB1" w:rsidRDefault="00BD657E" w:rsidP="00EE0966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- </w:t>
            </w:r>
            <w:r w:rsidR="00C012A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голова ради ветеранів </w:t>
            </w:r>
            <w:r w:rsidR="00C012A8" w:rsidRP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(за згодою)</w:t>
            </w:r>
            <w:r w:rsidR="008F3119">
              <w:rPr>
                <w:rFonts w:ascii="Times New Roman" w:hAnsi="Times New Roman"/>
                <w:i/>
                <w:sz w:val="28"/>
                <w:szCs w:val="28"/>
                <w:lang w:eastAsia="uk-UA"/>
              </w:rPr>
              <w:t>.</w:t>
            </w:r>
          </w:p>
        </w:tc>
      </w:tr>
    </w:tbl>
    <w:p w:rsidR="000D66C0" w:rsidRDefault="000D66C0" w:rsidP="00A20B06">
      <w:pPr>
        <w:pStyle w:val="a4"/>
        <w:rPr>
          <w:rFonts w:ascii="Times New Roman" w:hAnsi="Times New Roman"/>
          <w:sz w:val="28"/>
          <w:szCs w:val="28"/>
          <w:lang w:eastAsia="uk-UA"/>
        </w:rPr>
      </w:pPr>
    </w:p>
    <w:p w:rsidR="00A0276D" w:rsidRDefault="00A0276D" w:rsidP="00A0276D">
      <w:pPr>
        <w:ind w:left="426"/>
        <w:jc w:val="both"/>
        <w:rPr>
          <w:lang w:val="uk-UA" w:eastAsia="uk-UA"/>
        </w:rPr>
      </w:pPr>
    </w:p>
    <w:p w:rsidR="008F3119" w:rsidRDefault="008F3119" w:rsidP="00A0276D">
      <w:pPr>
        <w:ind w:left="426"/>
        <w:jc w:val="both"/>
        <w:rPr>
          <w:lang w:val="uk-UA" w:eastAsia="uk-UA"/>
        </w:rPr>
      </w:pPr>
    </w:p>
    <w:p w:rsidR="00FF1F1F" w:rsidRDefault="00FF1F1F" w:rsidP="00A0276D">
      <w:pPr>
        <w:ind w:left="426"/>
        <w:jc w:val="both"/>
        <w:rPr>
          <w:lang w:val="uk-UA" w:eastAsia="uk-UA"/>
        </w:rPr>
      </w:pPr>
    </w:p>
    <w:p w:rsidR="00B60D9D" w:rsidRPr="006E421E" w:rsidRDefault="00B60D9D" w:rsidP="00B60D9D">
      <w:pPr>
        <w:spacing w:line="360" w:lineRule="auto"/>
        <w:rPr>
          <w:lang w:val="uk-UA"/>
        </w:rPr>
      </w:pPr>
      <w:r w:rsidRPr="006E421E">
        <w:rPr>
          <w:lang w:val="uk-UA"/>
        </w:rPr>
        <w:t>Керуючий справами виконкому                                    Володимир ВЕРБОВИЙ</w:t>
      </w:r>
    </w:p>
    <w:p w:rsidR="00FF1F1F" w:rsidRDefault="00201820" w:rsidP="00FF1F1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840CD0" w:rsidRDefault="00840CD0" w:rsidP="00201820">
      <w:pPr>
        <w:rPr>
          <w:sz w:val="26"/>
          <w:szCs w:val="26"/>
          <w:lang w:val="uk-UA"/>
        </w:rPr>
      </w:pPr>
    </w:p>
    <w:sectPr w:rsidR="00840CD0" w:rsidSect="00A53E15">
      <w:pgSz w:w="11906" w:h="16838"/>
      <w:pgMar w:top="851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2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5"/>
  </w:num>
  <w:num w:numId="5">
    <w:abstractNumId w:val="15"/>
  </w:num>
  <w:num w:numId="6">
    <w:abstractNumId w:val="3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6"/>
  </w:num>
  <w:num w:numId="12">
    <w:abstractNumId w:val="17"/>
  </w:num>
  <w:num w:numId="13">
    <w:abstractNumId w:val="38"/>
  </w:num>
  <w:num w:numId="14">
    <w:abstractNumId w:val="24"/>
  </w:num>
  <w:num w:numId="15">
    <w:abstractNumId w:val="30"/>
  </w:num>
  <w:num w:numId="16">
    <w:abstractNumId w:val="31"/>
  </w:num>
  <w:num w:numId="17">
    <w:abstractNumId w:val="34"/>
  </w:num>
  <w:num w:numId="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36"/>
  </w:num>
  <w:num w:numId="22">
    <w:abstractNumId w:val="11"/>
  </w:num>
  <w:num w:numId="23">
    <w:abstractNumId w:val="23"/>
  </w:num>
  <w:num w:numId="24">
    <w:abstractNumId w:val="26"/>
  </w:num>
  <w:num w:numId="25">
    <w:abstractNumId w:val="10"/>
  </w:num>
  <w:num w:numId="26">
    <w:abstractNumId w:val="20"/>
  </w:num>
  <w:num w:numId="27">
    <w:abstractNumId w:val="12"/>
  </w:num>
  <w:num w:numId="28">
    <w:abstractNumId w:val="3"/>
  </w:num>
  <w:num w:numId="29">
    <w:abstractNumId w:val="32"/>
  </w:num>
  <w:num w:numId="30">
    <w:abstractNumId w:val="25"/>
  </w:num>
  <w:num w:numId="31">
    <w:abstractNumId w:val="2"/>
  </w:num>
  <w:num w:numId="32">
    <w:abstractNumId w:val="13"/>
  </w:num>
  <w:num w:numId="33">
    <w:abstractNumId w:val="29"/>
  </w:num>
  <w:num w:numId="34">
    <w:abstractNumId w:val="33"/>
  </w:num>
  <w:num w:numId="35">
    <w:abstractNumId w:val="16"/>
  </w:num>
  <w:num w:numId="36">
    <w:abstractNumId w:val="22"/>
  </w:num>
  <w:num w:numId="37">
    <w:abstractNumId w:val="18"/>
  </w:num>
  <w:num w:numId="38">
    <w:abstractNumId w:val="28"/>
  </w:num>
  <w:num w:numId="39">
    <w:abstractNumId w:val="21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335D"/>
    <w:rsid w:val="00004922"/>
    <w:rsid w:val="000071BC"/>
    <w:rsid w:val="00007A4F"/>
    <w:rsid w:val="00023291"/>
    <w:rsid w:val="00023DBF"/>
    <w:rsid w:val="0002490E"/>
    <w:rsid w:val="0002577A"/>
    <w:rsid w:val="00036F83"/>
    <w:rsid w:val="00043624"/>
    <w:rsid w:val="00050866"/>
    <w:rsid w:val="000508C3"/>
    <w:rsid w:val="00053239"/>
    <w:rsid w:val="0005370C"/>
    <w:rsid w:val="00067D37"/>
    <w:rsid w:val="00070E70"/>
    <w:rsid w:val="00071F1C"/>
    <w:rsid w:val="00072210"/>
    <w:rsid w:val="000724E8"/>
    <w:rsid w:val="00073B96"/>
    <w:rsid w:val="00074CB3"/>
    <w:rsid w:val="0008193E"/>
    <w:rsid w:val="00082B81"/>
    <w:rsid w:val="000844D0"/>
    <w:rsid w:val="0008615C"/>
    <w:rsid w:val="000861DA"/>
    <w:rsid w:val="000918CD"/>
    <w:rsid w:val="00093750"/>
    <w:rsid w:val="000961D6"/>
    <w:rsid w:val="00096684"/>
    <w:rsid w:val="00097B93"/>
    <w:rsid w:val="000A399A"/>
    <w:rsid w:val="000A4216"/>
    <w:rsid w:val="000A5C74"/>
    <w:rsid w:val="000C29CC"/>
    <w:rsid w:val="000D0C9C"/>
    <w:rsid w:val="000D66C0"/>
    <w:rsid w:val="000D6CBF"/>
    <w:rsid w:val="000D7CC4"/>
    <w:rsid w:val="000F2E46"/>
    <w:rsid w:val="000F4D00"/>
    <w:rsid w:val="000F6BEA"/>
    <w:rsid w:val="00100395"/>
    <w:rsid w:val="00113EE4"/>
    <w:rsid w:val="001148E7"/>
    <w:rsid w:val="00114988"/>
    <w:rsid w:val="00122143"/>
    <w:rsid w:val="00126720"/>
    <w:rsid w:val="0012774B"/>
    <w:rsid w:val="00132258"/>
    <w:rsid w:val="0013240B"/>
    <w:rsid w:val="001411FF"/>
    <w:rsid w:val="0014264A"/>
    <w:rsid w:val="001429C5"/>
    <w:rsid w:val="00146516"/>
    <w:rsid w:val="00147D73"/>
    <w:rsid w:val="00150131"/>
    <w:rsid w:val="00151C4D"/>
    <w:rsid w:val="001526E9"/>
    <w:rsid w:val="0015475E"/>
    <w:rsid w:val="0016059A"/>
    <w:rsid w:val="001605CC"/>
    <w:rsid w:val="00162A23"/>
    <w:rsid w:val="0016503E"/>
    <w:rsid w:val="001704F7"/>
    <w:rsid w:val="0018752C"/>
    <w:rsid w:val="001958D7"/>
    <w:rsid w:val="00197E44"/>
    <w:rsid w:val="001A15EE"/>
    <w:rsid w:val="001A4004"/>
    <w:rsid w:val="001A70EF"/>
    <w:rsid w:val="001B044A"/>
    <w:rsid w:val="001B324D"/>
    <w:rsid w:val="001B351F"/>
    <w:rsid w:val="001C6CE5"/>
    <w:rsid w:val="001D1458"/>
    <w:rsid w:val="001D4B65"/>
    <w:rsid w:val="001E4296"/>
    <w:rsid w:val="001E53FF"/>
    <w:rsid w:val="001E780E"/>
    <w:rsid w:val="001F1027"/>
    <w:rsid w:val="00201820"/>
    <w:rsid w:val="00206535"/>
    <w:rsid w:val="00215242"/>
    <w:rsid w:val="00224284"/>
    <w:rsid w:val="00230691"/>
    <w:rsid w:val="002347EF"/>
    <w:rsid w:val="00237AC3"/>
    <w:rsid w:val="002422B6"/>
    <w:rsid w:val="00242B11"/>
    <w:rsid w:val="00246F11"/>
    <w:rsid w:val="00251B8A"/>
    <w:rsid w:val="00255421"/>
    <w:rsid w:val="002568B2"/>
    <w:rsid w:val="00263764"/>
    <w:rsid w:val="002649C8"/>
    <w:rsid w:val="0027327C"/>
    <w:rsid w:val="00275AF3"/>
    <w:rsid w:val="00276E75"/>
    <w:rsid w:val="0028288F"/>
    <w:rsid w:val="002847EB"/>
    <w:rsid w:val="00290A79"/>
    <w:rsid w:val="002941EE"/>
    <w:rsid w:val="00294A95"/>
    <w:rsid w:val="002A18B5"/>
    <w:rsid w:val="002A4E03"/>
    <w:rsid w:val="002B719D"/>
    <w:rsid w:val="002B7B55"/>
    <w:rsid w:val="002B7C44"/>
    <w:rsid w:val="002C046E"/>
    <w:rsid w:val="002C08DA"/>
    <w:rsid w:val="002C09D5"/>
    <w:rsid w:val="002C10CA"/>
    <w:rsid w:val="002C257E"/>
    <w:rsid w:val="002C5515"/>
    <w:rsid w:val="002D394D"/>
    <w:rsid w:val="002D3BC7"/>
    <w:rsid w:val="002E1103"/>
    <w:rsid w:val="002E1FF8"/>
    <w:rsid w:val="002E59A5"/>
    <w:rsid w:val="002E7691"/>
    <w:rsid w:val="002F7414"/>
    <w:rsid w:val="00300068"/>
    <w:rsid w:val="0030251A"/>
    <w:rsid w:val="00306A1D"/>
    <w:rsid w:val="00312F7A"/>
    <w:rsid w:val="00313A9E"/>
    <w:rsid w:val="00314519"/>
    <w:rsid w:val="003156EB"/>
    <w:rsid w:val="00316B22"/>
    <w:rsid w:val="003208DD"/>
    <w:rsid w:val="003223DB"/>
    <w:rsid w:val="0032556C"/>
    <w:rsid w:val="00326DB4"/>
    <w:rsid w:val="003270CB"/>
    <w:rsid w:val="003274F6"/>
    <w:rsid w:val="00336F8C"/>
    <w:rsid w:val="00337301"/>
    <w:rsid w:val="00337660"/>
    <w:rsid w:val="003402B8"/>
    <w:rsid w:val="003437B2"/>
    <w:rsid w:val="00344B04"/>
    <w:rsid w:val="003450C8"/>
    <w:rsid w:val="0035238A"/>
    <w:rsid w:val="00353081"/>
    <w:rsid w:val="00366B47"/>
    <w:rsid w:val="00367580"/>
    <w:rsid w:val="003735B6"/>
    <w:rsid w:val="00382AC9"/>
    <w:rsid w:val="003866BD"/>
    <w:rsid w:val="0038683D"/>
    <w:rsid w:val="003870B4"/>
    <w:rsid w:val="00391640"/>
    <w:rsid w:val="00391B52"/>
    <w:rsid w:val="0039695A"/>
    <w:rsid w:val="003972EA"/>
    <w:rsid w:val="00397DD1"/>
    <w:rsid w:val="003A51DE"/>
    <w:rsid w:val="003A7A95"/>
    <w:rsid w:val="003B3BC4"/>
    <w:rsid w:val="003B6C8F"/>
    <w:rsid w:val="003B72E2"/>
    <w:rsid w:val="003C4043"/>
    <w:rsid w:val="003C52C4"/>
    <w:rsid w:val="003C5DC6"/>
    <w:rsid w:val="003D2120"/>
    <w:rsid w:val="003D53C6"/>
    <w:rsid w:val="003D6B1D"/>
    <w:rsid w:val="003E0D67"/>
    <w:rsid w:val="003E52B7"/>
    <w:rsid w:val="003E63EE"/>
    <w:rsid w:val="003F2432"/>
    <w:rsid w:val="00402DAA"/>
    <w:rsid w:val="004032AA"/>
    <w:rsid w:val="00405811"/>
    <w:rsid w:val="00405C57"/>
    <w:rsid w:val="0040613F"/>
    <w:rsid w:val="00406997"/>
    <w:rsid w:val="004126AA"/>
    <w:rsid w:val="00422AA0"/>
    <w:rsid w:val="004257F8"/>
    <w:rsid w:val="0042799B"/>
    <w:rsid w:val="00427D49"/>
    <w:rsid w:val="00432065"/>
    <w:rsid w:val="00432223"/>
    <w:rsid w:val="00433C0E"/>
    <w:rsid w:val="00435005"/>
    <w:rsid w:val="004370FE"/>
    <w:rsid w:val="00442625"/>
    <w:rsid w:val="00447689"/>
    <w:rsid w:val="0045316E"/>
    <w:rsid w:val="00455A1C"/>
    <w:rsid w:val="00465CDA"/>
    <w:rsid w:val="004719B2"/>
    <w:rsid w:val="00473946"/>
    <w:rsid w:val="004746B1"/>
    <w:rsid w:val="00476AF6"/>
    <w:rsid w:val="00480F31"/>
    <w:rsid w:val="00482AE8"/>
    <w:rsid w:val="00482E35"/>
    <w:rsid w:val="004855DF"/>
    <w:rsid w:val="00487300"/>
    <w:rsid w:val="004931D9"/>
    <w:rsid w:val="004955A4"/>
    <w:rsid w:val="0049682B"/>
    <w:rsid w:val="004A02D7"/>
    <w:rsid w:val="004A171C"/>
    <w:rsid w:val="004A6364"/>
    <w:rsid w:val="004A6D2D"/>
    <w:rsid w:val="004B0737"/>
    <w:rsid w:val="004B3BE9"/>
    <w:rsid w:val="004B41D9"/>
    <w:rsid w:val="004B67CC"/>
    <w:rsid w:val="004C598E"/>
    <w:rsid w:val="004C5FB2"/>
    <w:rsid w:val="004C6DAB"/>
    <w:rsid w:val="004D0DD0"/>
    <w:rsid w:val="004D2DA3"/>
    <w:rsid w:val="004D6A0E"/>
    <w:rsid w:val="004E1AF0"/>
    <w:rsid w:val="004E1CCE"/>
    <w:rsid w:val="004E1E98"/>
    <w:rsid w:val="004E59A4"/>
    <w:rsid w:val="004F0279"/>
    <w:rsid w:val="00504146"/>
    <w:rsid w:val="005202E2"/>
    <w:rsid w:val="00520EE6"/>
    <w:rsid w:val="00524089"/>
    <w:rsid w:val="0052419D"/>
    <w:rsid w:val="00527CB7"/>
    <w:rsid w:val="005307F6"/>
    <w:rsid w:val="00533809"/>
    <w:rsid w:val="00533BE7"/>
    <w:rsid w:val="0053702C"/>
    <w:rsid w:val="005374D4"/>
    <w:rsid w:val="00537917"/>
    <w:rsid w:val="005406A1"/>
    <w:rsid w:val="005413B6"/>
    <w:rsid w:val="00541A6D"/>
    <w:rsid w:val="005427E0"/>
    <w:rsid w:val="00543A0A"/>
    <w:rsid w:val="00546AD2"/>
    <w:rsid w:val="00550BAC"/>
    <w:rsid w:val="00552A78"/>
    <w:rsid w:val="005573CA"/>
    <w:rsid w:val="00562B77"/>
    <w:rsid w:val="005637B2"/>
    <w:rsid w:val="00563910"/>
    <w:rsid w:val="0056433D"/>
    <w:rsid w:val="005675FE"/>
    <w:rsid w:val="00571026"/>
    <w:rsid w:val="0057104B"/>
    <w:rsid w:val="00574177"/>
    <w:rsid w:val="005750BE"/>
    <w:rsid w:val="00581108"/>
    <w:rsid w:val="005846B2"/>
    <w:rsid w:val="00587CB1"/>
    <w:rsid w:val="0059242F"/>
    <w:rsid w:val="00593A39"/>
    <w:rsid w:val="00596C51"/>
    <w:rsid w:val="00596FBB"/>
    <w:rsid w:val="0059729F"/>
    <w:rsid w:val="005A0EB4"/>
    <w:rsid w:val="005A0F7A"/>
    <w:rsid w:val="005A2DA6"/>
    <w:rsid w:val="005A31C3"/>
    <w:rsid w:val="005A6B39"/>
    <w:rsid w:val="005B235A"/>
    <w:rsid w:val="005B2ABE"/>
    <w:rsid w:val="005B3BC1"/>
    <w:rsid w:val="005B4641"/>
    <w:rsid w:val="005B4E99"/>
    <w:rsid w:val="005C14A7"/>
    <w:rsid w:val="005C2BF4"/>
    <w:rsid w:val="005C3650"/>
    <w:rsid w:val="005D262C"/>
    <w:rsid w:val="005D45F8"/>
    <w:rsid w:val="005D5428"/>
    <w:rsid w:val="005D7DC8"/>
    <w:rsid w:val="005E0AA9"/>
    <w:rsid w:val="005E2591"/>
    <w:rsid w:val="005E7F05"/>
    <w:rsid w:val="005F183C"/>
    <w:rsid w:val="005F3B38"/>
    <w:rsid w:val="006003DA"/>
    <w:rsid w:val="00603688"/>
    <w:rsid w:val="00605838"/>
    <w:rsid w:val="00605FDA"/>
    <w:rsid w:val="00614106"/>
    <w:rsid w:val="00614134"/>
    <w:rsid w:val="00614266"/>
    <w:rsid w:val="00617A99"/>
    <w:rsid w:val="00621928"/>
    <w:rsid w:val="00621A9B"/>
    <w:rsid w:val="0062395B"/>
    <w:rsid w:val="006249B3"/>
    <w:rsid w:val="00626793"/>
    <w:rsid w:val="006325DC"/>
    <w:rsid w:val="00641D94"/>
    <w:rsid w:val="00650897"/>
    <w:rsid w:val="00651136"/>
    <w:rsid w:val="00654222"/>
    <w:rsid w:val="006612C3"/>
    <w:rsid w:val="006635C3"/>
    <w:rsid w:val="0066601B"/>
    <w:rsid w:val="00675DB5"/>
    <w:rsid w:val="0068241F"/>
    <w:rsid w:val="00684DCE"/>
    <w:rsid w:val="00691415"/>
    <w:rsid w:val="006A27FF"/>
    <w:rsid w:val="006A3071"/>
    <w:rsid w:val="006B2AC5"/>
    <w:rsid w:val="006B48EB"/>
    <w:rsid w:val="006B5805"/>
    <w:rsid w:val="006B77CB"/>
    <w:rsid w:val="006C2FA4"/>
    <w:rsid w:val="006C7787"/>
    <w:rsid w:val="006D5BF7"/>
    <w:rsid w:val="006D6A62"/>
    <w:rsid w:val="006D6D96"/>
    <w:rsid w:val="006E0AEC"/>
    <w:rsid w:val="006E0B3D"/>
    <w:rsid w:val="006E421E"/>
    <w:rsid w:val="006F183E"/>
    <w:rsid w:val="006F1A54"/>
    <w:rsid w:val="006F6F23"/>
    <w:rsid w:val="006F758F"/>
    <w:rsid w:val="00703824"/>
    <w:rsid w:val="00704FEE"/>
    <w:rsid w:val="007064AF"/>
    <w:rsid w:val="00720D73"/>
    <w:rsid w:val="007221AA"/>
    <w:rsid w:val="007308AF"/>
    <w:rsid w:val="00735FC3"/>
    <w:rsid w:val="00736C1F"/>
    <w:rsid w:val="00737684"/>
    <w:rsid w:val="00740F41"/>
    <w:rsid w:val="00747B8B"/>
    <w:rsid w:val="007512AB"/>
    <w:rsid w:val="007530E1"/>
    <w:rsid w:val="0075412A"/>
    <w:rsid w:val="007571AD"/>
    <w:rsid w:val="00757771"/>
    <w:rsid w:val="0076070B"/>
    <w:rsid w:val="00760B88"/>
    <w:rsid w:val="00762DE9"/>
    <w:rsid w:val="00763CBA"/>
    <w:rsid w:val="00767546"/>
    <w:rsid w:val="00780792"/>
    <w:rsid w:val="0078656E"/>
    <w:rsid w:val="00791140"/>
    <w:rsid w:val="00791341"/>
    <w:rsid w:val="00792922"/>
    <w:rsid w:val="00794D27"/>
    <w:rsid w:val="007A44F5"/>
    <w:rsid w:val="007B709E"/>
    <w:rsid w:val="007D4F1D"/>
    <w:rsid w:val="007E0124"/>
    <w:rsid w:val="007E0D1D"/>
    <w:rsid w:val="007E6DF3"/>
    <w:rsid w:val="007E6F08"/>
    <w:rsid w:val="007F2847"/>
    <w:rsid w:val="007F3044"/>
    <w:rsid w:val="007F5AB6"/>
    <w:rsid w:val="007F688E"/>
    <w:rsid w:val="00800E8D"/>
    <w:rsid w:val="00801AEA"/>
    <w:rsid w:val="00803672"/>
    <w:rsid w:val="00806836"/>
    <w:rsid w:val="00811DE4"/>
    <w:rsid w:val="00812601"/>
    <w:rsid w:val="008154C2"/>
    <w:rsid w:val="008170E7"/>
    <w:rsid w:val="00822388"/>
    <w:rsid w:val="00822997"/>
    <w:rsid w:val="00823CFB"/>
    <w:rsid w:val="00826CAF"/>
    <w:rsid w:val="008300B9"/>
    <w:rsid w:val="00834184"/>
    <w:rsid w:val="00840CD0"/>
    <w:rsid w:val="008439B4"/>
    <w:rsid w:val="00844B30"/>
    <w:rsid w:val="00846357"/>
    <w:rsid w:val="0084648C"/>
    <w:rsid w:val="0084719C"/>
    <w:rsid w:val="00852BD6"/>
    <w:rsid w:val="008573DC"/>
    <w:rsid w:val="00863CD1"/>
    <w:rsid w:val="008642C1"/>
    <w:rsid w:val="00870857"/>
    <w:rsid w:val="00872DD3"/>
    <w:rsid w:val="00874272"/>
    <w:rsid w:val="00880239"/>
    <w:rsid w:val="008847DE"/>
    <w:rsid w:val="0088531C"/>
    <w:rsid w:val="00885B65"/>
    <w:rsid w:val="008906EA"/>
    <w:rsid w:val="008911FD"/>
    <w:rsid w:val="008976A2"/>
    <w:rsid w:val="008A014A"/>
    <w:rsid w:val="008A1854"/>
    <w:rsid w:val="008A6EDC"/>
    <w:rsid w:val="008B65C3"/>
    <w:rsid w:val="008B665D"/>
    <w:rsid w:val="008C09C2"/>
    <w:rsid w:val="008C11F9"/>
    <w:rsid w:val="008D096C"/>
    <w:rsid w:val="008D3E3B"/>
    <w:rsid w:val="008D5BFC"/>
    <w:rsid w:val="008D70DA"/>
    <w:rsid w:val="008D7259"/>
    <w:rsid w:val="008E2AA5"/>
    <w:rsid w:val="008E3210"/>
    <w:rsid w:val="008E473D"/>
    <w:rsid w:val="008E4F80"/>
    <w:rsid w:val="008E7535"/>
    <w:rsid w:val="008F190F"/>
    <w:rsid w:val="008F3119"/>
    <w:rsid w:val="008F51D0"/>
    <w:rsid w:val="008F7AA1"/>
    <w:rsid w:val="00900DC3"/>
    <w:rsid w:val="009022C6"/>
    <w:rsid w:val="009075FF"/>
    <w:rsid w:val="00907BE2"/>
    <w:rsid w:val="00912352"/>
    <w:rsid w:val="00914EC0"/>
    <w:rsid w:val="009152F1"/>
    <w:rsid w:val="00920BB1"/>
    <w:rsid w:val="009248E1"/>
    <w:rsid w:val="00930D2A"/>
    <w:rsid w:val="00945825"/>
    <w:rsid w:val="00955604"/>
    <w:rsid w:val="009575A5"/>
    <w:rsid w:val="00963AB4"/>
    <w:rsid w:val="0096651C"/>
    <w:rsid w:val="00970233"/>
    <w:rsid w:val="009733CD"/>
    <w:rsid w:val="00974DBB"/>
    <w:rsid w:val="00975DD5"/>
    <w:rsid w:val="009763AA"/>
    <w:rsid w:val="00976725"/>
    <w:rsid w:val="0098272F"/>
    <w:rsid w:val="00983EDB"/>
    <w:rsid w:val="00992353"/>
    <w:rsid w:val="0099608B"/>
    <w:rsid w:val="009A01C5"/>
    <w:rsid w:val="009A32CB"/>
    <w:rsid w:val="009A43F8"/>
    <w:rsid w:val="009A5D7A"/>
    <w:rsid w:val="009B0B80"/>
    <w:rsid w:val="009B0DFC"/>
    <w:rsid w:val="009B5837"/>
    <w:rsid w:val="009C5620"/>
    <w:rsid w:val="009D4C43"/>
    <w:rsid w:val="009D5948"/>
    <w:rsid w:val="009D6244"/>
    <w:rsid w:val="009E1BD3"/>
    <w:rsid w:val="009F3E45"/>
    <w:rsid w:val="009F6035"/>
    <w:rsid w:val="00A015CD"/>
    <w:rsid w:val="00A0276D"/>
    <w:rsid w:val="00A10A5F"/>
    <w:rsid w:val="00A10A7E"/>
    <w:rsid w:val="00A10CB3"/>
    <w:rsid w:val="00A12750"/>
    <w:rsid w:val="00A149D8"/>
    <w:rsid w:val="00A20B06"/>
    <w:rsid w:val="00A21B2D"/>
    <w:rsid w:val="00A250B6"/>
    <w:rsid w:val="00A27BD2"/>
    <w:rsid w:val="00A337A4"/>
    <w:rsid w:val="00A46C72"/>
    <w:rsid w:val="00A50756"/>
    <w:rsid w:val="00A50C3C"/>
    <w:rsid w:val="00A51B2C"/>
    <w:rsid w:val="00A53E15"/>
    <w:rsid w:val="00A5404C"/>
    <w:rsid w:val="00A57C78"/>
    <w:rsid w:val="00A634E7"/>
    <w:rsid w:val="00A66995"/>
    <w:rsid w:val="00A71500"/>
    <w:rsid w:val="00A73BBA"/>
    <w:rsid w:val="00A76F3D"/>
    <w:rsid w:val="00A80A28"/>
    <w:rsid w:val="00A80E97"/>
    <w:rsid w:val="00A8131E"/>
    <w:rsid w:val="00A84DA2"/>
    <w:rsid w:val="00A905CD"/>
    <w:rsid w:val="00A918B3"/>
    <w:rsid w:val="00A9281B"/>
    <w:rsid w:val="00AA378C"/>
    <w:rsid w:val="00AA42F9"/>
    <w:rsid w:val="00AA544A"/>
    <w:rsid w:val="00AA6D48"/>
    <w:rsid w:val="00AB0030"/>
    <w:rsid w:val="00AB03A8"/>
    <w:rsid w:val="00AB24F7"/>
    <w:rsid w:val="00AC07C5"/>
    <w:rsid w:val="00AC1759"/>
    <w:rsid w:val="00AC1BCD"/>
    <w:rsid w:val="00AD0BF7"/>
    <w:rsid w:val="00AD0E52"/>
    <w:rsid w:val="00AD2CB0"/>
    <w:rsid w:val="00AD2CF6"/>
    <w:rsid w:val="00AD7CFD"/>
    <w:rsid w:val="00AE0541"/>
    <w:rsid w:val="00AE20D4"/>
    <w:rsid w:val="00AE4087"/>
    <w:rsid w:val="00AE78E4"/>
    <w:rsid w:val="00B07675"/>
    <w:rsid w:val="00B1617A"/>
    <w:rsid w:val="00B21731"/>
    <w:rsid w:val="00B21B32"/>
    <w:rsid w:val="00B3409D"/>
    <w:rsid w:val="00B3495F"/>
    <w:rsid w:val="00B36AD8"/>
    <w:rsid w:val="00B36AFC"/>
    <w:rsid w:val="00B41688"/>
    <w:rsid w:val="00B45B34"/>
    <w:rsid w:val="00B46E11"/>
    <w:rsid w:val="00B47C77"/>
    <w:rsid w:val="00B5160D"/>
    <w:rsid w:val="00B55BDA"/>
    <w:rsid w:val="00B56D2B"/>
    <w:rsid w:val="00B60D9D"/>
    <w:rsid w:val="00B62BF8"/>
    <w:rsid w:val="00B62FB7"/>
    <w:rsid w:val="00B65A2F"/>
    <w:rsid w:val="00B6655D"/>
    <w:rsid w:val="00B66F09"/>
    <w:rsid w:val="00B70B8F"/>
    <w:rsid w:val="00B730EC"/>
    <w:rsid w:val="00B7373D"/>
    <w:rsid w:val="00B7428C"/>
    <w:rsid w:val="00B76BE5"/>
    <w:rsid w:val="00B770FA"/>
    <w:rsid w:val="00B815D0"/>
    <w:rsid w:val="00B9024F"/>
    <w:rsid w:val="00B940CE"/>
    <w:rsid w:val="00BA4BD7"/>
    <w:rsid w:val="00BB1454"/>
    <w:rsid w:val="00BB1859"/>
    <w:rsid w:val="00BB29A1"/>
    <w:rsid w:val="00BB3462"/>
    <w:rsid w:val="00BB3951"/>
    <w:rsid w:val="00BB4E0D"/>
    <w:rsid w:val="00BB59B0"/>
    <w:rsid w:val="00BB7097"/>
    <w:rsid w:val="00BC5583"/>
    <w:rsid w:val="00BC7AB6"/>
    <w:rsid w:val="00BD0788"/>
    <w:rsid w:val="00BD1D21"/>
    <w:rsid w:val="00BD5529"/>
    <w:rsid w:val="00BD608B"/>
    <w:rsid w:val="00BD657E"/>
    <w:rsid w:val="00BE7332"/>
    <w:rsid w:val="00BF08D0"/>
    <w:rsid w:val="00BF156C"/>
    <w:rsid w:val="00BF65BD"/>
    <w:rsid w:val="00BF69D6"/>
    <w:rsid w:val="00C00B21"/>
    <w:rsid w:val="00C012A8"/>
    <w:rsid w:val="00C0589B"/>
    <w:rsid w:val="00C0730F"/>
    <w:rsid w:val="00C15F41"/>
    <w:rsid w:val="00C16034"/>
    <w:rsid w:val="00C16E25"/>
    <w:rsid w:val="00C16EC3"/>
    <w:rsid w:val="00C1791B"/>
    <w:rsid w:val="00C21394"/>
    <w:rsid w:val="00C219BB"/>
    <w:rsid w:val="00C22C6B"/>
    <w:rsid w:val="00C2459F"/>
    <w:rsid w:val="00C261C6"/>
    <w:rsid w:val="00C322C1"/>
    <w:rsid w:val="00C51A33"/>
    <w:rsid w:val="00C53038"/>
    <w:rsid w:val="00C5342C"/>
    <w:rsid w:val="00C57FCF"/>
    <w:rsid w:val="00C61ABB"/>
    <w:rsid w:val="00C62EAA"/>
    <w:rsid w:val="00C65AB1"/>
    <w:rsid w:val="00C7405A"/>
    <w:rsid w:val="00C753D6"/>
    <w:rsid w:val="00C75E7D"/>
    <w:rsid w:val="00C7636C"/>
    <w:rsid w:val="00C764CD"/>
    <w:rsid w:val="00C7732F"/>
    <w:rsid w:val="00C806FA"/>
    <w:rsid w:val="00C80E80"/>
    <w:rsid w:val="00C828EC"/>
    <w:rsid w:val="00C90A70"/>
    <w:rsid w:val="00C90CB4"/>
    <w:rsid w:val="00C92AB6"/>
    <w:rsid w:val="00CA1FEA"/>
    <w:rsid w:val="00CA3461"/>
    <w:rsid w:val="00CA626B"/>
    <w:rsid w:val="00CA71E0"/>
    <w:rsid w:val="00CC2566"/>
    <w:rsid w:val="00CC7AD1"/>
    <w:rsid w:val="00CD0749"/>
    <w:rsid w:val="00CD24F3"/>
    <w:rsid w:val="00CE0E57"/>
    <w:rsid w:val="00CE1B37"/>
    <w:rsid w:val="00CE58F6"/>
    <w:rsid w:val="00CE63EF"/>
    <w:rsid w:val="00CE71EA"/>
    <w:rsid w:val="00CF002E"/>
    <w:rsid w:val="00CF48BA"/>
    <w:rsid w:val="00CF7D88"/>
    <w:rsid w:val="00D06974"/>
    <w:rsid w:val="00D07FB2"/>
    <w:rsid w:val="00D10DC3"/>
    <w:rsid w:val="00D1461A"/>
    <w:rsid w:val="00D23769"/>
    <w:rsid w:val="00D3304B"/>
    <w:rsid w:val="00D364FB"/>
    <w:rsid w:val="00D3787A"/>
    <w:rsid w:val="00D42329"/>
    <w:rsid w:val="00D4402B"/>
    <w:rsid w:val="00D45B60"/>
    <w:rsid w:val="00D54F63"/>
    <w:rsid w:val="00D61B8E"/>
    <w:rsid w:val="00D6246C"/>
    <w:rsid w:val="00D627CF"/>
    <w:rsid w:val="00D62D96"/>
    <w:rsid w:val="00D676DB"/>
    <w:rsid w:val="00D73FFF"/>
    <w:rsid w:val="00D806F2"/>
    <w:rsid w:val="00D82516"/>
    <w:rsid w:val="00D845FC"/>
    <w:rsid w:val="00D855F6"/>
    <w:rsid w:val="00D931C9"/>
    <w:rsid w:val="00D93660"/>
    <w:rsid w:val="00D95378"/>
    <w:rsid w:val="00D955CA"/>
    <w:rsid w:val="00D96DEA"/>
    <w:rsid w:val="00D9731E"/>
    <w:rsid w:val="00DA0FA8"/>
    <w:rsid w:val="00DA4D8F"/>
    <w:rsid w:val="00DA5631"/>
    <w:rsid w:val="00DB2E32"/>
    <w:rsid w:val="00DB410B"/>
    <w:rsid w:val="00DC5092"/>
    <w:rsid w:val="00DD08F7"/>
    <w:rsid w:val="00DD0FAD"/>
    <w:rsid w:val="00DE0B54"/>
    <w:rsid w:val="00DE47D9"/>
    <w:rsid w:val="00DE5DB9"/>
    <w:rsid w:val="00DE6204"/>
    <w:rsid w:val="00E014EA"/>
    <w:rsid w:val="00E065B4"/>
    <w:rsid w:val="00E16973"/>
    <w:rsid w:val="00E21352"/>
    <w:rsid w:val="00E21DEE"/>
    <w:rsid w:val="00E251EE"/>
    <w:rsid w:val="00E26070"/>
    <w:rsid w:val="00E263F4"/>
    <w:rsid w:val="00E3159D"/>
    <w:rsid w:val="00E31603"/>
    <w:rsid w:val="00E32ABD"/>
    <w:rsid w:val="00E33581"/>
    <w:rsid w:val="00E33BAE"/>
    <w:rsid w:val="00E33CD4"/>
    <w:rsid w:val="00E4222A"/>
    <w:rsid w:val="00E42D6F"/>
    <w:rsid w:val="00E43D03"/>
    <w:rsid w:val="00E46172"/>
    <w:rsid w:val="00E535CD"/>
    <w:rsid w:val="00E55257"/>
    <w:rsid w:val="00E6292A"/>
    <w:rsid w:val="00E73988"/>
    <w:rsid w:val="00E758C7"/>
    <w:rsid w:val="00E84103"/>
    <w:rsid w:val="00E84172"/>
    <w:rsid w:val="00E84CCB"/>
    <w:rsid w:val="00E9107A"/>
    <w:rsid w:val="00E93BDB"/>
    <w:rsid w:val="00E96A28"/>
    <w:rsid w:val="00EA0444"/>
    <w:rsid w:val="00EA0652"/>
    <w:rsid w:val="00EA198B"/>
    <w:rsid w:val="00EA242E"/>
    <w:rsid w:val="00EA722A"/>
    <w:rsid w:val="00EB1D8A"/>
    <w:rsid w:val="00EB51D8"/>
    <w:rsid w:val="00EC5E32"/>
    <w:rsid w:val="00ED087C"/>
    <w:rsid w:val="00ED6F5B"/>
    <w:rsid w:val="00EE0966"/>
    <w:rsid w:val="00EE3F9C"/>
    <w:rsid w:val="00EE4E61"/>
    <w:rsid w:val="00EE655F"/>
    <w:rsid w:val="00EF0BA5"/>
    <w:rsid w:val="00EF0F5F"/>
    <w:rsid w:val="00EF3F40"/>
    <w:rsid w:val="00EF543A"/>
    <w:rsid w:val="00F00090"/>
    <w:rsid w:val="00F02A2A"/>
    <w:rsid w:val="00F0660B"/>
    <w:rsid w:val="00F10AAE"/>
    <w:rsid w:val="00F12E4D"/>
    <w:rsid w:val="00F158F2"/>
    <w:rsid w:val="00F20BB7"/>
    <w:rsid w:val="00F23D32"/>
    <w:rsid w:val="00F24838"/>
    <w:rsid w:val="00F26D98"/>
    <w:rsid w:val="00F306C3"/>
    <w:rsid w:val="00F30C5B"/>
    <w:rsid w:val="00F3593E"/>
    <w:rsid w:val="00F36B36"/>
    <w:rsid w:val="00F36E07"/>
    <w:rsid w:val="00F422DE"/>
    <w:rsid w:val="00F42313"/>
    <w:rsid w:val="00F444D9"/>
    <w:rsid w:val="00F44BA0"/>
    <w:rsid w:val="00F54A0B"/>
    <w:rsid w:val="00F62938"/>
    <w:rsid w:val="00F636FD"/>
    <w:rsid w:val="00F63BDE"/>
    <w:rsid w:val="00F64849"/>
    <w:rsid w:val="00F65AAF"/>
    <w:rsid w:val="00F71A37"/>
    <w:rsid w:val="00F768C5"/>
    <w:rsid w:val="00F77125"/>
    <w:rsid w:val="00F775CD"/>
    <w:rsid w:val="00F77E3D"/>
    <w:rsid w:val="00F814B2"/>
    <w:rsid w:val="00F833A7"/>
    <w:rsid w:val="00F8350B"/>
    <w:rsid w:val="00F854D6"/>
    <w:rsid w:val="00F86C8A"/>
    <w:rsid w:val="00F86FB9"/>
    <w:rsid w:val="00FA4EAF"/>
    <w:rsid w:val="00FA5274"/>
    <w:rsid w:val="00FA5ACE"/>
    <w:rsid w:val="00FA5B9C"/>
    <w:rsid w:val="00FB02D7"/>
    <w:rsid w:val="00FB2F07"/>
    <w:rsid w:val="00FB7C86"/>
    <w:rsid w:val="00FC15AD"/>
    <w:rsid w:val="00FC6077"/>
    <w:rsid w:val="00FD0223"/>
    <w:rsid w:val="00FD26CF"/>
    <w:rsid w:val="00FD2F56"/>
    <w:rsid w:val="00FD3A4C"/>
    <w:rsid w:val="00FD49E9"/>
    <w:rsid w:val="00FD5350"/>
    <w:rsid w:val="00FE0BE6"/>
    <w:rsid w:val="00FE124D"/>
    <w:rsid w:val="00FE33C9"/>
    <w:rsid w:val="00FE3882"/>
    <w:rsid w:val="00FE5492"/>
    <w:rsid w:val="00FF0814"/>
    <w:rsid w:val="00FF120A"/>
    <w:rsid w:val="00FF1F1F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3BBC-F329-45F0-9B35-370FD02A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2</cp:revision>
  <cp:lastPrinted>2022-02-09T06:16:00Z</cp:lastPrinted>
  <dcterms:created xsi:type="dcterms:W3CDTF">2022-04-08T08:55:00Z</dcterms:created>
  <dcterms:modified xsi:type="dcterms:W3CDTF">2022-04-08T08:55:00Z</dcterms:modified>
</cp:coreProperties>
</file>