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CB" w:rsidRPr="00B815CB" w:rsidRDefault="00B815CB" w:rsidP="00B815C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15CB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FC296FB" wp14:editId="4726F46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CB" w:rsidRPr="00B815CB" w:rsidRDefault="00B815CB" w:rsidP="00B815C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15C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815C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815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815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815CB" w:rsidRPr="00B815CB" w:rsidRDefault="00B815CB" w:rsidP="00B815C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815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815CB" w:rsidRPr="00B815CB" w:rsidRDefault="00B815CB" w:rsidP="00B815C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B815CB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BB9E3" wp14:editId="71970D7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815C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815C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4062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398</w:t>
      </w:r>
    </w:p>
    <w:p w:rsidR="00B815CB" w:rsidRDefault="00B815CB" w:rsidP="00B815C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15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02</w:t>
      </w:r>
      <w:r w:rsidRPr="00B815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B815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B815CB" w:rsidRDefault="00B815CB" w:rsidP="00B815C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15CB" w:rsidRPr="00B815CB" w:rsidRDefault="00B815CB" w:rsidP="00B815C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15CB" w:rsidRDefault="00B815CB" w:rsidP="00B815C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  <w:r w:rsidR="004B6AAD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4B6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</w:p>
    <w:p w:rsidR="004B6AAD" w:rsidRDefault="004B6AAD" w:rsidP="00B815C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</w:t>
      </w:r>
      <w:r w:rsidR="00B81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4B6AAD" w:rsidRDefault="004B6AAD" w:rsidP="00B815C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5CB" w:rsidRDefault="004B6AAD" w:rsidP="00B815C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 </w:t>
      </w:r>
      <w:r w:rsidR="00B815CB">
        <w:rPr>
          <w:rFonts w:ascii="Times New Roman" w:eastAsia="Times New Roman" w:hAnsi="Times New Roman"/>
          <w:sz w:val="28"/>
          <w:szCs w:val="28"/>
          <w:lang w:eastAsia="ru-RU"/>
        </w:rPr>
        <w:t>28 Закону України «Про місцеве самоврядування в Україні», ст.</w:t>
      </w:r>
      <w:r w:rsidR="005B1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5CB">
        <w:rPr>
          <w:rFonts w:ascii="Times New Roman" w:eastAsia="Times New Roman" w:hAnsi="Times New Roman"/>
          <w:sz w:val="28"/>
          <w:szCs w:val="28"/>
          <w:lang w:eastAsia="ru-RU"/>
        </w:rPr>
        <w:t xml:space="preserve">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B815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</w:t>
      </w:r>
      <w:r w:rsidR="00B815CB">
        <w:rPr>
          <w:rFonts w:ascii="Times New Roman" w:eastAsia="Times New Roman" w:hAnsi="Times New Roman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B815CB" w:rsidRDefault="00B815CB" w:rsidP="00B815C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 xml:space="preserve">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4B6AAD" w:rsidRDefault="004B6AAD" w:rsidP="00B815C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</w:t>
      </w:r>
      <w:r w:rsidR="00B81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815CB"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№252 «Деякі питання формування та виконання місцевих бюджетів у період воєнного стану», -</w:t>
      </w:r>
    </w:p>
    <w:p w:rsidR="004B6AAD" w:rsidRDefault="004B6AAD" w:rsidP="004B6A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AAD" w:rsidRDefault="00B815CB" w:rsidP="004B6A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4B6AAD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B6AAD" w:rsidRDefault="004B6AAD" w:rsidP="004B6A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6E03" w:rsidRDefault="00C21BC9" w:rsidP="00C21BC9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B6AAD" w:rsidRPr="004B6AAD">
        <w:rPr>
          <w:rFonts w:ascii="Times New Roman" w:hAnsi="Times New Roman"/>
          <w:sz w:val="28"/>
          <w:szCs w:val="28"/>
          <w:lang w:eastAsia="ru-RU"/>
        </w:rPr>
        <w:t>1.</w:t>
      </w:r>
      <w:r w:rsidR="004B6AAD" w:rsidRPr="004B6AAD">
        <w:rPr>
          <w:rFonts w:ascii="Times New Roman" w:hAnsi="Times New Roman"/>
          <w:sz w:val="28"/>
          <w:szCs w:val="28"/>
        </w:rPr>
        <w:t xml:space="preserve"> </w:t>
      </w:r>
      <w:r w:rsidR="00E10B00">
        <w:rPr>
          <w:rFonts w:ascii="Times New Roman" w:hAnsi="Times New Roman"/>
          <w:sz w:val="28"/>
          <w:szCs w:val="28"/>
        </w:rPr>
        <w:t>Внести зміни до кошторисних призначень КП «</w:t>
      </w:r>
      <w:proofErr w:type="spellStart"/>
      <w:r w:rsidR="00E10B00">
        <w:rPr>
          <w:rFonts w:ascii="Times New Roman" w:hAnsi="Times New Roman"/>
          <w:sz w:val="28"/>
          <w:szCs w:val="28"/>
        </w:rPr>
        <w:t>Престелер</w:t>
      </w:r>
      <w:r w:rsidR="00B815CB">
        <w:rPr>
          <w:rFonts w:ascii="Times New Roman" w:hAnsi="Times New Roman"/>
          <w:sz w:val="28"/>
          <w:szCs w:val="28"/>
        </w:rPr>
        <w:t>адіоцентр</w:t>
      </w:r>
      <w:proofErr w:type="spellEnd"/>
      <w:r w:rsidR="00B815CB">
        <w:rPr>
          <w:rFonts w:ascii="Times New Roman" w:hAnsi="Times New Roman"/>
          <w:sz w:val="28"/>
          <w:szCs w:val="28"/>
        </w:rPr>
        <w:t xml:space="preserve"> «Краяни» </w:t>
      </w:r>
      <w:r w:rsidR="00E10B00">
        <w:rPr>
          <w:rFonts w:ascii="Times New Roman" w:hAnsi="Times New Roman"/>
          <w:sz w:val="28"/>
          <w:szCs w:val="28"/>
        </w:rPr>
        <w:t>згідно з додатком, що додається.</w:t>
      </w:r>
    </w:p>
    <w:p w:rsidR="00885665" w:rsidRPr="00E10B00" w:rsidRDefault="00E10B00" w:rsidP="00B815CB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BA1BB7" w:rsidRDefault="00BA1BB7" w:rsidP="00B815C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A1BB7" w:rsidRDefault="00BA1BB7" w:rsidP="00B815C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0218410 КЕКВ 2610 на суму 77887 грн.</w:t>
      </w:r>
    </w:p>
    <w:p w:rsidR="00BA1BB7" w:rsidRDefault="00C21BC9" w:rsidP="00C21BC9">
      <w:pPr>
        <w:tabs>
          <w:tab w:val="left" w:pos="70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A1BB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A1BB7">
        <w:rPr>
          <w:rFonts w:ascii="Times New Roman" w:hAnsi="Times New Roman"/>
          <w:sz w:val="28"/>
          <w:szCs w:val="28"/>
        </w:rPr>
        <w:t xml:space="preserve">Внести зміни до кошторисних призначень КП </w:t>
      </w:r>
      <w:r w:rsidR="00B815CB">
        <w:rPr>
          <w:rFonts w:ascii="Times New Roman" w:hAnsi="Times New Roman"/>
          <w:sz w:val="28"/>
          <w:szCs w:val="28"/>
        </w:rPr>
        <w:t xml:space="preserve">«Могилів-Подільська телерадіокомпанія </w:t>
      </w:r>
      <w:r w:rsidR="00BA1BB7">
        <w:rPr>
          <w:rFonts w:ascii="Times New Roman" w:hAnsi="Times New Roman"/>
          <w:sz w:val="28"/>
          <w:szCs w:val="28"/>
        </w:rPr>
        <w:t xml:space="preserve">«Об’єктив» </w:t>
      </w:r>
      <w:r w:rsidR="00B815CB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="00BA1BB7">
        <w:rPr>
          <w:rFonts w:ascii="Times New Roman" w:hAnsi="Times New Roman"/>
          <w:sz w:val="28"/>
          <w:szCs w:val="28"/>
        </w:rPr>
        <w:t>міської ради згідно з додатком, що додається.</w:t>
      </w:r>
    </w:p>
    <w:p w:rsidR="00BA1BB7" w:rsidRPr="00E10B00" w:rsidRDefault="00BA1BB7" w:rsidP="00B815CB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BA1BB7" w:rsidRDefault="00BA1BB7" w:rsidP="00B815C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BA1BB7" w:rsidRDefault="00BA1BB7" w:rsidP="00B815C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0218410 КЕКВ 2610 на суму 77887 грн.</w:t>
      </w:r>
    </w:p>
    <w:p w:rsidR="004B6AAD" w:rsidRPr="00B815CB" w:rsidRDefault="00B815CB" w:rsidP="00B815CB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21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B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6AAD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4B6AAD" w:rsidRDefault="00B815CB" w:rsidP="00B815CB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</w:t>
      </w:r>
      <w:r w:rsidR="00C21BC9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="00BA1BB7">
        <w:rPr>
          <w:rFonts w:ascii="Times New Roman" w:eastAsia="MS Mincho" w:hAnsi="Times New Roman"/>
          <w:sz w:val="28"/>
          <w:szCs w:val="28"/>
          <w:lang w:eastAsia="uk-UA"/>
        </w:rPr>
        <w:t>4</w:t>
      </w:r>
      <w:r w:rsidR="004B6AAD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4B6AAD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4B6AAD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4B6AAD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4B6AAD" w:rsidRDefault="004B6AAD" w:rsidP="00B815CB">
      <w:pPr>
        <w:rPr>
          <w:rFonts w:ascii="Times New Roman" w:hAnsi="Times New Roman"/>
          <w:sz w:val="28"/>
          <w:szCs w:val="28"/>
        </w:rPr>
      </w:pPr>
    </w:p>
    <w:p w:rsidR="00417D28" w:rsidRDefault="00417D28" w:rsidP="00B815CB">
      <w:pPr>
        <w:rPr>
          <w:rFonts w:ascii="Times New Roman" w:hAnsi="Times New Roman"/>
          <w:sz w:val="28"/>
          <w:szCs w:val="28"/>
        </w:rPr>
      </w:pPr>
    </w:p>
    <w:p w:rsidR="00E77980" w:rsidRDefault="00B815CB" w:rsidP="009A3172">
      <w:pPr>
        <w:shd w:val="clear" w:color="auto" w:fill="FFFFFF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E77980" w:rsidSect="009A317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6AAD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B6AAD">
        <w:rPr>
          <w:rFonts w:ascii="Times New Roman" w:hAnsi="Times New Roman"/>
          <w:sz w:val="28"/>
          <w:szCs w:val="28"/>
        </w:rPr>
        <w:t>Геннадій ГЛУХМАНЮК</w:t>
      </w:r>
    </w:p>
    <w:tbl>
      <w:tblPr>
        <w:tblW w:w="1574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896"/>
        <w:gridCol w:w="96"/>
        <w:gridCol w:w="709"/>
        <w:gridCol w:w="283"/>
        <w:gridCol w:w="472"/>
        <w:gridCol w:w="662"/>
        <w:gridCol w:w="1438"/>
        <w:gridCol w:w="830"/>
        <w:gridCol w:w="150"/>
        <w:gridCol w:w="559"/>
        <w:gridCol w:w="341"/>
        <w:gridCol w:w="510"/>
        <w:gridCol w:w="390"/>
        <w:gridCol w:w="318"/>
        <w:gridCol w:w="522"/>
        <w:gridCol w:w="471"/>
        <w:gridCol w:w="369"/>
        <w:gridCol w:w="339"/>
        <w:gridCol w:w="561"/>
        <w:gridCol w:w="148"/>
        <w:gridCol w:w="752"/>
        <w:gridCol w:w="240"/>
        <w:gridCol w:w="660"/>
        <w:gridCol w:w="191"/>
        <w:gridCol w:w="709"/>
        <w:gridCol w:w="840"/>
        <w:gridCol w:w="152"/>
        <w:gridCol w:w="709"/>
        <w:gridCol w:w="40"/>
        <w:gridCol w:w="668"/>
        <w:gridCol w:w="40"/>
        <w:gridCol w:w="102"/>
        <w:gridCol w:w="117"/>
        <w:gridCol w:w="142"/>
        <w:gridCol w:w="39"/>
      </w:tblGrid>
      <w:tr w:rsidR="00E77980" w:rsidRPr="00E77980" w:rsidTr="00862A8E">
        <w:trPr>
          <w:trHeight w:hRule="exact" w:val="354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bookmarkStart w:id="0" w:name="_GoBack" w:colFirst="4" w:colLast="4"/>
          </w:p>
        </w:tc>
        <w:tc>
          <w:tcPr>
            <w:tcW w:w="896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80" w:rsidRPr="00E77980" w:rsidRDefault="006201D2" w:rsidP="00E7798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417D2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</w:p>
        </w:tc>
        <w:tc>
          <w:tcPr>
            <w:tcW w:w="400" w:type="dxa"/>
            <w:gridSpan w:val="4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E77980" w:rsidTr="00B815CB">
        <w:trPr>
          <w:trHeight w:hRule="exact" w:val="294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98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до рішення виконавчого</w:t>
            </w:r>
          </w:p>
        </w:tc>
        <w:tc>
          <w:tcPr>
            <w:tcW w:w="400" w:type="dxa"/>
            <w:gridSpan w:val="4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E77980" w:rsidTr="00862A8E">
        <w:trPr>
          <w:trHeight w:hRule="exact" w:val="264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80" w:rsidRDefault="00E77980" w:rsidP="00E77980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E7798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комітету міської ради</w:t>
            </w:r>
          </w:p>
          <w:p w:rsidR="00862A8E" w:rsidRDefault="00862A8E" w:rsidP="00E77980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62A8E" w:rsidRPr="00E77980" w:rsidRDefault="00862A8E" w:rsidP="00E7798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4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E77980" w:rsidTr="00B815CB">
        <w:trPr>
          <w:trHeight w:hRule="exact" w:val="775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A8E" w:rsidRPr="00862A8E" w:rsidRDefault="00862A8E" w:rsidP="00862A8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від 02.11.2022 року №398</w:t>
            </w:r>
          </w:p>
          <w:p w:rsidR="00862A8E" w:rsidRPr="00862A8E" w:rsidRDefault="00862A8E" w:rsidP="00862A8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7980" w:rsidRPr="00E77980" w:rsidRDefault="00862A8E" w:rsidP="00862A8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00" w:type="dxa"/>
            <w:gridSpan w:val="4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E77980" w:rsidTr="00862A8E">
        <w:trPr>
          <w:gridAfter w:val="2"/>
          <w:wAfter w:w="181" w:type="dxa"/>
          <w:trHeight w:hRule="exact" w:val="321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25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80" w:rsidRPr="00E77980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798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259" w:type="dxa"/>
            <w:gridSpan w:val="3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E77980" w:rsidTr="00B815CB">
        <w:trPr>
          <w:gridAfter w:val="2"/>
          <w:wAfter w:w="181" w:type="dxa"/>
          <w:trHeight w:hRule="exact" w:val="400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25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80" w:rsidRPr="00E77980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798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259" w:type="dxa"/>
            <w:gridSpan w:val="3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E77980" w:rsidTr="00B815CB">
        <w:trPr>
          <w:gridAfter w:val="1"/>
          <w:wAfter w:w="39" w:type="dxa"/>
          <w:trHeight w:hRule="exact" w:val="100"/>
        </w:trPr>
        <w:tc>
          <w:tcPr>
            <w:tcW w:w="284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61" w:type="dxa"/>
            <w:gridSpan w:val="3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0" w:type="dxa"/>
            <w:gridSpan w:val="3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9" w:type="dxa"/>
            <w:gridSpan w:val="2"/>
          </w:tcPr>
          <w:p w:rsidR="00E77980" w:rsidRPr="00E77980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E77980" w:rsidRPr="00862A8E" w:rsidTr="00B815CB">
        <w:trPr>
          <w:gridAfter w:val="1"/>
          <w:wAfter w:w="39" w:type="dxa"/>
          <w:trHeight w:hRule="exact" w:val="22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sz w:val="16"/>
                <w:szCs w:val="16"/>
                <w:lang w:eastAsia="ru-RU"/>
              </w:rPr>
              <w:t>02558000000</w:t>
            </w:r>
          </w:p>
        </w:tc>
        <w:tc>
          <w:tcPr>
            <w:tcW w:w="83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1"/>
          <w:wAfter w:w="39" w:type="dxa"/>
          <w:trHeight w:hRule="exact" w:val="24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56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83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1"/>
          <w:wAfter w:w="39" w:type="dxa"/>
          <w:trHeight w:hRule="exact" w:val="22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980" w:rsidRPr="00862A8E" w:rsidRDefault="00BC16A6" w:rsidP="00E779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 xml:space="preserve">   </w:t>
            </w:r>
            <w:r w:rsidR="00E77980" w:rsidRPr="00862A8E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="00E77980" w:rsidRPr="00862A8E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грн</w:t>
            </w:r>
            <w:proofErr w:type="spellEnd"/>
            <w:r w:rsidR="00E77980" w:rsidRPr="00862A8E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9" w:type="dxa"/>
            <w:gridSpan w:val="2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34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головного розпорядника коштів </w:t>
            </w:r>
          </w:p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місцевого бюджету/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відповідального виконавця, </w:t>
            </w:r>
          </w:p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 бюджетної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програми згідно з Типовою </w:t>
            </w:r>
          </w:p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програмною класифікацією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39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4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24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1291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22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592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654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0210000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26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586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sz w:val="16"/>
                <w:szCs w:val="16"/>
                <w:lang w:eastAsia="ru-RU"/>
              </w:rPr>
              <w:t>0218410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sz w:val="16"/>
                <w:szCs w:val="16"/>
                <w:lang w:eastAsia="ru-RU"/>
              </w:rPr>
              <w:t>8410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sz w:val="16"/>
                <w:szCs w:val="16"/>
                <w:lang w:eastAsia="ru-RU"/>
              </w:rPr>
              <w:t>0830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Arial" w:eastAsia="Arial" w:hAnsi="Arial" w:cs="Arial"/>
                <w:sz w:val="16"/>
                <w:szCs w:val="16"/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7980" w:rsidRPr="00862A8E" w:rsidTr="00B815CB">
        <w:trPr>
          <w:gridAfter w:val="2"/>
          <w:wAfter w:w="181" w:type="dxa"/>
          <w:trHeight w:hRule="exact" w:val="300"/>
        </w:trPr>
        <w:tc>
          <w:tcPr>
            <w:tcW w:w="284" w:type="dxa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77980" w:rsidRPr="00862A8E" w:rsidRDefault="00E77980" w:rsidP="00E77980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" w:type="dxa"/>
            <w:gridSpan w:val="3"/>
          </w:tcPr>
          <w:p w:rsidR="00E77980" w:rsidRPr="00862A8E" w:rsidRDefault="00E77980" w:rsidP="00E779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E77980" w:rsidRPr="00862A8E" w:rsidRDefault="00E77980" w:rsidP="00E7798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7980" w:rsidRPr="00E77980" w:rsidRDefault="00E77980" w:rsidP="00E7798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7980" w:rsidRPr="00E77980" w:rsidRDefault="00E77980" w:rsidP="00E779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9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BA1BB7" w:rsidRDefault="00E77980" w:rsidP="00B465A2">
      <w:pPr>
        <w:tabs>
          <w:tab w:val="left" w:pos="3969"/>
        </w:tabs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E779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Перший заступник міського голови                                                                                          Петро БЕЗМЕЩУК</w:t>
      </w:r>
    </w:p>
    <w:sectPr w:rsidR="00BA1BB7" w:rsidSect="00B465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D"/>
    <w:rsid w:val="00266F97"/>
    <w:rsid w:val="002816C6"/>
    <w:rsid w:val="00307344"/>
    <w:rsid w:val="00417D28"/>
    <w:rsid w:val="00440621"/>
    <w:rsid w:val="00486E03"/>
    <w:rsid w:val="004B6AAD"/>
    <w:rsid w:val="005B14D7"/>
    <w:rsid w:val="005C51F0"/>
    <w:rsid w:val="006201D2"/>
    <w:rsid w:val="00650D2C"/>
    <w:rsid w:val="0075394B"/>
    <w:rsid w:val="0077482E"/>
    <w:rsid w:val="007E64F5"/>
    <w:rsid w:val="00817A09"/>
    <w:rsid w:val="00862A8E"/>
    <w:rsid w:val="00885665"/>
    <w:rsid w:val="008C6E62"/>
    <w:rsid w:val="009124EA"/>
    <w:rsid w:val="009A3172"/>
    <w:rsid w:val="00AA4BE8"/>
    <w:rsid w:val="00B465A2"/>
    <w:rsid w:val="00B815CB"/>
    <w:rsid w:val="00BA1BB7"/>
    <w:rsid w:val="00BC16A6"/>
    <w:rsid w:val="00C21BC9"/>
    <w:rsid w:val="00C43989"/>
    <w:rsid w:val="00CB7FB0"/>
    <w:rsid w:val="00E10B00"/>
    <w:rsid w:val="00E77980"/>
    <w:rsid w:val="00EC0546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D"/>
    <w:pPr>
      <w:spacing w:after="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20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BB7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 Spacing"/>
    <w:uiPriority w:val="1"/>
    <w:qFormat/>
    <w:rsid w:val="006201D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201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D"/>
    <w:pPr>
      <w:spacing w:after="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20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BB7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 Spacing"/>
    <w:uiPriority w:val="1"/>
    <w:qFormat/>
    <w:rsid w:val="006201D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201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1B33-1AE1-4FEF-B070-26ED6354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43</cp:revision>
  <cp:lastPrinted>2022-11-02T10:52:00Z</cp:lastPrinted>
  <dcterms:created xsi:type="dcterms:W3CDTF">2022-11-01T09:09:00Z</dcterms:created>
  <dcterms:modified xsi:type="dcterms:W3CDTF">2022-11-04T13:10:00Z</dcterms:modified>
</cp:coreProperties>
</file>