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AD" w:rsidRPr="00AE3AAD" w:rsidRDefault="00AE3AAD" w:rsidP="00AE3AAD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E3AAD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BF1FDA2" wp14:editId="3D9C1574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AD" w:rsidRPr="00AE3AAD" w:rsidRDefault="00AE3AAD" w:rsidP="00AE3AAD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3AAD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E3AAD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AE3A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E3A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E3AAD" w:rsidRPr="00AE3AAD" w:rsidRDefault="00AE3AAD" w:rsidP="00AE3AAD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E3A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E3AAD" w:rsidRPr="00AE3AAD" w:rsidRDefault="00AE3AAD" w:rsidP="00AE3AAD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AE3AAD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EFE8AC" wp14:editId="39BDC6A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E3AAD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AE3AAD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38</w:t>
      </w:r>
    </w:p>
    <w:p w:rsidR="00AE3AAD" w:rsidRDefault="00AE3AAD" w:rsidP="00AE3AAD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E3A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Pr="00AE3A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AE3A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AE3AAD" w:rsidRDefault="00AE3AAD" w:rsidP="00AE3AAD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E3AAD" w:rsidRPr="00AE3AAD" w:rsidRDefault="00AE3AAD" w:rsidP="00AE3AAD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E3AAD" w:rsidRPr="00AE3AAD" w:rsidRDefault="00AE3AAD" w:rsidP="00AE3AAD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  <w:r w:rsidR="00210F49"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</w:t>
      </w:r>
      <w:r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0F49"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0F49"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>Поді</w:t>
      </w:r>
      <w:r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</w:t>
      </w:r>
    </w:p>
    <w:p w:rsidR="00210F49" w:rsidRPr="00AE3AAD" w:rsidRDefault="00AE3AAD" w:rsidP="00AE3AAD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</w:t>
      </w:r>
      <w:r w:rsidR="00210F49"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>громади Могилів</w:t>
      </w:r>
      <w:r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0F49"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10F49"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Подільського району Вінницької </w:t>
      </w:r>
      <w:r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 w:rsidR="00210F49"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210F49" w:rsidRPr="00AE3AAD" w:rsidRDefault="00210F49" w:rsidP="00AE3AAD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AAD" w:rsidRDefault="00210F49" w:rsidP="00AE3AA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ст.ст. 26,</w:t>
      </w:r>
      <w:r w:rsidR="00AE3AAD" w:rsidRP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28 Закону України «Про місцеве самоврядування в Україні», ст. 78 Бюджетного кодексу </w:t>
      </w:r>
      <w:r w:rsidRPr="00AE3AAD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AE3A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Державний бюджет України на 2022</w:t>
      </w:r>
      <w:r w:rsid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рік» </w:t>
      </w:r>
      <w:r w:rsid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та рішенням </w:t>
      </w:r>
      <w:r w:rsidRPr="00AE3AA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сесії міської </w:t>
      </w:r>
      <w:r w:rsidRP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 </w:t>
      </w:r>
    </w:p>
    <w:p w:rsidR="00AE3AAD" w:rsidRDefault="00AE3AAD" w:rsidP="00AE3AA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210F49" w:rsidRPr="00AE3AAD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23.12.2021р. №473 «Про бюджет Могилів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F49" w:rsidRPr="00AE3A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F49" w:rsidRPr="00AE3AAD">
        <w:rPr>
          <w:rFonts w:ascii="Times New Roman" w:eastAsia="Times New Roman" w:hAnsi="Times New Roman"/>
          <w:sz w:val="28"/>
          <w:szCs w:val="28"/>
          <w:lang w:eastAsia="ru-RU"/>
        </w:rPr>
        <w:t>Подільської міської територіальної громади Могилів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F49" w:rsidRPr="00AE3A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F49" w:rsidRP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Подільського району Вінницької області </w:t>
      </w:r>
    </w:p>
    <w:p w:rsidR="00210F49" w:rsidRPr="00F94DFB" w:rsidRDefault="00210F49" w:rsidP="00AE3AA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3AAD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рік», </w:t>
      </w:r>
      <w:r w:rsidRPr="00F94DFB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AE3AAD" w:rsidRDefault="00AE3AAD" w:rsidP="00AE3AA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F49" w:rsidRPr="00AE3AAD" w:rsidRDefault="00AE3AAD" w:rsidP="00AE3A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210F49" w:rsidRPr="00AE3AAD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210F49" w:rsidRPr="00AE3AAD" w:rsidRDefault="00210F49" w:rsidP="00AE3AA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F49" w:rsidRPr="00AE3AAD" w:rsidRDefault="00210F49" w:rsidP="00F94D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AAD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AE3AAD">
        <w:rPr>
          <w:rFonts w:ascii="Times New Roman" w:hAnsi="Times New Roman"/>
          <w:sz w:val="28"/>
          <w:szCs w:val="28"/>
          <w:lang w:eastAsia="ru-RU"/>
        </w:rPr>
        <w:t xml:space="preserve">Внести зміни до кошторису </w:t>
      </w:r>
      <w:r w:rsidR="00F94DFB">
        <w:rPr>
          <w:rFonts w:ascii="Times New Roman" w:hAnsi="Times New Roman"/>
          <w:sz w:val="28"/>
          <w:szCs w:val="28"/>
          <w:lang w:eastAsia="ru-RU"/>
        </w:rPr>
        <w:t>В</w:t>
      </w:r>
      <w:r w:rsidRPr="00AE3AAD">
        <w:rPr>
          <w:rFonts w:ascii="Times New Roman" w:hAnsi="Times New Roman"/>
          <w:sz w:val="28"/>
          <w:szCs w:val="28"/>
          <w:lang w:eastAsia="ru-RU"/>
        </w:rPr>
        <w:t>икона</w:t>
      </w:r>
      <w:r w:rsidR="00F94DFB">
        <w:rPr>
          <w:rFonts w:ascii="Times New Roman" w:hAnsi="Times New Roman"/>
          <w:sz w:val="28"/>
          <w:szCs w:val="28"/>
          <w:lang w:eastAsia="ru-RU"/>
        </w:rPr>
        <w:t xml:space="preserve">вчого комітету міської ради по </w:t>
      </w:r>
      <w:r w:rsidR="00AE3AAD" w:rsidRPr="00AE3AAD">
        <w:rPr>
          <w:rFonts w:ascii="Times New Roman" w:hAnsi="Times New Roman"/>
          <w:sz w:val="28"/>
          <w:szCs w:val="28"/>
          <w:lang w:eastAsia="ru-RU"/>
        </w:rPr>
        <w:t>загальному фонду:</w:t>
      </w: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E3AAD">
        <w:rPr>
          <w:rFonts w:ascii="Times New Roman" w:hAnsi="Times New Roman"/>
          <w:b/>
          <w:sz w:val="28"/>
          <w:szCs w:val="28"/>
          <w:lang w:eastAsia="ru-RU"/>
        </w:rPr>
        <w:t>Зменшити бюджетні призначення по:</w:t>
      </w: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AAD">
        <w:rPr>
          <w:rFonts w:ascii="Times New Roman" w:hAnsi="Times New Roman"/>
          <w:sz w:val="28"/>
          <w:szCs w:val="28"/>
          <w:lang w:eastAsia="ru-RU"/>
        </w:rPr>
        <w:t>КПКВ 0210180 КЕКВ 2282 на суму 836 000 грн;</w:t>
      </w: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AAD">
        <w:rPr>
          <w:rFonts w:ascii="Times New Roman" w:hAnsi="Times New Roman"/>
          <w:sz w:val="28"/>
          <w:szCs w:val="28"/>
          <w:lang w:eastAsia="ru-RU"/>
        </w:rPr>
        <w:t>КПКВ 0213242 КЕКВ 2730 на суму 310 000 грн.</w:t>
      </w: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4DFB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AE3AAD"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кошторису управління </w:t>
      </w:r>
      <w:r w:rsidR="005A67FE" w:rsidRPr="00AE3AAD">
        <w:rPr>
          <w:rFonts w:ascii="Times New Roman" w:hAnsi="Times New Roman"/>
          <w:sz w:val="28"/>
          <w:szCs w:val="28"/>
          <w:lang w:eastAsia="ru-RU"/>
        </w:rPr>
        <w:t>культури та інформаційної діяльності</w:t>
      </w:r>
      <w:r w:rsidR="00F94DFB">
        <w:rPr>
          <w:rFonts w:ascii="Times New Roman" w:hAnsi="Times New Roman"/>
          <w:sz w:val="28"/>
          <w:szCs w:val="28"/>
          <w:lang w:eastAsia="ru-RU"/>
        </w:rPr>
        <w:t xml:space="preserve"> міської ради по загальному фонду:</w:t>
      </w:r>
    </w:p>
    <w:p w:rsidR="00210F49" w:rsidRPr="00F94DFB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94DFB">
        <w:rPr>
          <w:rFonts w:ascii="Times New Roman" w:hAnsi="Times New Roman"/>
          <w:b/>
          <w:sz w:val="28"/>
          <w:szCs w:val="28"/>
          <w:lang w:eastAsia="ru-RU"/>
        </w:rPr>
        <w:t>Збільшити бюджетні призначення по:</w:t>
      </w: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AAD">
        <w:rPr>
          <w:rFonts w:ascii="Times New Roman" w:hAnsi="Times New Roman"/>
          <w:sz w:val="28"/>
          <w:szCs w:val="28"/>
          <w:lang w:eastAsia="ru-RU"/>
        </w:rPr>
        <w:t>КПКВ 1010180 КЕКВ 2282 на суму 836 000 грн;</w:t>
      </w: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AAD">
        <w:rPr>
          <w:rFonts w:ascii="Times New Roman" w:hAnsi="Times New Roman"/>
          <w:sz w:val="28"/>
          <w:szCs w:val="28"/>
          <w:lang w:eastAsia="ru-RU"/>
        </w:rPr>
        <w:t>КПКВ 1013242 КЕКВ 2730 на суму 310 000 грн.</w:t>
      </w: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10F49" w:rsidRPr="00AE3AAD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94DFB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AE3AAD"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кошторису фінансово</w:t>
      </w:r>
      <w:r w:rsidR="00F94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AAD">
        <w:rPr>
          <w:rFonts w:ascii="Times New Roman" w:hAnsi="Times New Roman"/>
          <w:sz w:val="28"/>
          <w:szCs w:val="28"/>
          <w:lang w:eastAsia="ru-RU"/>
        </w:rPr>
        <w:t>-</w:t>
      </w:r>
      <w:r w:rsidR="00F94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3AAD">
        <w:rPr>
          <w:rFonts w:ascii="Times New Roman" w:hAnsi="Times New Roman"/>
          <w:sz w:val="28"/>
          <w:szCs w:val="28"/>
          <w:lang w:eastAsia="ru-RU"/>
        </w:rPr>
        <w:t>економічного управління міської ради:</w:t>
      </w:r>
    </w:p>
    <w:p w:rsidR="00F94DFB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94DFB">
        <w:rPr>
          <w:rFonts w:ascii="Times New Roman" w:hAnsi="Times New Roman"/>
          <w:b/>
          <w:sz w:val="28"/>
          <w:szCs w:val="28"/>
          <w:lang w:eastAsia="ru-RU"/>
        </w:rPr>
        <w:t>Перемістити бюджетні призначення по</w:t>
      </w:r>
      <w:r w:rsidR="00F94DF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35617" w:rsidRDefault="00210F49" w:rsidP="00F94DFB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AAD">
        <w:rPr>
          <w:rFonts w:ascii="Times New Roman" w:hAnsi="Times New Roman"/>
          <w:sz w:val="28"/>
          <w:szCs w:val="28"/>
          <w:lang w:eastAsia="ru-RU"/>
        </w:rPr>
        <w:t xml:space="preserve">КПКВ 3710160 КЕКВ 2250 з листопада </w:t>
      </w:r>
      <w:r w:rsidR="00FC0720">
        <w:rPr>
          <w:rFonts w:ascii="Times New Roman" w:hAnsi="Times New Roman"/>
          <w:sz w:val="28"/>
          <w:szCs w:val="28"/>
          <w:lang w:eastAsia="ru-RU"/>
        </w:rPr>
        <w:t xml:space="preserve">місяця 1000 </w:t>
      </w:r>
      <w:proofErr w:type="spellStart"/>
      <w:r w:rsidR="00FC0720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FC0720">
        <w:rPr>
          <w:rFonts w:ascii="Times New Roman" w:hAnsi="Times New Roman"/>
          <w:sz w:val="28"/>
          <w:szCs w:val="28"/>
          <w:lang w:eastAsia="ru-RU"/>
        </w:rPr>
        <w:t xml:space="preserve">, з </w:t>
      </w:r>
      <w:r w:rsidR="00F94DFB">
        <w:rPr>
          <w:rFonts w:ascii="Times New Roman" w:hAnsi="Times New Roman"/>
          <w:sz w:val="28"/>
          <w:szCs w:val="28"/>
          <w:lang w:eastAsia="ru-RU"/>
        </w:rPr>
        <w:t xml:space="preserve">грудня місяця </w:t>
      </w:r>
    </w:p>
    <w:p w:rsidR="00835617" w:rsidRDefault="00F94DFB" w:rsidP="00835617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1000 </w:t>
      </w:r>
      <w:proofErr w:type="spellStart"/>
      <w:r w:rsidR="00FC0720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8356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січень місяць 2</w:t>
      </w:r>
      <w:r w:rsidR="00210F49" w:rsidRPr="00AE3AAD">
        <w:rPr>
          <w:rFonts w:ascii="Times New Roman" w:hAnsi="Times New Roman"/>
          <w:sz w:val="28"/>
          <w:szCs w:val="28"/>
          <w:lang w:eastAsia="ru-RU"/>
        </w:rPr>
        <w:t>000 грн.</w:t>
      </w:r>
    </w:p>
    <w:p w:rsidR="00835617" w:rsidRPr="00835617" w:rsidRDefault="00835617" w:rsidP="00835617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C0720" w:rsidRPr="00835617" w:rsidRDefault="00210F49" w:rsidP="00835617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F94DFB">
        <w:rPr>
          <w:rFonts w:ascii="Times New Roman" w:eastAsia="MS Mincho" w:hAnsi="Times New Roman"/>
          <w:b/>
          <w:sz w:val="28"/>
          <w:szCs w:val="28"/>
          <w:lang w:eastAsia="uk-UA"/>
        </w:rPr>
        <w:t>4.</w:t>
      </w:r>
      <w:r w:rsidRPr="00AE3AAD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FC0720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Pr="00AE3AAD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Pr="00AE3AAD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F94DFB"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Pr="00AE3AAD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FC0720" w:rsidRPr="00AE3AAD" w:rsidRDefault="00FC0720" w:rsidP="00210F49">
      <w:pPr>
        <w:rPr>
          <w:rFonts w:ascii="Times New Roman" w:hAnsi="Times New Roman"/>
          <w:sz w:val="28"/>
          <w:szCs w:val="28"/>
        </w:rPr>
      </w:pPr>
    </w:p>
    <w:p w:rsidR="00210F49" w:rsidRPr="00AE3AAD" w:rsidRDefault="00F94DFB" w:rsidP="001D03A4">
      <w:pPr>
        <w:shd w:val="clear" w:color="auto" w:fill="FFFFFF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10F49" w:rsidRPr="00AE3AAD">
        <w:rPr>
          <w:rFonts w:ascii="Times New Roman" w:hAnsi="Times New Roman"/>
          <w:sz w:val="28"/>
          <w:szCs w:val="28"/>
        </w:rPr>
        <w:t>Міський голова                                                               Геннадій ГЛУХМАНЮК</w:t>
      </w:r>
      <w:bookmarkStart w:id="0" w:name="_GoBack"/>
      <w:bookmarkEnd w:id="0"/>
    </w:p>
    <w:sectPr w:rsidR="00210F49" w:rsidRPr="00AE3AAD" w:rsidSect="00835617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49"/>
    <w:rsid w:val="001B7CD3"/>
    <w:rsid w:val="001D03A4"/>
    <w:rsid w:val="00210F49"/>
    <w:rsid w:val="005A67FE"/>
    <w:rsid w:val="007E64F5"/>
    <w:rsid w:val="00817A09"/>
    <w:rsid w:val="00835617"/>
    <w:rsid w:val="008C6E62"/>
    <w:rsid w:val="00AA4BE8"/>
    <w:rsid w:val="00AE3AAD"/>
    <w:rsid w:val="00C47789"/>
    <w:rsid w:val="00CF435B"/>
    <w:rsid w:val="00F424E1"/>
    <w:rsid w:val="00F94DFB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9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F49"/>
    <w:rPr>
      <w:color w:val="0000FF"/>
      <w:u w:val="single"/>
    </w:rPr>
  </w:style>
  <w:style w:type="paragraph" w:customStyle="1" w:styleId="3">
    <w:name w:val="Без интервала3"/>
    <w:rsid w:val="00210F4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E3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AAD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9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F49"/>
    <w:rPr>
      <w:color w:val="0000FF"/>
      <w:u w:val="single"/>
    </w:rPr>
  </w:style>
  <w:style w:type="paragraph" w:customStyle="1" w:styleId="3">
    <w:name w:val="Без интервала3"/>
    <w:rsid w:val="00210F49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E3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AA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</cp:revision>
  <dcterms:created xsi:type="dcterms:W3CDTF">2022-01-25T12:47:00Z</dcterms:created>
  <dcterms:modified xsi:type="dcterms:W3CDTF">2022-04-08T08:36:00Z</dcterms:modified>
</cp:coreProperties>
</file>