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1B" w:rsidRPr="0019701B" w:rsidRDefault="0019701B" w:rsidP="001970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701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F7C861E" wp14:editId="17322EA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1B" w:rsidRPr="0019701B" w:rsidRDefault="0019701B" w:rsidP="001970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9701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9701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970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970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19701B" w:rsidRPr="0019701B" w:rsidRDefault="0019701B" w:rsidP="001970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9701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9701B" w:rsidRPr="0019701B" w:rsidRDefault="0019701B" w:rsidP="0019701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19701B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356D66" wp14:editId="4BB2D7F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2265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9701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9701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91A4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350</w:t>
      </w:r>
    </w:p>
    <w:p w:rsidR="0019701B" w:rsidRDefault="0019701B" w:rsidP="00DF5C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970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DF5CB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1970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DF5CB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1970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5E364B" w:rsidRDefault="005E364B" w:rsidP="00DF5CB8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DF5CB8" w:rsidRPr="00B02DBF" w:rsidRDefault="00DF5CB8" w:rsidP="00DF5CB8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DF5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2D60CA" w:rsidRPr="00916315" w:rsidRDefault="00DF5CB8" w:rsidP="00DF5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635D00" w:rsidRPr="00635D00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F407C3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DF5CB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7D5139" w:rsidRDefault="005E364B" w:rsidP="00DF5CB8">
      <w:pPr>
        <w:pStyle w:val="a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DF5C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DF5C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>5</w:t>
      </w:r>
      <w:r w:rsidR="00BF3D25">
        <w:rPr>
          <w:rFonts w:ascii="Times New Roman" w:hAnsi="Times New Roman"/>
          <w:sz w:val="28"/>
          <w:szCs w:val="28"/>
          <w:lang w:val="uk-UA"/>
        </w:rPr>
        <w:t>2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DF5CB8">
        <w:rPr>
          <w:rFonts w:ascii="Times New Roman" w:hAnsi="Times New Roman"/>
          <w:sz w:val="28"/>
          <w:szCs w:val="28"/>
          <w:lang w:val="uk-UA"/>
        </w:rPr>
        <w:t>у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F3D25">
        <w:rPr>
          <w:rFonts w:ascii="Times New Roman" w:hAnsi="Times New Roman"/>
          <w:sz w:val="28"/>
          <w:szCs w:val="28"/>
          <w:lang w:val="uk-UA"/>
        </w:rPr>
        <w:t>,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00315" w:rsidRPr="00D00315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DF5CB8">
        <w:rPr>
          <w:rFonts w:ascii="Times New Roman" w:hAnsi="Times New Roman"/>
          <w:spacing w:val="1"/>
          <w:sz w:val="28"/>
          <w:szCs w:val="28"/>
          <w:lang w:val="uk-UA" w:eastAsia="ru-RU"/>
        </w:rPr>
        <w:t>ст.</w:t>
      </w:r>
      <w:r w:rsidR="00C133B7" w:rsidRPr="006C60C1">
        <w:rPr>
          <w:rFonts w:ascii="Times New Roman" w:hAnsi="Times New Roman"/>
          <w:spacing w:val="1"/>
          <w:sz w:val="28"/>
          <w:szCs w:val="28"/>
          <w:lang w:val="uk-UA" w:eastAsia="ru-RU"/>
        </w:rPr>
        <w:t>ст. 9,</w:t>
      </w:r>
      <w:r w:rsidR="00DF5CB8">
        <w:rPr>
          <w:rFonts w:ascii="Times New Roman" w:hAnsi="Times New Roman"/>
          <w:spacing w:val="1"/>
          <w:sz w:val="28"/>
          <w:szCs w:val="28"/>
          <w:lang w:val="uk-UA" w:eastAsia="ru-RU"/>
        </w:rPr>
        <w:t xml:space="preserve"> </w:t>
      </w:r>
      <w:r w:rsidR="00C133B7" w:rsidRPr="006C60C1">
        <w:rPr>
          <w:rFonts w:ascii="Times New Roman" w:hAnsi="Times New Roman"/>
          <w:spacing w:val="1"/>
          <w:sz w:val="28"/>
          <w:szCs w:val="28"/>
          <w:lang w:val="uk-UA" w:eastAsia="ru-RU"/>
        </w:rPr>
        <w:t>10,</w:t>
      </w:r>
      <w:r w:rsidR="00DF5CB8">
        <w:rPr>
          <w:rFonts w:ascii="Times New Roman" w:hAnsi="Times New Roman"/>
          <w:spacing w:val="1"/>
          <w:sz w:val="28"/>
          <w:szCs w:val="28"/>
          <w:lang w:val="uk-UA" w:eastAsia="ru-RU"/>
        </w:rPr>
        <w:t xml:space="preserve"> </w:t>
      </w:r>
      <w:r w:rsidR="00C133B7" w:rsidRPr="006C60C1">
        <w:rPr>
          <w:rFonts w:ascii="Times New Roman" w:hAnsi="Times New Roman"/>
          <w:spacing w:val="1"/>
          <w:sz w:val="28"/>
          <w:szCs w:val="28"/>
          <w:lang w:val="uk-UA" w:eastAsia="ru-RU"/>
        </w:rPr>
        <w:t>12 Закон</w:t>
      </w:r>
      <w:r w:rsidR="00DF5CB8">
        <w:rPr>
          <w:rFonts w:ascii="Times New Roman" w:hAnsi="Times New Roman"/>
          <w:spacing w:val="1"/>
          <w:sz w:val="28"/>
          <w:szCs w:val="28"/>
          <w:lang w:val="uk-UA" w:eastAsia="ru-RU"/>
        </w:rPr>
        <w:t xml:space="preserve">у </w:t>
      </w:r>
      <w:r w:rsidR="00C133B7" w:rsidRPr="006C60C1">
        <w:rPr>
          <w:rFonts w:ascii="Times New Roman" w:hAnsi="Times New Roman"/>
          <w:spacing w:val="1"/>
          <w:sz w:val="28"/>
          <w:szCs w:val="28"/>
          <w:lang w:val="uk-UA" w:eastAsia="ru-RU"/>
        </w:rPr>
        <w:t>України «Про поховання та похоронн</w:t>
      </w:r>
      <w:r w:rsidR="00C133B7">
        <w:rPr>
          <w:rFonts w:ascii="Times New Roman" w:hAnsi="Times New Roman"/>
          <w:spacing w:val="1"/>
          <w:sz w:val="28"/>
          <w:szCs w:val="28"/>
          <w:lang w:val="uk-UA" w:eastAsia="ru-RU"/>
        </w:rPr>
        <w:t xml:space="preserve">у справу»,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BF3D2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</w:t>
      </w:r>
      <w:r w:rsidR="00834033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Кабінету М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DF5CB8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</w:t>
      </w:r>
      <w:r w:rsidR="00C133B7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жетів у період воєнного стану»,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C133B7">
        <w:rPr>
          <w:rFonts w:ascii="Times New Roman" w:hAnsi="Times New Roman"/>
          <w:spacing w:val="1"/>
          <w:sz w:val="28"/>
          <w:szCs w:val="28"/>
          <w:lang w:val="uk-UA" w:eastAsia="ru-RU"/>
        </w:rPr>
        <w:t>-</w:t>
      </w:r>
    </w:p>
    <w:p w:rsidR="007D5139" w:rsidRDefault="007D5139" w:rsidP="00DF5CB8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2E4CED" w:rsidRDefault="005E364B" w:rsidP="00DF5CB8">
      <w:pPr>
        <w:pStyle w:val="a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2E4CE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DF5CB8" w:rsidRDefault="00DF5CB8" w:rsidP="00DF5CB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E57BE1" w:rsidRDefault="00DF5CB8" w:rsidP="00E57BE1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DF5C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E364B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23.12.2021р. №</w:t>
      </w:r>
      <w:r w:rsidR="005E364B">
        <w:rPr>
          <w:rFonts w:ascii="Times New Roman" w:hAnsi="Times New Roman"/>
          <w:sz w:val="28"/>
          <w:szCs w:val="28"/>
          <w:lang w:val="uk-UA"/>
        </w:rPr>
        <w:t>4</w:t>
      </w:r>
      <w:r w:rsidR="00BF3D25">
        <w:rPr>
          <w:rFonts w:ascii="Times New Roman" w:hAnsi="Times New Roman"/>
          <w:sz w:val="28"/>
          <w:szCs w:val="28"/>
          <w:lang w:val="uk-UA"/>
        </w:rPr>
        <w:t>3</w:t>
      </w:r>
      <w:r w:rsidR="002B0AED">
        <w:rPr>
          <w:rFonts w:ascii="Times New Roman" w:hAnsi="Times New Roman"/>
          <w:sz w:val="28"/>
          <w:szCs w:val="28"/>
          <w:lang w:val="uk-UA"/>
        </w:rPr>
        <w:t>5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BF3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</w:t>
      </w:r>
      <w:r w:rsidR="00C133B7">
        <w:rPr>
          <w:rFonts w:ascii="Times New Roman" w:hAnsi="Times New Roman"/>
          <w:sz w:val="28"/>
          <w:szCs w:val="28"/>
          <w:lang w:val="uk-UA" w:eastAsia="ru-RU"/>
        </w:rPr>
        <w:t>соціального захисту та соціальної підтримки ветеранів</w:t>
      </w:r>
      <w:r w:rsidR="009504F3">
        <w:rPr>
          <w:rFonts w:ascii="Times New Roman" w:hAnsi="Times New Roman"/>
          <w:sz w:val="28"/>
          <w:szCs w:val="28"/>
          <w:lang w:val="uk-UA" w:eastAsia="ru-RU"/>
        </w:rPr>
        <w:t>, осіб з інвалідністю, одиноких пенсіонерів, малозабезпечених верств населення</w:t>
      </w:r>
      <w:r w:rsidR="00BF3D25" w:rsidRPr="00BF3D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3D25"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E57BE1" w:rsidRDefault="00E57BE1" w:rsidP="00E57BE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66E7F" w:rsidRPr="00E57BE1">
        <w:rPr>
          <w:rFonts w:ascii="Times New Roman" w:hAnsi="Times New Roman"/>
          <w:sz w:val="28"/>
          <w:szCs w:val="28"/>
          <w:lang w:val="uk-UA"/>
        </w:rPr>
        <w:t>В</w:t>
      </w:r>
      <w:r w:rsidR="002B0AED" w:rsidRPr="00E57BE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E364B" w:rsidRPr="00E57BE1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2B0AED" w:rsidRPr="00E57BE1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4E5A05" w:rsidRPr="00E57BE1">
        <w:rPr>
          <w:rFonts w:ascii="Times New Roman" w:hAnsi="Times New Roman"/>
          <w:sz w:val="28"/>
          <w:szCs w:val="28"/>
          <w:lang w:val="uk-UA"/>
        </w:rPr>
        <w:t>до</w:t>
      </w:r>
      <w:r w:rsidR="004F6628" w:rsidRPr="00E57BE1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566E7F" w:rsidRPr="00E57BE1">
        <w:rPr>
          <w:rFonts w:ascii="Times New Roman" w:hAnsi="Times New Roman"/>
          <w:sz w:val="28"/>
          <w:szCs w:val="28"/>
          <w:lang w:val="uk-UA"/>
        </w:rPr>
        <w:t>«</w:t>
      </w:r>
      <w:r w:rsidR="004E5A05" w:rsidRPr="00E57BE1">
        <w:rPr>
          <w:rFonts w:ascii="Times New Roman" w:hAnsi="Times New Roman"/>
          <w:sz w:val="28"/>
          <w:szCs w:val="28"/>
          <w:lang w:val="uk-UA"/>
        </w:rPr>
        <w:t>Програм</w:t>
      </w:r>
      <w:r w:rsidR="004F6628" w:rsidRPr="00E57BE1">
        <w:rPr>
          <w:rFonts w:ascii="Times New Roman" w:hAnsi="Times New Roman"/>
          <w:sz w:val="28"/>
          <w:szCs w:val="28"/>
          <w:lang w:val="uk-UA"/>
        </w:rPr>
        <w:t>а</w:t>
      </w:r>
      <w:r w:rsidR="004E5A05" w:rsidRPr="00E57B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ED" w:rsidRPr="00E57BE1">
        <w:rPr>
          <w:rFonts w:ascii="Times New Roman" w:hAnsi="Times New Roman"/>
          <w:sz w:val="28"/>
          <w:szCs w:val="28"/>
          <w:lang w:val="uk-UA"/>
        </w:rPr>
        <w:t>соціального захисту та соціальної підтримки ветеранів, осіб з інвалідністю, одиноких пенсіонерів, малозабезпечених верств населення на 2022-2024 роки</w:t>
      </w:r>
      <w:r w:rsidR="00566E7F" w:rsidRPr="00E57BE1">
        <w:rPr>
          <w:rFonts w:ascii="Times New Roman" w:hAnsi="Times New Roman"/>
          <w:sz w:val="28"/>
          <w:szCs w:val="28"/>
          <w:lang w:val="uk-UA"/>
        </w:rPr>
        <w:t>»</w:t>
      </w:r>
      <w:r w:rsidR="002B0AED" w:rsidRPr="00E57BE1">
        <w:rPr>
          <w:rFonts w:ascii="Times New Roman" w:hAnsi="Times New Roman"/>
          <w:sz w:val="28"/>
          <w:szCs w:val="28"/>
          <w:lang w:val="uk-UA"/>
        </w:rPr>
        <w:t xml:space="preserve"> в таблиці «Заходи Програми»</w:t>
      </w:r>
      <w:r w:rsidR="00742640" w:rsidRPr="00742640">
        <w:t xml:space="preserve"> </w:t>
      </w:r>
      <w:r w:rsidR="00742640" w:rsidRPr="00742640">
        <w:rPr>
          <w:rFonts w:ascii="Times New Roman" w:hAnsi="Times New Roman"/>
          <w:sz w:val="28"/>
          <w:szCs w:val="28"/>
          <w:lang w:val="uk-UA"/>
        </w:rPr>
        <w:t>внести зміни до загального обсягу ресурсів, необхідних для реалізації даної Програми, а саме:</w:t>
      </w:r>
    </w:p>
    <w:p w:rsidR="000F3689" w:rsidRPr="00E57BE1" w:rsidRDefault="00E57BE1" w:rsidP="00E57B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6628" w:rsidRPr="00E57BE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42640">
        <w:rPr>
          <w:rFonts w:ascii="Times New Roman" w:hAnsi="Times New Roman"/>
          <w:sz w:val="28"/>
          <w:szCs w:val="28"/>
          <w:lang w:val="uk-UA"/>
        </w:rPr>
        <w:t>пункті 1.5</w:t>
      </w:r>
      <w:r w:rsidR="000F3689" w:rsidRPr="00E57BE1">
        <w:rPr>
          <w:rFonts w:ascii="Times New Roman" w:hAnsi="Times New Roman"/>
          <w:sz w:val="28"/>
          <w:szCs w:val="28"/>
          <w:lang w:val="uk-UA"/>
        </w:rPr>
        <w:t>:</w:t>
      </w:r>
    </w:p>
    <w:p w:rsidR="002959ED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2959ED">
        <w:rPr>
          <w:rFonts w:ascii="Times New Roman" w:hAnsi="Times New Roman"/>
          <w:sz w:val="28"/>
          <w:szCs w:val="28"/>
          <w:lang w:val="uk-UA"/>
        </w:rPr>
        <w:t>р. суму з «</w:t>
      </w:r>
      <w:r w:rsidR="00184A80">
        <w:rPr>
          <w:rFonts w:ascii="Times New Roman" w:hAnsi="Times New Roman"/>
          <w:sz w:val="28"/>
          <w:szCs w:val="28"/>
          <w:lang w:val="uk-UA"/>
        </w:rPr>
        <w:t>1</w:t>
      </w:r>
      <w:r w:rsidR="003A4C8B" w:rsidRPr="003A4C8B">
        <w:rPr>
          <w:rFonts w:ascii="Times New Roman" w:hAnsi="Times New Roman"/>
          <w:sz w:val="28"/>
          <w:szCs w:val="28"/>
        </w:rPr>
        <w:t>6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 w:rsidR="003A4C8B" w:rsidRPr="003A4C8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>
        <w:rPr>
          <w:rFonts w:ascii="Times New Roman" w:hAnsi="Times New Roman"/>
          <w:sz w:val="28"/>
          <w:szCs w:val="28"/>
          <w:lang w:val="uk-UA"/>
        </w:rPr>
        <w:t>»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959ED">
        <w:rPr>
          <w:rFonts w:ascii="Times New Roman" w:hAnsi="Times New Roman"/>
          <w:sz w:val="28"/>
          <w:szCs w:val="28"/>
          <w:lang w:val="uk-UA"/>
        </w:rPr>
        <w:t xml:space="preserve"> суму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>
        <w:rPr>
          <w:rFonts w:ascii="Times New Roman" w:hAnsi="Times New Roman"/>
          <w:sz w:val="28"/>
          <w:szCs w:val="28"/>
          <w:lang w:val="uk-UA"/>
        </w:rPr>
        <w:t>«</w:t>
      </w:r>
      <w:r w:rsidR="00184A80">
        <w:rPr>
          <w:rFonts w:ascii="Times New Roman" w:hAnsi="Times New Roman"/>
          <w:sz w:val="28"/>
          <w:szCs w:val="28"/>
          <w:lang w:val="uk-UA"/>
        </w:rPr>
        <w:t>40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 w:rsidR="00184A8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>
        <w:rPr>
          <w:rFonts w:ascii="Times New Roman" w:hAnsi="Times New Roman"/>
          <w:sz w:val="28"/>
          <w:szCs w:val="28"/>
          <w:lang w:val="uk-UA"/>
        </w:rPr>
        <w:t>»;</w:t>
      </w:r>
    </w:p>
    <w:p w:rsidR="000852BD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0F3689">
        <w:rPr>
          <w:rFonts w:ascii="Times New Roman" w:hAnsi="Times New Roman"/>
          <w:sz w:val="28"/>
          <w:szCs w:val="28"/>
          <w:lang w:val="uk-UA"/>
        </w:rPr>
        <w:t>р</w:t>
      </w:r>
      <w:r w:rsidR="002959ED">
        <w:rPr>
          <w:rFonts w:ascii="Times New Roman" w:hAnsi="Times New Roman"/>
          <w:sz w:val="28"/>
          <w:szCs w:val="28"/>
          <w:lang w:val="uk-UA"/>
        </w:rPr>
        <w:t>.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>
        <w:rPr>
          <w:rFonts w:ascii="Times New Roman" w:hAnsi="Times New Roman"/>
          <w:sz w:val="28"/>
          <w:szCs w:val="28"/>
          <w:lang w:val="uk-UA"/>
        </w:rPr>
        <w:t>суму з «</w:t>
      </w:r>
      <w:r w:rsidR="00184A80">
        <w:rPr>
          <w:rFonts w:ascii="Times New Roman" w:hAnsi="Times New Roman"/>
          <w:sz w:val="28"/>
          <w:szCs w:val="28"/>
          <w:lang w:val="uk-UA"/>
        </w:rPr>
        <w:t>17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 w:rsidR="00184A8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959ED">
        <w:rPr>
          <w:rFonts w:ascii="Times New Roman" w:hAnsi="Times New Roman"/>
          <w:sz w:val="28"/>
          <w:szCs w:val="28"/>
          <w:lang w:val="uk-UA"/>
        </w:rPr>
        <w:t>»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9ED">
        <w:rPr>
          <w:rFonts w:ascii="Times New Roman" w:hAnsi="Times New Roman"/>
          <w:sz w:val="28"/>
          <w:szCs w:val="28"/>
          <w:lang w:val="uk-UA"/>
        </w:rPr>
        <w:t>на суму «</w:t>
      </w:r>
      <w:r w:rsidR="00184A80">
        <w:rPr>
          <w:rFonts w:ascii="Times New Roman" w:hAnsi="Times New Roman"/>
          <w:sz w:val="28"/>
          <w:szCs w:val="28"/>
          <w:lang w:val="uk-UA"/>
        </w:rPr>
        <w:t>4</w:t>
      </w:r>
      <w:r w:rsidR="003A4C8B" w:rsidRPr="003A4C8B">
        <w:rPr>
          <w:rFonts w:ascii="Times New Roman" w:hAnsi="Times New Roman"/>
          <w:sz w:val="28"/>
          <w:szCs w:val="28"/>
        </w:rPr>
        <w:t>5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2959ED">
        <w:rPr>
          <w:rFonts w:ascii="Times New Roman" w:hAnsi="Times New Roman"/>
          <w:sz w:val="28"/>
          <w:szCs w:val="28"/>
          <w:lang w:val="uk-UA"/>
        </w:rPr>
        <w:t>»</w:t>
      </w:r>
      <w:r w:rsidR="000852BD">
        <w:rPr>
          <w:rFonts w:ascii="Times New Roman" w:hAnsi="Times New Roman"/>
          <w:sz w:val="28"/>
          <w:szCs w:val="28"/>
          <w:lang w:val="uk-UA"/>
        </w:rPr>
        <w:t>;</w:t>
      </w:r>
    </w:p>
    <w:p w:rsidR="000852BD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852BD">
        <w:rPr>
          <w:rFonts w:ascii="Times New Roman" w:hAnsi="Times New Roman"/>
          <w:sz w:val="28"/>
          <w:szCs w:val="28"/>
          <w:lang w:val="uk-UA"/>
        </w:rPr>
        <w:t>у пункті 2.4:</w:t>
      </w:r>
      <w:r w:rsidR="000F3689" w:rsidRPr="000852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52BD" w:rsidRDefault="00E57BE1" w:rsidP="00E57BE1">
      <w:pPr>
        <w:pStyle w:val="ab"/>
        <w:tabs>
          <w:tab w:val="left" w:pos="151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- 2022</w:t>
      </w:r>
      <w:r w:rsidR="000852BD">
        <w:rPr>
          <w:rFonts w:ascii="Times New Roman" w:hAnsi="Times New Roman"/>
          <w:sz w:val="28"/>
          <w:szCs w:val="28"/>
          <w:lang w:val="uk-UA"/>
        </w:rPr>
        <w:t>р. суму з «1300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 на суму 1700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</w:t>
      </w:r>
      <w:r w:rsidR="0087273B">
        <w:rPr>
          <w:rFonts w:ascii="Times New Roman" w:hAnsi="Times New Roman"/>
          <w:sz w:val="28"/>
          <w:szCs w:val="28"/>
          <w:lang w:val="uk-UA"/>
        </w:rPr>
        <w:t>;</w:t>
      </w:r>
    </w:p>
    <w:p w:rsidR="000852BD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0852BD">
        <w:rPr>
          <w:rFonts w:ascii="Times New Roman" w:hAnsi="Times New Roman"/>
          <w:sz w:val="28"/>
          <w:szCs w:val="28"/>
          <w:lang w:val="uk-UA"/>
        </w:rPr>
        <w:t>р. суму з «1380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 на суму «2800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»;</w:t>
      </w:r>
    </w:p>
    <w:p w:rsidR="0087273B" w:rsidRDefault="00E57BE1" w:rsidP="00E57BE1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0852BD">
        <w:rPr>
          <w:rFonts w:ascii="Times New Roman" w:hAnsi="Times New Roman"/>
          <w:sz w:val="28"/>
          <w:szCs w:val="28"/>
          <w:lang w:val="uk-UA"/>
        </w:rPr>
        <w:t>р. суму з «1450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 на суму «3000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0852BD">
        <w:rPr>
          <w:rFonts w:ascii="Times New Roman" w:hAnsi="Times New Roman"/>
          <w:sz w:val="28"/>
          <w:szCs w:val="28"/>
          <w:lang w:val="uk-UA"/>
        </w:rPr>
        <w:t>»</w:t>
      </w:r>
      <w:r w:rsidR="0087273B">
        <w:rPr>
          <w:rFonts w:ascii="Times New Roman" w:hAnsi="Times New Roman"/>
          <w:sz w:val="28"/>
          <w:szCs w:val="28"/>
          <w:lang w:val="uk-UA"/>
        </w:rPr>
        <w:t>;</w:t>
      </w:r>
    </w:p>
    <w:p w:rsidR="00742640" w:rsidRDefault="00742640" w:rsidP="0074264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 пункті 2.6:</w:t>
      </w:r>
    </w:p>
    <w:p w:rsidR="0087273B" w:rsidRDefault="00742640" w:rsidP="0074264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87273B">
        <w:rPr>
          <w:rFonts w:ascii="Times New Roman" w:hAnsi="Times New Roman"/>
          <w:sz w:val="28"/>
          <w:szCs w:val="28"/>
          <w:lang w:val="uk-UA"/>
        </w:rPr>
        <w:t>р. суму з «70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87273B">
        <w:rPr>
          <w:rFonts w:ascii="Times New Roman" w:hAnsi="Times New Roman"/>
          <w:sz w:val="28"/>
          <w:szCs w:val="28"/>
          <w:lang w:val="uk-UA"/>
        </w:rPr>
        <w:t>» на суму «120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87273B">
        <w:rPr>
          <w:rFonts w:ascii="Times New Roman" w:hAnsi="Times New Roman"/>
          <w:sz w:val="28"/>
          <w:szCs w:val="28"/>
          <w:lang w:val="uk-UA"/>
        </w:rPr>
        <w:t>»;</w:t>
      </w:r>
    </w:p>
    <w:p w:rsidR="00A717BA" w:rsidRDefault="00742640" w:rsidP="0074264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87273B">
        <w:rPr>
          <w:rFonts w:ascii="Times New Roman" w:hAnsi="Times New Roman"/>
          <w:sz w:val="28"/>
          <w:szCs w:val="28"/>
          <w:lang w:val="uk-UA"/>
        </w:rPr>
        <w:t>р. суму з «80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87273B">
        <w:rPr>
          <w:rFonts w:ascii="Times New Roman" w:hAnsi="Times New Roman"/>
          <w:sz w:val="28"/>
          <w:szCs w:val="28"/>
          <w:lang w:val="uk-UA"/>
        </w:rPr>
        <w:t>» на суму «130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87273B">
        <w:rPr>
          <w:rFonts w:ascii="Times New Roman" w:hAnsi="Times New Roman"/>
          <w:sz w:val="28"/>
          <w:szCs w:val="28"/>
          <w:lang w:val="uk-UA"/>
        </w:rPr>
        <w:t>»;</w:t>
      </w:r>
    </w:p>
    <w:p w:rsidR="00742640" w:rsidRDefault="00742640" w:rsidP="0074264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717BA" w:rsidRPr="00A717BA">
        <w:rPr>
          <w:rFonts w:ascii="Times New Roman" w:hAnsi="Times New Roman"/>
          <w:sz w:val="28"/>
          <w:szCs w:val="28"/>
          <w:lang w:val="uk-UA"/>
        </w:rPr>
        <w:t>у пункті 2.</w:t>
      </w:r>
      <w:r w:rsidR="00A717B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A717BA" w:rsidRPr="00A717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17BA" w:rsidRDefault="00742640" w:rsidP="0074264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A717BA">
        <w:rPr>
          <w:rFonts w:ascii="Times New Roman" w:hAnsi="Times New Roman"/>
          <w:sz w:val="28"/>
          <w:szCs w:val="28"/>
          <w:lang w:val="uk-UA"/>
        </w:rPr>
        <w:t>р. суму з «635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>
        <w:rPr>
          <w:rFonts w:ascii="Times New Roman" w:hAnsi="Times New Roman"/>
          <w:sz w:val="28"/>
          <w:szCs w:val="28"/>
          <w:lang w:val="uk-UA"/>
        </w:rPr>
        <w:t>» на суму «680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>
        <w:rPr>
          <w:rFonts w:ascii="Times New Roman" w:hAnsi="Times New Roman"/>
          <w:sz w:val="28"/>
          <w:szCs w:val="28"/>
          <w:lang w:val="uk-UA"/>
        </w:rPr>
        <w:t>»;</w:t>
      </w:r>
    </w:p>
    <w:p w:rsidR="00A717BA" w:rsidRDefault="00742640" w:rsidP="007426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р. суму з «670</w:t>
      </w:r>
      <w:r w:rsidR="003E2773" w:rsidRPr="0074264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» на суму «750</w:t>
      </w:r>
      <w:r w:rsidR="003E2773" w:rsidRPr="0074264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:rsidR="00742640" w:rsidRDefault="00742640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717BA" w:rsidRPr="00A717BA">
        <w:rPr>
          <w:rFonts w:ascii="Times New Roman" w:hAnsi="Times New Roman"/>
          <w:sz w:val="28"/>
          <w:szCs w:val="28"/>
          <w:lang w:val="uk-UA"/>
        </w:rPr>
        <w:t>у пункті 2.</w:t>
      </w:r>
      <w:r w:rsidR="00A717B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A717BA" w:rsidRPr="00A717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17BA" w:rsidRDefault="00742640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A717BA">
        <w:rPr>
          <w:rFonts w:ascii="Times New Roman" w:hAnsi="Times New Roman"/>
          <w:sz w:val="28"/>
          <w:szCs w:val="28"/>
          <w:lang w:val="uk-UA"/>
        </w:rPr>
        <w:t>р. суму з «</w:t>
      </w:r>
      <w:r w:rsidR="001562FF">
        <w:rPr>
          <w:rFonts w:ascii="Times New Roman" w:hAnsi="Times New Roman"/>
          <w:sz w:val="28"/>
          <w:szCs w:val="28"/>
          <w:lang w:val="uk-UA"/>
        </w:rPr>
        <w:t>21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>
        <w:rPr>
          <w:rFonts w:ascii="Times New Roman" w:hAnsi="Times New Roman"/>
          <w:sz w:val="28"/>
          <w:szCs w:val="28"/>
          <w:lang w:val="uk-UA"/>
        </w:rPr>
        <w:t>» на суму «</w:t>
      </w:r>
      <w:r w:rsidR="001562FF">
        <w:rPr>
          <w:rFonts w:ascii="Times New Roman" w:hAnsi="Times New Roman"/>
          <w:sz w:val="28"/>
          <w:szCs w:val="28"/>
          <w:lang w:val="uk-UA"/>
        </w:rPr>
        <w:t>3</w:t>
      </w:r>
      <w:r w:rsidR="00A717BA">
        <w:rPr>
          <w:rFonts w:ascii="Times New Roman" w:hAnsi="Times New Roman"/>
          <w:sz w:val="28"/>
          <w:szCs w:val="28"/>
          <w:lang w:val="uk-UA"/>
        </w:rPr>
        <w:t>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>
        <w:rPr>
          <w:rFonts w:ascii="Times New Roman" w:hAnsi="Times New Roman"/>
          <w:sz w:val="28"/>
          <w:szCs w:val="28"/>
          <w:lang w:val="uk-UA"/>
        </w:rPr>
        <w:t>»;</w:t>
      </w:r>
    </w:p>
    <w:p w:rsidR="00A717BA" w:rsidRPr="00742640" w:rsidRDefault="00742640" w:rsidP="00B70D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р. суму з «</w:t>
      </w:r>
      <w:r w:rsidR="001562FF" w:rsidRPr="00742640">
        <w:rPr>
          <w:rFonts w:ascii="Times New Roman" w:hAnsi="Times New Roman"/>
          <w:sz w:val="28"/>
          <w:szCs w:val="28"/>
          <w:lang w:val="uk-UA"/>
        </w:rPr>
        <w:t>22</w:t>
      </w:r>
      <w:r w:rsidR="003E2773" w:rsidRPr="0074264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» на суму «</w:t>
      </w:r>
      <w:r w:rsidR="001562FF" w:rsidRPr="00742640">
        <w:rPr>
          <w:rFonts w:ascii="Times New Roman" w:hAnsi="Times New Roman"/>
          <w:sz w:val="28"/>
          <w:szCs w:val="28"/>
          <w:lang w:val="uk-UA"/>
        </w:rPr>
        <w:t>3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5</w:t>
      </w:r>
      <w:r w:rsidR="003E2773" w:rsidRPr="0074264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A717BA" w:rsidRPr="00742640">
        <w:rPr>
          <w:rFonts w:ascii="Times New Roman" w:hAnsi="Times New Roman"/>
          <w:sz w:val="28"/>
          <w:szCs w:val="28"/>
          <w:lang w:val="uk-UA"/>
        </w:rPr>
        <w:t>»;</w:t>
      </w:r>
    </w:p>
    <w:p w:rsidR="00B70DCC" w:rsidRDefault="00B70DCC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E17CCF">
        <w:rPr>
          <w:rFonts w:ascii="Times New Roman" w:hAnsi="Times New Roman"/>
          <w:sz w:val="28"/>
          <w:szCs w:val="28"/>
          <w:lang w:val="uk-UA"/>
        </w:rPr>
        <w:t>у пункті 3</w:t>
      </w:r>
      <w:r w:rsidR="00E17CCF" w:rsidRPr="00A717BA">
        <w:rPr>
          <w:rFonts w:ascii="Times New Roman" w:hAnsi="Times New Roman"/>
          <w:sz w:val="28"/>
          <w:szCs w:val="28"/>
          <w:lang w:val="uk-UA"/>
        </w:rPr>
        <w:t>.</w:t>
      </w:r>
      <w:r w:rsidR="00E17CC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17CCF" w:rsidRDefault="00B70DCC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E17CCF">
        <w:rPr>
          <w:rFonts w:ascii="Times New Roman" w:hAnsi="Times New Roman"/>
          <w:sz w:val="28"/>
          <w:szCs w:val="28"/>
          <w:lang w:val="uk-UA"/>
        </w:rPr>
        <w:t>р. суму з «19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7CCF">
        <w:rPr>
          <w:rFonts w:ascii="Times New Roman" w:hAnsi="Times New Roman"/>
          <w:sz w:val="28"/>
          <w:szCs w:val="28"/>
          <w:lang w:val="uk-UA"/>
        </w:rPr>
        <w:t>» на суму «30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7CCF">
        <w:rPr>
          <w:rFonts w:ascii="Times New Roman" w:hAnsi="Times New Roman"/>
          <w:sz w:val="28"/>
          <w:szCs w:val="28"/>
          <w:lang w:val="uk-UA"/>
        </w:rPr>
        <w:t>»;</w:t>
      </w:r>
    </w:p>
    <w:p w:rsidR="00E17CCF" w:rsidRDefault="00B70DCC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E17CCF">
        <w:rPr>
          <w:rFonts w:ascii="Times New Roman" w:hAnsi="Times New Roman"/>
          <w:sz w:val="28"/>
          <w:szCs w:val="28"/>
          <w:lang w:val="uk-UA"/>
        </w:rPr>
        <w:t>р. суму з «20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7CCF">
        <w:rPr>
          <w:rFonts w:ascii="Times New Roman" w:hAnsi="Times New Roman"/>
          <w:sz w:val="28"/>
          <w:szCs w:val="28"/>
          <w:lang w:val="uk-UA"/>
        </w:rPr>
        <w:t>» на суму «35</w:t>
      </w:r>
      <w:r w:rsidR="003E2773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 грн</w:t>
      </w:r>
      <w:r w:rsidR="00E17CCF">
        <w:rPr>
          <w:rFonts w:ascii="Times New Roman" w:hAnsi="Times New Roman"/>
          <w:sz w:val="28"/>
          <w:szCs w:val="28"/>
          <w:lang w:val="uk-UA"/>
        </w:rPr>
        <w:t>»;</w:t>
      </w:r>
    </w:p>
    <w:p w:rsidR="00E819AF" w:rsidRDefault="00B70DCC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3689" w:rsidRPr="000852BD">
        <w:rPr>
          <w:rFonts w:ascii="Times New Roman" w:hAnsi="Times New Roman"/>
          <w:sz w:val="28"/>
          <w:szCs w:val="28"/>
          <w:lang w:val="uk-UA"/>
        </w:rPr>
        <w:t>та</w:t>
      </w:r>
      <w:r w:rsidR="00AA26FF" w:rsidRPr="0008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0852B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566E7F">
        <w:rPr>
          <w:rFonts w:ascii="Times New Roman" w:hAnsi="Times New Roman"/>
          <w:sz w:val="28"/>
          <w:szCs w:val="28"/>
          <w:lang w:val="uk-UA"/>
        </w:rPr>
        <w:t>у</w:t>
      </w:r>
      <w:r w:rsidR="005E364B" w:rsidRPr="0008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931" w:rsidRPr="000852BD">
        <w:rPr>
          <w:rFonts w:ascii="Times New Roman" w:hAnsi="Times New Roman"/>
          <w:sz w:val="28"/>
          <w:szCs w:val="28"/>
          <w:lang w:val="uk-UA"/>
        </w:rPr>
        <w:t>новій</w:t>
      </w:r>
      <w:r w:rsidR="005E364B" w:rsidRPr="000852BD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B70DCC" w:rsidRPr="000852BD" w:rsidRDefault="00B70DCC" w:rsidP="00B70D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842"/>
        <w:gridCol w:w="1560"/>
        <w:gridCol w:w="992"/>
        <w:gridCol w:w="992"/>
        <w:gridCol w:w="992"/>
        <w:gridCol w:w="1701"/>
      </w:tblGrid>
      <w:tr w:rsidR="00566E7F" w:rsidRPr="00B70DCC" w:rsidTr="002E4CED">
        <w:trPr>
          <w:trHeight w:val="139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566E7F" w:rsidRPr="00B70DCC" w:rsidRDefault="00566E7F" w:rsidP="00AF6D64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№№</w:t>
            </w:r>
          </w:p>
          <w:p w:rsidR="00566E7F" w:rsidRPr="00B70DCC" w:rsidRDefault="00566E7F" w:rsidP="00AF6D6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66E7F" w:rsidRPr="00B70DCC" w:rsidRDefault="00566E7F" w:rsidP="00AF6D6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Категорії осіб отримувачів соціальних допомог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Орієнтовані обсяги фінансування по роках</w:t>
            </w:r>
          </w:p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 ходу Програми</w:t>
            </w:r>
          </w:p>
        </w:tc>
      </w:tr>
      <w:tr w:rsidR="00B70DCC" w:rsidRPr="00B70DCC" w:rsidTr="002E4CED">
        <w:trPr>
          <w:cantSplit/>
          <w:trHeight w:val="405"/>
        </w:trPr>
        <w:tc>
          <w:tcPr>
            <w:tcW w:w="709" w:type="dxa"/>
            <w:vMerge/>
          </w:tcPr>
          <w:p w:rsidR="00566E7F" w:rsidRPr="00B70DCC" w:rsidRDefault="00566E7F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Merge/>
          </w:tcPr>
          <w:p w:rsidR="00566E7F" w:rsidRPr="00B70DCC" w:rsidRDefault="00566E7F" w:rsidP="0074264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566E7F" w:rsidRPr="00B70DCC" w:rsidRDefault="00566E7F" w:rsidP="0074264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566E7F" w:rsidRPr="00B70DCC" w:rsidRDefault="00566E7F" w:rsidP="0074264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566E7F" w:rsidRPr="00B70DCC" w:rsidRDefault="00B70DCC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566E7F"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66E7F" w:rsidRPr="00B70DCC" w:rsidRDefault="00B70DCC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566E7F"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66E7F" w:rsidRPr="00B70DCC" w:rsidRDefault="00B70DCC" w:rsidP="00B70DC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566E7F" w:rsidRPr="00B70D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/>
          </w:tcPr>
          <w:p w:rsidR="00566E7F" w:rsidRPr="00B70DCC" w:rsidRDefault="00566E7F" w:rsidP="0074264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0DCC" w:rsidRPr="00B70DCC" w:rsidTr="002E4CED">
        <w:trPr>
          <w:trHeight w:val="255"/>
        </w:trPr>
        <w:tc>
          <w:tcPr>
            <w:tcW w:w="709" w:type="dxa"/>
          </w:tcPr>
          <w:p w:rsidR="00566E7F" w:rsidRPr="00B70DCC" w:rsidRDefault="00566E7F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844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адресної матеріальної допомоги на здійснення </w:t>
            </w:r>
            <w:r w:rsidR="00AF6D64">
              <w:rPr>
                <w:rFonts w:ascii="Times New Roman" w:hAnsi="Times New Roman"/>
                <w:sz w:val="24"/>
                <w:szCs w:val="24"/>
                <w:lang w:val="uk-UA"/>
              </w:rPr>
              <w:t>ритуальних послуг при похованні</w:t>
            </w:r>
          </w:p>
        </w:tc>
        <w:tc>
          <w:tcPr>
            <w:tcW w:w="1842" w:type="dxa"/>
          </w:tcPr>
          <w:p w:rsidR="009A63F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 з інвалідністю внаслідок війни, учасники бойових дій, особи, які мають особливі </w:t>
            </w:r>
          </w:p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заслуги перед Батьківщиною</w:t>
            </w:r>
          </w:p>
        </w:tc>
        <w:tc>
          <w:tcPr>
            <w:tcW w:w="1560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Одноразово</w:t>
            </w:r>
          </w:p>
        </w:tc>
        <w:tc>
          <w:tcPr>
            <w:tcW w:w="992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2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701" w:type="dxa"/>
          </w:tcPr>
          <w:p w:rsidR="00566E7F" w:rsidRPr="00B70DCC" w:rsidRDefault="00566E7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ради, КП</w:t>
            </w:r>
            <w:r w:rsidR="009A63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РО «Скорбота»</w:t>
            </w:r>
          </w:p>
        </w:tc>
      </w:tr>
      <w:tr w:rsidR="00B70DCC" w:rsidRPr="00B70DCC" w:rsidTr="002E4CED">
        <w:trPr>
          <w:trHeight w:val="2164"/>
        </w:trPr>
        <w:tc>
          <w:tcPr>
            <w:tcW w:w="709" w:type="dxa"/>
          </w:tcPr>
          <w:p w:rsidR="000852BD" w:rsidRPr="00B70DCC" w:rsidRDefault="000852BD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1844" w:type="dxa"/>
          </w:tcPr>
          <w:p w:rsidR="000852BD" w:rsidRPr="00B70DCC" w:rsidRDefault="000852BD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9A63FC">
              <w:rPr>
                <w:rFonts w:ascii="Times New Roman" w:hAnsi="Times New Roman"/>
                <w:sz w:val="24"/>
                <w:szCs w:val="24"/>
                <w:lang w:val="uk-UA"/>
              </w:rPr>
              <w:t>медикамент-</w:t>
            </w: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тами, спеціальними засобами для догляду та виробами медичного призначення</w:t>
            </w:r>
          </w:p>
        </w:tc>
        <w:tc>
          <w:tcPr>
            <w:tcW w:w="1842" w:type="dxa"/>
          </w:tcPr>
          <w:p w:rsidR="00AF6D64" w:rsidRDefault="000852BD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 з інвалідністю </w:t>
            </w:r>
          </w:p>
          <w:p w:rsidR="00AF6D64" w:rsidRDefault="000852BD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І, ІІ, ІІІ, груп </w:t>
            </w:r>
          </w:p>
          <w:p w:rsidR="000852BD" w:rsidRPr="00B70DCC" w:rsidRDefault="000852BD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та діти з інвалідністю</w:t>
            </w:r>
          </w:p>
        </w:tc>
        <w:tc>
          <w:tcPr>
            <w:tcW w:w="1560" w:type="dxa"/>
          </w:tcPr>
          <w:p w:rsidR="000852BD" w:rsidRPr="00B70DCC" w:rsidRDefault="000852BD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992" w:type="dxa"/>
          </w:tcPr>
          <w:p w:rsidR="000852BD" w:rsidRPr="00B70DCC" w:rsidRDefault="0087273B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992" w:type="dxa"/>
          </w:tcPr>
          <w:p w:rsidR="000852BD" w:rsidRPr="00B70DCC" w:rsidRDefault="0087273B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2800,0</w:t>
            </w:r>
          </w:p>
        </w:tc>
        <w:tc>
          <w:tcPr>
            <w:tcW w:w="992" w:type="dxa"/>
          </w:tcPr>
          <w:p w:rsidR="000852BD" w:rsidRPr="00B70DCC" w:rsidRDefault="0087273B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701" w:type="dxa"/>
          </w:tcPr>
          <w:p w:rsidR="000852BD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ради, аптечні заклади міста</w:t>
            </w:r>
          </w:p>
        </w:tc>
      </w:tr>
      <w:tr w:rsidR="00B70DCC" w:rsidRPr="00B70DCC" w:rsidTr="002E4CED">
        <w:trPr>
          <w:trHeight w:val="1740"/>
        </w:trPr>
        <w:tc>
          <w:tcPr>
            <w:tcW w:w="709" w:type="dxa"/>
          </w:tcPr>
          <w:p w:rsidR="0087273B" w:rsidRPr="00B70DCC" w:rsidRDefault="0087273B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1844" w:type="dxa"/>
          </w:tcPr>
          <w:p w:rsidR="0087273B" w:rsidRPr="00B70DCC" w:rsidRDefault="0087273B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слуховими апаратами</w:t>
            </w:r>
          </w:p>
        </w:tc>
        <w:tc>
          <w:tcPr>
            <w:tcW w:w="1842" w:type="dxa"/>
          </w:tcPr>
          <w:p w:rsidR="0087273B" w:rsidRPr="00B70DCC" w:rsidRDefault="0087273B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Особи з інвалідністю та діти з інвалідністю</w:t>
            </w:r>
          </w:p>
        </w:tc>
        <w:tc>
          <w:tcPr>
            <w:tcW w:w="1560" w:type="dxa"/>
          </w:tcPr>
          <w:p w:rsidR="0087273B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87273B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992" w:type="dxa"/>
          </w:tcPr>
          <w:p w:rsidR="0087273B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992" w:type="dxa"/>
          </w:tcPr>
          <w:p w:rsidR="0087273B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1701" w:type="dxa"/>
          </w:tcPr>
          <w:p w:rsidR="0087273B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70DCC" w:rsidRPr="00B70DCC" w:rsidTr="002E4CED">
        <w:trPr>
          <w:trHeight w:val="1573"/>
        </w:trPr>
        <w:tc>
          <w:tcPr>
            <w:tcW w:w="709" w:type="dxa"/>
          </w:tcPr>
          <w:p w:rsidR="00A717BA" w:rsidRPr="00B70DCC" w:rsidRDefault="00A717BA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1844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санаторно-курортними путівками</w:t>
            </w:r>
          </w:p>
        </w:tc>
        <w:tc>
          <w:tcPr>
            <w:tcW w:w="1842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Особи з інвалідністю</w:t>
            </w:r>
          </w:p>
        </w:tc>
        <w:tc>
          <w:tcPr>
            <w:tcW w:w="1560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992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680,0</w:t>
            </w:r>
          </w:p>
        </w:tc>
        <w:tc>
          <w:tcPr>
            <w:tcW w:w="992" w:type="dxa"/>
          </w:tcPr>
          <w:p w:rsidR="00A717BA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701" w:type="dxa"/>
          </w:tcPr>
          <w:p w:rsidR="00AF6D64" w:rsidRPr="00B70DCC" w:rsidRDefault="00A717BA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70DCC" w:rsidRPr="00B70DCC" w:rsidTr="002E4CED">
        <w:trPr>
          <w:trHeight w:val="255"/>
        </w:trPr>
        <w:tc>
          <w:tcPr>
            <w:tcW w:w="709" w:type="dxa"/>
          </w:tcPr>
          <w:p w:rsidR="001562FF" w:rsidRPr="00B70DCC" w:rsidRDefault="001562FF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1844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Надання компенсації за пільговий проїзд автомобільним транспортом на міжміських внутрішньо</w:t>
            </w:r>
            <w:r w:rsidR="00AF6D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обласних маршрутах </w:t>
            </w: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загального користування</w:t>
            </w:r>
          </w:p>
        </w:tc>
        <w:tc>
          <w:tcPr>
            <w:tcW w:w="1842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Особи з інвалідністю по зору та одна супроводжуюча особа</w:t>
            </w:r>
          </w:p>
        </w:tc>
        <w:tc>
          <w:tcPr>
            <w:tcW w:w="1560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701" w:type="dxa"/>
          </w:tcPr>
          <w:p w:rsidR="001562FF" w:rsidRPr="00B70DCC" w:rsidRDefault="001562F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70DCC" w:rsidRPr="00B70DCC" w:rsidTr="002E4CED">
        <w:trPr>
          <w:trHeight w:val="2136"/>
        </w:trPr>
        <w:tc>
          <w:tcPr>
            <w:tcW w:w="709" w:type="dxa"/>
          </w:tcPr>
          <w:p w:rsidR="00E17CCF" w:rsidRPr="00B70DCC" w:rsidRDefault="00E17CCF" w:rsidP="00184A8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3.4</w:t>
            </w:r>
          </w:p>
        </w:tc>
        <w:tc>
          <w:tcPr>
            <w:tcW w:w="1844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витрат на здійснення ритуальних послуг при похованні</w:t>
            </w:r>
          </w:p>
        </w:tc>
        <w:tc>
          <w:tcPr>
            <w:tcW w:w="1842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Безрідні та бездомні особи</w:t>
            </w:r>
          </w:p>
        </w:tc>
        <w:tc>
          <w:tcPr>
            <w:tcW w:w="1560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992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E17CCF" w:rsidRPr="00B70DCC" w:rsidRDefault="00E17CCF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701" w:type="dxa"/>
          </w:tcPr>
          <w:p w:rsidR="00E17CCF" w:rsidRPr="00B70DCC" w:rsidRDefault="00EC4307" w:rsidP="00B70DC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ради, КП</w:t>
            </w:r>
            <w:r w:rsidR="00E36A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0DCC">
              <w:rPr>
                <w:rFonts w:ascii="Times New Roman" w:hAnsi="Times New Roman"/>
                <w:sz w:val="24"/>
                <w:szCs w:val="24"/>
                <w:lang w:val="uk-UA"/>
              </w:rPr>
              <w:t>РО «Скорбота»</w:t>
            </w:r>
          </w:p>
        </w:tc>
      </w:tr>
    </w:tbl>
    <w:p w:rsidR="00EC4307" w:rsidRPr="00B70DCC" w:rsidRDefault="00EC4307" w:rsidP="00EC4307">
      <w:pPr>
        <w:pStyle w:val="ab"/>
        <w:spacing w:line="240" w:lineRule="auto"/>
        <w:ind w:left="18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364B" w:rsidRDefault="009A63FC" w:rsidP="009A63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83D79" w:rsidRPr="009A63FC">
        <w:rPr>
          <w:rFonts w:ascii="Times New Roman" w:hAnsi="Times New Roman"/>
          <w:sz w:val="28"/>
          <w:szCs w:val="28"/>
          <w:lang w:val="uk-UA"/>
        </w:rPr>
        <w:t>В</w:t>
      </w:r>
      <w:r w:rsidR="00E35931" w:rsidRPr="009A63FC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 w:rsidRPr="009A63F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C4307" w:rsidRDefault="009A63FC" w:rsidP="009A63F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133B7" w:rsidRPr="009A63FC">
        <w:rPr>
          <w:rFonts w:ascii="Times New Roman" w:hAnsi="Times New Roman"/>
          <w:sz w:val="28"/>
          <w:szCs w:val="28"/>
          <w:lang w:val="uk-UA"/>
        </w:rPr>
        <w:t xml:space="preserve">Затвердити Порядок </w:t>
      </w:r>
      <w:r w:rsidR="00C133B7" w:rsidRPr="009A63FC">
        <w:rPr>
          <w:rFonts w:ascii="Times New Roman" w:hAnsi="Times New Roman"/>
          <w:sz w:val="28"/>
          <w:szCs w:val="28"/>
          <w:lang w:val="uk-UA" w:eastAsia="ru-RU"/>
        </w:rPr>
        <w:t xml:space="preserve">відшкодування витрат на здійснення ритуальних послуг при похованні безрідних та бездомних осіб </w:t>
      </w:r>
      <w:r w:rsidR="00C133B7" w:rsidRPr="009A63FC">
        <w:rPr>
          <w:rFonts w:ascii="Times New Roman" w:hAnsi="Times New Roman"/>
          <w:sz w:val="28"/>
          <w:szCs w:val="28"/>
          <w:lang w:val="uk-UA"/>
        </w:rPr>
        <w:t>згідно з додатком, що додається.</w:t>
      </w:r>
    </w:p>
    <w:p w:rsidR="005E364B" w:rsidRDefault="009A63FC" w:rsidP="009A63F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E364B" w:rsidRPr="009A63FC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66E7F" w:rsidRPr="009A63FC">
        <w:rPr>
          <w:rFonts w:ascii="Times New Roman" w:hAnsi="Times New Roman"/>
          <w:sz w:val="28"/>
          <w:szCs w:val="28"/>
          <w:lang w:val="uk-UA"/>
        </w:rPr>
        <w:t>.</w:t>
      </w:r>
    </w:p>
    <w:p w:rsidR="009A63FC" w:rsidRDefault="009A63FC" w:rsidP="009A63F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9A63FC" w:rsidRPr="009A63FC" w:rsidRDefault="009A63FC" w:rsidP="009A63F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4F6628" w:rsidRDefault="004F6628" w:rsidP="009A63F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42BC3" w:rsidRDefault="00A42BC3" w:rsidP="009A63F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42BC3" w:rsidRDefault="00A42BC3" w:rsidP="009A63F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A42BC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9A63FC" w:rsidRDefault="009A63F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9A63FC" w:rsidRDefault="009A63F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9A63FC" w:rsidRDefault="009A63F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9A63FC" w:rsidRDefault="009A63F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916315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42BC3" w:rsidRDefault="00A42BC3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63FC" w:rsidRDefault="009A63FC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AF2119" w:rsidRDefault="00AF2119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AF2119" w:rsidRDefault="00AF2119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2E4CED" w:rsidRDefault="002E4CED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E63736" w:rsidRDefault="00E63736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4"/>
          <w:szCs w:val="24"/>
          <w:lang w:val="uk-UA" w:eastAsia="ru-RU"/>
        </w:rPr>
      </w:pPr>
    </w:p>
    <w:p w:rsidR="00C133B7" w:rsidRPr="00C41ABD" w:rsidRDefault="009A63FC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      </w:t>
      </w:r>
      <w:r w:rsidR="00C133B7" w:rsidRPr="00C41ABD">
        <w:rPr>
          <w:rFonts w:ascii="Times New Roman" w:hAnsi="Times New Roman"/>
          <w:sz w:val="28"/>
          <w:szCs w:val="20"/>
          <w:lang w:val="uk-UA" w:eastAsia="ru-RU"/>
        </w:rPr>
        <w:t xml:space="preserve">Додаток </w:t>
      </w:r>
    </w:p>
    <w:p w:rsidR="009A63FC" w:rsidRDefault="009A63FC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</w:t>
      </w:r>
      <w:r w:rsidR="00C133B7" w:rsidRPr="00C41ABD">
        <w:rPr>
          <w:rFonts w:ascii="Times New Roman" w:hAnsi="Times New Roman"/>
          <w:sz w:val="28"/>
          <w:szCs w:val="20"/>
          <w:lang w:val="uk-UA" w:eastAsia="ru-RU"/>
        </w:rPr>
        <w:t xml:space="preserve">до рішення виконавчого </w:t>
      </w:r>
    </w:p>
    <w:p w:rsidR="00C133B7" w:rsidRPr="00C41ABD" w:rsidRDefault="009A63FC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комітету </w:t>
      </w:r>
      <w:r w:rsidR="00C133B7" w:rsidRPr="00C41ABD">
        <w:rPr>
          <w:rFonts w:ascii="Times New Roman" w:hAnsi="Times New Roman"/>
          <w:sz w:val="28"/>
          <w:szCs w:val="20"/>
          <w:lang w:val="uk-UA" w:eastAsia="ru-RU"/>
        </w:rPr>
        <w:t xml:space="preserve">міської ради </w:t>
      </w:r>
    </w:p>
    <w:p w:rsidR="00C133B7" w:rsidRDefault="009A63FC" w:rsidP="009A63FC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від 11.10.2022 року №350</w:t>
      </w:r>
    </w:p>
    <w:p w:rsidR="00C133B7" w:rsidRDefault="00C133B7" w:rsidP="009A63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133B7" w:rsidRPr="00922129" w:rsidRDefault="00C133B7" w:rsidP="009A63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2212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Порядок</w:t>
      </w:r>
    </w:p>
    <w:p w:rsidR="009A63FC" w:rsidRDefault="00C133B7" w:rsidP="009A63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2212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відшкодування витрат на здійснення ритуальних послуг </w:t>
      </w:r>
    </w:p>
    <w:p w:rsidR="00C133B7" w:rsidRPr="00922129" w:rsidRDefault="00C133B7" w:rsidP="009A63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2212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при похованні</w:t>
      </w:r>
      <w:r w:rsidR="009A63F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92212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безрідних та бездомних осіб</w:t>
      </w:r>
      <w:bookmarkStart w:id="0" w:name="_GoBack"/>
      <w:bookmarkEnd w:id="0"/>
    </w:p>
    <w:p w:rsidR="00C133B7" w:rsidRPr="00922129" w:rsidRDefault="00C133B7" w:rsidP="009A63F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E4CED" w:rsidRDefault="00C133B7" w:rsidP="009A63F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1. Цей Порядок регла</w:t>
      </w:r>
      <w:r w:rsid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ментує відшкодування витрат на </w:t>
      </w:r>
      <w:r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здійснення ритуальних послуг при похованні безрідних та бездо</w:t>
      </w:r>
      <w:r w:rsid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мних осіб </w:t>
      </w:r>
      <w:r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– Осіб), </w:t>
      </w: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</w:t>
      </w:r>
    </w:p>
    <w:p w:rsidR="00C133B7" w:rsidRPr="009A63FC" w:rsidRDefault="00C133B7" w:rsidP="002E4C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на момент смерті були зареєстровані або проживали на території Могилів-Подільської міської територіальної громади Могилів-Подільського району Вінницької області.</w:t>
      </w:r>
    </w:p>
    <w:p w:rsidR="00C133B7" w:rsidRPr="009A63FC" w:rsidRDefault="00C133B7" w:rsidP="009A63F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Фінансування витрат </w:t>
      </w:r>
      <w:r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на здійснення ритуальних послуг при похов</w:t>
      </w:r>
      <w:r w:rsid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анні Осіб </w:t>
      </w:r>
      <w:r w:rsid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здійснюється за рахунок </w:t>
      </w: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бюджету Мо</w:t>
      </w:r>
      <w:r w:rsidR="00A42BC3">
        <w:rPr>
          <w:rFonts w:ascii="Times New Roman" w:eastAsia="Times New Roman" w:hAnsi="Times New Roman"/>
          <w:sz w:val="28"/>
          <w:szCs w:val="28"/>
          <w:lang w:val="uk-UA" w:eastAsia="ru-RU"/>
        </w:rPr>
        <w:t>гилів-</w:t>
      </w: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територіальної громади Могилів-Подільського району Вінницької області у межах обсягів, затверджених на відповідний бюджетний рік.</w:t>
      </w:r>
    </w:p>
    <w:p w:rsidR="00C133B7" w:rsidRPr="009A63FC" w:rsidRDefault="00AF2119" w:rsidP="009A63FC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hyperlink r:id="rId9" w:history="1">
        <w:r w:rsidR="00C133B7" w:rsidRPr="009A63FC">
          <w:rPr>
            <w:rFonts w:ascii="Times New Roman" w:hAnsi="Times New Roman"/>
            <w:sz w:val="28"/>
            <w:szCs w:val="28"/>
            <w:lang w:val="uk-UA" w:eastAsia="ru-RU"/>
          </w:rPr>
          <w:t>3.</w:t>
        </w:r>
        <w:r w:rsidR="00C133B7" w:rsidRPr="009A63FC">
          <w:rPr>
            <w:rFonts w:ascii="Times New Roman" w:hAnsi="Times New Roman"/>
            <w:sz w:val="28"/>
            <w:szCs w:val="28"/>
            <w:lang w:eastAsia="ru-RU"/>
          </w:rPr>
          <w:t> </w:t>
        </w:r>
        <w:r w:rsidR="00C133B7" w:rsidRPr="009A63FC">
          <w:rPr>
            <w:rFonts w:ascii="Times New Roman" w:hAnsi="Times New Roman"/>
            <w:sz w:val="28"/>
            <w:szCs w:val="28"/>
            <w:lang w:val="uk-UA" w:eastAsia="ru-RU"/>
          </w:rPr>
          <w:t>Головним розпоряд</w:t>
        </w:r>
        <w:r w:rsidR="003E6A56">
          <w:rPr>
            <w:rFonts w:ascii="Times New Roman" w:hAnsi="Times New Roman"/>
            <w:sz w:val="28"/>
            <w:szCs w:val="28"/>
            <w:lang w:val="uk-UA" w:eastAsia="ru-RU"/>
          </w:rPr>
          <w:t xml:space="preserve">ником коштів щодо фінансування </w:t>
        </w:r>
        <w:r w:rsidR="00C133B7" w:rsidRPr="009A63FC">
          <w:rPr>
            <w:rFonts w:ascii="Times New Roman" w:hAnsi="Times New Roman"/>
            <w:sz w:val="28"/>
            <w:szCs w:val="28"/>
            <w:lang w:val="uk-UA" w:eastAsia="ru-RU"/>
          </w:rPr>
          <w:t>витра</w:t>
        </w:r>
        <w:r w:rsidR="009A63FC">
          <w:rPr>
            <w:rFonts w:ascii="Times New Roman" w:hAnsi="Times New Roman"/>
            <w:sz w:val="28"/>
            <w:szCs w:val="28"/>
            <w:lang w:val="uk-UA" w:eastAsia="ru-RU"/>
          </w:rPr>
          <w:t xml:space="preserve">т на безоплатне поховання Осіб є управління праці та </w:t>
        </w:r>
        <w:r w:rsidR="00C133B7" w:rsidRPr="009A63FC">
          <w:rPr>
            <w:rFonts w:ascii="Times New Roman" w:hAnsi="Times New Roman"/>
            <w:sz w:val="28"/>
            <w:szCs w:val="28"/>
            <w:lang w:val="uk-UA" w:eastAsia="ru-RU"/>
          </w:rPr>
          <w:t>соціального захисту населення Мо</w:t>
        </w:r>
        <w:r w:rsidR="009A63FC">
          <w:rPr>
            <w:rFonts w:ascii="Times New Roman" w:hAnsi="Times New Roman"/>
            <w:sz w:val="28"/>
            <w:szCs w:val="28"/>
            <w:lang w:val="uk-UA" w:eastAsia="ru-RU"/>
          </w:rPr>
          <w:t xml:space="preserve">гилів-Подільської міської ради </w:t>
        </w:r>
        <w:r w:rsidR="00C133B7" w:rsidRPr="009A63FC">
          <w:rPr>
            <w:rFonts w:ascii="Times New Roman" w:hAnsi="Times New Roman"/>
            <w:sz w:val="28"/>
            <w:szCs w:val="28"/>
            <w:lang w:val="uk-UA" w:eastAsia="ru-RU"/>
          </w:rPr>
          <w:t>(далі – Управління).</w:t>
        </w:r>
      </w:hyperlink>
    </w:p>
    <w:p w:rsidR="00C133B7" w:rsidRPr="009A63FC" w:rsidRDefault="009A63FC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</w:t>
      </w:r>
      <w:r w:rsidR="00C133B7" w:rsidRPr="009A63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Організацію поховання померлих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Осіб</w:t>
      </w:r>
      <w:r w:rsidR="00C133B7" w:rsidRPr="009A63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відповідно до 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татей 9, 10, 12 Закону </w:t>
      </w:r>
      <w:r w:rsidR="00C133B7" w:rsidRPr="009A63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України «Про поховання та похоронну справу» здійснює ритуальна  служба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яка розташована на території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Могилів-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територіальної громади Могилів-Подільського району Вінницької області.</w:t>
      </w:r>
    </w:p>
    <w:p w:rsidR="00C133B7" w:rsidRPr="009A63FC" w:rsidRDefault="009A63FC" w:rsidP="009A63FC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5. Вартість ритуальних послуг, визначених для забез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печення безоплатного поховання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Осіб, не повинна перевищувати середню ціну на  ритуальні послуги, що склалася у відповідному регіоні та яка затверджена рішенням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виконавчого комітету Могилів-Подільської міської ради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C133B7" w:rsidRPr="009A63FC" w:rsidRDefault="00352ED7" w:rsidP="009A63FC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Ритуальна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служба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>подає до Управління наступні документи:</w:t>
      </w:r>
    </w:p>
    <w:p w:rsidR="00352ED7" w:rsidRDefault="00352ED7" w:rsidP="00352ED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копію паспорта Особи (за наявності );</w:t>
      </w:r>
    </w:p>
    <w:p w:rsidR="00352ED7" w:rsidRDefault="00C133B7" w:rsidP="00352ED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A6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копію свідоцтва про смерть, виданого органами реєстрації актів цивільного </w:t>
      </w:r>
    </w:p>
    <w:p w:rsidR="00C133B7" w:rsidRPr="009A63FC" w:rsidRDefault="00352ED7" w:rsidP="00352ED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стану;</w:t>
      </w:r>
    </w:p>
    <w:p w:rsidR="00C133B7" w:rsidRPr="009A63FC" w:rsidRDefault="00352ED7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- договір-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замовлення на організацію та проведення поховання;</w:t>
      </w:r>
    </w:p>
    <w:p w:rsidR="00C133B7" w:rsidRPr="009A63FC" w:rsidRDefault="00352ED7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акт приймання виконаних робіт;</w:t>
      </w:r>
    </w:p>
    <w:p w:rsidR="00352ED7" w:rsidRDefault="00352ED7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заява відділу поліції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щодо проведення безоплатного поховання Осіб, в якій </w:t>
      </w:r>
    </w:p>
    <w:p w:rsidR="00352ED7" w:rsidRDefault="00352ED7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зазначено, що дані особи визнані бездомними або у яких відсутні близькі  </w:t>
      </w:r>
    </w:p>
    <w:p w:rsidR="00C133B7" w:rsidRPr="009A63FC" w:rsidRDefault="00352ED7" w:rsidP="009A63F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родичі. </w:t>
      </w:r>
    </w:p>
    <w:p w:rsidR="00C133B7" w:rsidRPr="009A63FC" w:rsidRDefault="00352ED7" w:rsidP="00352ED7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7. Для відшкодування витрат на здійснення ритуальних послуг Управління щомісяця по мірі надходження письмових заявок з підтверджуючими документами щодо видатків, але не пізніше 15-го числа поточного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місяця надає їх до фінансово-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економічного управління Могилів-Подільської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C133B7" w:rsidRPr="009A63FC" w:rsidRDefault="00352ED7" w:rsidP="009A63FC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>8. При надходженні коштів до Управління на вищевказані цілі, кош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ти перераховуються на рахунок ритуальної </w:t>
      </w:r>
      <w:r w:rsidR="00C133B7" w:rsidRPr="009A63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служби. </w:t>
      </w:r>
    </w:p>
    <w:p w:rsidR="00C133B7" w:rsidRDefault="00C133B7" w:rsidP="009A63FC">
      <w:pPr>
        <w:spacing w:after="0" w:line="24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2E4CED" w:rsidRPr="009A63FC" w:rsidRDefault="002E4CED" w:rsidP="009A63FC">
      <w:pPr>
        <w:spacing w:after="0" w:line="24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C133B7" w:rsidRPr="009A63FC" w:rsidRDefault="00352ED7" w:rsidP="00352ED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C133B7" w:rsidRPr="009A63FC">
        <w:rPr>
          <w:rFonts w:ascii="Times New Roman" w:hAnsi="Times New Roman"/>
          <w:sz w:val="28"/>
          <w:szCs w:val="28"/>
          <w:lang w:val="uk-UA" w:eastAsia="uk-UA"/>
        </w:rPr>
        <w:t xml:space="preserve">Перший заступник міського голови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C133B7" w:rsidRPr="009A63FC">
        <w:rPr>
          <w:rFonts w:ascii="Times New Roman" w:hAnsi="Times New Roman"/>
          <w:sz w:val="28"/>
          <w:szCs w:val="28"/>
          <w:lang w:val="uk-UA" w:eastAsia="uk-UA"/>
        </w:rPr>
        <w:t>Петро БЕЗМЕЩУК</w:t>
      </w:r>
    </w:p>
    <w:sectPr w:rsidR="00C133B7" w:rsidRPr="009A63FC" w:rsidSect="002E4CED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D7" w:rsidRDefault="00352ED7" w:rsidP="00787AC6">
      <w:pPr>
        <w:spacing w:after="0" w:line="240" w:lineRule="auto"/>
      </w:pPr>
      <w:r>
        <w:separator/>
      </w:r>
    </w:p>
  </w:endnote>
  <w:endnote w:type="continuationSeparator" w:id="0">
    <w:p w:rsidR="00352ED7" w:rsidRDefault="00352ED7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D7" w:rsidRDefault="00352ED7" w:rsidP="00787AC6">
      <w:pPr>
        <w:spacing w:after="0" w:line="240" w:lineRule="auto"/>
      </w:pPr>
      <w:r>
        <w:separator/>
      </w:r>
    </w:p>
  </w:footnote>
  <w:footnote w:type="continuationSeparator" w:id="0">
    <w:p w:rsidR="00352ED7" w:rsidRDefault="00352ED7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2F3C"/>
    <w:multiLevelType w:val="hybridMultilevel"/>
    <w:tmpl w:val="D1AEA9CC"/>
    <w:lvl w:ilvl="0" w:tplc="43907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5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15"/>
  </w:num>
  <w:num w:numId="14">
    <w:abstractNumId w:val="17"/>
  </w:num>
  <w:num w:numId="15">
    <w:abstractNumId w:val="4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47C40"/>
    <w:rsid w:val="00055A82"/>
    <w:rsid w:val="00056786"/>
    <w:rsid w:val="00066DF0"/>
    <w:rsid w:val="00072E00"/>
    <w:rsid w:val="000743B5"/>
    <w:rsid w:val="00075F81"/>
    <w:rsid w:val="000822DA"/>
    <w:rsid w:val="000852BD"/>
    <w:rsid w:val="000B07B8"/>
    <w:rsid w:val="000D281A"/>
    <w:rsid w:val="000D6ABA"/>
    <w:rsid w:val="000E1682"/>
    <w:rsid w:val="000F1593"/>
    <w:rsid w:val="000F3689"/>
    <w:rsid w:val="00102DE9"/>
    <w:rsid w:val="0010728E"/>
    <w:rsid w:val="0011159B"/>
    <w:rsid w:val="00130650"/>
    <w:rsid w:val="00131B31"/>
    <w:rsid w:val="00133DB0"/>
    <w:rsid w:val="00136793"/>
    <w:rsid w:val="00143A02"/>
    <w:rsid w:val="001562FF"/>
    <w:rsid w:val="00162257"/>
    <w:rsid w:val="001640F2"/>
    <w:rsid w:val="00164103"/>
    <w:rsid w:val="00166249"/>
    <w:rsid w:val="00180424"/>
    <w:rsid w:val="00184A80"/>
    <w:rsid w:val="0019701B"/>
    <w:rsid w:val="001A16D1"/>
    <w:rsid w:val="001A31E1"/>
    <w:rsid w:val="001B7B71"/>
    <w:rsid w:val="001C029A"/>
    <w:rsid w:val="001C7FA8"/>
    <w:rsid w:val="002027EF"/>
    <w:rsid w:val="00215057"/>
    <w:rsid w:val="002215C1"/>
    <w:rsid w:val="00222C91"/>
    <w:rsid w:val="00230F36"/>
    <w:rsid w:val="002369C2"/>
    <w:rsid w:val="0024243D"/>
    <w:rsid w:val="00246D00"/>
    <w:rsid w:val="00274A1F"/>
    <w:rsid w:val="00274C13"/>
    <w:rsid w:val="002959ED"/>
    <w:rsid w:val="00296E74"/>
    <w:rsid w:val="002A24E4"/>
    <w:rsid w:val="002B0AED"/>
    <w:rsid w:val="002B104B"/>
    <w:rsid w:val="002B1B9B"/>
    <w:rsid w:val="002B2296"/>
    <w:rsid w:val="002D60CA"/>
    <w:rsid w:val="002E4CED"/>
    <w:rsid w:val="002F0C27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2ED7"/>
    <w:rsid w:val="0036085E"/>
    <w:rsid w:val="003642B3"/>
    <w:rsid w:val="00374DBD"/>
    <w:rsid w:val="00374FE0"/>
    <w:rsid w:val="0038116E"/>
    <w:rsid w:val="003A4C8B"/>
    <w:rsid w:val="003B46C7"/>
    <w:rsid w:val="003C3023"/>
    <w:rsid w:val="003C4FE9"/>
    <w:rsid w:val="003D797B"/>
    <w:rsid w:val="003E2773"/>
    <w:rsid w:val="003E6A56"/>
    <w:rsid w:val="0040655E"/>
    <w:rsid w:val="0041513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C6E9A"/>
    <w:rsid w:val="004D06B4"/>
    <w:rsid w:val="004D14A2"/>
    <w:rsid w:val="004E5A05"/>
    <w:rsid w:val="004F0F64"/>
    <w:rsid w:val="004F2BE4"/>
    <w:rsid w:val="004F6628"/>
    <w:rsid w:val="00501106"/>
    <w:rsid w:val="00501A36"/>
    <w:rsid w:val="00514750"/>
    <w:rsid w:val="00523D3C"/>
    <w:rsid w:val="00542234"/>
    <w:rsid w:val="005506EE"/>
    <w:rsid w:val="00552F99"/>
    <w:rsid w:val="005555A9"/>
    <w:rsid w:val="00555986"/>
    <w:rsid w:val="00556007"/>
    <w:rsid w:val="0056085D"/>
    <w:rsid w:val="00566E7F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16411"/>
    <w:rsid w:val="0062245E"/>
    <w:rsid w:val="00635D00"/>
    <w:rsid w:val="006408DC"/>
    <w:rsid w:val="00657F42"/>
    <w:rsid w:val="00664CDA"/>
    <w:rsid w:val="0067790C"/>
    <w:rsid w:val="00680E1F"/>
    <w:rsid w:val="006819BA"/>
    <w:rsid w:val="006833FC"/>
    <w:rsid w:val="006A295C"/>
    <w:rsid w:val="006B5F51"/>
    <w:rsid w:val="006C63A2"/>
    <w:rsid w:val="006D7E26"/>
    <w:rsid w:val="006F7A00"/>
    <w:rsid w:val="007132ED"/>
    <w:rsid w:val="00724CD5"/>
    <w:rsid w:val="00732687"/>
    <w:rsid w:val="00742640"/>
    <w:rsid w:val="00752130"/>
    <w:rsid w:val="007646E5"/>
    <w:rsid w:val="00774997"/>
    <w:rsid w:val="00774CAC"/>
    <w:rsid w:val="0077700B"/>
    <w:rsid w:val="00783AA7"/>
    <w:rsid w:val="00787AC6"/>
    <w:rsid w:val="00791A40"/>
    <w:rsid w:val="0079615B"/>
    <w:rsid w:val="00797C93"/>
    <w:rsid w:val="007A4C23"/>
    <w:rsid w:val="007B51FB"/>
    <w:rsid w:val="007C5203"/>
    <w:rsid w:val="007C6543"/>
    <w:rsid w:val="007D5139"/>
    <w:rsid w:val="007E1165"/>
    <w:rsid w:val="007E2BF0"/>
    <w:rsid w:val="007E5080"/>
    <w:rsid w:val="00800C29"/>
    <w:rsid w:val="00803254"/>
    <w:rsid w:val="008214D3"/>
    <w:rsid w:val="00830E71"/>
    <w:rsid w:val="00832184"/>
    <w:rsid w:val="00834033"/>
    <w:rsid w:val="00843652"/>
    <w:rsid w:val="008521B1"/>
    <w:rsid w:val="00854613"/>
    <w:rsid w:val="0085795B"/>
    <w:rsid w:val="008624AE"/>
    <w:rsid w:val="0086300C"/>
    <w:rsid w:val="00865FC6"/>
    <w:rsid w:val="0087273B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04F3"/>
    <w:rsid w:val="0095229F"/>
    <w:rsid w:val="00960190"/>
    <w:rsid w:val="0096196A"/>
    <w:rsid w:val="00973461"/>
    <w:rsid w:val="00981D22"/>
    <w:rsid w:val="009855F8"/>
    <w:rsid w:val="009A63FC"/>
    <w:rsid w:val="009B1B93"/>
    <w:rsid w:val="009C3A0D"/>
    <w:rsid w:val="009C7669"/>
    <w:rsid w:val="009E351F"/>
    <w:rsid w:val="00A237CD"/>
    <w:rsid w:val="00A2573A"/>
    <w:rsid w:val="00A25D76"/>
    <w:rsid w:val="00A30504"/>
    <w:rsid w:val="00A307F4"/>
    <w:rsid w:val="00A30A58"/>
    <w:rsid w:val="00A42BC3"/>
    <w:rsid w:val="00A44630"/>
    <w:rsid w:val="00A44D56"/>
    <w:rsid w:val="00A526B8"/>
    <w:rsid w:val="00A5282C"/>
    <w:rsid w:val="00A5454B"/>
    <w:rsid w:val="00A56056"/>
    <w:rsid w:val="00A56B3E"/>
    <w:rsid w:val="00A577D4"/>
    <w:rsid w:val="00A603B9"/>
    <w:rsid w:val="00A63AC4"/>
    <w:rsid w:val="00A717BA"/>
    <w:rsid w:val="00A71DE5"/>
    <w:rsid w:val="00A761DC"/>
    <w:rsid w:val="00A81C13"/>
    <w:rsid w:val="00A9206F"/>
    <w:rsid w:val="00AA12B3"/>
    <w:rsid w:val="00AA26FF"/>
    <w:rsid w:val="00AC0628"/>
    <w:rsid w:val="00AC15D3"/>
    <w:rsid w:val="00AD1148"/>
    <w:rsid w:val="00AD39E2"/>
    <w:rsid w:val="00AE1383"/>
    <w:rsid w:val="00AF2119"/>
    <w:rsid w:val="00AF5908"/>
    <w:rsid w:val="00AF6D64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0DCC"/>
    <w:rsid w:val="00B750BF"/>
    <w:rsid w:val="00B77F23"/>
    <w:rsid w:val="00B85AAF"/>
    <w:rsid w:val="00BD4879"/>
    <w:rsid w:val="00BE33C5"/>
    <w:rsid w:val="00BF265B"/>
    <w:rsid w:val="00BF3B14"/>
    <w:rsid w:val="00BF3D25"/>
    <w:rsid w:val="00C00243"/>
    <w:rsid w:val="00C067A5"/>
    <w:rsid w:val="00C10D6F"/>
    <w:rsid w:val="00C12874"/>
    <w:rsid w:val="00C133B7"/>
    <w:rsid w:val="00C16C15"/>
    <w:rsid w:val="00C16F4D"/>
    <w:rsid w:val="00C34183"/>
    <w:rsid w:val="00C37B4B"/>
    <w:rsid w:val="00C41ABD"/>
    <w:rsid w:val="00C563CA"/>
    <w:rsid w:val="00C63D09"/>
    <w:rsid w:val="00C70B93"/>
    <w:rsid w:val="00C83D79"/>
    <w:rsid w:val="00C91346"/>
    <w:rsid w:val="00CA1165"/>
    <w:rsid w:val="00CB0F54"/>
    <w:rsid w:val="00CB1B8F"/>
    <w:rsid w:val="00CB61D9"/>
    <w:rsid w:val="00CC64D7"/>
    <w:rsid w:val="00CD1454"/>
    <w:rsid w:val="00CD5C83"/>
    <w:rsid w:val="00CF07DD"/>
    <w:rsid w:val="00CF4B21"/>
    <w:rsid w:val="00D00315"/>
    <w:rsid w:val="00D0570B"/>
    <w:rsid w:val="00D104E1"/>
    <w:rsid w:val="00D17895"/>
    <w:rsid w:val="00D230F4"/>
    <w:rsid w:val="00D328D8"/>
    <w:rsid w:val="00D36D01"/>
    <w:rsid w:val="00D433CE"/>
    <w:rsid w:val="00D47C96"/>
    <w:rsid w:val="00D70A32"/>
    <w:rsid w:val="00D749B3"/>
    <w:rsid w:val="00D76B65"/>
    <w:rsid w:val="00D81E2D"/>
    <w:rsid w:val="00D92778"/>
    <w:rsid w:val="00DA1D9F"/>
    <w:rsid w:val="00DA2F90"/>
    <w:rsid w:val="00DA5893"/>
    <w:rsid w:val="00DE5660"/>
    <w:rsid w:val="00DF5CB8"/>
    <w:rsid w:val="00DF6E67"/>
    <w:rsid w:val="00E05E37"/>
    <w:rsid w:val="00E07071"/>
    <w:rsid w:val="00E13280"/>
    <w:rsid w:val="00E17CCF"/>
    <w:rsid w:val="00E23CB7"/>
    <w:rsid w:val="00E24A9D"/>
    <w:rsid w:val="00E25380"/>
    <w:rsid w:val="00E25B8D"/>
    <w:rsid w:val="00E307FE"/>
    <w:rsid w:val="00E35931"/>
    <w:rsid w:val="00E36A56"/>
    <w:rsid w:val="00E376C9"/>
    <w:rsid w:val="00E47648"/>
    <w:rsid w:val="00E47D09"/>
    <w:rsid w:val="00E57BE1"/>
    <w:rsid w:val="00E6327B"/>
    <w:rsid w:val="00E63736"/>
    <w:rsid w:val="00E645C5"/>
    <w:rsid w:val="00E648D6"/>
    <w:rsid w:val="00E7239E"/>
    <w:rsid w:val="00E819AF"/>
    <w:rsid w:val="00E81EE3"/>
    <w:rsid w:val="00E851D8"/>
    <w:rsid w:val="00E85D52"/>
    <w:rsid w:val="00E94F9F"/>
    <w:rsid w:val="00E97C2E"/>
    <w:rsid w:val="00EA1782"/>
    <w:rsid w:val="00EA419C"/>
    <w:rsid w:val="00EA54B8"/>
    <w:rsid w:val="00EB553C"/>
    <w:rsid w:val="00EC4307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4264"/>
    <w:rsid w:val="00F407C3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6B6E"/>
  <w15:docId w15:val="{D77AFD7E-43A8-4B03-9313-8676D2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875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888F-A329-456D-8830-621CBDB5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4296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99</cp:revision>
  <cp:lastPrinted>2022-10-14T08:01:00Z</cp:lastPrinted>
  <dcterms:created xsi:type="dcterms:W3CDTF">2022-10-06T08:00:00Z</dcterms:created>
  <dcterms:modified xsi:type="dcterms:W3CDTF">2022-10-24T07:52:00Z</dcterms:modified>
</cp:coreProperties>
</file>