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32" w:rsidRPr="003A1EF3" w:rsidRDefault="008E3C32" w:rsidP="008E3C3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A1EF3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F8EF58E" wp14:editId="3A6F2F7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32" w:rsidRPr="003A1EF3" w:rsidRDefault="008E3C32" w:rsidP="008E3C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A1EF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A1EF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A1EF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A1EF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8E3C32" w:rsidRPr="003A1EF3" w:rsidRDefault="008E3C32" w:rsidP="008E3C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A1EF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8E3C32" w:rsidRPr="003A1EF3" w:rsidRDefault="008E3C32" w:rsidP="008E3C3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3A1E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7CAAC4" wp14:editId="07B0066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A1EF3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A1EF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6D4A7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342</w:t>
      </w:r>
    </w:p>
    <w:p w:rsidR="008E3C32" w:rsidRDefault="008E3C32" w:rsidP="008E3C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A1EF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 w:rsidR="00C23F9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3A1EF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9</w:t>
      </w:r>
      <w:r w:rsidRPr="003A1EF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8E3C32" w:rsidRDefault="008E3C32" w:rsidP="008E3C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42192" w:rsidRPr="008E3C32" w:rsidRDefault="00242192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42192" w:rsidRPr="00242192" w:rsidRDefault="00242192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E3C3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</w:t>
      </w:r>
      <w:r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затвердження плану заходів </w:t>
      </w:r>
    </w:p>
    <w:p w:rsidR="006D4A7D" w:rsidRDefault="00242192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щодо складання </w:t>
      </w:r>
      <w:proofErr w:type="spellStart"/>
      <w:r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проєкту</w:t>
      </w:r>
      <w:proofErr w:type="spellEnd"/>
      <w:r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бюджету Могилів-Подільської міської територіальної громади Могилів-Подільського району </w:t>
      </w:r>
    </w:p>
    <w:p w:rsidR="00242192" w:rsidRPr="00242192" w:rsidRDefault="00242192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Вінницької області на 2023 рік</w:t>
      </w:r>
    </w:p>
    <w:p w:rsidR="00242192" w:rsidRPr="00242192" w:rsidRDefault="00242192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uk-UA"/>
        </w:rPr>
      </w:pPr>
    </w:p>
    <w:p w:rsidR="003613D5" w:rsidRDefault="00E71E70" w:rsidP="00E71E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  <w:r w:rsidR="003613D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242192" w:rsidRPr="00242192">
        <w:rPr>
          <w:rFonts w:ascii="Times New Roman" w:eastAsia="Calibri" w:hAnsi="Times New Roman" w:cs="Times New Roman"/>
          <w:noProof w:val="0"/>
          <w:sz w:val="28"/>
          <w:szCs w:val="28"/>
        </w:rPr>
        <w:t>Керуючись ст.</w:t>
      </w:r>
      <w:r w:rsidR="00E47F55">
        <w:rPr>
          <w:rFonts w:ascii="Times New Roman" w:eastAsia="Calibri" w:hAnsi="Times New Roman" w:cs="Times New Roman"/>
          <w:noProof w:val="0"/>
          <w:sz w:val="28"/>
          <w:szCs w:val="28"/>
        </w:rPr>
        <w:t>ст.</w:t>
      </w:r>
      <w:r w:rsidR="00242192" w:rsidRPr="0024219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28, 5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 Закону України «Про місцеве </w:t>
      </w:r>
      <w:r w:rsidR="00242192" w:rsidRPr="0024219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самоврядування в Україні»,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відповідно до статті 75 Бюджетного кодексу України, </w:t>
      </w:r>
      <w:r w:rsidR="00F2028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останов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и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Кабінету Міністрів України від 11.03.2022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оку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№252 «Деякі питання формування та виконання місцевих бюджетів у період воєнного стану», </w:t>
      </w:r>
    </w:p>
    <w:p w:rsidR="00800193" w:rsidRDefault="00242192" w:rsidP="003613D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з метою забезпечення якісного складання </w:t>
      </w:r>
      <w:proofErr w:type="spellStart"/>
      <w:r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проєкту</w:t>
      </w:r>
      <w:proofErr w:type="spellEnd"/>
      <w:r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місцевого бюджету </w:t>
      </w:r>
    </w:p>
    <w:p w:rsidR="00242192" w:rsidRPr="00E47F55" w:rsidRDefault="00242192" w:rsidP="00E71E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на 2023 рік, -</w:t>
      </w:r>
    </w:p>
    <w:p w:rsidR="00242192" w:rsidRDefault="00E47F55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242192" w:rsidRPr="0024219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E47F55" w:rsidRPr="00242192" w:rsidRDefault="00E47F55" w:rsidP="00E47F5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467EAC" w:rsidRDefault="00800193" w:rsidP="00E47F5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Затвердити план заходів щодо складання </w:t>
      </w:r>
      <w:proofErr w:type="spellStart"/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проєкту</w:t>
      </w:r>
      <w:proofErr w:type="spellEnd"/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бюджету </w:t>
      </w:r>
    </w:p>
    <w:p w:rsidR="00242192" w:rsidRPr="00242192" w:rsidRDefault="00467EAC" w:rsidP="006D4A7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територіальної громади Могилів-Подільського району</w:t>
      </w:r>
      <w:r w:rsidR="003C7A4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Вінницької області на 2023 рік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</w:t>
      </w:r>
      <w:r w:rsidR="006D4A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додатк</w:t>
      </w:r>
      <w:r w:rsidR="006D4A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ом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що додається.</w:t>
      </w:r>
    </w:p>
    <w:p w:rsidR="00242192" w:rsidRPr="00242192" w:rsidRDefault="00D232D3" w:rsidP="00D232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 Керівникам структурних підрозділів міської ради та виконавчого комітету міської ради, контролюючим органам по справлянню надходжень до бюджету громади, керівникам бюджетних установ, які фінансуються з бюджету Могилів-Подільської міської територіальної громади Могилів-Подільського району Вінницької області та за рахунок субвенції з державного бюджету забезпечити виконання плану заходів.</w:t>
      </w:r>
    </w:p>
    <w:p w:rsidR="00242192" w:rsidRPr="00242192" w:rsidRDefault="00D232D3" w:rsidP="00E47F5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242192" w:rsidRPr="0024219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 Фінансово-економічному управлінню міської ради (Власюк М.В.) посилити роз’яснювальну роботу з головними розпорядниками бюджетних коштів щодо економії бюджетних коштів та запобігати порушенням, що призводять до втрат фінансових ресурсів.</w:t>
      </w:r>
    </w:p>
    <w:p w:rsidR="00242192" w:rsidRDefault="00D232D3" w:rsidP="00D232D3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</w:t>
      </w:r>
      <w:r w:rsidR="00242192" w:rsidRPr="0024219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4. Контроль за виконанням даного рішення покласти на першого </w:t>
      </w:r>
      <w:r w:rsidR="006232B8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заступника міського голови </w:t>
      </w:r>
      <w:proofErr w:type="spellStart"/>
      <w:r w:rsidR="00242192" w:rsidRPr="0024219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242192" w:rsidRPr="0024219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="00E47F5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</w:p>
    <w:p w:rsidR="00467EAC" w:rsidRPr="00E47F55" w:rsidRDefault="00467EAC" w:rsidP="00242192">
      <w:pPr>
        <w:spacing w:before="100" w:beforeAutospacing="1" w:after="100" w:afterAutospacing="1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242192" w:rsidRDefault="00E47F55" w:rsidP="00242192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Міський </w:t>
      </w:r>
      <w:r w:rsidR="00242192" w:rsidRPr="0024219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голова                                          </w:t>
      </w: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       </w:t>
      </w:r>
      <w:r w:rsidR="00467EAC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242192" w:rsidRPr="00242192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Геннадій ГЛУХМАНЮК</w:t>
      </w:r>
    </w:p>
    <w:p w:rsidR="00E47F55" w:rsidRDefault="00E47F55" w:rsidP="00242192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8F4D72" w:rsidRPr="00E47F55" w:rsidRDefault="00E47F55" w:rsidP="00E47F55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                                                                        </w:t>
      </w:r>
      <w:r w:rsidR="00467EAC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Додаток </w:t>
      </w:r>
    </w:p>
    <w:p w:rsidR="008F4D72" w:rsidRPr="00E47F55" w:rsidRDefault="00E47F55" w:rsidP="00E47F55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>до рішення виконавчого</w:t>
      </w:r>
    </w:p>
    <w:p w:rsidR="008F4D72" w:rsidRPr="00E47F55" w:rsidRDefault="00E47F55" w:rsidP="00E47F55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>комітету міської ради</w:t>
      </w:r>
    </w:p>
    <w:p w:rsidR="008F4D72" w:rsidRDefault="00E47F55" w:rsidP="0094076F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                                                          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2</w:t>
      </w:r>
      <w:r w:rsidR="00412FDA">
        <w:rPr>
          <w:rFonts w:ascii="Times New Roman" w:eastAsia="Calibri" w:hAnsi="Times New Roman" w:cs="Times New Roman"/>
          <w:noProof w:val="0"/>
          <w:sz w:val="28"/>
          <w:szCs w:val="28"/>
        </w:rPr>
        <w:t>8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.09.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>2022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8F4D72" w:rsidRPr="00E47F55">
        <w:rPr>
          <w:rFonts w:ascii="Times New Roman" w:eastAsia="Calibri" w:hAnsi="Times New Roman" w:cs="Times New Roman"/>
          <w:noProof w:val="0"/>
          <w:sz w:val="28"/>
          <w:szCs w:val="28"/>
        </w:rPr>
        <w:t>р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оку №</w:t>
      </w:r>
      <w:r w:rsidR="006D4A7D">
        <w:rPr>
          <w:rFonts w:ascii="Times New Roman" w:eastAsia="Calibri" w:hAnsi="Times New Roman" w:cs="Times New Roman"/>
          <w:noProof w:val="0"/>
          <w:sz w:val="28"/>
          <w:szCs w:val="28"/>
        </w:rPr>
        <w:t>342</w:t>
      </w:r>
    </w:p>
    <w:p w:rsidR="0094076F" w:rsidRPr="0094076F" w:rsidRDefault="0094076F" w:rsidP="0094076F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8F4D72" w:rsidRPr="008F4D72" w:rsidRDefault="008F4D72" w:rsidP="008F4D72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8F4D72" w:rsidRPr="008F4D72" w:rsidRDefault="00E47F55" w:rsidP="00E47F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План заходів</w:t>
      </w:r>
    </w:p>
    <w:p w:rsidR="00E47F55" w:rsidRDefault="008F4D72" w:rsidP="00E47F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8F4D7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щодо складання </w:t>
      </w:r>
      <w:proofErr w:type="spellStart"/>
      <w:r w:rsidRPr="008F4D72">
        <w:rPr>
          <w:rFonts w:ascii="Times New Roman" w:eastAsia="Calibri" w:hAnsi="Times New Roman" w:cs="Times New Roman"/>
          <w:b/>
          <w:noProof w:val="0"/>
          <w:sz w:val="28"/>
          <w:szCs w:val="28"/>
        </w:rPr>
        <w:t>проєкту</w:t>
      </w:r>
      <w:proofErr w:type="spellEnd"/>
      <w:r w:rsidRPr="008F4D7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бюджету Могилів-Подільської міської територіальної громади Могилів-Подільського району </w:t>
      </w:r>
    </w:p>
    <w:p w:rsidR="008F4D72" w:rsidRPr="008F4D72" w:rsidRDefault="00E47F55" w:rsidP="00E47F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Вінницької області на </w:t>
      </w:r>
      <w:r w:rsidR="008F4D72" w:rsidRPr="008F4D72">
        <w:rPr>
          <w:rFonts w:ascii="Times New Roman" w:eastAsia="Calibri" w:hAnsi="Times New Roman" w:cs="Times New Roman"/>
          <w:b/>
          <w:noProof w:val="0"/>
          <w:sz w:val="28"/>
          <w:szCs w:val="28"/>
        </w:rPr>
        <w:t>2023 рік</w:t>
      </w:r>
    </w:p>
    <w:p w:rsidR="008F4D72" w:rsidRPr="008F4D72" w:rsidRDefault="008F4D72" w:rsidP="008F4D72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tbl>
      <w:tblPr>
        <w:tblStyle w:val="a5"/>
        <w:tblW w:w="9633" w:type="dxa"/>
        <w:tblInd w:w="-5" w:type="dxa"/>
        <w:tblLook w:val="04A0" w:firstRow="1" w:lastRow="0" w:firstColumn="1" w:lastColumn="0" w:noHBand="0" w:noVBand="1"/>
      </w:tblPr>
      <w:tblGrid>
        <w:gridCol w:w="708"/>
        <w:gridCol w:w="4908"/>
        <w:gridCol w:w="1840"/>
        <w:gridCol w:w="2177"/>
      </w:tblGrid>
      <w:tr w:rsidR="008F4D72" w:rsidRPr="00EB07C6" w:rsidTr="0094076F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3E26F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 xml:space="preserve">№ </w:t>
            </w:r>
            <w:r w:rsidR="003E26F2"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з</w:t>
            </w:r>
            <w:r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Зміст заходів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Термін виконання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  <w:t>Відповідальні за виконання</w:t>
            </w:r>
          </w:p>
        </w:tc>
      </w:tr>
      <w:tr w:rsidR="008F4D72" w:rsidRPr="00EB07C6" w:rsidTr="0094076F">
        <w:trPr>
          <w:trHeight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Доведення до головних розпорядників бюджетних коштів:</w:t>
            </w:r>
          </w:p>
          <w:p w:rsidR="003729FD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прогнозних обсягів міжбюджетних </w:t>
            </w:r>
            <w:r w:rsidR="003729FD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</w:p>
          <w:p w:rsidR="003729FD" w:rsidRPr="00EB07C6" w:rsidRDefault="003729FD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трансфертів, врахованих у </w:t>
            </w:r>
            <w:proofErr w:type="spellStart"/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проєкті</w:t>
            </w:r>
            <w:proofErr w:type="spellEnd"/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</w:p>
          <w:p w:rsidR="0094076F" w:rsidRDefault="003729FD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державного бюджету, схваленого </w:t>
            </w:r>
          </w:p>
          <w:p w:rsidR="008F4D72" w:rsidRPr="00EB07C6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3729FD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Кабінетом Міністрів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України;</w:t>
            </w:r>
          </w:p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методики їх визначення</w:t>
            </w:r>
            <w:r w:rsidR="003729FD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Після отримання з ДФ Вінницької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ОВА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Доведення до головних розпорядників бюджетних коштів:</w:t>
            </w:r>
          </w:p>
          <w:p w:rsidR="0094076F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інструкції з підготовки бюджетних </w:t>
            </w:r>
          </w:p>
          <w:p w:rsidR="008F4D72" w:rsidRPr="00EB07C6" w:rsidRDefault="0094076F" w:rsidP="0094076F">
            <w:pPr>
              <w:tabs>
                <w:tab w:val="left" w:pos="197"/>
              </w:tabs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запитів;</w:t>
            </w:r>
          </w:p>
          <w:p w:rsidR="0094076F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граничних показників видатків </w:t>
            </w:r>
          </w:p>
          <w:p w:rsidR="0094076F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бюджету громади та надання </w:t>
            </w:r>
          </w:p>
          <w:p w:rsidR="008F4D72" w:rsidRPr="00EB07C6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кредитів з бюджету громади.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Вересень   2022р</w:t>
            </w:r>
            <w:r w:rsidR="00467EAC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94076F">
            <w:pPr>
              <w:tabs>
                <w:tab w:val="left" w:pos="242"/>
              </w:tabs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Організація роботи з розробки бюджетних запитів на 2023 рік.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Вересень-жовтень 2022р</w:t>
            </w:r>
            <w:r w:rsidR="00467EAC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Головні розпорядники бюджетних коштів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Подання бюджетних запитів фінансово-економічному управлінню міської ради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Жовтень 2022р</w:t>
            </w:r>
            <w:r w:rsidR="00467EAC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Головні розпорядники бюджетних коштів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5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Розміщення бюджетних запитів на офіційних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вебсайтах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або оприлюднення їх в інший спосіб.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Грудень 2022р.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Головні розпорядники бюджетних коштів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6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F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Підготовка та подання фінансово-економічному управлінню мі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ської ради разом з поясненнями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уточнених прогнозних обсягів доходів (за видами надходжень) бюджету громади </w:t>
            </w:r>
          </w:p>
          <w:p w:rsidR="00467EAC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за 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р. та прогнозного обсягу </w:t>
            </w:r>
          </w:p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на 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2023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До 1 жовтня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2022р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ГУ ДПС у Вінницькій області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7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467EA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Підготовка та надання відділу доходів фінансово-еконо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мічного управління уточненого прогнозу на 2023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р. по надходженню до бюджету громади:</w:t>
            </w:r>
          </w:p>
          <w:p w:rsidR="0094076F" w:rsidRDefault="008F4D72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коштів від продажу майна, що </w:t>
            </w:r>
          </w:p>
          <w:p w:rsidR="0094076F" w:rsidRDefault="0094076F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знаходиться у комунальній власності </w:t>
            </w:r>
          </w:p>
          <w:p w:rsidR="008F4D72" w:rsidRPr="00EB07C6" w:rsidRDefault="0094076F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територіальної громади;</w:t>
            </w:r>
          </w:p>
          <w:p w:rsidR="0094076F" w:rsidRDefault="008F4D72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надходжень від орендної плати за </w:t>
            </w:r>
          </w:p>
          <w:p w:rsidR="0094076F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користування майном, що перебуває </w:t>
            </w:r>
          </w:p>
          <w:p w:rsidR="008F4D72" w:rsidRPr="00EB07C6" w:rsidRDefault="0094076F" w:rsidP="008F4D72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у власності громади.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До 1 жовтня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2022р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F95CBB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Управління 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житлово-комунального господарства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8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467EA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Підготовка та надання фінансово-економічному управлінню уточненого прогнозу на </w:t>
            </w:r>
            <w:r w:rsidR="0094076F">
              <w:rPr>
                <w:rFonts w:ascii="Times New Roman" w:eastAsia="Calibri" w:hAnsi="Times New Roman" w:cs="Times New Roman"/>
                <w:bCs/>
                <w:noProof w:val="0"/>
                <w:sz w:val="28"/>
                <w:szCs w:val="28"/>
              </w:rPr>
              <w:t>2023</w:t>
            </w:r>
            <w:r w:rsidR="006D4A7D">
              <w:rPr>
                <w:rFonts w:ascii="Times New Roman" w:eastAsia="Calibri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</w:t>
            </w:r>
            <w:r w:rsidR="006D4A7D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ік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за очікуваними надходженнями до бюджету громади:</w:t>
            </w:r>
          </w:p>
          <w:p w:rsidR="008F4D72" w:rsidRPr="00EB07C6" w:rsidRDefault="008F4D72" w:rsidP="008F4D72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коштів від продажу землі;</w:t>
            </w:r>
          </w:p>
          <w:p w:rsidR="008F4D72" w:rsidRPr="00EB07C6" w:rsidRDefault="008F4D72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орендної плати за земельні ділянки;</w:t>
            </w:r>
          </w:p>
          <w:p w:rsidR="0094076F" w:rsidRDefault="008F4D72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- плата за встановлення земельного </w:t>
            </w:r>
          </w:p>
          <w:p w:rsidR="008F4D72" w:rsidRPr="00EB07C6" w:rsidRDefault="0094076F" w:rsidP="008F4D72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сервітуту;</w:t>
            </w:r>
          </w:p>
          <w:p w:rsidR="0094076F" w:rsidRDefault="008F4D72" w:rsidP="0094076F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- коштів від п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лати за розміщення </w:t>
            </w:r>
          </w:p>
          <w:p w:rsidR="0094076F" w:rsidRDefault="0094076F" w:rsidP="0094076F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зовнішньої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реклами на території </w:t>
            </w:r>
          </w:p>
          <w:p w:rsidR="008F4D72" w:rsidRPr="00EB07C6" w:rsidRDefault="0094076F" w:rsidP="0094076F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громади.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До 1 жовтня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2022р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Відділ земельних відносин міської ради,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відділ адміністрування місцевих податків та зборів,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управління містобудування та архітектури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9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467EA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Здійснення моніторингу ефективності реалізації місцевих (регіональних) цільових програм на предмет доцільності їх подальшого фінансування за рахунок коштів бюджету громади.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У разі необхідності фінансування в 2023 році видатків, що здійснюються відповідно до мі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сцевих (регіональних) програм, 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термін дії яких закінчується в 2022 році, вжити заходів щодо внесення відповідних змін для продовження їх дії у наступному бюджетному році, або розроблення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проєктів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відповідних програм на наступні періоди.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F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Перша половина жовтня </w:t>
            </w:r>
          </w:p>
          <w:p w:rsidR="008F4D72" w:rsidRPr="00EB07C6" w:rsidRDefault="0094076F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Головні розпорядники бюджетних коштів бюджету громади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</w:pPr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>10</w:t>
            </w:r>
            <w:r w:rsid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Default="008F4D72" w:rsidP="00467EA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Провести спільні наради з головними розпорядниками коштів бюджету громади з метою обговорення та погодження показників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бюджету громади на 2023 рік в розрізі окремих галузей бюджетної сфери.</w:t>
            </w:r>
          </w:p>
          <w:p w:rsidR="0094076F" w:rsidRDefault="0094076F" w:rsidP="008F4D72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:rsidR="0094076F" w:rsidRPr="00EB07C6" w:rsidRDefault="0094076F" w:rsidP="008F4D72">
            <w:pPr>
              <w:autoSpaceDE w:val="0"/>
              <w:autoSpaceDN w:val="0"/>
              <w:adjustRightInd w:val="0"/>
              <w:ind w:right="-108"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Жовтень 2022р.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11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467EAC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бюджету громади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Жовтень – листопад </w:t>
            </w:r>
          </w:p>
          <w:p w:rsidR="008F4D72" w:rsidRPr="00EB07C6" w:rsidRDefault="0094076F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12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467EAC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Доведення до головних розпорядників бюджетних коштів обсягів міжбюджетних трансфертів, врахованих у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проєкті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державного бюджету, прийнятого Верховною Радою України у другому читанні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Після прийняття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державного бюджету Верховною Радою України у другому читанні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13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6E719D" w:rsidP="00467EAC">
            <w:pPr>
              <w:spacing w:before="120" w:after="120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Підготовка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рішення 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про бюджет громади з додатками згідно з типовою формою, затвердженою відповідним наказом 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Міністерства фінансів України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, і матеріалів, передбачених статтею 76 Бюджетного кодексу України.</w:t>
            </w:r>
            <w:r w:rsidR="008F4D72" w:rsidRPr="00EB07C6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Листопад</w:t>
            </w:r>
          </w:p>
          <w:p w:rsidR="008F4D72" w:rsidRPr="00EB07C6" w:rsidRDefault="0094076F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14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90509D">
            <w:pPr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 xml:space="preserve">Схвалення </w:t>
            </w:r>
            <w:proofErr w:type="spellStart"/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>проєкту</w:t>
            </w:r>
            <w:proofErr w:type="spellEnd"/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 xml:space="preserve"> </w:t>
            </w:r>
            <w:r w:rsidR="006E719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 xml:space="preserve">рішення </w:t>
            </w:r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про бюджет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громади</w:t>
            </w:r>
            <w:r w:rsidR="0094076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Грудень</w:t>
            </w:r>
          </w:p>
          <w:p w:rsidR="008F4D72" w:rsidRPr="00EB07C6" w:rsidRDefault="0094076F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Виконавчий комітет Могилів-Подільської міської ради</w:t>
            </w:r>
          </w:p>
        </w:tc>
      </w:tr>
      <w:tr w:rsidR="008F4D72" w:rsidRPr="00EB07C6" w:rsidTr="0094076F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15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467EAC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Оприлюднення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рішення міської ради про бюджет громади, схваленого виконавчим комітетом Могилів-Подільської міської ради.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За 20 робочих днів до дати його розгляду радою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Виконавчий комітет Могилів-Подільської міської ради</w:t>
            </w:r>
          </w:p>
        </w:tc>
      </w:tr>
      <w:tr w:rsidR="008F4D72" w:rsidRPr="00EB07C6" w:rsidTr="0094076F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16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90509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Направлення схваленого </w:t>
            </w:r>
            <w:proofErr w:type="spellStart"/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>проєкту</w:t>
            </w:r>
            <w:proofErr w:type="spellEnd"/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x-none"/>
              </w:rPr>
              <w:t xml:space="preserve"> </w:t>
            </w:r>
            <w:r w:rsidRPr="00EB07C6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рішення про бюджет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громади до міської ради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72" w:rsidRPr="00EB07C6" w:rsidRDefault="008F4D72" w:rsidP="008F4D72">
            <w:pPr>
              <w:rPr>
                <w:rFonts w:ascii="Times New Roman" w:eastAsia="Calibri" w:hAnsi="Times New Roman" w:cs="Times New Roman"/>
                <w:noProof w:val="0"/>
                <w:color w:val="FF0000"/>
                <w:sz w:val="28"/>
                <w:szCs w:val="28"/>
              </w:rPr>
            </w:pP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17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90509D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Доопрацювання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проєкту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рішення міської ради про бюджет громади з урахуванням показників обсягів міжбюджетних трансфертів, врахованих у </w:t>
            </w:r>
            <w:proofErr w:type="spellStart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проєкті</w:t>
            </w:r>
            <w:proofErr w:type="spellEnd"/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державного бюджету, прийнятому Верховною Радою України у другому читанні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 xml:space="preserve">Грудень </w:t>
            </w:r>
          </w:p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2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022</w:t>
            </w: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р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18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ind w:firstLine="35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Затвердження бюджету громади</w:t>
            </w:r>
            <w:r w:rsidR="00F95CB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F95CBB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До 25 грудня 2022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>.</w:t>
            </w:r>
            <w:r w:rsidR="008F4D72"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Могилів-Подільська міська рада</w:t>
            </w:r>
          </w:p>
          <w:p w:rsidR="00F95CBB" w:rsidRPr="00EB07C6" w:rsidRDefault="00F95CBB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</w:tc>
      </w:tr>
      <w:tr w:rsidR="008F4D72" w:rsidRPr="00EB07C6" w:rsidTr="009407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72" w:rsidRPr="00EB07C6" w:rsidRDefault="008F4D72" w:rsidP="008F4D72">
            <w:pPr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lastRenderedPageBreak/>
              <w:t>19</w:t>
            </w:r>
            <w:r w:rsid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2260D6">
            <w:pP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Оприлюднення рішення міської ради про бюджет громади на 2023 рік у газеті, що визначена міською радою.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Не пізніше 10 днів з дня прийняття рішення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72" w:rsidRPr="00EB07C6" w:rsidRDefault="008F4D72" w:rsidP="008F4D72">
            <w:pPr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B07C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Фінансово-економічне управління міської ради</w:t>
            </w:r>
          </w:p>
        </w:tc>
      </w:tr>
    </w:tbl>
    <w:p w:rsidR="008F4D72" w:rsidRPr="00EB07C6" w:rsidRDefault="008F4D72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b/>
          <w:noProof w:val="0"/>
          <w:color w:val="FF0000"/>
          <w:sz w:val="28"/>
          <w:szCs w:val="28"/>
        </w:rPr>
      </w:pPr>
    </w:p>
    <w:p w:rsidR="008F4D72" w:rsidRPr="00EB07C6" w:rsidRDefault="008F4D72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8F4D72" w:rsidRPr="00EB07C6" w:rsidRDefault="008F4D72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8F4D72" w:rsidRDefault="008F4D72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B07C6" w:rsidRDefault="00EB07C6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B07C6" w:rsidRDefault="00EB07C6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B07C6" w:rsidRDefault="00EB07C6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B07C6" w:rsidRPr="008F4D72" w:rsidRDefault="00EB07C6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8F4D72" w:rsidRPr="008F4D72" w:rsidRDefault="008F4D72" w:rsidP="008F4D72">
      <w:pPr>
        <w:spacing w:after="160" w:line="259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8F4D7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                                       </w:t>
      </w:r>
      <w:r w:rsidR="0014392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</w:t>
      </w:r>
      <w:r w:rsidRPr="008F4D7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Петро БЕЗМЕЩУК </w:t>
      </w:r>
    </w:p>
    <w:p w:rsidR="004B53E1" w:rsidRDefault="004B53E1" w:rsidP="008F4D72">
      <w:pPr>
        <w:spacing w:after="0"/>
        <w:jc w:val="both"/>
      </w:pPr>
    </w:p>
    <w:sectPr w:rsidR="004B53E1" w:rsidSect="00E71E7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4B"/>
    <w:rsid w:val="00143929"/>
    <w:rsid w:val="002260D6"/>
    <w:rsid w:val="00242192"/>
    <w:rsid w:val="003613D5"/>
    <w:rsid w:val="003729FD"/>
    <w:rsid w:val="003C7A46"/>
    <w:rsid w:val="003E26F2"/>
    <w:rsid w:val="00412FDA"/>
    <w:rsid w:val="00467EAC"/>
    <w:rsid w:val="004B53E1"/>
    <w:rsid w:val="00537105"/>
    <w:rsid w:val="006232B8"/>
    <w:rsid w:val="006D4A7D"/>
    <w:rsid w:val="006E719D"/>
    <w:rsid w:val="00800193"/>
    <w:rsid w:val="0080354B"/>
    <w:rsid w:val="008E3C32"/>
    <w:rsid w:val="008F4D72"/>
    <w:rsid w:val="0090509D"/>
    <w:rsid w:val="0094076F"/>
    <w:rsid w:val="00AD0148"/>
    <w:rsid w:val="00C23F9C"/>
    <w:rsid w:val="00D232D3"/>
    <w:rsid w:val="00E47F55"/>
    <w:rsid w:val="00E71E70"/>
    <w:rsid w:val="00EB07C6"/>
    <w:rsid w:val="00F2028A"/>
    <w:rsid w:val="00F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92"/>
    <w:rPr>
      <w:rFonts w:ascii="Tahoma" w:hAnsi="Tahoma" w:cs="Tahoma"/>
      <w:noProof/>
      <w:sz w:val="16"/>
      <w:szCs w:val="16"/>
      <w:lang w:val="uk-UA"/>
    </w:rPr>
  </w:style>
  <w:style w:type="table" w:styleId="a5">
    <w:name w:val="Table Grid"/>
    <w:basedOn w:val="a1"/>
    <w:uiPriority w:val="39"/>
    <w:rsid w:val="008F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92"/>
    <w:rPr>
      <w:rFonts w:ascii="Tahoma" w:hAnsi="Tahoma" w:cs="Tahoma"/>
      <w:noProof/>
      <w:sz w:val="16"/>
      <w:szCs w:val="16"/>
      <w:lang w:val="uk-UA"/>
    </w:rPr>
  </w:style>
  <w:style w:type="table" w:styleId="a5">
    <w:name w:val="Table Grid"/>
    <w:basedOn w:val="a1"/>
    <w:uiPriority w:val="39"/>
    <w:rsid w:val="008F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AF06-B83C-4C88-8009-9D4CD79F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114</cp:revision>
  <dcterms:created xsi:type="dcterms:W3CDTF">2022-09-23T09:44:00Z</dcterms:created>
  <dcterms:modified xsi:type="dcterms:W3CDTF">2022-10-06T06:52:00Z</dcterms:modified>
</cp:coreProperties>
</file>