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3" w:rsidRDefault="007A7DB3" w:rsidP="00FE66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FE6653" w:rsidRPr="00FE6653" w:rsidRDefault="00FE6653" w:rsidP="00FE66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FE665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DB76E28" wp14:editId="4109C83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53" w:rsidRPr="00FE6653" w:rsidRDefault="00FE6653" w:rsidP="00FE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E665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E665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E665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E665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E6653" w:rsidRPr="00FE6653" w:rsidRDefault="00FE6653" w:rsidP="00FE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E665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E6653" w:rsidRPr="00FE6653" w:rsidRDefault="00FE6653" w:rsidP="00FE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>
        <w:rPr>
          <w:rFonts w:ascii="Calibri" w:eastAsia="Calibri" w:hAnsi="Calibri" w:cs="Times New Roman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E6653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E665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177E4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316</w:t>
      </w:r>
    </w:p>
    <w:p w:rsidR="00FE6653" w:rsidRPr="00FE6653" w:rsidRDefault="00FE6653" w:rsidP="00FE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</w:p>
    <w:p w:rsidR="00FE6653" w:rsidRDefault="00FE6653" w:rsidP="00011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E665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 w:rsidR="00A148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FE665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.09.2022р.                                              м. Могилів-Подільський</w:t>
      </w:r>
    </w:p>
    <w:p w:rsidR="00011A0F" w:rsidRPr="00FE6653" w:rsidRDefault="00011A0F" w:rsidP="00011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E6653" w:rsidRPr="00FE6653" w:rsidRDefault="00FE6653" w:rsidP="00011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A6858" w:rsidRPr="003A6858" w:rsidRDefault="003A6858" w:rsidP="006A198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Про затвердження Програми</w:t>
      </w:r>
    </w:p>
    <w:p w:rsidR="00011A0F" w:rsidRDefault="003A6858" w:rsidP="00690F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«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 xml:space="preserve">Розвитку та вдосконалення </w:t>
      </w:r>
      <w:r w:rsidR="00DC14B6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________________________</w:t>
      </w:r>
    </w:p>
    <w:p w:rsidR="003A6858" w:rsidRPr="003A6858" w:rsidRDefault="00DC14B6" w:rsidP="00690F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_______________________________________</w:t>
      </w:r>
      <w:r w:rsidR="003A6858"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»</w:t>
      </w:r>
    </w:p>
    <w:p w:rsidR="003A6858" w:rsidRPr="003A6858" w:rsidRDefault="003A6858" w:rsidP="00011A0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690FB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</w:t>
      </w:r>
      <w:r w:rsidR="00690FB9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Відповідно до ст.</w:t>
      </w:r>
      <w:r w:rsidR="00011A0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ст.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26, 59 Закону України «Про місцеве самоврядування в Україні», </w:t>
      </w:r>
      <w:r w:rsidRPr="003A6858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</w:rPr>
        <w:t>постанови Кабінету Міністрів України від 11.03.2022 року №252 «Деякі питання формування та виконання місцевих бюджетів у період воєнного стану»,</w:t>
      </w:r>
      <w:r w:rsidRPr="003A6858">
        <w:rPr>
          <w:rFonts w:ascii="Calibri" w:eastAsia="Calibri" w:hAnsi="Calibri" w:cs="Times New Roman"/>
          <w:noProof w:val="0"/>
          <w:color w:val="000000"/>
          <w:spacing w:val="1"/>
          <w:sz w:val="28"/>
          <w:szCs w:val="28"/>
        </w:rPr>
        <w:t xml:space="preserve"> </w:t>
      </w:r>
      <w:r w:rsidRPr="003A6858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- </w:t>
      </w:r>
    </w:p>
    <w:p w:rsidR="003A6858" w:rsidRPr="003A6858" w:rsidRDefault="003A6858" w:rsidP="00011A0F">
      <w:pPr>
        <w:widowControl w:val="0"/>
        <w:tabs>
          <w:tab w:val="left" w:pos="709"/>
        </w:tabs>
        <w:spacing w:after="0" w:line="240" w:lineRule="auto"/>
        <w:ind w:firstLine="56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</w:t>
      </w:r>
    </w:p>
    <w:p w:rsidR="003A6858" w:rsidRPr="003A6858" w:rsidRDefault="003A6858" w:rsidP="00011A0F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 xml:space="preserve">виконком міської ради </w:t>
      </w:r>
      <w:r w:rsidRPr="003A6858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 w:bidi="ru-RU"/>
        </w:rPr>
        <w:t>ВИРІШ</w:t>
      </w:r>
      <w:r w:rsidR="00011A0F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Pr="003A6858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 w:bidi="ru-RU"/>
        </w:rPr>
        <w:t>В:</w:t>
      </w:r>
    </w:p>
    <w:p w:rsidR="003A6858" w:rsidRPr="003A6858" w:rsidRDefault="003A6858" w:rsidP="00011A0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690FB9">
      <w:pPr>
        <w:widowControl w:val="0"/>
        <w:tabs>
          <w:tab w:val="left" w:pos="709"/>
          <w:tab w:val="left" w:pos="1077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1. Затвердити програму </w:t>
      </w:r>
      <w:r w:rsidRPr="003A6858">
        <w:rPr>
          <w:rFonts w:ascii="Times New Roman" w:eastAsia="Courier New" w:hAnsi="Times New Roman" w:cs="Times New Roman"/>
          <w:bCs/>
          <w:noProof w:val="0"/>
          <w:color w:val="000000"/>
          <w:sz w:val="28"/>
          <w:szCs w:val="28"/>
          <w:lang w:eastAsia="ru-RU" w:bidi="ru-RU"/>
        </w:rPr>
        <w:t>«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Розвитку та вдосконалення </w:t>
      </w:r>
      <w:r w:rsidR="00DC14B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________________________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»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(далі - Програма) згідно з додатком, що додається.</w:t>
      </w:r>
    </w:p>
    <w:p w:rsidR="003A6858" w:rsidRPr="003A6858" w:rsidRDefault="003A6858" w:rsidP="00690FB9">
      <w:pPr>
        <w:widowControl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2. Фінансово-економічному управлінню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міської 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ради (Власюк М.В.) забезпечити фінансування заходів, передбачених Програмою в межах наявного фінансового ресурсу. </w:t>
      </w:r>
    </w:p>
    <w:p w:rsidR="003A6858" w:rsidRPr="003A6858" w:rsidRDefault="003A6858" w:rsidP="00690FB9">
      <w:pPr>
        <w:widowControl w:val="0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858">
        <w:rPr>
          <w:rFonts w:ascii="Times New Roman" w:eastAsia="Calibri" w:hAnsi="Times New Roman" w:cs="Times New Roman"/>
          <w:noProof w:val="0"/>
          <w:sz w:val="28"/>
          <w:szCs w:val="28"/>
          <w:lang w:eastAsia="ru-RU" w:bidi="ru-RU"/>
        </w:rPr>
        <w:t xml:space="preserve">  3. Контроль за виконанням даного рішення покласти на першого заступника міського голови </w:t>
      </w:r>
      <w:proofErr w:type="spellStart"/>
      <w:r w:rsidRPr="003A6858">
        <w:rPr>
          <w:rFonts w:ascii="Times New Roman" w:eastAsia="Calibri" w:hAnsi="Times New Roman" w:cs="Times New Roman"/>
          <w:noProof w:val="0"/>
          <w:sz w:val="28"/>
          <w:szCs w:val="28"/>
          <w:lang w:eastAsia="ru-RU" w:bidi="ru-RU"/>
        </w:rPr>
        <w:t>Безмещука</w:t>
      </w:r>
      <w:proofErr w:type="spellEnd"/>
      <w:r w:rsidR="00011A0F">
        <w:rPr>
          <w:rFonts w:ascii="Times New Roman" w:eastAsia="Calibri" w:hAnsi="Times New Roman" w:cs="Times New Roman"/>
          <w:noProof w:val="0"/>
          <w:sz w:val="28"/>
          <w:szCs w:val="28"/>
          <w:lang w:eastAsia="ru-RU" w:bidi="ru-RU"/>
        </w:rPr>
        <w:t xml:space="preserve"> П.О..</w:t>
      </w:r>
    </w:p>
    <w:p w:rsidR="003A6858" w:rsidRPr="003A6858" w:rsidRDefault="003A6858" w:rsidP="00011A0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858" w:rsidRDefault="003A6858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011A0F" w:rsidRDefault="00011A0F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7A7DB3" w:rsidRPr="003A6858" w:rsidRDefault="007A7DB3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011A0F">
      <w:pPr>
        <w:widowControl w:val="0"/>
        <w:spacing w:after="0" w:line="240" w:lineRule="auto"/>
        <w:ind w:left="426" w:hanging="142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Міський голова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ab/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ab/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ab/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 xml:space="preserve">                  </w:t>
      </w:r>
      <w:r w:rsidR="007F7CDD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011A0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Геннадій ГЛУХМАНЮК</w:t>
      </w:r>
    </w:p>
    <w:p w:rsidR="003A6858" w:rsidRPr="003A6858" w:rsidRDefault="003A6858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D5281E" w:rsidRPr="003A6858" w:rsidRDefault="00D5281E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A40D98" w:rsidRPr="003A6858" w:rsidRDefault="00A40D98" w:rsidP="003A685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690FB9" w:rsidRDefault="00690FB9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9327FB" w:rsidRDefault="009327FB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D5281E" w:rsidRPr="003A6858" w:rsidRDefault="00D5281E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011A0F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Додаток </w:t>
      </w:r>
    </w:p>
    <w:p w:rsidR="003A6858" w:rsidRDefault="003A6858" w:rsidP="00011A0F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до </w:t>
      </w:r>
      <w:r w:rsidR="00011A0F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рішення виконавчого </w:t>
      </w:r>
    </w:p>
    <w:p w:rsidR="00011A0F" w:rsidRPr="003A6858" w:rsidRDefault="00011A0F" w:rsidP="00011A0F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комітету міської ради</w:t>
      </w:r>
    </w:p>
    <w:p w:rsidR="003A6858" w:rsidRPr="003A6858" w:rsidRDefault="003A6858" w:rsidP="00011A0F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від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2</w:t>
      </w:r>
      <w:r w:rsidR="00A1480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8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.09.2022 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року </w:t>
      </w:r>
      <w:r w:rsidR="0009507C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№</w:t>
      </w:r>
      <w:r w:rsidR="00177E4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316</w:t>
      </w:r>
    </w:p>
    <w:p w:rsidR="003A6858" w:rsidRPr="003A6858" w:rsidRDefault="003A6858" w:rsidP="00011A0F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426" w:hanging="142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426" w:hanging="142"/>
        <w:jc w:val="both"/>
        <w:rPr>
          <w:rFonts w:ascii="Times New Roman" w:eastAsia="Courier New" w:hAnsi="Times New Roman" w:cs="Times New Roman"/>
          <w:b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jc w:val="right"/>
        <w:rPr>
          <w:rFonts w:ascii="Times New Roman" w:eastAsia="Courier New" w:hAnsi="Times New Roman" w:cs="Times New Roman"/>
          <w:noProof w:val="0"/>
          <w:color w:val="000000"/>
          <w:sz w:val="48"/>
          <w:szCs w:val="48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40"/>
          <w:szCs w:val="40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40"/>
          <w:szCs w:val="40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40"/>
          <w:szCs w:val="40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40"/>
          <w:szCs w:val="40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  <w:t xml:space="preserve">Програма </w:t>
      </w:r>
    </w:p>
    <w:p w:rsidR="003A6858" w:rsidRPr="003A6858" w:rsidRDefault="003A6858" w:rsidP="00DC14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  <w:t xml:space="preserve">«Розвитку та вдосконалення </w:t>
      </w:r>
      <w:r w:rsidR="00DC14B6"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  <w:t>________________________________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32"/>
          <w:szCs w:val="32"/>
          <w:lang w:eastAsia="ru-RU" w:bidi="ru-RU"/>
        </w:rPr>
        <w:t>»</w:t>
      </w:r>
    </w:p>
    <w:p w:rsidR="003A6858" w:rsidRPr="006E288A" w:rsidRDefault="006E288A" w:rsidP="003A6858">
      <w:pPr>
        <w:widowControl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32"/>
          <w:szCs w:val="32"/>
          <w:lang w:val="en-US" w:eastAsia="ru-RU" w:bidi="ru-RU"/>
        </w:rPr>
      </w:pPr>
      <w:r>
        <w:rPr>
          <w:rFonts w:ascii="Times New Roman" w:eastAsia="Courier New" w:hAnsi="Times New Roman" w:cs="Times New Roman"/>
          <w:b/>
          <w:bCs/>
          <w:noProof w:val="0"/>
          <w:color w:val="000000"/>
          <w:sz w:val="32"/>
          <w:szCs w:val="32"/>
          <w:lang w:val="en-US" w:eastAsia="ru-RU" w:bidi="ru-RU"/>
        </w:rPr>
        <w:t>____________________</w:t>
      </w:r>
    </w:p>
    <w:p w:rsidR="003A6858" w:rsidRPr="003A6858" w:rsidRDefault="003A6858" w:rsidP="003A685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24"/>
          <w:szCs w:val="24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P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Default="003A6858" w:rsidP="003A6858">
      <w:pPr>
        <w:widowControl w:val="0"/>
        <w:spacing w:after="0" w:line="240" w:lineRule="auto"/>
        <w:ind w:left="5245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3A6858" w:rsidRDefault="003A6858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DC14B6" w:rsidRDefault="00DC14B6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DC14B6" w:rsidRDefault="00DC14B6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32"/>
          <w:szCs w:val="32"/>
          <w:lang w:eastAsia="ru-RU" w:bidi="ru-RU"/>
        </w:rPr>
      </w:pPr>
    </w:p>
    <w:p w:rsidR="004F5438" w:rsidRDefault="004F5438" w:rsidP="00A40D9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</w:p>
    <w:p w:rsidR="0009507C" w:rsidRPr="003A6858" w:rsidRDefault="0009507C" w:rsidP="009B219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9B219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Паспорт</w:t>
      </w:r>
    </w:p>
    <w:p w:rsidR="003A6858" w:rsidRPr="003A6858" w:rsidRDefault="003A6858" w:rsidP="009B219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 xml:space="preserve">Програми 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 xml:space="preserve">«Розвитку та вдосконалення </w:t>
      </w:r>
      <w:r w:rsidR="00DC14B6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______________________________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»</w:t>
      </w:r>
    </w:p>
    <w:p w:rsidR="003A6858" w:rsidRPr="003A6858" w:rsidRDefault="003A6858" w:rsidP="003A6858">
      <w:pPr>
        <w:widowControl w:val="0"/>
        <w:spacing w:after="0" w:line="240" w:lineRule="auto"/>
        <w:ind w:right="140"/>
        <w:jc w:val="center"/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3A6858" w:rsidRPr="003A6858" w:rsidTr="00D4062A">
        <w:trPr>
          <w:trHeight w:val="5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Могилів-Подільська міська рада</w:t>
            </w:r>
            <w:r w:rsidRPr="003A6858">
              <w:rPr>
                <w:rFonts w:ascii="Times New Roman" w:eastAsia="Courier New" w:hAnsi="Times New Roman" w:cs="Times New Roman"/>
                <w:noProof w:val="0"/>
                <w:color w:val="FF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3A6858" w:rsidRPr="003A6858" w:rsidTr="00D4062A">
        <w:trPr>
          <w:trHeight w:val="5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D4062A" w:rsidRDefault="00DC14B6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 w:bidi="ru-RU"/>
              </w:rPr>
              <w:t>__________________________</w:t>
            </w:r>
          </w:p>
        </w:tc>
      </w:tr>
      <w:tr w:rsidR="003A6858" w:rsidRPr="003A6858" w:rsidTr="00D4062A">
        <w:trPr>
          <w:trHeight w:val="5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58" w:rsidRPr="003A6858" w:rsidRDefault="00DC14B6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 w:bidi="ru-RU"/>
              </w:rPr>
              <w:t>___________________________</w:t>
            </w:r>
          </w:p>
        </w:tc>
      </w:tr>
      <w:tr w:rsidR="003A6858" w:rsidRPr="003A6858" w:rsidTr="00D4062A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2022-2024 роки</w:t>
            </w:r>
          </w:p>
        </w:tc>
      </w:tr>
      <w:tr w:rsidR="003A6858" w:rsidRPr="003A6858" w:rsidTr="00D4062A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4.1.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D001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3A6858" w:rsidRPr="003A6858" w:rsidRDefault="003A6858" w:rsidP="00D001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58" w:rsidRPr="003A6858" w:rsidRDefault="00572948" w:rsidP="00D001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І етап – 2022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</w:t>
            </w:r>
          </w:p>
          <w:p w:rsidR="003A6858" w:rsidRPr="003A6858" w:rsidRDefault="00572948" w:rsidP="00D001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ІІ етап – 2023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</w:t>
            </w:r>
          </w:p>
          <w:p w:rsidR="003A6858" w:rsidRPr="003A6858" w:rsidRDefault="00572948" w:rsidP="00D001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ІІІ етап – 2024</w:t>
            </w:r>
            <w:r w:rsidR="00D00129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</w:t>
            </w:r>
          </w:p>
        </w:tc>
      </w:tr>
      <w:tr w:rsidR="003A6858" w:rsidRPr="003A6858" w:rsidTr="00D4062A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Бюджет Могилів-Подільської міської територіальної громади</w:t>
            </w:r>
          </w:p>
        </w:tc>
      </w:tr>
      <w:tr w:rsidR="003A6858" w:rsidRPr="003A6858" w:rsidTr="00D4062A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7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</w:t>
            </w:r>
          </w:p>
          <w:p w:rsidR="003A6858" w:rsidRPr="003A6858" w:rsidRDefault="00F54C37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всього, 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Всього –</w:t>
            </w:r>
            <w:r w:rsidR="00D00129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3000000</w:t>
            </w:r>
            <w:r w:rsidR="00D00129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D00129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у</w:t>
            </w: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тому числі: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2022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 – 1000000</w:t>
            </w:r>
            <w:r w:rsidR="00D00129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2023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р. – 1000000 </w:t>
            </w:r>
            <w:proofErr w:type="spellStart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2024</w:t>
            </w:r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 – 1000000 грн.</w:t>
            </w:r>
          </w:p>
        </w:tc>
      </w:tr>
      <w:tr w:rsidR="003A6858" w:rsidRPr="003A6858" w:rsidTr="00D4062A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6.1.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Коштів бюджету Могилів – Подільської міської територіальної громади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Всього – 3000000</w:t>
            </w:r>
            <w:r w:rsidR="00777CAD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DC3664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у</w:t>
            </w: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тому числі: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2022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 – 1000000</w:t>
            </w:r>
            <w:r w:rsidR="002379F7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2023</w:t>
            </w:r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р. – 1000000 </w:t>
            </w:r>
            <w:proofErr w:type="spellStart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грн</w:t>
            </w:r>
            <w:proofErr w:type="spellEnd"/>
            <w:r w:rsidR="003A6858"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2024</w:t>
            </w:r>
            <w:r w:rsidR="00AF43D0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р. – 1000000 грн.</w:t>
            </w:r>
          </w:p>
        </w:tc>
      </w:tr>
      <w:tr w:rsidR="003A6858" w:rsidRPr="003A6858" w:rsidTr="00D4062A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6.2.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6858" w:rsidRPr="003A6858" w:rsidRDefault="003A6858" w:rsidP="006703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Default="003A6858" w:rsidP="003A6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І. Загальна характеристика Програми </w:t>
      </w:r>
    </w:p>
    <w:p w:rsidR="00D00129" w:rsidRPr="003A6858" w:rsidRDefault="00D00129" w:rsidP="00D001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D4062A" w:rsidRPr="003A6858" w:rsidRDefault="003A6858" w:rsidP="00DC14B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ab/>
        <w:t xml:space="preserve">Програма «Розвитку та вдосконалення </w:t>
      </w:r>
      <w:r w:rsidR="00DC14B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______________________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(далі - Програма) розроблена відповідно до законів України «Про місцеве самоврядування в Україні», «</w:t>
      </w:r>
      <w:r w:rsidR="00DC14B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», ст.ст. 14, 23 Закону України «</w:t>
      </w:r>
      <w:r w:rsidR="00DC14B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_____________-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», Положення про </w:t>
      </w:r>
      <w:r w:rsidR="00DC14B6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______________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територіальних громад, затверджене постановою Кабінету Міністрів України від 29 грудня 2021 року №1449, Порядку </w:t>
      </w:r>
      <w:r w:rsidR="006E288A" w:rsidRPr="006E288A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_______________________________</w:t>
      </w: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затвердженого постановою Кабінету Міністрів України від 29 грудня 2021 року №1447, статтями 85, 91 Бюджетного кодексу України.</w:t>
      </w:r>
    </w:p>
    <w:p w:rsidR="003A6858" w:rsidRPr="003A6858" w:rsidRDefault="00D4062A" w:rsidP="003A68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 </w:t>
      </w:r>
      <w:r w:rsidR="003A6858"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Розробником Програми є </w:t>
      </w:r>
      <w:r w:rsidR="003A6858"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Могилів-Подільська міська рада</w:t>
      </w:r>
      <w:r w:rsidR="003A6858"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.</w:t>
      </w:r>
    </w:p>
    <w:p w:rsidR="004F5438" w:rsidRDefault="003A6858" w:rsidP="004F5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  Відповідальним виконавцем Програми є </w:t>
      </w:r>
      <w:r w:rsidR="00DC14B6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________________________</w:t>
      </w: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.</w:t>
      </w:r>
    </w:p>
    <w:p w:rsidR="00DC14B6" w:rsidRPr="004F5438" w:rsidRDefault="00DC14B6" w:rsidP="00DC14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val="ru-RU" w:eastAsia="ru-RU"/>
        </w:rPr>
      </w:pPr>
    </w:p>
    <w:p w:rsidR="003A6858" w:rsidRPr="003A6858" w:rsidRDefault="003A6858" w:rsidP="006A198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ІІ. Визначення проблеми, на розв’язання якої спрямована Програма</w:t>
      </w:r>
    </w:p>
    <w:p w:rsidR="003A6858" w:rsidRPr="003A6858" w:rsidRDefault="003A6858" w:rsidP="006A1984">
      <w:pPr>
        <w:widowControl w:val="0"/>
        <w:tabs>
          <w:tab w:val="left" w:pos="567"/>
          <w:tab w:val="left" w:pos="709"/>
        </w:tabs>
        <w:spacing w:after="0" w:line="240" w:lineRule="auto"/>
        <w:ind w:firstLine="510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ab/>
      </w:r>
    </w:p>
    <w:p w:rsidR="00D4062A" w:rsidRDefault="003A6858" w:rsidP="004F5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 </w:t>
      </w:r>
      <w:r w:rsidR="00D00129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З причини недостатнього наповнення та дефіциту державного бюдже</w:t>
      </w:r>
      <w:r w:rsidR="00D00129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ту виникає </w:t>
      </w: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потреба у здійсненні додаткового фінансування </w:t>
      </w:r>
      <w:r w:rsidR="00DC14B6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________</w:t>
      </w:r>
      <w:r w:rsidRPr="003A6858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 xml:space="preserve"> та інших джерел, не заборонених законодавством.</w:t>
      </w:r>
    </w:p>
    <w:p w:rsidR="004F5438" w:rsidRPr="00D4062A" w:rsidRDefault="004F5438" w:rsidP="004F5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</w:pPr>
    </w:p>
    <w:p w:rsidR="003A6858" w:rsidRDefault="003A6858" w:rsidP="006A19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lastRenderedPageBreak/>
        <w:t>ІІІ. Мета Програми</w:t>
      </w:r>
    </w:p>
    <w:p w:rsidR="00D00129" w:rsidRPr="003A6858" w:rsidRDefault="00D00129" w:rsidP="0067039B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Pr="003A6858" w:rsidRDefault="003A6858" w:rsidP="0067039B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        </w:t>
      </w:r>
      <w:r w:rsidR="0067039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Метою Програми є здійснення заходів щодо матеріально-технічного забезпечення потреб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</w:t>
      </w:r>
      <w:r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засобами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предметами речового майна і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та ефективного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  <w:bookmarkStart w:id="0" w:name="bookmark0"/>
    </w:p>
    <w:p w:rsidR="003A6858" w:rsidRPr="003A6858" w:rsidRDefault="003A6858" w:rsidP="00D0012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Default="003A6858" w:rsidP="008C6B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ІV. Обґрунтування шляхів і засобів розв’язання проблеми, обсягів та джерел фінансування, строки виконання Програми</w:t>
      </w:r>
      <w:bookmarkEnd w:id="0"/>
    </w:p>
    <w:p w:rsidR="00D00129" w:rsidRPr="003A6858" w:rsidRDefault="00D00129" w:rsidP="008C6B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Pr="003A6858" w:rsidRDefault="003A6858" w:rsidP="00D406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Програма передбачає комплексне розв’язання проблем </w:t>
      </w:r>
      <w:r w:rsidR="006E288A" w:rsidRPr="006E288A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x-none"/>
        </w:rPr>
        <w:t>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, </w:t>
      </w:r>
      <w:r w:rsidR="00DC14B6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</w:t>
      </w:r>
      <w:r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x-none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згідно з потребами.</w:t>
      </w:r>
    </w:p>
    <w:p w:rsidR="003A6858" w:rsidRPr="003A6858" w:rsidRDefault="003A6858" w:rsidP="00D00129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Виконання Програми забезпечить обладнання, утримання, капітальний та поточний ремонт будівель, споруд,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>, примі</w:t>
      </w:r>
      <w:r w:rsidR="00CD4452">
        <w:rPr>
          <w:rFonts w:ascii="Times New Roman" w:eastAsia="Calibri" w:hAnsi="Times New Roman" w:cs="Times New Roman"/>
          <w:noProof w:val="0"/>
          <w:sz w:val="28"/>
          <w:szCs w:val="28"/>
        </w:rPr>
        <w:t>щень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_____________________________________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6E288A" w:rsidRPr="006E288A"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  <w:t>____________________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3A6858" w:rsidRPr="003A6858" w:rsidRDefault="003A6858" w:rsidP="00D00129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Придбання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AE16BD">
        <w:rPr>
          <w:rFonts w:ascii="Times New Roman" w:eastAsia="Calibri" w:hAnsi="Times New Roman" w:cs="Times New Roman"/>
          <w:noProof w:val="0"/>
          <w:sz w:val="28"/>
          <w:szCs w:val="28"/>
        </w:rPr>
        <w:t>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AE16BD">
        <w:rPr>
          <w:rFonts w:ascii="Times New Roman" w:eastAsia="Calibri" w:hAnsi="Times New Roman" w:cs="Times New Roman"/>
          <w:noProof w:val="0"/>
          <w:sz w:val="28"/>
          <w:szCs w:val="28"/>
        </w:rPr>
        <w:t>_____________</w:t>
      </w:r>
      <w:r w:rsidR="00D5281E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засобів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DC14B6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___________________________________________</w:t>
      </w:r>
      <w:r w:rsidRPr="003A6858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D5281E" w:rsidRDefault="003A6858" w:rsidP="00AE16B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Здійснить підтримку </w:t>
      </w:r>
      <w:r w:rsidR="00AE16BD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</w:t>
      </w:r>
      <w:r w:rsidR="00AE16BD">
        <w:rPr>
          <w:rFonts w:ascii="Times New Roman" w:eastAsia="Times New Roman" w:hAnsi="Times New Roman" w:cs="Times New Roman"/>
          <w:noProof w:val="0"/>
          <w:color w:val="171717"/>
          <w:sz w:val="28"/>
          <w:szCs w:val="28"/>
          <w:lang w:eastAsia="ru-RU"/>
        </w:rPr>
        <w:t>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та проведення </w:t>
      </w:r>
      <w:r w:rsidR="00AE16BD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</w:p>
    <w:p w:rsidR="00DC14B6" w:rsidRDefault="00DC14B6" w:rsidP="00D4062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</w:p>
    <w:p w:rsidR="003A6858" w:rsidRPr="004F5438" w:rsidRDefault="003A6858" w:rsidP="004F543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sectPr w:rsidR="003A6858" w:rsidRPr="004F5438" w:rsidSect="00D4062A">
          <w:footerReference w:type="default" r:id="rId9"/>
          <w:pgSz w:w="11906" w:h="16838" w:code="9"/>
          <w:pgMar w:top="567" w:right="849" w:bottom="568" w:left="1701" w:header="0" w:footer="0" w:gutter="0"/>
          <w:cols w:space="720"/>
          <w:noEndnote/>
          <w:titlePg/>
          <w:docGrid w:linePitch="360"/>
        </w:sect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Фінансування Програми здійснюватиметься за рахунок коштів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передбачених у бюджеті громади в межах наявного фінансового ресурсу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та інших джерел, не заборонених законодавством,</w:t>
      </w:r>
      <w:r w:rsidRPr="003A6858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uk-UA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виходячи з конкретних завдань.</w:t>
      </w:r>
    </w:p>
    <w:p w:rsidR="00D00129" w:rsidRDefault="003A6858" w:rsidP="004F5438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Програма розрахована на 2022-2024 роки і виконується в три етапи: </w:t>
      </w:r>
    </w:p>
    <w:p w:rsidR="003A6858" w:rsidRPr="003A6858" w:rsidRDefault="003A6858" w:rsidP="00D00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</w:t>
      </w:r>
      <w:r w:rsidR="00D0012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5729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2022 рік, другий - 2023 р</w:t>
      </w:r>
      <w:r w:rsidR="005729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ік, третій - 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2024 рік.</w:t>
      </w:r>
    </w:p>
    <w:p w:rsidR="003A6858" w:rsidRPr="003A6858" w:rsidRDefault="003A6858" w:rsidP="00D0012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3A6858" w:rsidRPr="003A6858" w:rsidRDefault="003A6858" w:rsidP="00473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Ресурсне забезпечення</w:t>
      </w:r>
    </w:p>
    <w:p w:rsidR="003A6858" w:rsidRPr="003A6858" w:rsidRDefault="003A6858" w:rsidP="00473D6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Програми 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 xml:space="preserve">«Розвитку та вдосконалення </w:t>
      </w:r>
      <w:r w:rsidR="00AE16BD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_______________________________»</w:t>
      </w:r>
    </w:p>
    <w:p w:rsidR="003A6858" w:rsidRPr="003A6858" w:rsidRDefault="003A6858" w:rsidP="003A6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</w:pPr>
      <w:r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</w:t>
      </w:r>
      <w:r w:rsidR="00CD5C7D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</w:t>
      </w:r>
      <w:r w:rsidR="0091572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(</w:t>
      </w:r>
      <w:r w:rsidRPr="003A6858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 xml:space="preserve">тис. </w:t>
      </w:r>
      <w:proofErr w:type="spellStart"/>
      <w:r w:rsidR="0091572E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грн</w:t>
      </w:r>
      <w:proofErr w:type="spellEnd"/>
      <w:r w:rsidR="0091572E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843"/>
        <w:gridCol w:w="1559"/>
        <w:gridCol w:w="1701"/>
      </w:tblGrid>
      <w:tr w:rsidR="003A6858" w:rsidRPr="003A6858" w:rsidTr="0091572E">
        <w:tc>
          <w:tcPr>
            <w:tcW w:w="2802" w:type="dxa"/>
            <w:vMerge w:val="restart"/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Обсяг коштів,</w:t>
            </w:r>
          </w:p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Всього витрат на виконання Програми</w:t>
            </w:r>
          </w:p>
        </w:tc>
      </w:tr>
      <w:tr w:rsidR="003A6858" w:rsidRPr="003A6858" w:rsidTr="0091572E">
        <w:tc>
          <w:tcPr>
            <w:tcW w:w="2802" w:type="dxa"/>
            <w:vMerge/>
          </w:tcPr>
          <w:p w:rsidR="003A6858" w:rsidRPr="003A6858" w:rsidRDefault="003A6858" w:rsidP="003A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І етап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ІІ етап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858" w:rsidRPr="003A6858" w:rsidRDefault="003A685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3A6858" w:rsidRPr="003A6858" w:rsidRDefault="003A6858" w:rsidP="003A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3A6858" w:rsidRPr="003A6858" w:rsidTr="0091572E">
        <w:tc>
          <w:tcPr>
            <w:tcW w:w="2802" w:type="dxa"/>
            <w:vMerge/>
          </w:tcPr>
          <w:p w:rsidR="003A6858" w:rsidRPr="003A6858" w:rsidRDefault="003A6858" w:rsidP="003A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A6858" w:rsidRPr="003A6858" w:rsidRDefault="0057294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2022</w:t>
            </w:r>
            <w:r w:rsidR="003A6858"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A6858" w:rsidRPr="003A6858" w:rsidRDefault="0057294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2023</w:t>
            </w:r>
            <w:r w:rsidR="003A6858"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р.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A6858" w:rsidRPr="003A6858" w:rsidRDefault="00572948" w:rsidP="00CD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2024</w:t>
            </w:r>
            <w:r w:rsidR="003A6858"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р.</w:t>
            </w:r>
          </w:p>
        </w:tc>
        <w:tc>
          <w:tcPr>
            <w:tcW w:w="1701" w:type="dxa"/>
            <w:vMerge/>
            <w:shd w:val="clear" w:color="auto" w:fill="auto"/>
          </w:tcPr>
          <w:p w:rsidR="003A6858" w:rsidRPr="003A6858" w:rsidRDefault="003A6858" w:rsidP="003A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3A6858" w:rsidRPr="003A6858" w:rsidTr="0091572E">
        <w:trPr>
          <w:trHeight w:val="699"/>
        </w:trPr>
        <w:tc>
          <w:tcPr>
            <w:tcW w:w="2802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843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701" w:type="dxa"/>
            <w:shd w:val="clear" w:color="auto" w:fill="auto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3000000</w:t>
            </w:r>
          </w:p>
        </w:tc>
      </w:tr>
      <w:tr w:rsidR="003A6858" w:rsidRPr="003A6858" w:rsidTr="0091572E">
        <w:tc>
          <w:tcPr>
            <w:tcW w:w="2802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районний бюджет, 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3A6858" w:rsidRPr="003A6858" w:rsidTr="0091572E">
        <w:tc>
          <w:tcPr>
            <w:tcW w:w="2802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бюджет </w:t>
            </w: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Могилів - </w:t>
            </w:r>
          </w:p>
          <w:p w:rsidR="003A6858" w:rsidRPr="003A6858" w:rsidRDefault="003A6858" w:rsidP="00CD5C7D">
            <w:pPr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 Подільської міської </w:t>
            </w:r>
          </w:p>
          <w:p w:rsidR="003A6858" w:rsidRPr="003A6858" w:rsidRDefault="003A6858" w:rsidP="00CD5C7D">
            <w:pPr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 територіальної </w:t>
            </w:r>
          </w:p>
          <w:p w:rsidR="003A6858" w:rsidRDefault="003A6858" w:rsidP="00CD5C7D">
            <w:pPr>
              <w:spacing w:after="0" w:line="240" w:lineRule="auto"/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ru-RU" w:bidi="ru-RU"/>
              </w:rPr>
              <w:t xml:space="preserve">  громади,</w:t>
            </w:r>
          </w:p>
          <w:p w:rsidR="00AE16BD" w:rsidRPr="003A6858" w:rsidRDefault="00AE16BD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843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1000000</w:t>
            </w:r>
          </w:p>
        </w:tc>
        <w:tc>
          <w:tcPr>
            <w:tcW w:w="1701" w:type="dxa"/>
            <w:shd w:val="clear" w:color="auto" w:fill="auto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3000000</w:t>
            </w:r>
          </w:p>
        </w:tc>
      </w:tr>
      <w:tr w:rsidR="003A6858" w:rsidRPr="003A6858" w:rsidTr="0091572E">
        <w:tc>
          <w:tcPr>
            <w:tcW w:w="2802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кошти інших </w:t>
            </w:r>
          </w:p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 джерел, не </w:t>
            </w:r>
          </w:p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 xml:space="preserve">  заборонених </w:t>
            </w:r>
          </w:p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 законодавством.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6858" w:rsidRPr="003A6858" w:rsidRDefault="003A6858" w:rsidP="00CD5C7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</w:tbl>
    <w:p w:rsidR="003A6858" w:rsidRPr="003A6858" w:rsidRDefault="003A6858" w:rsidP="003A685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</w:p>
    <w:p w:rsidR="003A6858" w:rsidRPr="003A6858" w:rsidRDefault="003A6858" w:rsidP="003A68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bookmarkStart w:id="1" w:name="bookmark1"/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V. Напрями діяльності і заходи Програми</w:t>
      </w:r>
      <w:bookmarkEnd w:id="1"/>
    </w:p>
    <w:p w:rsidR="00CD5C7D" w:rsidRDefault="00CD5C7D" w:rsidP="003A68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</w:p>
    <w:p w:rsidR="003A6858" w:rsidRPr="003A6858" w:rsidRDefault="003A6858" w:rsidP="00CD5C7D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ab/>
        <w:t xml:space="preserve">Програмою передбачається здійснити ряд завдань та заходів щодо </w:t>
      </w:r>
      <w:r w:rsidR="00AE16BD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______________________________________</w:t>
      </w:r>
      <w:r w:rsidRPr="003A685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x-none"/>
        </w:rPr>
        <w:t>, що додається.</w:t>
      </w:r>
    </w:p>
    <w:p w:rsidR="00CD5C7D" w:rsidRPr="003A6858" w:rsidRDefault="003A6858" w:rsidP="00CD5C7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ab/>
        <w:t xml:space="preserve">Реалізація заходів Програми </w:t>
      </w:r>
      <w:r w:rsidR="00AE16BD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</w:p>
    <w:p w:rsidR="003A6858" w:rsidRPr="003A6858" w:rsidRDefault="003A6858" w:rsidP="003A68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</w:p>
    <w:p w:rsidR="003A6858" w:rsidRPr="003A6858" w:rsidRDefault="003A6858" w:rsidP="00CD5C7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bookmarkStart w:id="2" w:name="bookmark2"/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VІ. Результативні показники</w:t>
      </w:r>
    </w:p>
    <w:p w:rsidR="003A6858" w:rsidRDefault="003A6858" w:rsidP="00CD5C7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(критерії оцінки ефективності виконання заходів Програми)</w:t>
      </w:r>
      <w:bookmarkEnd w:id="2"/>
    </w:p>
    <w:p w:rsidR="00CD5C7D" w:rsidRPr="003A6858" w:rsidRDefault="00CD5C7D" w:rsidP="00CD5C7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Default="003A6858" w:rsidP="00CD5C7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ab/>
        <w:t xml:space="preserve">Результативним показником ефективності виконання заходів Програми є повне забезпечення </w:t>
      </w:r>
      <w:r w:rsidR="00AE16BD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_________________________________.</w:t>
      </w:r>
    </w:p>
    <w:p w:rsidR="00D4062A" w:rsidRPr="003A6858" w:rsidRDefault="00D4062A" w:rsidP="00CD5C7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</w:p>
    <w:p w:rsidR="003A6858" w:rsidRDefault="003A6858" w:rsidP="00CD5C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>VІІ. Оцінка ефективності виконання заходів Програми</w:t>
      </w:r>
    </w:p>
    <w:p w:rsidR="00CD5C7D" w:rsidRPr="003A6858" w:rsidRDefault="00CD5C7D" w:rsidP="00CD5C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Pr="003A6858" w:rsidRDefault="003A6858" w:rsidP="00BE622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Виконання заходів Програми дозволить:</w:t>
      </w:r>
    </w:p>
    <w:p w:rsidR="003A6858" w:rsidRPr="003A6858" w:rsidRDefault="003A6858" w:rsidP="00C02A37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;</w:t>
      </w:r>
    </w:p>
    <w:p w:rsidR="006A1984" w:rsidRDefault="003A6858" w:rsidP="005018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________________________________________________</w:t>
      </w:r>
      <w:r w:rsidR="006A1984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;</w:t>
      </w:r>
    </w:p>
    <w:p w:rsidR="003A6858" w:rsidRPr="003A6858" w:rsidRDefault="00CD5C7D" w:rsidP="0050187E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__________________________________________________</w:t>
      </w:r>
      <w:r w:rsidR="003A6858"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;</w:t>
      </w:r>
    </w:p>
    <w:p w:rsidR="003A6858" w:rsidRPr="003A6858" w:rsidRDefault="003A6858" w:rsidP="005018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;</w:t>
      </w:r>
    </w:p>
    <w:p w:rsidR="003A6858" w:rsidRPr="003A6858" w:rsidRDefault="003A6858" w:rsidP="00BE622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;</w:t>
      </w:r>
    </w:p>
    <w:p w:rsidR="003A6858" w:rsidRPr="003A6858" w:rsidRDefault="003A6858" w:rsidP="0050187E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- </w:t>
      </w:r>
      <w:r w:rsidR="0050187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x-none"/>
        </w:rPr>
        <w:t>__________________________________________________</w:t>
      </w: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>.</w:t>
      </w:r>
    </w:p>
    <w:p w:rsidR="003A6858" w:rsidRPr="003A6858" w:rsidRDefault="003A6858" w:rsidP="003A68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Default="003A6858" w:rsidP="003A68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  <w:t xml:space="preserve">  VІІІ. Система управління та контролю за ходом виконання Програми</w:t>
      </w:r>
    </w:p>
    <w:p w:rsidR="00CD5C7D" w:rsidRPr="003A6858" w:rsidRDefault="00CD5C7D" w:rsidP="003A68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p w:rsidR="003A6858" w:rsidRPr="003A6858" w:rsidRDefault="00235613" w:rsidP="00235613">
      <w:pPr>
        <w:widowControl w:val="0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         </w:t>
      </w:r>
      <w:r w:rsidR="003A6858"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Органом управління Програмою є голова </w:t>
      </w:r>
      <w:r w:rsidR="003A6858" w:rsidRPr="003A6858">
        <w:rPr>
          <w:rFonts w:ascii="Times New Roman" w:eastAsia="Courier New" w:hAnsi="Times New Roman" w:cs="Times New Roman"/>
          <w:bCs/>
          <w:noProof w:val="0"/>
          <w:color w:val="000000"/>
          <w:sz w:val="28"/>
          <w:szCs w:val="28"/>
          <w:lang w:eastAsia="ru-RU" w:bidi="ru-RU"/>
        </w:rPr>
        <w:t>Могилів-Подільської міської</w:t>
      </w:r>
      <w:r w:rsidR="003A6858" w:rsidRPr="003A685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x-none"/>
        </w:rPr>
        <w:t xml:space="preserve"> територіальної громади, який в межах повноважень здійснює</w:t>
      </w:r>
      <w:r w:rsidR="003A6858"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координацію і контроль за ходом виконання Програми.</w:t>
      </w:r>
    </w:p>
    <w:p w:rsidR="003A6858" w:rsidRPr="003A6858" w:rsidRDefault="00BE622C" w:rsidP="00BE62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10"/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 </w:t>
      </w:r>
      <w:r w:rsidR="003A6858"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 Відповідальним за надання звітних матеріалів </w:t>
      </w:r>
      <w:r w:rsidR="0050187E" w:rsidRPr="0050187E">
        <w:rPr>
          <w:rFonts w:ascii="Times New Roman" w:eastAsia="Courier New" w:hAnsi="Times New Roman" w:cs="Times New Roman"/>
          <w:noProof w:val="0"/>
          <w:sz w:val="28"/>
          <w:szCs w:val="28"/>
          <w:lang w:val="ru-RU" w:eastAsia="ru-RU" w:bidi="ru-RU"/>
        </w:rPr>
        <w:t>______________________</w:t>
      </w:r>
      <w:r w:rsidR="003A6858"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A6858" w:rsidRPr="003A6858" w:rsidRDefault="00BE622C" w:rsidP="00BE622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 </w:t>
      </w:r>
      <w:r w:rsidR="003A6858"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Контроль за використанням бюджетних коштів, спрямованих на забезпечення виконання Програми покладається на першого заступника міського голови </w:t>
      </w:r>
      <w:proofErr w:type="spellStart"/>
      <w:r w:rsidR="003A6858"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>Безмещука</w:t>
      </w:r>
      <w:proofErr w:type="spellEnd"/>
      <w:r w:rsidR="003A6858" w:rsidRPr="003A6858"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  <w:t xml:space="preserve"> П.О..</w:t>
      </w:r>
    </w:p>
    <w:p w:rsidR="003A6858" w:rsidRDefault="003A6858" w:rsidP="00BE622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noProof w:val="0"/>
          <w:sz w:val="28"/>
          <w:szCs w:val="28"/>
          <w:lang w:eastAsia="ru-RU" w:bidi="ru-RU"/>
        </w:rPr>
      </w:pPr>
    </w:p>
    <w:p w:rsidR="00D9757D" w:rsidRPr="0050187E" w:rsidRDefault="00D9757D" w:rsidP="00AD2F03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val="en-US" w:eastAsia="ru-RU" w:bidi="ru-RU"/>
        </w:rPr>
      </w:pPr>
    </w:p>
    <w:p w:rsidR="00D9757D" w:rsidRDefault="00D9757D" w:rsidP="00AD2F03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BC1CF4" w:rsidRPr="003A6858" w:rsidRDefault="00BC1CF4" w:rsidP="003A685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6A1984" w:rsidP="006A1984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</w:t>
      </w:r>
      <w:r w:rsidR="003A6858"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Перший заступник міського голови  </w:t>
      </w:r>
      <w:r w:rsidR="00AD2F03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           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3A6858"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Петро БЕЗМЕЩУК</w:t>
      </w:r>
      <w:r w:rsidR="003A6858"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   </w:t>
      </w:r>
    </w:p>
    <w:p w:rsidR="003A6858" w:rsidRPr="003A6858" w:rsidRDefault="003A6858" w:rsidP="003A6858">
      <w:pPr>
        <w:widowControl w:val="0"/>
        <w:spacing w:after="0" w:line="240" w:lineRule="auto"/>
        <w:ind w:left="426" w:hanging="142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   </w:t>
      </w:r>
    </w:p>
    <w:p w:rsidR="003A6858" w:rsidRPr="003A6858" w:rsidRDefault="003A6858" w:rsidP="003A6858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sectPr w:rsidR="003A6858" w:rsidRPr="003A6858" w:rsidSect="00D4062A">
          <w:headerReference w:type="even" r:id="rId10"/>
          <w:headerReference w:type="default" r:id="rId11"/>
          <w:type w:val="continuous"/>
          <w:pgSz w:w="11906" w:h="16838"/>
          <w:pgMar w:top="723" w:right="991" w:bottom="993" w:left="1701" w:header="709" w:footer="709" w:gutter="0"/>
          <w:cols w:space="720"/>
          <w:noEndnote/>
          <w:titlePg/>
          <w:docGrid w:linePitch="360"/>
        </w:sectPr>
      </w:pPr>
    </w:p>
    <w:p w:rsidR="003A6858" w:rsidRDefault="003A6858" w:rsidP="003A6858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A6858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  <w:t>Додаток до Програми</w:t>
      </w:r>
    </w:p>
    <w:p w:rsidR="00AD2F03" w:rsidRPr="003A6858" w:rsidRDefault="00AD2F03" w:rsidP="003A6858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x-none"/>
        </w:rPr>
      </w:pPr>
    </w:p>
    <w:p w:rsidR="003A6858" w:rsidRPr="003A6858" w:rsidRDefault="003A6858" w:rsidP="003A68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</w:pPr>
      <w:r w:rsidRPr="003A6858">
        <w:rPr>
          <w:rFonts w:ascii="Times New Roman" w:eastAsia="Times New Roman" w:hAnsi="Times New Roman" w:cs="Times New Roman"/>
          <w:noProof w:val="0"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A6858" w:rsidRPr="003A6858" w:rsidRDefault="003A6858" w:rsidP="003A6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  <w:r w:rsidRPr="003A6858">
        <w:rPr>
          <w:rFonts w:ascii="Times New Roman" w:eastAsia="Courier New" w:hAnsi="Times New Roman" w:cs="Times New Roman"/>
          <w:b/>
          <w:bCs/>
          <w:noProof w:val="0"/>
          <w:color w:val="000000"/>
          <w:sz w:val="28"/>
          <w:szCs w:val="28"/>
          <w:lang w:eastAsia="ru-RU" w:bidi="ru-RU"/>
        </w:rPr>
        <w:t>«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 xml:space="preserve">Розвитку та вдосконалення </w:t>
      </w:r>
      <w:r w:rsidR="0050187E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val="en-US" w:eastAsia="ru-RU" w:bidi="ru-RU"/>
        </w:rPr>
        <w:t>______________________________________________</w:t>
      </w:r>
      <w:r w:rsidRPr="003A6858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ru-RU" w:bidi="ru-RU"/>
        </w:rPr>
        <w:t>»</w:t>
      </w:r>
    </w:p>
    <w:p w:rsidR="003A6858" w:rsidRPr="003A6858" w:rsidRDefault="003A6858" w:rsidP="003A6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x-none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1701"/>
        <w:gridCol w:w="1984"/>
        <w:gridCol w:w="2410"/>
        <w:gridCol w:w="2552"/>
        <w:gridCol w:w="1984"/>
      </w:tblGrid>
      <w:tr w:rsidR="003A6858" w:rsidRPr="003A6858" w:rsidTr="00536B32">
        <w:trPr>
          <w:trHeight w:val="1353"/>
        </w:trPr>
        <w:tc>
          <w:tcPr>
            <w:tcW w:w="850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№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з/п</w:t>
            </w:r>
          </w:p>
        </w:tc>
        <w:tc>
          <w:tcPr>
            <w:tcW w:w="2977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Перелік заходів Програми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Строк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виконання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заходу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Виконавці</w:t>
            </w:r>
          </w:p>
        </w:tc>
        <w:tc>
          <w:tcPr>
            <w:tcW w:w="2410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Джерела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фінансування</w:t>
            </w:r>
          </w:p>
        </w:tc>
        <w:tc>
          <w:tcPr>
            <w:tcW w:w="2552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Орієнтовні обсяги фінансування (вартість),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гривень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Очікуваний</w:t>
            </w:r>
          </w:p>
          <w:p w:rsidR="003A6858" w:rsidRPr="003A6858" w:rsidRDefault="003A6858" w:rsidP="00BC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результат</w:t>
            </w:r>
          </w:p>
        </w:tc>
      </w:tr>
      <w:tr w:rsidR="003A6858" w:rsidRPr="003A6858" w:rsidTr="00536B32">
        <w:trPr>
          <w:trHeight w:val="2142"/>
        </w:trPr>
        <w:tc>
          <w:tcPr>
            <w:tcW w:w="850" w:type="dxa"/>
            <w:vAlign w:val="center"/>
          </w:tcPr>
          <w:p w:rsidR="003A6858" w:rsidRPr="003A6858" w:rsidRDefault="00AD2F03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 xml:space="preserve">  </w:t>
            </w:r>
            <w:r w:rsidR="003A6858"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977" w:type="dxa"/>
            <w:vAlign w:val="center"/>
          </w:tcPr>
          <w:p w:rsidR="003A6858" w:rsidRPr="003A6858" w:rsidRDefault="006E288A" w:rsidP="00AD2F03">
            <w:pPr>
              <w:spacing w:after="0" w:line="240" w:lineRule="auto"/>
              <w:ind w:left="-24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__________________</w:t>
            </w:r>
            <w:bookmarkStart w:id="3" w:name="_GoBack"/>
            <w:bookmarkEnd w:id="3"/>
            <w:r w:rsidR="003A6858" w:rsidRPr="003A6858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2022-2024  роки</w:t>
            </w:r>
          </w:p>
        </w:tc>
        <w:tc>
          <w:tcPr>
            <w:tcW w:w="1984" w:type="dxa"/>
            <w:vAlign w:val="center"/>
          </w:tcPr>
          <w:p w:rsidR="003A6858" w:rsidRPr="0050187E" w:rsidRDefault="0050187E" w:rsidP="0016203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________</w:t>
            </w:r>
          </w:p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2F03" w:rsidRDefault="003A6858" w:rsidP="0016203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 xml:space="preserve">Бюджет </w:t>
            </w:r>
          </w:p>
          <w:p w:rsidR="003A6858" w:rsidRPr="003A6858" w:rsidRDefault="003A6858" w:rsidP="0016203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Могилів – Подільської міської територіальної громади</w:t>
            </w:r>
          </w:p>
        </w:tc>
        <w:tc>
          <w:tcPr>
            <w:tcW w:w="2552" w:type="dxa"/>
            <w:vAlign w:val="center"/>
          </w:tcPr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600000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850" w:type="dxa"/>
            <w:vAlign w:val="center"/>
          </w:tcPr>
          <w:p w:rsidR="003A6858" w:rsidRPr="003A6858" w:rsidRDefault="00AD2F03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 xml:space="preserve">  </w:t>
            </w:r>
            <w:r w:rsidR="003A6858"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977" w:type="dxa"/>
            <w:vAlign w:val="center"/>
          </w:tcPr>
          <w:p w:rsidR="00AD2F03" w:rsidRPr="006E288A" w:rsidRDefault="006E288A" w:rsidP="0050187E">
            <w:pPr>
              <w:spacing w:after="0" w:line="240" w:lineRule="auto"/>
              <w:ind w:left="-2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2022-2024  роки</w:t>
            </w:r>
          </w:p>
        </w:tc>
        <w:tc>
          <w:tcPr>
            <w:tcW w:w="1984" w:type="dxa"/>
            <w:vAlign w:val="center"/>
          </w:tcPr>
          <w:p w:rsidR="003A6858" w:rsidRPr="0050187E" w:rsidRDefault="0050187E" w:rsidP="0016203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____________</w:t>
            </w:r>
          </w:p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2F03" w:rsidRDefault="003A6858" w:rsidP="0016203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 xml:space="preserve">Бюджет </w:t>
            </w:r>
          </w:p>
          <w:p w:rsidR="003A6858" w:rsidRPr="003A6858" w:rsidRDefault="003A6858" w:rsidP="0016203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Могилів – Подільської міської територіальної громади</w:t>
            </w:r>
          </w:p>
        </w:tc>
        <w:tc>
          <w:tcPr>
            <w:tcW w:w="2552" w:type="dxa"/>
            <w:vAlign w:val="center"/>
          </w:tcPr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3827" w:type="dxa"/>
            <w:gridSpan w:val="2"/>
            <w:vAlign w:val="center"/>
          </w:tcPr>
          <w:p w:rsidR="0016203D" w:rsidRPr="00AD2F03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</w:pPr>
            <w:r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 xml:space="preserve">Всього бюджет </w:t>
            </w:r>
          </w:p>
          <w:p w:rsidR="003A6858" w:rsidRPr="00AD2F03" w:rsidRDefault="0016203D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Могилів–</w:t>
            </w:r>
            <w:r w:rsidR="003A6858"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Подільської міської територіальної громади: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6858" w:rsidRPr="003A6858" w:rsidRDefault="003A6858" w:rsidP="001620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3A685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3000000,0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ind w:right="-216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3827" w:type="dxa"/>
            <w:gridSpan w:val="2"/>
            <w:vAlign w:val="center"/>
          </w:tcPr>
          <w:p w:rsidR="003A6858" w:rsidRPr="00AD2F03" w:rsidRDefault="003A6858" w:rsidP="001620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</w:pPr>
            <w:r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У т</w:t>
            </w:r>
            <w:r w:rsidR="0016203D"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 xml:space="preserve">ому </w:t>
            </w:r>
            <w:r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ч</w:t>
            </w:r>
            <w:r w:rsidR="0016203D" w:rsidRPr="00AD2F0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 w:bidi="ru-RU"/>
              </w:rPr>
              <w:t>ислі: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6858" w:rsidRPr="003A6858" w:rsidRDefault="003A6858" w:rsidP="00BC1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ind w:right="-216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3827" w:type="dxa"/>
            <w:gridSpan w:val="2"/>
            <w:vAlign w:val="center"/>
          </w:tcPr>
          <w:p w:rsidR="003A6858" w:rsidRPr="003A6858" w:rsidRDefault="00572948" w:rsidP="00235613">
            <w:pPr>
              <w:widowControl w:val="0"/>
              <w:tabs>
                <w:tab w:val="left" w:pos="3246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2022</w:t>
            </w:r>
            <w:r w:rsidR="003A6858"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р.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1000000,0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ind w:right="-216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3827" w:type="dxa"/>
            <w:gridSpan w:val="2"/>
            <w:vAlign w:val="center"/>
          </w:tcPr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lastRenderedPageBreak/>
              <w:t>2023</w:t>
            </w:r>
            <w:r w:rsidR="003A6858"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р.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1000000,0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ind w:right="-216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3A6858" w:rsidRPr="003A6858" w:rsidTr="00536B32">
        <w:tc>
          <w:tcPr>
            <w:tcW w:w="3827" w:type="dxa"/>
            <w:gridSpan w:val="2"/>
            <w:vAlign w:val="center"/>
          </w:tcPr>
          <w:p w:rsidR="003A6858" w:rsidRPr="003A6858" w:rsidRDefault="0057294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2024</w:t>
            </w:r>
            <w:r w:rsidR="003A6858"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р.</w:t>
            </w:r>
          </w:p>
        </w:tc>
        <w:tc>
          <w:tcPr>
            <w:tcW w:w="1701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</w:pPr>
            <w:r w:rsidRPr="003A685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 w:bidi="ru-RU"/>
              </w:rPr>
              <w:t>1000000,0</w:t>
            </w:r>
          </w:p>
        </w:tc>
        <w:tc>
          <w:tcPr>
            <w:tcW w:w="1984" w:type="dxa"/>
            <w:vAlign w:val="center"/>
          </w:tcPr>
          <w:p w:rsidR="003A6858" w:rsidRPr="003A6858" w:rsidRDefault="003A6858" w:rsidP="003A6858">
            <w:pPr>
              <w:widowControl w:val="0"/>
              <w:spacing w:after="0" w:line="240" w:lineRule="auto"/>
              <w:ind w:right="-216"/>
              <w:rPr>
                <w:rFonts w:ascii="Times New Roman" w:eastAsia="Courier New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8B1972">
      <w:pPr>
        <w:widowControl w:val="0"/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3A6858" w:rsidP="003A6858">
      <w:pPr>
        <w:widowControl w:val="0"/>
        <w:tabs>
          <w:tab w:val="left" w:pos="3500"/>
        </w:tabs>
        <w:spacing w:after="0" w:line="240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rsidRDefault="0016203D" w:rsidP="00AC55C3">
      <w:pPr>
        <w:widowControl w:val="0"/>
        <w:tabs>
          <w:tab w:val="left" w:pos="11340"/>
        </w:tabs>
        <w:spacing w:after="0" w:line="240" w:lineRule="auto"/>
      </w:pP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 </w:t>
      </w:r>
      <w:r w:rsidR="003A6858"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Перший заступник міського голови                                                            </w:t>
      </w:r>
      <w:r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            </w:t>
      </w:r>
      <w:r w:rsidR="00AD2F03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</w:t>
      </w:r>
      <w:r w:rsidR="00AC55C3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</w:t>
      </w:r>
      <w:r w:rsidR="00536B32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 xml:space="preserve">      </w:t>
      </w:r>
      <w:r w:rsidR="003A6858" w:rsidRPr="003A685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ru-RU" w:bidi="ru-RU"/>
        </w:rPr>
        <w:t>Петро БЕЗМЕЩУК</w:t>
      </w:r>
    </w:p>
    <w:p w:rsidR="004B53E1" w:rsidRDefault="004B53E1"/>
    <w:sectPr w:rsidR="004B53E1" w:rsidSect="00823E02">
      <w:pgSz w:w="16838" w:h="11906" w:orient="landscape" w:code="9"/>
      <w:pgMar w:top="1418" w:right="719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B6" w:rsidRDefault="00DC14B6">
      <w:pPr>
        <w:spacing w:after="0" w:line="240" w:lineRule="auto"/>
      </w:pPr>
      <w:r>
        <w:separator/>
      </w:r>
    </w:p>
  </w:endnote>
  <w:endnote w:type="continuationSeparator" w:id="0">
    <w:p w:rsidR="00DC14B6" w:rsidRDefault="00DC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B6" w:rsidRPr="009B2FEC" w:rsidRDefault="00DC14B6">
    <w:pPr>
      <w:pStyle w:val="a3"/>
      <w:jc w:val="right"/>
    </w:pPr>
  </w:p>
  <w:p w:rsidR="00DC14B6" w:rsidRDefault="00DC1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B6" w:rsidRDefault="00DC14B6">
      <w:pPr>
        <w:spacing w:after="0" w:line="240" w:lineRule="auto"/>
      </w:pPr>
      <w:r>
        <w:separator/>
      </w:r>
    </w:p>
  </w:footnote>
  <w:footnote w:type="continuationSeparator" w:id="0">
    <w:p w:rsidR="00DC14B6" w:rsidRDefault="00DC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B6" w:rsidRDefault="00DC14B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B6" w:rsidRDefault="00DC14B6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7"/>
    <w:rsid w:val="00011A0F"/>
    <w:rsid w:val="00054F42"/>
    <w:rsid w:val="0009507C"/>
    <w:rsid w:val="0012159A"/>
    <w:rsid w:val="0016203D"/>
    <w:rsid w:val="00177E46"/>
    <w:rsid w:val="00220251"/>
    <w:rsid w:val="00235613"/>
    <w:rsid w:val="002379F7"/>
    <w:rsid w:val="002440F0"/>
    <w:rsid w:val="00260BC6"/>
    <w:rsid w:val="002A0567"/>
    <w:rsid w:val="002B626C"/>
    <w:rsid w:val="003A1C6F"/>
    <w:rsid w:val="003A4EE2"/>
    <w:rsid w:val="003A6858"/>
    <w:rsid w:val="00473D66"/>
    <w:rsid w:val="004B53E1"/>
    <w:rsid w:val="004F5438"/>
    <w:rsid w:val="0050187E"/>
    <w:rsid w:val="00536B32"/>
    <w:rsid w:val="00572948"/>
    <w:rsid w:val="0067039B"/>
    <w:rsid w:val="00690FB9"/>
    <w:rsid w:val="006A1984"/>
    <w:rsid w:val="006B2F96"/>
    <w:rsid w:val="006E1917"/>
    <w:rsid w:val="006E288A"/>
    <w:rsid w:val="00730379"/>
    <w:rsid w:val="00744417"/>
    <w:rsid w:val="00777CAD"/>
    <w:rsid w:val="007A56E2"/>
    <w:rsid w:val="007A7DB3"/>
    <w:rsid w:val="007F7CDD"/>
    <w:rsid w:val="00823E02"/>
    <w:rsid w:val="00882CD3"/>
    <w:rsid w:val="008A3D90"/>
    <w:rsid w:val="008B1972"/>
    <w:rsid w:val="008B5DE6"/>
    <w:rsid w:val="008C6BED"/>
    <w:rsid w:val="0091572E"/>
    <w:rsid w:val="009327FB"/>
    <w:rsid w:val="009B2190"/>
    <w:rsid w:val="00A14808"/>
    <w:rsid w:val="00A40D98"/>
    <w:rsid w:val="00A5003F"/>
    <w:rsid w:val="00AC55C3"/>
    <w:rsid w:val="00AD2F03"/>
    <w:rsid w:val="00AE16BD"/>
    <w:rsid w:val="00AF43D0"/>
    <w:rsid w:val="00B925CB"/>
    <w:rsid w:val="00BC1CF4"/>
    <w:rsid w:val="00BE622C"/>
    <w:rsid w:val="00C02A37"/>
    <w:rsid w:val="00CD4452"/>
    <w:rsid w:val="00CD5C7D"/>
    <w:rsid w:val="00CF2565"/>
    <w:rsid w:val="00D00129"/>
    <w:rsid w:val="00D4062A"/>
    <w:rsid w:val="00D5281E"/>
    <w:rsid w:val="00D55B76"/>
    <w:rsid w:val="00D9757D"/>
    <w:rsid w:val="00DB3589"/>
    <w:rsid w:val="00DC14B6"/>
    <w:rsid w:val="00DC3664"/>
    <w:rsid w:val="00F54C37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6858"/>
    <w:rPr>
      <w:noProof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E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653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6858"/>
    <w:rPr>
      <w:noProof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E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653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FA35-96B8-42C6-BDB9-C957B6BB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262</cp:revision>
  <cp:lastPrinted>2022-09-28T11:08:00Z</cp:lastPrinted>
  <dcterms:created xsi:type="dcterms:W3CDTF">2022-09-23T07:28:00Z</dcterms:created>
  <dcterms:modified xsi:type="dcterms:W3CDTF">2022-10-06T12:35:00Z</dcterms:modified>
</cp:coreProperties>
</file>