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BF" w:rsidRPr="005A47BF" w:rsidRDefault="005A47BF" w:rsidP="008B0BF9">
      <w:pPr>
        <w:tabs>
          <w:tab w:val="left" w:pos="142"/>
          <w:tab w:val="left" w:pos="3261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47BF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947A9AF" wp14:editId="2D457B69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7BF" w:rsidRPr="005A47BF" w:rsidRDefault="005A47BF" w:rsidP="005A47BF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47BF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5A47BF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5A4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5A4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5A47BF" w:rsidRPr="005A47BF" w:rsidRDefault="005A47BF" w:rsidP="005A47BF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5A4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5A47BF" w:rsidRPr="005A47BF" w:rsidRDefault="005A47BF" w:rsidP="005A47BF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5A47BF"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9C4701" wp14:editId="4F5CE5B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5A47BF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5A47BF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C7376C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286</w:t>
      </w:r>
    </w:p>
    <w:p w:rsidR="005A47BF" w:rsidRDefault="005A47BF" w:rsidP="005A47BF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4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Pr="005A4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 w:rsidRPr="005A47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5A47BF" w:rsidRDefault="005A47BF" w:rsidP="005A47BF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A47BF" w:rsidRPr="005A47BF" w:rsidRDefault="005A47BF" w:rsidP="005A47BF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A47BF" w:rsidRDefault="005A47BF" w:rsidP="005A47B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="00FF0BD6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бюджету Могилів-Поді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льської міської територіальної громади Могилів-Подільського </w:t>
      </w:r>
      <w:r w:rsidR="00FF0B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району </w:t>
      </w:r>
    </w:p>
    <w:p w:rsidR="00FF0BD6" w:rsidRDefault="00FF0BD6" w:rsidP="005A47BF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Вінницької </w:t>
      </w:r>
      <w:r w:rsidR="005A47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області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2022 рік</w:t>
      </w:r>
    </w:p>
    <w:p w:rsidR="00FF0BD6" w:rsidRDefault="00FF0BD6" w:rsidP="005A47BF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47BF" w:rsidRDefault="00FF0BD6" w:rsidP="005A47B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Керуючись Закон</w:t>
      </w:r>
      <w:r w:rsidR="00D12D6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5A47BF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місцеве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самоврядування в Україні»,</w:t>
      </w:r>
      <w:r w:rsidR="00D12D66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</w:t>
      </w:r>
      <w:r w:rsidR="005A47BF">
        <w:rPr>
          <w:rFonts w:ascii="Times New Roman" w:eastAsia="Times New Roman" w:hAnsi="Times New Roman"/>
          <w:sz w:val="28"/>
          <w:szCs w:val="28"/>
          <w:lang w:eastAsia="ru-RU"/>
        </w:rPr>
        <w:t xml:space="preserve"> ст. 78 Бюджетного кодексу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України, Закон</w:t>
      </w:r>
      <w:r w:rsidR="00D12D6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«Про Державний бюджет Ук</w:t>
      </w:r>
      <w:r w:rsidR="005A47BF">
        <w:rPr>
          <w:rFonts w:ascii="Times New Roman" w:eastAsia="Times New Roman" w:hAnsi="Times New Roman"/>
          <w:sz w:val="28"/>
          <w:szCs w:val="28"/>
          <w:lang w:eastAsia="ru-RU"/>
        </w:rPr>
        <w:t xml:space="preserve">раїни на 2022 рік», </w:t>
      </w:r>
      <w:r w:rsidR="00D12D66">
        <w:rPr>
          <w:rFonts w:ascii="Times New Roman" w:eastAsia="Times New Roman" w:hAnsi="Times New Roman"/>
          <w:sz w:val="28"/>
          <w:szCs w:val="28"/>
          <w:lang w:eastAsia="ru-RU"/>
        </w:rPr>
        <w:t>рішення</w:t>
      </w:r>
      <w:r w:rsidR="005A47BF">
        <w:rPr>
          <w:rFonts w:ascii="Times New Roman" w:eastAsia="Times New Roman" w:hAnsi="Times New Roman"/>
          <w:sz w:val="28"/>
          <w:szCs w:val="28"/>
          <w:lang w:eastAsia="ru-RU"/>
        </w:rPr>
        <w:t xml:space="preserve"> 14 сесії міської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ради  </w:t>
      </w:r>
    </w:p>
    <w:p w:rsidR="00FF0BD6" w:rsidRDefault="005A47BF" w:rsidP="005A47B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="00FF0BD6">
        <w:rPr>
          <w:rFonts w:ascii="Times New Roman" w:eastAsia="Times New Roman" w:hAnsi="Times New Roman"/>
          <w:sz w:val="28"/>
          <w:szCs w:val="28"/>
          <w:lang w:eastAsia="ru-RU"/>
        </w:rPr>
        <w:t>скликання від 23.12.2021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0BD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 w:rsidR="00FF0BD6">
        <w:rPr>
          <w:rFonts w:ascii="Times New Roman" w:eastAsia="Times New Roman" w:hAnsi="Times New Roman"/>
          <w:sz w:val="28"/>
          <w:szCs w:val="28"/>
          <w:lang w:eastAsia="ru-RU"/>
        </w:rPr>
        <w:t xml:space="preserve"> №473 «Про бюджет Могилів-Подільської міської територіальної громади Могилів-Подільського району Вінницької області на 2022 рік»,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F0BD6">
        <w:rPr>
          <w:rFonts w:ascii="Times New Roman" w:eastAsia="Times New Roman" w:hAnsi="Times New Roman"/>
          <w:sz w:val="28"/>
          <w:szCs w:val="28"/>
          <w:lang w:eastAsia="ru-RU"/>
        </w:rPr>
        <w:t>останови Кабінету Міністрів України від 11 березня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0BD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 w:rsidR="00FF0BD6">
        <w:rPr>
          <w:rFonts w:ascii="Times New Roman" w:eastAsia="Times New Roman" w:hAnsi="Times New Roman"/>
          <w:sz w:val="28"/>
          <w:szCs w:val="28"/>
          <w:lang w:eastAsia="ru-RU"/>
        </w:rPr>
        <w:t xml:space="preserve"> №252 «Деякі питання формування та виконання місцевих бюджетів у період воєнного стану», -</w:t>
      </w:r>
    </w:p>
    <w:p w:rsidR="00FF0BD6" w:rsidRDefault="00FF0BD6" w:rsidP="005A47B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0BD6" w:rsidRDefault="005A47BF" w:rsidP="005A47B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виконком міської ради </w:t>
      </w:r>
      <w:r w:rsidR="00FF0BD6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FF0BD6" w:rsidRDefault="00FF0BD6" w:rsidP="005A47BF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0BD6" w:rsidRPr="00FF0BD6" w:rsidRDefault="005A47BF" w:rsidP="005A47B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FF0BD6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F7199C" w:rsidRPr="007457E9">
        <w:rPr>
          <w:rFonts w:ascii="Times New Roman" w:hAnsi="Times New Roman"/>
          <w:sz w:val="28"/>
          <w:szCs w:val="28"/>
          <w:lang w:eastAsia="ru-RU"/>
        </w:rPr>
        <w:t xml:space="preserve">Внести зміни до </w:t>
      </w:r>
      <w:r w:rsidR="00F7199C">
        <w:rPr>
          <w:rFonts w:ascii="Times New Roman" w:hAnsi="Times New Roman"/>
          <w:sz w:val="28"/>
          <w:szCs w:val="28"/>
          <w:lang w:eastAsia="ru-RU"/>
        </w:rPr>
        <w:t>дохідної</w:t>
      </w:r>
      <w:r w:rsidR="00F7199C" w:rsidRPr="007457E9">
        <w:rPr>
          <w:rFonts w:ascii="Times New Roman" w:hAnsi="Times New Roman"/>
          <w:sz w:val="28"/>
          <w:szCs w:val="28"/>
          <w:lang w:eastAsia="ru-RU"/>
        </w:rPr>
        <w:t xml:space="preserve"> частини бюджету </w:t>
      </w:r>
      <w:r w:rsidR="00F7199C">
        <w:rPr>
          <w:rFonts w:ascii="Times New Roman" w:hAnsi="Times New Roman"/>
          <w:sz w:val="28"/>
          <w:szCs w:val="28"/>
          <w:lang w:eastAsia="ru-RU"/>
        </w:rPr>
        <w:t>Могилів-Подільської міської територіальної громади,</w:t>
      </w:r>
      <w:r w:rsidR="00413C02">
        <w:rPr>
          <w:rFonts w:ascii="Times New Roman" w:hAnsi="Times New Roman"/>
          <w:sz w:val="28"/>
          <w:szCs w:val="28"/>
          <w:lang w:eastAsia="ru-RU"/>
        </w:rPr>
        <w:t xml:space="preserve"> а саме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="00413C02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F7199C">
        <w:rPr>
          <w:rFonts w:ascii="Times New Roman" w:hAnsi="Times New Roman"/>
          <w:sz w:val="28"/>
          <w:szCs w:val="28"/>
          <w:lang w:eastAsia="ru-RU"/>
        </w:rPr>
        <w:t>еремістити</w:t>
      </w:r>
      <w:r w:rsidR="00FF0BD6" w:rsidRPr="00FF0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BD6">
        <w:rPr>
          <w:rFonts w:ascii="Times New Roman" w:hAnsi="Times New Roman"/>
          <w:sz w:val="28"/>
          <w:szCs w:val="28"/>
          <w:lang w:eastAsia="ru-RU"/>
        </w:rPr>
        <w:t>помісячн</w:t>
      </w:r>
      <w:r w:rsidR="00F7199C">
        <w:rPr>
          <w:rFonts w:ascii="Times New Roman" w:hAnsi="Times New Roman"/>
          <w:sz w:val="28"/>
          <w:szCs w:val="28"/>
          <w:lang w:eastAsia="ru-RU"/>
        </w:rPr>
        <w:t>і планові показники спеціального</w:t>
      </w:r>
      <w:r w:rsidR="00FF0BD6" w:rsidRPr="00FF0BD6">
        <w:rPr>
          <w:rFonts w:ascii="Times New Roman" w:hAnsi="Times New Roman"/>
          <w:sz w:val="28"/>
          <w:szCs w:val="28"/>
          <w:lang w:eastAsia="ru-RU"/>
        </w:rPr>
        <w:t xml:space="preserve"> фонду </w:t>
      </w:r>
      <w:r w:rsidR="00366210">
        <w:rPr>
          <w:rFonts w:ascii="Times New Roman" w:hAnsi="Times New Roman"/>
          <w:sz w:val="28"/>
          <w:szCs w:val="28"/>
          <w:lang w:eastAsia="ru-RU"/>
        </w:rPr>
        <w:t>по</w:t>
      </w:r>
      <w:r w:rsidR="00FF0BD6" w:rsidRPr="00FF0BD6">
        <w:rPr>
          <w:rFonts w:ascii="Times New Roman" w:hAnsi="Times New Roman"/>
          <w:sz w:val="28"/>
          <w:szCs w:val="28"/>
          <w:lang w:eastAsia="ru-RU"/>
        </w:rPr>
        <w:t>:</w:t>
      </w:r>
    </w:p>
    <w:p w:rsidR="005A47BF" w:rsidRDefault="00FF0BD6" w:rsidP="005A47BF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F0BD6">
        <w:rPr>
          <w:rFonts w:ascii="Times New Roman" w:hAnsi="Times New Roman"/>
          <w:sz w:val="28"/>
          <w:szCs w:val="28"/>
          <w:lang w:eastAsia="ru-RU"/>
        </w:rPr>
        <w:t xml:space="preserve">- КДК </w:t>
      </w:r>
      <w:r w:rsidR="00C86F5F">
        <w:rPr>
          <w:rFonts w:ascii="Times New Roman" w:hAnsi="Times New Roman"/>
          <w:sz w:val="28"/>
          <w:szCs w:val="28"/>
          <w:lang w:eastAsia="ru-RU"/>
        </w:rPr>
        <w:t>19010100</w:t>
      </w:r>
      <w:r w:rsidRPr="00FF0BD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C86F5F">
        <w:rPr>
          <w:rFonts w:ascii="Times New Roman" w:hAnsi="Times New Roman"/>
          <w:sz w:val="28"/>
          <w:szCs w:val="28"/>
          <w:lang w:eastAsia="ru-RU"/>
        </w:rPr>
        <w:t xml:space="preserve">Екологічний податок, який справляється за викиди в </w:t>
      </w:r>
    </w:p>
    <w:p w:rsidR="005A47BF" w:rsidRDefault="005A47BF" w:rsidP="005A47BF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86F5F">
        <w:rPr>
          <w:rFonts w:ascii="Times New Roman" w:hAnsi="Times New Roman"/>
          <w:sz w:val="28"/>
          <w:szCs w:val="28"/>
          <w:lang w:eastAsia="ru-RU"/>
        </w:rPr>
        <w:t xml:space="preserve">атмосферне повітря забруднюючих речовин стаціонарними джерелами </w:t>
      </w:r>
    </w:p>
    <w:p w:rsidR="005A47BF" w:rsidRDefault="005A47BF" w:rsidP="005A47BF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86F5F">
        <w:rPr>
          <w:rFonts w:ascii="Times New Roman" w:hAnsi="Times New Roman"/>
          <w:sz w:val="28"/>
          <w:szCs w:val="28"/>
          <w:lang w:eastAsia="ru-RU"/>
        </w:rPr>
        <w:t xml:space="preserve">забруднення (за винятком викидів в атмосферне повітря двоокису </w:t>
      </w:r>
      <w:proofErr w:type="spellStart"/>
      <w:r w:rsidR="00C86F5F">
        <w:rPr>
          <w:rFonts w:ascii="Times New Roman" w:hAnsi="Times New Roman"/>
          <w:sz w:val="28"/>
          <w:szCs w:val="28"/>
          <w:lang w:eastAsia="ru-RU"/>
        </w:rPr>
        <w:t>вуглицю</w:t>
      </w:r>
      <w:proofErr w:type="spellEnd"/>
      <w:r w:rsidR="00C86F5F">
        <w:rPr>
          <w:rFonts w:ascii="Times New Roman" w:hAnsi="Times New Roman"/>
          <w:sz w:val="28"/>
          <w:szCs w:val="28"/>
          <w:lang w:eastAsia="ru-RU"/>
        </w:rPr>
        <w:t>)</w:t>
      </w:r>
      <w:r w:rsidR="00FF0BD6" w:rsidRPr="00FF0BD6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5A47BF" w:rsidRDefault="005A47BF" w:rsidP="005A47BF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66210">
        <w:rPr>
          <w:rFonts w:ascii="Times New Roman" w:hAnsi="Times New Roman"/>
          <w:sz w:val="28"/>
          <w:szCs w:val="28"/>
          <w:lang w:eastAsia="ru-RU"/>
        </w:rPr>
        <w:t>з</w:t>
      </w:r>
      <w:r w:rsidR="00C86F5F">
        <w:rPr>
          <w:rFonts w:ascii="Times New Roman" w:hAnsi="Times New Roman"/>
          <w:sz w:val="28"/>
          <w:szCs w:val="28"/>
          <w:lang w:eastAsia="ru-RU"/>
        </w:rPr>
        <w:t xml:space="preserve"> жовтн</w:t>
      </w:r>
      <w:r w:rsidR="00366210">
        <w:rPr>
          <w:rFonts w:ascii="Times New Roman" w:hAnsi="Times New Roman"/>
          <w:sz w:val="28"/>
          <w:szCs w:val="28"/>
          <w:lang w:eastAsia="ru-RU"/>
        </w:rPr>
        <w:t>я</w:t>
      </w:r>
      <w:r w:rsidR="00C86F5F">
        <w:rPr>
          <w:rFonts w:ascii="Times New Roman" w:hAnsi="Times New Roman"/>
          <w:sz w:val="28"/>
          <w:szCs w:val="28"/>
          <w:lang w:eastAsia="ru-RU"/>
        </w:rPr>
        <w:t xml:space="preserve"> місяц</w:t>
      </w:r>
      <w:r w:rsidR="00366210">
        <w:rPr>
          <w:rFonts w:ascii="Times New Roman" w:hAnsi="Times New Roman"/>
          <w:sz w:val="28"/>
          <w:szCs w:val="28"/>
          <w:lang w:eastAsia="ru-RU"/>
        </w:rPr>
        <w:t>я</w:t>
      </w:r>
      <w:r w:rsidR="00C86F5F">
        <w:rPr>
          <w:rFonts w:ascii="Times New Roman" w:hAnsi="Times New Roman"/>
          <w:sz w:val="28"/>
          <w:szCs w:val="28"/>
          <w:lang w:eastAsia="ru-RU"/>
        </w:rPr>
        <w:t xml:space="preserve"> 1000 </w:t>
      </w:r>
      <w:proofErr w:type="spellStart"/>
      <w:r w:rsidR="00C86F5F"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 w:rsidR="00C86F5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66210">
        <w:rPr>
          <w:rFonts w:ascii="Times New Roman" w:hAnsi="Times New Roman"/>
          <w:sz w:val="28"/>
          <w:szCs w:val="28"/>
          <w:lang w:eastAsia="ru-RU"/>
        </w:rPr>
        <w:t>з</w:t>
      </w:r>
      <w:r w:rsidR="00C86F5F">
        <w:rPr>
          <w:rFonts w:ascii="Times New Roman" w:hAnsi="Times New Roman"/>
          <w:sz w:val="28"/>
          <w:szCs w:val="28"/>
          <w:lang w:eastAsia="ru-RU"/>
        </w:rPr>
        <w:t xml:space="preserve"> листопад</w:t>
      </w:r>
      <w:r w:rsidR="00366210">
        <w:rPr>
          <w:rFonts w:ascii="Times New Roman" w:hAnsi="Times New Roman"/>
          <w:sz w:val="28"/>
          <w:szCs w:val="28"/>
          <w:lang w:eastAsia="ru-RU"/>
        </w:rPr>
        <w:t>а</w:t>
      </w:r>
      <w:r w:rsidR="00C86F5F">
        <w:rPr>
          <w:rFonts w:ascii="Times New Roman" w:hAnsi="Times New Roman"/>
          <w:sz w:val="28"/>
          <w:szCs w:val="28"/>
          <w:lang w:eastAsia="ru-RU"/>
        </w:rPr>
        <w:t xml:space="preserve"> місяц</w:t>
      </w:r>
      <w:r w:rsidR="00366210">
        <w:rPr>
          <w:rFonts w:ascii="Times New Roman" w:hAnsi="Times New Roman"/>
          <w:sz w:val="28"/>
          <w:szCs w:val="28"/>
          <w:lang w:eastAsia="ru-RU"/>
        </w:rPr>
        <w:t>я</w:t>
      </w:r>
      <w:r w:rsidR="00C86F5F">
        <w:rPr>
          <w:rFonts w:ascii="Times New Roman" w:hAnsi="Times New Roman"/>
          <w:sz w:val="28"/>
          <w:szCs w:val="28"/>
          <w:lang w:eastAsia="ru-RU"/>
        </w:rPr>
        <w:t xml:space="preserve"> 4000</w:t>
      </w:r>
      <w:r w:rsidR="00FF0BD6" w:rsidRPr="00FF0BD6">
        <w:rPr>
          <w:rFonts w:ascii="Times New Roman" w:hAnsi="Times New Roman"/>
          <w:sz w:val="28"/>
          <w:szCs w:val="28"/>
          <w:lang w:eastAsia="ru-RU"/>
        </w:rPr>
        <w:t xml:space="preserve"> грн</w:t>
      </w:r>
      <w:r w:rsidR="00366210">
        <w:rPr>
          <w:rFonts w:ascii="Times New Roman" w:hAnsi="Times New Roman"/>
          <w:sz w:val="28"/>
          <w:szCs w:val="28"/>
          <w:lang w:eastAsia="ru-RU"/>
        </w:rPr>
        <w:t xml:space="preserve"> на серпень місяць </w:t>
      </w:r>
    </w:p>
    <w:p w:rsidR="00FF0BD6" w:rsidRPr="00FF0BD6" w:rsidRDefault="005A47BF" w:rsidP="005A47BF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66210">
        <w:rPr>
          <w:rFonts w:ascii="Times New Roman" w:hAnsi="Times New Roman"/>
          <w:sz w:val="28"/>
          <w:szCs w:val="28"/>
          <w:lang w:eastAsia="ru-RU"/>
        </w:rPr>
        <w:t xml:space="preserve">5000 </w:t>
      </w:r>
      <w:proofErr w:type="spellStart"/>
      <w:r w:rsidR="00366210"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 w:rsidR="00FF0BD6" w:rsidRPr="00FF0BD6">
        <w:rPr>
          <w:rFonts w:ascii="Times New Roman" w:hAnsi="Times New Roman"/>
          <w:sz w:val="28"/>
          <w:szCs w:val="28"/>
          <w:lang w:eastAsia="ru-RU"/>
        </w:rPr>
        <w:t>;</w:t>
      </w:r>
    </w:p>
    <w:p w:rsidR="005A47BF" w:rsidRDefault="00C86F5F" w:rsidP="005A47BF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F0BD6">
        <w:rPr>
          <w:rFonts w:ascii="Times New Roman" w:hAnsi="Times New Roman"/>
          <w:sz w:val="28"/>
          <w:szCs w:val="28"/>
          <w:lang w:eastAsia="ru-RU"/>
        </w:rPr>
        <w:t xml:space="preserve">КДК </w:t>
      </w:r>
      <w:r>
        <w:rPr>
          <w:rFonts w:ascii="Times New Roman" w:hAnsi="Times New Roman"/>
          <w:sz w:val="28"/>
          <w:szCs w:val="28"/>
          <w:lang w:eastAsia="ru-RU"/>
        </w:rPr>
        <w:t xml:space="preserve">19010200 «Надходження від скидів забруднюючих речовин </w:t>
      </w:r>
    </w:p>
    <w:p w:rsidR="005A47BF" w:rsidRDefault="005A47BF" w:rsidP="005A47BF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86F5F">
        <w:rPr>
          <w:rFonts w:ascii="Times New Roman" w:hAnsi="Times New Roman"/>
          <w:sz w:val="28"/>
          <w:szCs w:val="28"/>
          <w:lang w:eastAsia="ru-RU"/>
        </w:rPr>
        <w:t xml:space="preserve">безпосередньо у водні об’єкти» </w:t>
      </w:r>
      <w:r w:rsidR="00366210">
        <w:rPr>
          <w:rFonts w:ascii="Times New Roman" w:hAnsi="Times New Roman"/>
          <w:sz w:val="28"/>
          <w:szCs w:val="28"/>
          <w:lang w:eastAsia="ru-RU"/>
        </w:rPr>
        <w:t>з</w:t>
      </w:r>
      <w:r w:rsidR="00C86F5F">
        <w:rPr>
          <w:rFonts w:ascii="Times New Roman" w:hAnsi="Times New Roman"/>
          <w:sz w:val="28"/>
          <w:szCs w:val="28"/>
          <w:lang w:eastAsia="ru-RU"/>
        </w:rPr>
        <w:t xml:space="preserve"> жовтн</w:t>
      </w:r>
      <w:r w:rsidR="00366210">
        <w:rPr>
          <w:rFonts w:ascii="Times New Roman" w:hAnsi="Times New Roman"/>
          <w:sz w:val="28"/>
          <w:szCs w:val="28"/>
          <w:lang w:eastAsia="ru-RU"/>
        </w:rPr>
        <w:t>я</w:t>
      </w:r>
      <w:r w:rsidR="00C86F5F">
        <w:rPr>
          <w:rFonts w:ascii="Times New Roman" w:hAnsi="Times New Roman"/>
          <w:sz w:val="28"/>
          <w:szCs w:val="28"/>
          <w:lang w:eastAsia="ru-RU"/>
        </w:rPr>
        <w:t xml:space="preserve"> місяц</w:t>
      </w:r>
      <w:r w:rsidR="00366210">
        <w:rPr>
          <w:rFonts w:ascii="Times New Roman" w:hAnsi="Times New Roman"/>
          <w:sz w:val="28"/>
          <w:szCs w:val="28"/>
          <w:lang w:eastAsia="ru-RU"/>
        </w:rPr>
        <w:t>я</w:t>
      </w:r>
      <w:r w:rsidR="00C86F5F">
        <w:rPr>
          <w:rFonts w:ascii="Times New Roman" w:hAnsi="Times New Roman"/>
          <w:sz w:val="28"/>
          <w:szCs w:val="28"/>
          <w:lang w:eastAsia="ru-RU"/>
        </w:rPr>
        <w:t xml:space="preserve"> 1800 грн, </w:t>
      </w:r>
      <w:r w:rsidR="00366210">
        <w:rPr>
          <w:rFonts w:ascii="Times New Roman" w:hAnsi="Times New Roman"/>
          <w:sz w:val="28"/>
          <w:szCs w:val="28"/>
          <w:lang w:eastAsia="ru-RU"/>
        </w:rPr>
        <w:t xml:space="preserve">з </w:t>
      </w:r>
      <w:r w:rsidR="00C86F5F">
        <w:rPr>
          <w:rFonts w:ascii="Times New Roman" w:hAnsi="Times New Roman"/>
          <w:sz w:val="28"/>
          <w:szCs w:val="28"/>
          <w:lang w:eastAsia="ru-RU"/>
        </w:rPr>
        <w:t>листопада місяц</w:t>
      </w:r>
      <w:r w:rsidR="00366210">
        <w:rPr>
          <w:rFonts w:ascii="Times New Roman" w:hAnsi="Times New Roman"/>
          <w:sz w:val="28"/>
          <w:szCs w:val="28"/>
          <w:lang w:eastAsia="ru-RU"/>
        </w:rPr>
        <w:t>я</w:t>
      </w:r>
      <w:r w:rsidR="00C86F5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0BD6" w:rsidRDefault="005A47BF" w:rsidP="005A47BF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86F5F">
        <w:rPr>
          <w:rFonts w:ascii="Times New Roman" w:hAnsi="Times New Roman"/>
          <w:sz w:val="28"/>
          <w:szCs w:val="28"/>
          <w:lang w:eastAsia="ru-RU"/>
        </w:rPr>
        <w:t xml:space="preserve">2900 </w:t>
      </w:r>
      <w:proofErr w:type="spellStart"/>
      <w:r w:rsidR="00C86F5F"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 w:rsidR="00366210">
        <w:rPr>
          <w:rFonts w:ascii="Times New Roman" w:hAnsi="Times New Roman"/>
          <w:sz w:val="28"/>
          <w:szCs w:val="28"/>
          <w:lang w:eastAsia="ru-RU"/>
        </w:rPr>
        <w:t xml:space="preserve"> на серпень місяць 4700 грн</w:t>
      </w:r>
      <w:r w:rsidR="00C86F5F">
        <w:rPr>
          <w:rFonts w:ascii="Times New Roman" w:hAnsi="Times New Roman"/>
          <w:sz w:val="28"/>
          <w:szCs w:val="28"/>
          <w:lang w:eastAsia="ru-RU"/>
        </w:rPr>
        <w:t>;</w:t>
      </w:r>
    </w:p>
    <w:p w:rsidR="005A47BF" w:rsidRDefault="00366210" w:rsidP="005A47BF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86F5F" w:rsidRPr="00FF0BD6">
        <w:rPr>
          <w:rFonts w:ascii="Times New Roman" w:hAnsi="Times New Roman"/>
          <w:sz w:val="28"/>
          <w:szCs w:val="28"/>
          <w:lang w:eastAsia="ru-RU"/>
        </w:rPr>
        <w:t xml:space="preserve">КДК </w:t>
      </w:r>
      <w:r w:rsidR="00C86F5F">
        <w:rPr>
          <w:rFonts w:ascii="Times New Roman" w:hAnsi="Times New Roman"/>
          <w:sz w:val="28"/>
          <w:szCs w:val="28"/>
          <w:lang w:eastAsia="ru-RU"/>
        </w:rPr>
        <w:t xml:space="preserve">19010300 «Надходження від розміщення відходів у спеціально </w:t>
      </w:r>
    </w:p>
    <w:p w:rsidR="005A47BF" w:rsidRDefault="005A47BF" w:rsidP="005A47BF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86F5F">
        <w:rPr>
          <w:rFonts w:ascii="Times New Roman" w:hAnsi="Times New Roman"/>
          <w:sz w:val="28"/>
          <w:szCs w:val="28"/>
          <w:lang w:eastAsia="ru-RU"/>
        </w:rPr>
        <w:t xml:space="preserve">відведених для цього місцях чи на об’єктах, крім розміщення окремих видів </w:t>
      </w:r>
    </w:p>
    <w:p w:rsidR="005A47BF" w:rsidRDefault="005A47BF" w:rsidP="005A47BF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86F5F">
        <w:rPr>
          <w:rFonts w:ascii="Times New Roman" w:hAnsi="Times New Roman"/>
          <w:sz w:val="28"/>
          <w:szCs w:val="28"/>
          <w:lang w:eastAsia="ru-RU"/>
        </w:rPr>
        <w:t xml:space="preserve">відходів як вторинної сировини» </w:t>
      </w:r>
      <w:r w:rsidR="00366210">
        <w:rPr>
          <w:rFonts w:ascii="Times New Roman" w:hAnsi="Times New Roman"/>
          <w:sz w:val="28"/>
          <w:szCs w:val="28"/>
          <w:lang w:eastAsia="ru-RU"/>
        </w:rPr>
        <w:t>з</w:t>
      </w:r>
      <w:r w:rsidR="00C86F5F">
        <w:rPr>
          <w:rFonts w:ascii="Times New Roman" w:hAnsi="Times New Roman"/>
          <w:sz w:val="28"/>
          <w:szCs w:val="28"/>
          <w:lang w:eastAsia="ru-RU"/>
        </w:rPr>
        <w:t xml:space="preserve"> жовтн</w:t>
      </w:r>
      <w:r w:rsidR="00366210">
        <w:rPr>
          <w:rFonts w:ascii="Times New Roman" w:hAnsi="Times New Roman"/>
          <w:sz w:val="28"/>
          <w:szCs w:val="28"/>
          <w:lang w:eastAsia="ru-RU"/>
        </w:rPr>
        <w:t>я</w:t>
      </w:r>
      <w:r w:rsidR="00C86F5F">
        <w:rPr>
          <w:rFonts w:ascii="Times New Roman" w:hAnsi="Times New Roman"/>
          <w:sz w:val="28"/>
          <w:szCs w:val="28"/>
          <w:lang w:eastAsia="ru-RU"/>
        </w:rPr>
        <w:t xml:space="preserve"> місяц</w:t>
      </w:r>
      <w:r w:rsidR="00366210">
        <w:rPr>
          <w:rFonts w:ascii="Times New Roman" w:hAnsi="Times New Roman"/>
          <w:sz w:val="28"/>
          <w:szCs w:val="28"/>
          <w:lang w:eastAsia="ru-RU"/>
        </w:rPr>
        <w:t>я</w:t>
      </w:r>
      <w:r w:rsidR="00C86F5F">
        <w:rPr>
          <w:rFonts w:ascii="Times New Roman" w:hAnsi="Times New Roman"/>
          <w:sz w:val="28"/>
          <w:szCs w:val="28"/>
          <w:lang w:eastAsia="ru-RU"/>
        </w:rPr>
        <w:t xml:space="preserve"> 1600 грн</w:t>
      </w:r>
      <w:r w:rsidR="00366210">
        <w:rPr>
          <w:rFonts w:ascii="Times New Roman" w:hAnsi="Times New Roman"/>
          <w:sz w:val="28"/>
          <w:szCs w:val="28"/>
          <w:lang w:eastAsia="ru-RU"/>
        </w:rPr>
        <w:t xml:space="preserve"> на серпень місяць </w:t>
      </w:r>
    </w:p>
    <w:p w:rsidR="005A47BF" w:rsidRDefault="005A47BF" w:rsidP="005A47BF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66210">
        <w:rPr>
          <w:rFonts w:ascii="Times New Roman" w:hAnsi="Times New Roman"/>
          <w:sz w:val="28"/>
          <w:szCs w:val="28"/>
          <w:lang w:eastAsia="ru-RU"/>
        </w:rPr>
        <w:t xml:space="preserve">1600 </w:t>
      </w:r>
      <w:proofErr w:type="spellStart"/>
      <w:r w:rsidR="00366210"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 w:rsidR="00C86F5F">
        <w:rPr>
          <w:rFonts w:ascii="Times New Roman" w:hAnsi="Times New Roman"/>
          <w:sz w:val="28"/>
          <w:szCs w:val="28"/>
          <w:lang w:eastAsia="ru-RU"/>
        </w:rPr>
        <w:t>;</w:t>
      </w:r>
    </w:p>
    <w:p w:rsidR="00147A77" w:rsidRDefault="00147A77" w:rsidP="005A47BF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47A77" w:rsidRDefault="00147A77" w:rsidP="005A47BF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47BF" w:rsidRDefault="005A47BF" w:rsidP="005A47BF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47BF" w:rsidRDefault="00366210" w:rsidP="005A47BF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КДК 24062100 «Грошові стягнення за шкоду, заподіяну порушенням </w:t>
      </w:r>
    </w:p>
    <w:p w:rsidR="005A47BF" w:rsidRDefault="005A47BF" w:rsidP="005A47BF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66210">
        <w:rPr>
          <w:rFonts w:ascii="Times New Roman" w:hAnsi="Times New Roman"/>
          <w:sz w:val="28"/>
          <w:szCs w:val="28"/>
          <w:lang w:eastAsia="ru-RU"/>
        </w:rPr>
        <w:t xml:space="preserve">законодавства про охорону навколишнього природного середовища </w:t>
      </w:r>
    </w:p>
    <w:p w:rsidR="005A47BF" w:rsidRDefault="005A47BF" w:rsidP="005A47BF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66210">
        <w:rPr>
          <w:rFonts w:ascii="Times New Roman" w:hAnsi="Times New Roman"/>
          <w:sz w:val="28"/>
          <w:szCs w:val="28"/>
          <w:lang w:eastAsia="ru-RU"/>
        </w:rPr>
        <w:t xml:space="preserve">внаслідок господарської та іншої діяльності» з вересня місяця 16800 грн, </w:t>
      </w:r>
    </w:p>
    <w:p w:rsidR="005A47BF" w:rsidRDefault="005A47BF" w:rsidP="008B0BF9">
      <w:pPr>
        <w:tabs>
          <w:tab w:val="left" w:pos="709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66210">
        <w:rPr>
          <w:rFonts w:ascii="Times New Roman" w:hAnsi="Times New Roman"/>
          <w:sz w:val="28"/>
          <w:szCs w:val="28"/>
          <w:lang w:eastAsia="ru-RU"/>
        </w:rPr>
        <w:t xml:space="preserve">з жовтня місяця 3200 </w:t>
      </w:r>
      <w:proofErr w:type="spellStart"/>
      <w:r w:rsidR="00366210"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 w:rsidR="00366210">
        <w:rPr>
          <w:rFonts w:ascii="Times New Roman" w:hAnsi="Times New Roman"/>
          <w:sz w:val="28"/>
          <w:szCs w:val="28"/>
          <w:lang w:eastAsia="ru-RU"/>
        </w:rPr>
        <w:t xml:space="preserve"> на серпень місяць 20000 грн.</w:t>
      </w:r>
    </w:p>
    <w:p w:rsidR="00715A73" w:rsidRDefault="005A47BF" w:rsidP="005A47BF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57E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457E9" w:rsidRPr="007457E9">
        <w:rPr>
          <w:rFonts w:ascii="Times New Roman" w:hAnsi="Times New Roman"/>
          <w:sz w:val="28"/>
          <w:szCs w:val="28"/>
          <w:lang w:eastAsia="ru-RU"/>
        </w:rPr>
        <w:t xml:space="preserve">Внести зміни до видаткової частини бюджету </w:t>
      </w:r>
      <w:r w:rsidR="007457E9">
        <w:rPr>
          <w:rFonts w:ascii="Times New Roman" w:hAnsi="Times New Roman"/>
          <w:sz w:val="28"/>
          <w:szCs w:val="28"/>
          <w:lang w:eastAsia="ru-RU"/>
        </w:rPr>
        <w:t>Могилів-Подільської міської територіальної громади</w:t>
      </w:r>
      <w:r w:rsidR="00C316A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457E9" w:rsidRPr="007457E9">
        <w:rPr>
          <w:rFonts w:ascii="Times New Roman" w:hAnsi="Times New Roman"/>
          <w:sz w:val="28"/>
          <w:szCs w:val="28"/>
          <w:lang w:eastAsia="ru-RU"/>
        </w:rPr>
        <w:t>а саме</w:t>
      </w:r>
      <w:r w:rsidR="00715A73">
        <w:rPr>
          <w:rFonts w:ascii="Times New Roman" w:hAnsi="Times New Roman"/>
          <w:sz w:val="28"/>
          <w:szCs w:val="28"/>
          <w:lang w:eastAsia="ru-RU"/>
        </w:rPr>
        <w:t>:</w:t>
      </w:r>
    </w:p>
    <w:p w:rsidR="007457E9" w:rsidRPr="007457E9" w:rsidRDefault="005A47BF" w:rsidP="005A47BF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715A73">
        <w:rPr>
          <w:rFonts w:ascii="Times New Roman" w:hAnsi="Times New Roman"/>
          <w:sz w:val="28"/>
          <w:szCs w:val="28"/>
          <w:lang w:eastAsia="ru-RU"/>
        </w:rPr>
        <w:t>2.1. В</w:t>
      </w:r>
      <w:r w:rsidR="007457E9" w:rsidRPr="007457E9">
        <w:rPr>
          <w:rFonts w:ascii="Times New Roman" w:hAnsi="Times New Roman"/>
          <w:sz w:val="28"/>
          <w:szCs w:val="28"/>
          <w:lang w:eastAsia="ru-RU"/>
        </w:rPr>
        <w:t xml:space="preserve">нести зміни до кошторисних призначень </w:t>
      </w:r>
      <w:r w:rsidR="007457E9">
        <w:rPr>
          <w:rFonts w:ascii="Times New Roman" w:hAnsi="Times New Roman"/>
          <w:sz w:val="28"/>
          <w:szCs w:val="28"/>
          <w:lang w:eastAsia="ru-RU"/>
        </w:rPr>
        <w:t>управління житлово-комунального господарства</w:t>
      </w:r>
      <w:r w:rsidR="007457E9" w:rsidRPr="007457E9">
        <w:rPr>
          <w:rFonts w:ascii="Times New Roman" w:hAnsi="Times New Roman"/>
          <w:sz w:val="28"/>
          <w:szCs w:val="28"/>
          <w:lang w:eastAsia="ru-RU"/>
        </w:rPr>
        <w:t xml:space="preserve"> міської ради.</w:t>
      </w:r>
    </w:p>
    <w:p w:rsidR="007457E9" w:rsidRPr="007457E9" w:rsidRDefault="007457E9" w:rsidP="005A47BF">
      <w:pPr>
        <w:tabs>
          <w:tab w:val="left" w:pos="2921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457E9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F7199C">
        <w:rPr>
          <w:rFonts w:ascii="Times New Roman" w:hAnsi="Times New Roman"/>
          <w:b/>
          <w:sz w:val="28"/>
          <w:szCs w:val="28"/>
          <w:lang w:eastAsia="ru-RU"/>
        </w:rPr>
        <w:t>спеціальному</w:t>
      </w:r>
      <w:r w:rsidR="005A47BF">
        <w:rPr>
          <w:rFonts w:ascii="Times New Roman" w:hAnsi="Times New Roman"/>
          <w:b/>
          <w:sz w:val="28"/>
          <w:szCs w:val="28"/>
          <w:lang w:eastAsia="ru-RU"/>
        </w:rPr>
        <w:t xml:space="preserve"> фонду:</w:t>
      </w:r>
    </w:p>
    <w:p w:rsidR="005A47BF" w:rsidRDefault="007457E9" w:rsidP="005A47BF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КПКВ 1218340 КЕКВ</w:t>
      </w:r>
      <w:r w:rsidR="00162B8E">
        <w:rPr>
          <w:rFonts w:ascii="Times New Roman" w:eastAsia="Times New Roman" w:hAnsi="Times New Roman"/>
          <w:sz w:val="28"/>
          <w:szCs w:val="28"/>
          <w:lang w:eastAsia="ru-RU"/>
        </w:rPr>
        <w:t xml:space="preserve"> 2610 з вересня місяця 16800 грн, </w:t>
      </w:r>
    </w:p>
    <w:p w:rsidR="005A47BF" w:rsidRDefault="005A47BF" w:rsidP="005A47BF">
      <w:pPr>
        <w:tabs>
          <w:tab w:val="left" w:pos="2921"/>
          <w:tab w:val="left" w:pos="3402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162B8E">
        <w:rPr>
          <w:rFonts w:ascii="Times New Roman" w:eastAsia="Times New Roman" w:hAnsi="Times New Roman"/>
          <w:sz w:val="28"/>
          <w:szCs w:val="28"/>
          <w:lang w:eastAsia="ru-RU"/>
        </w:rPr>
        <w:t>з жовтня місяця 7600 грн,</w:t>
      </w:r>
      <w:r w:rsidR="00F719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A47BF" w:rsidRDefault="005A47BF" w:rsidP="005A47BF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F7199C">
        <w:rPr>
          <w:rFonts w:ascii="Times New Roman" w:eastAsia="Times New Roman" w:hAnsi="Times New Roman"/>
          <w:sz w:val="28"/>
          <w:szCs w:val="28"/>
          <w:lang w:eastAsia="ru-RU"/>
        </w:rPr>
        <w:t xml:space="preserve">з листопада місяця 6900 грн,  </w:t>
      </w:r>
    </w:p>
    <w:p w:rsidR="007457E9" w:rsidRDefault="005A47BF" w:rsidP="005A47BF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F7199C">
        <w:rPr>
          <w:rFonts w:ascii="Times New Roman" w:eastAsia="Times New Roman" w:hAnsi="Times New Roman"/>
          <w:sz w:val="28"/>
          <w:szCs w:val="28"/>
          <w:lang w:eastAsia="ru-RU"/>
        </w:rPr>
        <w:t>на серпень місяць 31300 грн.</w:t>
      </w:r>
    </w:p>
    <w:p w:rsidR="00E143E0" w:rsidRDefault="005A47BF" w:rsidP="005A47BF">
      <w:pPr>
        <w:tabs>
          <w:tab w:val="left" w:pos="709"/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143E0">
        <w:rPr>
          <w:rFonts w:ascii="Times New Roman" w:eastAsia="Times New Roman" w:hAnsi="Times New Roman"/>
          <w:sz w:val="28"/>
          <w:szCs w:val="28"/>
          <w:lang w:eastAsia="ru-RU"/>
        </w:rPr>
        <w:t>3. Внести зміни до кошторисних призначень управління праці та соціального захисту населення міської ради</w:t>
      </w:r>
      <w:r w:rsidR="00C316A3">
        <w:rPr>
          <w:rFonts w:ascii="Times New Roman" w:eastAsia="Times New Roman" w:hAnsi="Times New Roman"/>
          <w:sz w:val="28"/>
          <w:szCs w:val="28"/>
          <w:lang w:eastAsia="ru-RU"/>
        </w:rPr>
        <w:t xml:space="preserve"> згідно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 w:rsidR="00C316A3">
        <w:rPr>
          <w:rFonts w:ascii="Times New Roman" w:eastAsia="Times New Roman" w:hAnsi="Times New Roman"/>
          <w:sz w:val="28"/>
          <w:szCs w:val="28"/>
          <w:lang w:eastAsia="ru-RU"/>
        </w:rPr>
        <w:t>додатк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C316A3">
        <w:rPr>
          <w:rFonts w:ascii="Times New Roman" w:eastAsia="Times New Roman" w:hAnsi="Times New Roman"/>
          <w:sz w:val="28"/>
          <w:szCs w:val="28"/>
          <w:lang w:eastAsia="ru-RU"/>
        </w:rPr>
        <w:t>, що додається</w:t>
      </w:r>
      <w:r w:rsidR="00E143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43E0" w:rsidRPr="005A47BF" w:rsidRDefault="005A47BF" w:rsidP="005A47BF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загальному фонду:</w:t>
      </w:r>
    </w:p>
    <w:p w:rsidR="00E143E0" w:rsidRDefault="00E143E0" w:rsidP="005A47BF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E143E0" w:rsidRDefault="00E143E0" w:rsidP="005A47BF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КПКВ 0813033 КЕКВ 2610 в</w:t>
      </w:r>
      <w:r w:rsidR="005A47BF">
        <w:rPr>
          <w:rFonts w:ascii="Times New Roman" w:eastAsia="Times New Roman" w:hAnsi="Times New Roman"/>
          <w:sz w:val="28"/>
          <w:szCs w:val="28"/>
          <w:lang w:eastAsia="ru-RU"/>
        </w:rPr>
        <w:t xml:space="preserve"> липні місяці на суму 15000 </w:t>
      </w:r>
      <w:proofErr w:type="spellStart"/>
      <w:r w:rsidR="005A47BF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="005A47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43E0" w:rsidRDefault="00E143E0" w:rsidP="005A47BF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в серпні місяці на суму 17000 грн;</w:t>
      </w:r>
    </w:p>
    <w:p w:rsidR="00E143E0" w:rsidRDefault="00E143E0" w:rsidP="005A47BF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в вересні місяці на суму 17000 грн;</w:t>
      </w:r>
    </w:p>
    <w:p w:rsidR="00E143E0" w:rsidRDefault="00E143E0" w:rsidP="005A47BF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в жовтні місяці на суму 17000 грн;</w:t>
      </w:r>
    </w:p>
    <w:p w:rsidR="00E143E0" w:rsidRDefault="00E143E0" w:rsidP="005A47BF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в листопаді місяці на суму 17000 грн;</w:t>
      </w:r>
    </w:p>
    <w:p w:rsidR="00E143E0" w:rsidRDefault="00E143E0" w:rsidP="005A47BF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в грудні місяці на суму 17000 грн.</w:t>
      </w:r>
    </w:p>
    <w:p w:rsidR="00E143E0" w:rsidRDefault="00E143E0" w:rsidP="005A47BF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E143E0" w:rsidRDefault="00E143E0" w:rsidP="005A47BF">
      <w:pPr>
        <w:tabs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КПКВ 0813</w:t>
      </w:r>
      <w:r w:rsidR="001B3CD9">
        <w:rPr>
          <w:rFonts w:ascii="Times New Roman" w:eastAsia="Times New Roman" w:hAnsi="Times New Roman"/>
          <w:sz w:val="28"/>
          <w:szCs w:val="28"/>
          <w:lang w:eastAsia="ru-RU"/>
        </w:rPr>
        <w:t>242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КЕКВ 2730 в серпні місяці на суму 100000 грн.</w:t>
      </w:r>
    </w:p>
    <w:p w:rsidR="00FF0BD6" w:rsidRDefault="005A47BF" w:rsidP="008B0BF9">
      <w:pPr>
        <w:tabs>
          <w:tab w:val="left" w:pos="709"/>
          <w:tab w:val="left" w:pos="292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96A0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B0BF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F0BD6">
        <w:rPr>
          <w:rFonts w:ascii="Times New Roman" w:eastAsia="Times New Roman" w:hAnsi="Times New Roman"/>
          <w:sz w:val="28"/>
          <w:szCs w:val="28"/>
          <w:lang w:eastAsia="ru-RU"/>
        </w:rPr>
        <w:t>Дане рішення підлягає затвердженню на сесії міської ради.</w:t>
      </w:r>
    </w:p>
    <w:p w:rsidR="00FF0BD6" w:rsidRDefault="005A47BF" w:rsidP="005A47BF">
      <w:pPr>
        <w:tabs>
          <w:tab w:val="left" w:pos="709"/>
        </w:tabs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          </w:t>
      </w:r>
      <w:r w:rsidR="00296A02">
        <w:rPr>
          <w:rFonts w:ascii="Times New Roman" w:eastAsia="MS Mincho" w:hAnsi="Times New Roman"/>
          <w:sz w:val="28"/>
          <w:szCs w:val="28"/>
          <w:lang w:eastAsia="uk-UA"/>
        </w:rPr>
        <w:t>5</w:t>
      </w:r>
      <w:r w:rsidR="00FF0BD6">
        <w:rPr>
          <w:rFonts w:ascii="Times New Roman" w:eastAsia="MS Mincho" w:hAnsi="Times New Roman"/>
          <w:sz w:val="28"/>
          <w:szCs w:val="28"/>
          <w:lang w:eastAsia="uk-UA"/>
        </w:rPr>
        <w:t>. Контроль за виконанням даного рішення покласти на перш</w:t>
      </w:r>
      <w:r w:rsidR="008B0BF9">
        <w:rPr>
          <w:rFonts w:ascii="Times New Roman" w:eastAsia="MS Mincho" w:hAnsi="Times New Roman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 w:rsidR="00FF0BD6"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 w:rsidR="00FF0BD6">
        <w:rPr>
          <w:rFonts w:ascii="Times New Roman" w:eastAsia="MS Mincho" w:hAnsi="Times New Roman"/>
          <w:sz w:val="28"/>
          <w:szCs w:val="28"/>
          <w:lang w:eastAsia="uk-UA"/>
        </w:rPr>
        <w:t xml:space="preserve"> П.О.</w:t>
      </w:r>
      <w:r>
        <w:rPr>
          <w:rFonts w:ascii="Times New Roman" w:eastAsia="MS Mincho" w:hAnsi="Times New Roman"/>
          <w:sz w:val="28"/>
          <w:szCs w:val="28"/>
          <w:lang w:eastAsia="uk-UA"/>
        </w:rPr>
        <w:t>.</w:t>
      </w:r>
      <w:r w:rsidR="00FF0BD6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</w:p>
    <w:p w:rsidR="00FF0BD6" w:rsidRDefault="00FF0BD6" w:rsidP="005A47B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4092" w:rsidRDefault="005B4092" w:rsidP="005A47BF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5A47BF" w:rsidRDefault="005A47BF" w:rsidP="005A47BF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147A77" w:rsidRDefault="00147A77" w:rsidP="005A47BF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147A77" w:rsidRDefault="00147A77" w:rsidP="005A47BF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:rsidR="00FF0BD6" w:rsidRDefault="005A47BF" w:rsidP="005A47BF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F0BD6">
        <w:rPr>
          <w:rFonts w:ascii="Times New Roman" w:hAnsi="Times New Roman"/>
          <w:sz w:val="28"/>
          <w:szCs w:val="28"/>
        </w:rPr>
        <w:t xml:space="preserve">Міський голова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FF0BD6">
        <w:rPr>
          <w:rFonts w:ascii="Times New Roman" w:hAnsi="Times New Roman"/>
          <w:sz w:val="28"/>
          <w:szCs w:val="28"/>
        </w:rPr>
        <w:t xml:space="preserve"> Геннадій ГЛУХМАНЮК</w:t>
      </w:r>
    </w:p>
    <w:p w:rsidR="00715A73" w:rsidRDefault="00715A73" w:rsidP="00FF0BD6">
      <w:pPr>
        <w:spacing w:line="240" w:lineRule="auto"/>
        <w:rPr>
          <w:rFonts w:ascii="Times New Roman" w:eastAsia="MS Mincho" w:hAnsi="Times New Roman"/>
          <w:sz w:val="24"/>
          <w:szCs w:val="24"/>
          <w:lang w:eastAsia="uk-UA"/>
        </w:rPr>
      </w:pPr>
    </w:p>
    <w:p w:rsidR="005A47BF" w:rsidRDefault="005A47BF" w:rsidP="00FF0BD6">
      <w:pPr>
        <w:spacing w:line="240" w:lineRule="auto"/>
        <w:rPr>
          <w:rFonts w:ascii="Times New Roman" w:eastAsia="MS Mincho" w:hAnsi="Times New Roman"/>
          <w:sz w:val="24"/>
          <w:szCs w:val="24"/>
          <w:lang w:eastAsia="uk-UA"/>
        </w:rPr>
      </w:pPr>
    </w:p>
    <w:p w:rsidR="005A47BF" w:rsidRDefault="005A47BF" w:rsidP="00FF0BD6">
      <w:pPr>
        <w:spacing w:line="240" w:lineRule="auto"/>
        <w:rPr>
          <w:rFonts w:ascii="Times New Roman" w:eastAsia="MS Mincho" w:hAnsi="Times New Roman"/>
          <w:sz w:val="24"/>
          <w:szCs w:val="24"/>
          <w:lang w:eastAsia="uk-UA"/>
        </w:rPr>
      </w:pPr>
    </w:p>
    <w:p w:rsidR="00147A77" w:rsidRDefault="00147A77" w:rsidP="00FF0BD6">
      <w:pPr>
        <w:spacing w:line="240" w:lineRule="auto"/>
        <w:rPr>
          <w:rFonts w:ascii="Times New Roman" w:eastAsia="MS Mincho" w:hAnsi="Times New Roman"/>
          <w:sz w:val="24"/>
          <w:szCs w:val="24"/>
          <w:lang w:eastAsia="uk-UA"/>
        </w:rPr>
      </w:pPr>
    </w:p>
    <w:p w:rsidR="005A47BF" w:rsidRDefault="005A47BF" w:rsidP="005A47BF">
      <w:pPr>
        <w:tabs>
          <w:tab w:val="left" w:pos="142"/>
          <w:tab w:val="left" w:pos="709"/>
        </w:tabs>
        <w:spacing w:line="240" w:lineRule="auto"/>
        <w:rPr>
          <w:rFonts w:ascii="Times New Roman" w:eastAsia="MS Mincho" w:hAnsi="Times New Roman"/>
          <w:sz w:val="24"/>
          <w:szCs w:val="24"/>
          <w:lang w:eastAsia="uk-UA"/>
        </w:rPr>
      </w:pPr>
    </w:p>
    <w:p w:rsidR="00147A77" w:rsidRDefault="00147A77" w:rsidP="005A47BF">
      <w:pPr>
        <w:tabs>
          <w:tab w:val="left" w:pos="142"/>
          <w:tab w:val="left" w:pos="709"/>
        </w:tabs>
        <w:spacing w:line="240" w:lineRule="auto"/>
        <w:rPr>
          <w:rFonts w:ascii="Times New Roman" w:eastAsia="MS Mincho" w:hAnsi="Times New Roman"/>
          <w:sz w:val="24"/>
          <w:szCs w:val="24"/>
          <w:lang w:eastAsia="uk-UA"/>
        </w:rPr>
      </w:pPr>
    </w:p>
    <w:p w:rsidR="00147A77" w:rsidRDefault="00147A77" w:rsidP="005A47BF">
      <w:pPr>
        <w:tabs>
          <w:tab w:val="left" w:pos="142"/>
          <w:tab w:val="left" w:pos="709"/>
        </w:tabs>
        <w:spacing w:line="240" w:lineRule="auto"/>
        <w:rPr>
          <w:rFonts w:ascii="Times New Roman" w:eastAsia="MS Mincho" w:hAnsi="Times New Roman"/>
          <w:sz w:val="24"/>
          <w:szCs w:val="24"/>
          <w:lang w:eastAsia="uk-UA"/>
        </w:rPr>
      </w:pPr>
    </w:p>
    <w:p w:rsidR="00147A77" w:rsidRDefault="00147A77" w:rsidP="005A47BF">
      <w:pPr>
        <w:tabs>
          <w:tab w:val="left" w:pos="142"/>
          <w:tab w:val="left" w:pos="709"/>
        </w:tabs>
        <w:spacing w:line="240" w:lineRule="auto"/>
        <w:rPr>
          <w:rFonts w:ascii="Times New Roman" w:eastAsia="MS Mincho" w:hAnsi="Times New Roman"/>
          <w:sz w:val="24"/>
          <w:szCs w:val="24"/>
          <w:lang w:eastAsia="uk-UA"/>
        </w:rPr>
      </w:pPr>
    </w:p>
    <w:p w:rsidR="005A47BF" w:rsidRDefault="005A47BF" w:rsidP="005A47BF">
      <w:pPr>
        <w:tabs>
          <w:tab w:val="left" w:pos="142"/>
          <w:tab w:val="left" w:pos="709"/>
        </w:tabs>
        <w:spacing w:line="240" w:lineRule="auto"/>
        <w:rPr>
          <w:rFonts w:ascii="Times New Roman" w:eastAsia="MS Mincho" w:hAnsi="Times New Roman"/>
          <w:sz w:val="24"/>
          <w:szCs w:val="24"/>
          <w:lang w:eastAsia="uk-UA"/>
        </w:rPr>
      </w:pPr>
    </w:p>
    <w:p w:rsidR="009F7014" w:rsidRPr="001103D1" w:rsidRDefault="009F7014" w:rsidP="005A47BF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  <w:sectPr w:rsidR="009F7014" w:rsidRPr="001103D1" w:rsidSect="00147A77">
          <w:pgSz w:w="11906" w:h="16838"/>
          <w:pgMar w:top="1134" w:right="707" w:bottom="426" w:left="1701" w:header="708" w:footer="708" w:gutter="0"/>
          <w:cols w:space="708"/>
          <w:docGrid w:linePitch="360"/>
        </w:sectPr>
      </w:pPr>
    </w:p>
    <w:tbl>
      <w:tblPr>
        <w:tblW w:w="1560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95"/>
        <w:gridCol w:w="187"/>
        <w:gridCol w:w="780"/>
        <w:gridCol w:w="25"/>
        <w:gridCol w:w="755"/>
        <w:gridCol w:w="379"/>
        <w:gridCol w:w="1721"/>
        <w:gridCol w:w="830"/>
        <w:gridCol w:w="110"/>
        <w:gridCol w:w="883"/>
        <w:gridCol w:w="17"/>
        <w:gridCol w:w="833"/>
        <w:gridCol w:w="67"/>
        <w:gridCol w:w="642"/>
        <w:gridCol w:w="198"/>
        <w:gridCol w:w="794"/>
        <w:gridCol w:w="46"/>
        <w:gridCol w:w="805"/>
        <w:gridCol w:w="95"/>
        <w:gridCol w:w="613"/>
        <w:gridCol w:w="287"/>
        <w:gridCol w:w="422"/>
        <w:gridCol w:w="478"/>
        <w:gridCol w:w="89"/>
        <w:gridCol w:w="567"/>
        <w:gridCol w:w="244"/>
        <w:gridCol w:w="607"/>
        <w:gridCol w:w="233"/>
        <w:gridCol w:w="617"/>
        <w:gridCol w:w="223"/>
        <w:gridCol w:w="40"/>
        <w:gridCol w:w="588"/>
        <w:gridCol w:w="298"/>
      </w:tblGrid>
      <w:tr w:rsidR="009F7014" w:rsidRPr="009F7014" w:rsidTr="009D7139">
        <w:trPr>
          <w:trHeight w:hRule="exact" w:val="303"/>
        </w:trPr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0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014" w:rsidRPr="009F7014" w:rsidRDefault="001103D1" w:rsidP="00147A77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</w:t>
            </w:r>
            <w:r w:rsidR="009F7014" w:rsidRPr="009F7014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Додаток </w:t>
            </w:r>
          </w:p>
          <w:p w:rsidR="009F7014" w:rsidRPr="009F7014" w:rsidRDefault="009F7014" w:rsidP="00147A7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F7014" w:rsidRPr="009F7014" w:rsidTr="009D7139">
        <w:trPr>
          <w:trHeight w:hRule="exact" w:val="294"/>
        </w:trPr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0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014" w:rsidRPr="009F7014" w:rsidRDefault="009F7014" w:rsidP="00147A7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 </w:t>
            </w:r>
            <w:r w:rsidRPr="009F7014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рішення виконавчого </w:t>
            </w:r>
          </w:p>
        </w:tc>
        <w:tc>
          <w:tcPr>
            <w:tcW w:w="298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F7014" w:rsidRPr="009F7014" w:rsidTr="009D7139">
        <w:trPr>
          <w:trHeight w:hRule="exact" w:val="360"/>
        </w:trPr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0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014" w:rsidRPr="009F7014" w:rsidRDefault="009F7014" w:rsidP="00147A7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014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комітету міської ради</w:t>
            </w:r>
          </w:p>
        </w:tc>
        <w:tc>
          <w:tcPr>
            <w:tcW w:w="298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F7014" w:rsidRPr="009F7014" w:rsidTr="009D7139">
        <w:trPr>
          <w:trHeight w:hRule="exact" w:val="629"/>
        </w:trPr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10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014" w:rsidRDefault="009F7014" w:rsidP="00147A77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9F7014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25.08.2022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9F7014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оку </w:t>
            </w:r>
            <w:r w:rsidRPr="009F7014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№</w:t>
            </w:r>
            <w:r w:rsidR="00C7376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286</w:t>
            </w:r>
          </w:p>
          <w:p w:rsidR="009F7014" w:rsidRPr="009F7014" w:rsidRDefault="009F7014" w:rsidP="00147A77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8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F7014" w:rsidRPr="009F7014" w:rsidTr="009D7139">
        <w:trPr>
          <w:trHeight w:hRule="exact" w:val="380"/>
        </w:trPr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27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>Розподіл</w:t>
            </w:r>
          </w:p>
        </w:tc>
        <w:tc>
          <w:tcPr>
            <w:tcW w:w="298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9F7014" w:rsidRPr="009F7014" w:rsidTr="009D7139">
        <w:trPr>
          <w:trHeight w:hRule="exact" w:val="400"/>
        </w:trPr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27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014">
              <w:rPr>
                <w:rFonts w:ascii="Times New Roman" w:eastAsia="Arial" w:hAnsi="Times New Roman"/>
                <w:b/>
                <w:sz w:val="28"/>
                <w:szCs w:val="28"/>
                <w:lang w:eastAsia="ru-RU"/>
              </w:rPr>
              <w:t>видатків місцевого бюджету на 2022 рік</w:t>
            </w:r>
          </w:p>
        </w:tc>
        <w:tc>
          <w:tcPr>
            <w:tcW w:w="298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F7014" w:rsidRPr="009F7014" w:rsidTr="009D7139">
        <w:trPr>
          <w:trHeight w:hRule="exact" w:val="100"/>
        </w:trPr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0" w:type="dxa"/>
            <w:gridSpan w:val="3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5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5" w:type="dxa"/>
            <w:gridSpan w:val="3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88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F7014" w:rsidRPr="009F7014" w:rsidTr="009D7139">
        <w:trPr>
          <w:trHeight w:hRule="exact" w:val="220"/>
        </w:trPr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942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5804D3" w:rsidRDefault="009F7014" w:rsidP="009F7014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04D3">
              <w:rPr>
                <w:rFonts w:ascii="Arial" w:eastAsia="Arial" w:hAnsi="Arial" w:cs="Arial"/>
                <w:sz w:val="16"/>
                <w:szCs w:val="16"/>
                <w:lang w:eastAsia="ru-RU"/>
              </w:rPr>
              <w:t>02558000000</w:t>
            </w:r>
          </w:p>
        </w:tc>
        <w:tc>
          <w:tcPr>
            <w:tcW w:w="830" w:type="dxa"/>
          </w:tcPr>
          <w:p w:rsidR="009F7014" w:rsidRPr="005804D3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gridSpan w:val="3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5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5" w:type="dxa"/>
            <w:gridSpan w:val="3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88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F7014" w:rsidRPr="009F7014" w:rsidTr="009D7139">
        <w:trPr>
          <w:trHeight w:hRule="exact" w:val="318"/>
        </w:trPr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942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5804D3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04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(код бюджету)</w:t>
            </w:r>
          </w:p>
        </w:tc>
        <w:tc>
          <w:tcPr>
            <w:tcW w:w="830" w:type="dxa"/>
          </w:tcPr>
          <w:p w:rsidR="009F7014" w:rsidRPr="005804D3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gridSpan w:val="3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5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5" w:type="dxa"/>
            <w:gridSpan w:val="3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88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98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F7014" w:rsidRPr="009F7014" w:rsidTr="009D7139">
        <w:trPr>
          <w:trHeight w:hRule="exact" w:val="220"/>
        </w:trPr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9F7014" w:rsidRPr="005804D3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F7014" w:rsidRPr="005804D3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F7014" w:rsidRPr="005804D3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1" w:type="dxa"/>
          </w:tcPr>
          <w:p w:rsidR="009F7014" w:rsidRPr="005804D3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</w:tcPr>
          <w:p w:rsidR="009F7014" w:rsidRPr="005804D3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10" w:type="dxa"/>
            <w:gridSpan w:val="3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05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5" w:type="dxa"/>
            <w:gridSpan w:val="3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9F7014">
              <w:rPr>
                <w:rFonts w:ascii="Arial" w:eastAsia="Arial" w:hAnsi="Arial" w:cs="Arial"/>
                <w:b/>
                <w:i/>
                <w:sz w:val="16"/>
                <w:szCs w:val="16"/>
                <w:lang w:eastAsia="ru-RU"/>
              </w:rPr>
              <w:t>(</w:t>
            </w:r>
            <w:proofErr w:type="spellStart"/>
            <w:r w:rsidRPr="009F7014">
              <w:rPr>
                <w:rFonts w:ascii="Times New Roman" w:eastAsia="Arial" w:hAnsi="Times New Roman"/>
                <w:b/>
                <w:i/>
                <w:sz w:val="16"/>
                <w:szCs w:val="16"/>
                <w:lang w:eastAsia="ru-RU"/>
              </w:rPr>
              <w:t>грн</w:t>
            </w:r>
            <w:proofErr w:type="spellEnd"/>
            <w:r w:rsidRPr="009F7014">
              <w:rPr>
                <w:rFonts w:ascii="Times New Roman" w:eastAsia="Arial" w:hAnsi="Times New Roman"/>
                <w:b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8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9F7014" w:rsidRPr="009F7014" w:rsidTr="009D7139">
        <w:trPr>
          <w:trHeight w:hRule="exact" w:val="340"/>
        </w:trPr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F7014" w:rsidRPr="005804D3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04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F7014" w:rsidRPr="005804D3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04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F7014" w:rsidRPr="005804D3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04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5804D3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04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Найменування</w:t>
            </w:r>
            <w:r w:rsidRPr="005804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головного розпорядника коштів місцевого бюджету/відповідального виконавця,</w:t>
            </w:r>
          </w:p>
          <w:p w:rsidR="009F7014" w:rsidRPr="005804D3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04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найменування бюджетної</w:t>
            </w:r>
            <w:r w:rsidRPr="005804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програми згідно з Типовою програмною класифікацією видатків  та кредитування </w:t>
            </w:r>
          </w:p>
          <w:p w:rsidR="009F7014" w:rsidRPr="005804D3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804D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місцевого бюджету</w:t>
            </w:r>
          </w:p>
        </w:tc>
        <w:tc>
          <w:tcPr>
            <w:tcW w:w="439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Загальний фонд</w:t>
            </w:r>
          </w:p>
        </w:tc>
        <w:tc>
          <w:tcPr>
            <w:tcW w:w="42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Спеціальний фонд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Разом</w:t>
            </w:r>
          </w:p>
        </w:tc>
        <w:tc>
          <w:tcPr>
            <w:tcW w:w="298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F7014" w:rsidRPr="009F7014" w:rsidTr="009D7139">
        <w:trPr>
          <w:trHeight w:hRule="exact" w:val="240"/>
        </w:trPr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видатки споживання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 них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видатки</w:t>
            </w: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розвитку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 тому числі бюджет розвитку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видатки </w:t>
            </w:r>
            <w:proofErr w:type="spellStart"/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спожи</w:t>
            </w:r>
            <w:proofErr w:type="spellEnd"/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-вання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 них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left="4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видатки</w:t>
            </w:r>
          </w:p>
          <w:p w:rsidR="009F7014" w:rsidRPr="009F7014" w:rsidRDefault="009F7014" w:rsidP="009F7014">
            <w:pPr>
              <w:spacing w:line="240" w:lineRule="auto"/>
              <w:ind w:left="4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розвитку</w:t>
            </w:r>
          </w:p>
        </w:tc>
        <w:tc>
          <w:tcPr>
            <w:tcW w:w="85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D7139" w:rsidRPr="009F7014" w:rsidTr="009D7139">
        <w:trPr>
          <w:trHeight w:hRule="exact" w:val="1333"/>
        </w:trPr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</w:t>
            </w: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праці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комунальні послуги та енергоносії</w:t>
            </w: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</w:t>
            </w: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праці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комунальні послуги та енергоносії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D7139" w:rsidRPr="009F7014" w:rsidTr="009D7139">
        <w:trPr>
          <w:trHeight w:hRule="exact" w:val="220"/>
        </w:trPr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8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D7139" w:rsidRPr="009F7014" w:rsidTr="009D7139">
        <w:trPr>
          <w:trHeight w:hRule="exact" w:val="746"/>
        </w:trPr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0800000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D7139" w:rsidRPr="009F7014" w:rsidTr="009D7139">
        <w:trPr>
          <w:trHeight w:hRule="exact" w:val="686"/>
        </w:trPr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0810000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Управління праці та соціального захисту населення Могилів-Подільської міської ради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D7139" w:rsidRPr="009F7014" w:rsidTr="009D7139">
        <w:trPr>
          <w:trHeight w:hRule="exact" w:val="540"/>
        </w:trPr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СОЦІАЛЬНИЙ ЗАХИСТ ТА СОЦІАЛЬНЕ ЗАБЕЗПЕЧЕННЯ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D7139" w:rsidRPr="009F7014" w:rsidTr="009D7139">
        <w:trPr>
          <w:trHeight w:hRule="exact" w:val="845"/>
        </w:trPr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0813033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3033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-100 000,00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-100 000,00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-100 000,00</w:t>
            </w:r>
          </w:p>
        </w:tc>
        <w:tc>
          <w:tcPr>
            <w:tcW w:w="298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D7139" w:rsidRPr="009F7014" w:rsidTr="009D7139">
        <w:trPr>
          <w:trHeight w:hRule="exact" w:val="532"/>
        </w:trPr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0813242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3242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298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D7139" w:rsidRPr="009F7014" w:rsidTr="009D7139">
        <w:trPr>
          <w:trHeight w:hRule="exact" w:val="300"/>
        </w:trPr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F7014" w:rsidRPr="009F7014" w:rsidRDefault="009F7014" w:rsidP="009F7014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70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8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D7139" w:rsidRPr="009F7014" w:rsidTr="009D7139">
        <w:trPr>
          <w:trHeight w:hRule="exact" w:val="600"/>
        </w:trPr>
        <w:tc>
          <w:tcPr>
            <w:tcW w:w="4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95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1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0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</w:tcPr>
          <w:p w:rsidR="009F7014" w:rsidRPr="009F7014" w:rsidRDefault="009F7014" w:rsidP="009F7014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9F7014" w:rsidRPr="009F7014" w:rsidRDefault="009F7014" w:rsidP="009F7014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F4C8F" w:rsidRPr="005A47BF" w:rsidRDefault="009F7014" w:rsidP="005A47BF">
      <w:pPr>
        <w:spacing w:line="240" w:lineRule="auto"/>
        <w:rPr>
          <w:rFonts w:ascii="Times New Roman" w:eastAsia="MS Mincho" w:hAnsi="Times New Roman"/>
          <w:sz w:val="24"/>
          <w:szCs w:val="24"/>
          <w:lang w:eastAsia="uk-UA"/>
        </w:rPr>
      </w:pPr>
      <w:r w:rsidRPr="009F701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9F7014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міського голови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9D71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7014">
        <w:rPr>
          <w:rFonts w:ascii="Times New Roman" w:eastAsia="Times New Roman" w:hAnsi="Times New Roman"/>
          <w:sz w:val="28"/>
          <w:szCs w:val="28"/>
          <w:lang w:eastAsia="ru-RU"/>
        </w:rPr>
        <w:t>Петро БЕЗМЕЩУК</w:t>
      </w:r>
    </w:p>
    <w:sectPr w:rsidR="009F4C8F" w:rsidRPr="005A47BF" w:rsidSect="009F7014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D6"/>
    <w:rsid w:val="001103D1"/>
    <w:rsid w:val="00147A77"/>
    <w:rsid w:val="00162B8E"/>
    <w:rsid w:val="001B3CD9"/>
    <w:rsid w:val="00296A02"/>
    <w:rsid w:val="00366210"/>
    <w:rsid w:val="00413C02"/>
    <w:rsid w:val="004A7CE9"/>
    <w:rsid w:val="004C5C86"/>
    <w:rsid w:val="005804D3"/>
    <w:rsid w:val="005A47BF"/>
    <w:rsid w:val="005B4092"/>
    <w:rsid w:val="00715A73"/>
    <w:rsid w:val="007177F7"/>
    <w:rsid w:val="007457E9"/>
    <w:rsid w:val="007728EC"/>
    <w:rsid w:val="007E64F5"/>
    <w:rsid w:val="00817A09"/>
    <w:rsid w:val="00895F7A"/>
    <w:rsid w:val="00896474"/>
    <w:rsid w:val="008B0BF9"/>
    <w:rsid w:val="008C6E62"/>
    <w:rsid w:val="009C1BB2"/>
    <w:rsid w:val="009D7139"/>
    <w:rsid w:val="009F4C8F"/>
    <w:rsid w:val="009F7014"/>
    <w:rsid w:val="00AA4BE8"/>
    <w:rsid w:val="00C316A3"/>
    <w:rsid w:val="00C7376C"/>
    <w:rsid w:val="00C86F5F"/>
    <w:rsid w:val="00D12D66"/>
    <w:rsid w:val="00E143E0"/>
    <w:rsid w:val="00F424E1"/>
    <w:rsid w:val="00F7199C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D6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B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0B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57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7E9"/>
    <w:rPr>
      <w:rFonts w:ascii="Segoe UI" w:eastAsia="Calibr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D6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B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0B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57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7E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55</cp:revision>
  <cp:lastPrinted>2022-08-15T12:17:00Z</cp:lastPrinted>
  <dcterms:created xsi:type="dcterms:W3CDTF">2022-08-15T11:50:00Z</dcterms:created>
  <dcterms:modified xsi:type="dcterms:W3CDTF">2022-08-30T08:01:00Z</dcterms:modified>
</cp:coreProperties>
</file>