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C3" w:rsidRPr="005A2BC3" w:rsidRDefault="005A2BC3" w:rsidP="005A2B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A2BC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9E4E11" wp14:editId="0725B30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C3" w:rsidRPr="005A2BC3" w:rsidRDefault="005A2BC3" w:rsidP="005A2B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5A2BC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5A2BC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5A2B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5A2B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5A2BC3" w:rsidRPr="005A2BC3" w:rsidRDefault="005A2BC3" w:rsidP="005A2B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A2B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5A2BC3" w:rsidRPr="005A2BC3" w:rsidRDefault="005A2BC3" w:rsidP="005A2BC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5A2BC3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51C6A5" wp14:editId="783E7D2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5A2BC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5A2BC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40F2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278</w:t>
      </w:r>
    </w:p>
    <w:p w:rsidR="005A2BC3" w:rsidRPr="005A2BC3" w:rsidRDefault="005A2BC3" w:rsidP="005A2BC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5A2B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 w:rsidRPr="005A2B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</w:t>
      </w:r>
      <w:r w:rsidRPr="005A2BC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B17EE7" w:rsidRPr="00B02DBF" w:rsidRDefault="00B17EE7" w:rsidP="005A2BC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B17EE7" w:rsidRDefault="00B17EE7" w:rsidP="005A2BC3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B17EE7" w:rsidRPr="00B02DBF" w:rsidRDefault="00B17EE7" w:rsidP="005A2BC3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B17EE7" w:rsidRDefault="00B17EE7" w:rsidP="005A2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B17EE7" w:rsidRPr="00916315" w:rsidRDefault="00B17EE7" w:rsidP="005A2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 р</w:t>
      </w:r>
      <w:r w:rsidR="005A2BC3">
        <w:rPr>
          <w:rFonts w:ascii="Times New Roman" w:hAnsi="Times New Roman"/>
          <w:b/>
          <w:sz w:val="28"/>
          <w:szCs w:val="28"/>
          <w:lang w:val="uk-UA" w:eastAsia="ru-RU"/>
        </w:rPr>
        <w:t>оку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438 «Про затвердження комплексної цільової програми </w:t>
      </w:r>
      <w:r w:rsidRPr="00916315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операції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 роки»</w:t>
      </w:r>
    </w:p>
    <w:p w:rsidR="00B17EE7" w:rsidRPr="00C13761" w:rsidRDefault="00B17EE7" w:rsidP="005A2B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17EE7" w:rsidRDefault="00B17EE7" w:rsidP="005A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Керуючись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</w:t>
      </w:r>
      <w:r w:rsidRPr="006330B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330B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0BC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A2BC3">
        <w:rPr>
          <w:rFonts w:ascii="Times New Roman" w:eastAsia="Times New Roman" w:hAnsi="Times New Roman"/>
          <w:sz w:val="28"/>
          <w:szCs w:val="28"/>
          <w:lang w:val="uk-UA" w:eastAsia="ru-RU"/>
        </w:rPr>
        <w:t>акон</w:t>
      </w:r>
      <w:r w:rsidR="00430BC3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="005A2B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22.10.1993 року №3551-ХІІ </w:t>
      </w: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(зі змінами)</w:t>
      </w:r>
      <w:r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постанов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ою</w:t>
      </w:r>
      <w:r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Кабінету </w:t>
      </w:r>
      <w:r w:rsidR="005A2BC3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</w:t>
      </w:r>
      <w:r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іністрі</w:t>
      </w:r>
      <w:r w:rsidR="005A2BC3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 України від 11.03.2022 року №</w:t>
      </w:r>
      <w:r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252 «Деякі питання формування та виконання місцевих бюджетів у період воєнного стану»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,</w:t>
      </w:r>
      <w:r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2867D0" w:rsidRPr="00623900" w:rsidRDefault="002867D0" w:rsidP="005A2BC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17EE7" w:rsidRPr="005A2BC3" w:rsidRDefault="00B17EE7" w:rsidP="00B1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5A2BC3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B17EE7" w:rsidRPr="00B67290" w:rsidRDefault="00B17EE7" w:rsidP="00B17E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5A2BC3" w:rsidRDefault="005A2BC3" w:rsidP="005A2BC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17EE7" w:rsidRPr="00C1376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A2BC3" w:rsidRDefault="00B17EE7" w:rsidP="005A2BC3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C13761">
        <w:rPr>
          <w:rFonts w:ascii="Times New Roman" w:hAnsi="Times New Roman"/>
          <w:sz w:val="28"/>
          <w:szCs w:val="28"/>
          <w:lang w:val="uk-UA"/>
        </w:rPr>
        <w:t>від 23.12.2021 р</w:t>
      </w:r>
      <w:r w:rsidR="005A2BC3">
        <w:rPr>
          <w:rFonts w:ascii="Times New Roman" w:hAnsi="Times New Roman"/>
          <w:sz w:val="28"/>
          <w:szCs w:val="28"/>
          <w:lang w:val="uk-UA"/>
        </w:rPr>
        <w:t>оку №</w:t>
      </w:r>
      <w:r w:rsidRPr="00C13761">
        <w:rPr>
          <w:rFonts w:ascii="Times New Roman" w:hAnsi="Times New Roman"/>
          <w:sz w:val="28"/>
          <w:szCs w:val="28"/>
          <w:lang w:val="uk-UA"/>
        </w:rPr>
        <w:t xml:space="preserve">438 «Про затвердження комплексної цільової програми підтримки учасників антитерористичної операції, </w:t>
      </w:r>
      <w:proofErr w:type="spellStart"/>
      <w:r w:rsidRPr="00C13761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Pr="00C13761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C13761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B17EE7" w:rsidRPr="005A2BC3" w:rsidRDefault="005A2BC3" w:rsidP="005A2BC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0C7CF6">
        <w:rPr>
          <w:rFonts w:ascii="Times New Roman" w:hAnsi="Times New Roman"/>
          <w:sz w:val="28"/>
          <w:szCs w:val="28"/>
          <w:lang w:val="uk-UA"/>
        </w:rPr>
        <w:t>Д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>одат</w:t>
      </w:r>
      <w:r w:rsidR="000C7CF6">
        <w:rPr>
          <w:rFonts w:ascii="Times New Roman" w:hAnsi="Times New Roman"/>
          <w:sz w:val="28"/>
          <w:szCs w:val="28"/>
          <w:lang w:val="uk-UA"/>
        </w:rPr>
        <w:t>ок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 xml:space="preserve"> 1 до комплексної цільової програми підтримки учасників антитерористичної операції, </w:t>
      </w:r>
      <w:proofErr w:type="spellStart"/>
      <w:r w:rsidR="00B17EE7" w:rsidRPr="005A2BC3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B17EE7" w:rsidRPr="005A2BC3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</w:t>
      </w:r>
      <w:r w:rsidR="002867D0" w:rsidRPr="005A2BC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>2022-2024 роки «Заходи Програми»</w:t>
      </w:r>
      <w:r>
        <w:rPr>
          <w:rFonts w:ascii="Times New Roman" w:hAnsi="Times New Roman"/>
          <w:sz w:val="28"/>
          <w:szCs w:val="28"/>
          <w:lang w:val="uk-UA"/>
        </w:rPr>
        <w:t xml:space="preserve"> доповнити </w:t>
      </w:r>
      <w:r w:rsidR="000C7CF6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озділом 16 </w:t>
      </w:r>
      <w:r w:rsidR="004B235A" w:rsidRPr="005A2BC3">
        <w:rPr>
          <w:rFonts w:ascii="Times New Roman" w:hAnsi="Times New Roman"/>
          <w:sz w:val="28"/>
          <w:szCs w:val="28"/>
          <w:lang w:val="uk-UA"/>
        </w:rPr>
        <w:t>та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>
        <w:rPr>
          <w:rFonts w:ascii="Times New Roman" w:hAnsi="Times New Roman"/>
          <w:sz w:val="28"/>
          <w:szCs w:val="28"/>
          <w:lang w:val="uk-UA"/>
        </w:rPr>
        <w:t>у н</w:t>
      </w:r>
      <w:r w:rsidR="00430BC3">
        <w:rPr>
          <w:rFonts w:ascii="Times New Roman" w:hAnsi="Times New Roman"/>
          <w:sz w:val="28"/>
          <w:szCs w:val="28"/>
          <w:lang w:val="uk-UA"/>
        </w:rPr>
        <w:t>аступній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tbl>
      <w:tblPr>
        <w:tblW w:w="17690" w:type="dxa"/>
        <w:tblInd w:w="-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709"/>
        <w:gridCol w:w="1843"/>
        <w:gridCol w:w="1701"/>
        <w:gridCol w:w="1134"/>
        <w:gridCol w:w="1134"/>
        <w:gridCol w:w="1134"/>
        <w:gridCol w:w="1134"/>
        <w:gridCol w:w="1701"/>
      </w:tblGrid>
      <w:tr w:rsidR="00430BC3" w:rsidTr="00430BC3">
        <w:trPr>
          <w:trHeight w:val="255"/>
        </w:trPr>
        <w:tc>
          <w:tcPr>
            <w:tcW w:w="7200" w:type="dxa"/>
            <w:vMerge w:val="restart"/>
            <w:tcBorders>
              <w:top w:val="nil"/>
              <w:bottom w:val="nil"/>
            </w:tcBorders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9" w:type="dxa"/>
            <w:vMerge w:val="restart"/>
          </w:tcPr>
          <w:p w:rsidR="00430BC3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430BC3" w:rsidRPr="00C067A5" w:rsidRDefault="00430BC3" w:rsidP="00430BC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0B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напряму діяльності (пріоритетні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завдавав)</w:t>
            </w:r>
          </w:p>
        </w:tc>
        <w:tc>
          <w:tcPr>
            <w:tcW w:w="1701" w:type="dxa"/>
            <w:vMerge w:val="restart"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</w:t>
            </w:r>
            <w:r w:rsidR="00E817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E817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нання</w:t>
            </w:r>
            <w:proofErr w:type="spellEnd"/>
          </w:p>
        </w:tc>
        <w:tc>
          <w:tcPr>
            <w:tcW w:w="3402" w:type="dxa"/>
            <w:gridSpan w:val="3"/>
          </w:tcPr>
          <w:p w:rsidR="00430BC3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Орієнтовні обсяги фінансування по роках </w:t>
            </w:r>
          </w:p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 w:rsidRPr="005A2B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5A2B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vMerge w:val="restart"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</w:t>
            </w:r>
            <w:proofErr w:type="spellEnd"/>
            <w:r w:rsidR="00E817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E817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дальні в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иконавці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ходу Програми</w:t>
            </w:r>
          </w:p>
        </w:tc>
      </w:tr>
      <w:tr w:rsidR="00430BC3" w:rsidTr="00430BC3">
        <w:trPr>
          <w:cantSplit/>
          <w:trHeight w:val="1134"/>
        </w:trPr>
        <w:tc>
          <w:tcPr>
            <w:tcW w:w="7200" w:type="dxa"/>
            <w:vMerge/>
            <w:tcBorders>
              <w:top w:val="nil"/>
              <w:bottom w:val="nil"/>
            </w:tcBorders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430BC3" w:rsidRPr="00C067A5" w:rsidRDefault="00430BC3" w:rsidP="00430BC3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extDirection w:val="btLr"/>
          </w:tcPr>
          <w:p w:rsidR="00430BC3" w:rsidRPr="00C067A5" w:rsidRDefault="00430BC3" w:rsidP="00430BC3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extDirection w:val="btLr"/>
          </w:tcPr>
          <w:p w:rsidR="00430BC3" w:rsidRPr="00C067A5" w:rsidRDefault="00430BC3" w:rsidP="00430BC3">
            <w:pPr>
              <w:pStyle w:val="ab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Merge/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0BC3" w:rsidRPr="00FE796E" w:rsidTr="00453C68">
        <w:trPr>
          <w:trHeight w:val="255"/>
        </w:trPr>
        <w:tc>
          <w:tcPr>
            <w:tcW w:w="7200" w:type="dxa"/>
            <w:tcBorders>
              <w:top w:val="nil"/>
              <w:bottom w:val="nil"/>
            </w:tcBorders>
          </w:tcPr>
          <w:p w:rsidR="00430BC3" w:rsidRPr="00C067A5" w:rsidRDefault="00430BC3" w:rsidP="00581F77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09" w:type="dxa"/>
          </w:tcPr>
          <w:p w:rsidR="00430BC3" w:rsidRPr="00916315" w:rsidRDefault="00430BC3" w:rsidP="004B235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843" w:type="dxa"/>
          </w:tcPr>
          <w:p w:rsidR="00430BC3" w:rsidRPr="00916315" w:rsidRDefault="00430BC3" w:rsidP="004B235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BC3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твердим паливом членів сімей загиблих АТО/ООС, Захисників і Захисниць України.</w:t>
            </w:r>
          </w:p>
        </w:tc>
        <w:tc>
          <w:tcPr>
            <w:tcW w:w="1701" w:type="dxa"/>
          </w:tcPr>
          <w:p w:rsidR="00430BC3" w:rsidRPr="00916315" w:rsidRDefault="00430BC3" w:rsidP="00453C68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грошової допомоги членам сімей загиблих (померлих) учасників АТО/ (ООС), Захисників і Захисниць України на придбання твердого палива.</w:t>
            </w:r>
          </w:p>
        </w:tc>
        <w:tc>
          <w:tcPr>
            <w:tcW w:w="1134" w:type="dxa"/>
          </w:tcPr>
          <w:p w:rsidR="00430BC3" w:rsidRPr="00916315" w:rsidRDefault="00430BC3" w:rsidP="00581F77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2022-2024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430BC3" w:rsidRPr="00983E4B" w:rsidRDefault="00430BC3" w:rsidP="005A2BC3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1134" w:type="dxa"/>
          </w:tcPr>
          <w:p w:rsidR="00430BC3" w:rsidRPr="00916315" w:rsidRDefault="00430BC3" w:rsidP="00983E4B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150000</w:t>
            </w:r>
          </w:p>
        </w:tc>
        <w:tc>
          <w:tcPr>
            <w:tcW w:w="1134" w:type="dxa"/>
          </w:tcPr>
          <w:p w:rsidR="00430BC3" w:rsidRDefault="00430BC3" w:rsidP="00581F77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200000</w:t>
            </w:r>
          </w:p>
          <w:p w:rsidR="00430BC3" w:rsidRPr="00916315" w:rsidRDefault="00430BC3" w:rsidP="00581F77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30BC3" w:rsidRPr="00916315" w:rsidRDefault="00430BC3" w:rsidP="00581F7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3666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A2BC3" w:rsidRDefault="005A2BC3" w:rsidP="005A2BC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24780" w:rsidRPr="005A2BC3" w:rsidRDefault="005A2BC3" w:rsidP="005A2BC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724780" w:rsidRPr="005A2BC3">
        <w:rPr>
          <w:rFonts w:ascii="Times New Roman" w:hAnsi="Times New Roman"/>
          <w:sz w:val="28"/>
          <w:szCs w:val="28"/>
          <w:lang w:val="uk-UA"/>
        </w:rPr>
        <w:t xml:space="preserve">Затвердити Порядок </w:t>
      </w:r>
      <w:r w:rsidR="002867D0" w:rsidRPr="005A2BC3">
        <w:rPr>
          <w:rFonts w:ascii="Times New Roman" w:hAnsi="Times New Roman"/>
          <w:sz w:val="28"/>
          <w:szCs w:val="28"/>
          <w:lang w:val="uk-UA"/>
        </w:rPr>
        <w:t>надання грошової допомоги членам сімей загиблих (померлих) учасників АТО/ООС,</w:t>
      </w:r>
      <w:r w:rsidR="00724780" w:rsidRPr="005A2B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7D0" w:rsidRPr="005A2BC3">
        <w:rPr>
          <w:rFonts w:ascii="Times New Roman" w:hAnsi="Times New Roman"/>
          <w:sz w:val="28"/>
          <w:szCs w:val="28"/>
          <w:lang w:val="uk-UA"/>
        </w:rPr>
        <w:t xml:space="preserve">Захисників і Захисниць України на придбання твердого палива </w:t>
      </w:r>
      <w:r w:rsidR="00724780" w:rsidRPr="005A2BC3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2464B8">
        <w:rPr>
          <w:rFonts w:ascii="Times New Roman" w:hAnsi="Times New Roman"/>
          <w:sz w:val="28"/>
          <w:szCs w:val="28"/>
          <w:lang w:val="uk-UA"/>
        </w:rPr>
        <w:t>д</w:t>
      </w:r>
      <w:r w:rsidR="00724780" w:rsidRPr="005A2BC3">
        <w:rPr>
          <w:rFonts w:ascii="Times New Roman" w:hAnsi="Times New Roman"/>
          <w:sz w:val="28"/>
          <w:szCs w:val="28"/>
          <w:lang w:val="uk-UA"/>
        </w:rPr>
        <w:t>одатком.</w:t>
      </w:r>
    </w:p>
    <w:p w:rsidR="00B17EE7" w:rsidRPr="005A2BC3" w:rsidRDefault="002867D0" w:rsidP="005A2B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2BC3">
        <w:rPr>
          <w:rFonts w:ascii="Times New Roman" w:hAnsi="Times New Roman"/>
          <w:sz w:val="28"/>
          <w:szCs w:val="28"/>
          <w:lang w:val="uk-UA"/>
        </w:rPr>
        <w:t>В</w:t>
      </w:r>
      <w:r w:rsidR="00B17EE7" w:rsidRPr="005A2BC3">
        <w:rPr>
          <w:rFonts w:ascii="Times New Roman" w:hAnsi="Times New Roman"/>
          <w:sz w:val="28"/>
          <w:szCs w:val="28"/>
          <w:lang w:val="uk-UA"/>
        </w:rPr>
        <w:t xml:space="preserve">се решта залишити без змін.       </w:t>
      </w:r>
    </w:p>
    <w:p w:rsidR="009A5F05" w:rsidRPr="005A2BC3" w:rsidRDefault="005A2BC3" w:rsidP="005A2BC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5F05" w:rsidRPr="005A2BC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7EE7" w:rsidRDefault="00B17EE7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A2BC3" w:rsidRDefault="005A2BC3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A2BC3" w:rsidRDefault="005A2BC3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FC3FEE" w:rsidRDefault="00FC3FEE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FC3FEE" w:rsidRDefault="00FC3FEE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FC3FEE" w:rsidRDefault="00FC3FEE" w:rsidP="005A2BC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17EE7" w:rsidRDefault="00B17EE7" w:rsidP="00B17EE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FC3FE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:rsidR="00B17EE7" w:rsidRDefault="00B17EE7" w:rsidP="00B17EE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17EE7" w:rsidRDefault="00B17EE7" w:rsidP="00B17EE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17EE7" w:rsidRDefault="00B17EE7" w:rsidP="00B17EE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17EE7" w:rsidRDefault="00B17EE7" w:rsidP="00B17EE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C3FEE" w:rsidRPr="00FC3FEE" w:rsidRDefault="00FC3FEE" w:rsidP="00B17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66685" w:rsidRDefault="00366685" w:rsidP="00FC3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1779" w:rsidRDefault="00E81779" w:rsidP="00FC3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1779" w:rsidRDefault="00E81779" w:rsidP="00FC3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1779" w:rsidRPr="00FC3FEE" w:rsidRDefault="00E81779" w:rsidP="00FC3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x-none"/>
        </w:rPr>
      </w:pPr>
    </w:p>
    <w:p w:rsidR="002867D0" w:rsidRPr="000B28B6" w:rsidRDefault="00FC3FEE" w:rsidP="00FC3FEE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  <w:r w:rsidR="00C62D29"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2867D0" w:rsidRPr="000B28B6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FC3FEE" w:rsidRDefault="002867D0" w:rsidP="00FC3FEE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C3FE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C3FE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</w:p>
    <w:p w:rsidR="002867D0" w:rsidRPr="000B28B6" w:rsidRDefault="00FC3FEE" w:rsidP="00FC3FEE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2867D0" w:rsidRPr="000B28B6">
        <w:rPr>
          <w:rFonts w:ascii="Times New Roman" w:hAnsi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7D0" w:rsidRPr="000B28B6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2867D0" w:rsidRDefault="002867D0" w:rsidP="00FC3FEE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C3FE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C3FEE">
        <w:rPr>
          <w:rFonts w:ascii="Times New Roman" w:hAnsi="Times New Roman"/>
          <w:sz w:val="28"/>
          <w:szCs w:val="28"/>
          <w:lang w:val="uk-UA"/>
        </w:rPr>
        <w:t>25.08.2022 року №</w:t>
      </w:r>
      <w:r w:rsidR="00740F21">
        <w:rPr>
          <w:rFonts w:ascii="Times New Roman" w:hAnsi="Times New Roman"/>
          <w:sz w:val="28"/>
          <w:szCs w:val="28"/>
          <w:lang w:val="uk-UA"/>
        </w:rPr>
        <w:t>278</w:t>
      </w:r>
    </w:p>
    <w:p w:rsidR="00FC3FEE" w:rsidRPr="000B28B6" w:rsidRDefault="00FC3FEE" w:rsidP="00FC3FEE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Pr="002867D0" w:rsidRDefault="00FC3FEE" w:rsidP="00286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Порядок</w:t>
      </w:r>
    </w:p>
    <w:p w:rsidR="00581F77" w:rsidRDefault="00FC3FEE" w:rsidP="00286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надання грошової </w:t>
      </w:r>
      <w:r w:rsidR="00581F7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допомоги членам сімей загиблих (померлих</w:t>
      </w:r>
      <w:r w:rsidR="002867D0" w:rsidRPr="002867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) </w:t>
      </w:r>
    </w:p>
    <w:p w:rsidR="002867D0" w:rsidRPr="002867D0" w:rsidRDefault="00581F77" w:rsidP="00286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учасників АТО/ООС</w:t>
      </w:r>
      <w:r w:rsidR="002867D0" w:rsidRPr="002867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, Захисників і Захисниць України  </w:t>
      </w:r>
    </w:p>
    <w:p w:rsidR="002867D0" w:rsidRPr="002867D0" w:rsidRDefault="00581F77" w:rsidP="00286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 придбання твердого палива</w:t>
      </w:r>
    </w:p>
    <w:p w:rsidR="002867D0" w:rsidRPr="002867D0" w:rsidRDefault="002867D0" w:rsidP="00286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867D0" w:rsidRPr="002867D0" w:rsidRDefault="00581F77" w:rsidP="00581F7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Цей порядок визначає механізм використання коштів бюджету Могилів-Подільської міської територіальної громади Могилів-Подільського району Вінницької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для надання грошової допомоги (далі-Допомога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) членам сімей загиблих (померлих) учасників АТО/ООС, Захисників і Захисниць України на придбання твердого палива.</w:t>
      </w:r>
    </w:p>
    <w:p w:rsidR="002867D0" w:rsidRPr="002867D0" w:rsidRDefault="00581F77" w:rsidP="005B67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Головним розпорядником коштів бюджету Могилів-Подільської міської територіальної громади Могилів-Подільського району Вінницької області для надання Допомоги членам сімей загиблих (померлих) учасників АТО/ООС, Захисників і Захисниц</w:t>
      </w:r>
      <w:r w:rsidR="002867D0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України є управління праці та соціального захисту населення Могилів-Подільської міської ради.</w:t>
      </w:r>
    </w:p>
    <w:p w:rsidR="002867D0" w:rsidRPr="005B675E" w:rsidRDefault="00581F77" w:rsidP="005B675E">
      <w:pPr>
        <w:pStyle w:val="a3"/>
        <w:ind w:firstLine="708"/>
        <w:rPr>
          <w:rFonts w:ascii="Times New Roman" w:hAnsi="Times New Roman"/>
          <w:sz w:val="28"/>
          <w:szCs w:val="28"/>
          <w:lang w:eastAsia="uk-UA"/>
        </w:rPr>
      </w:pPr>
      <w:r w:rsidRPr="005B675E"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="005B675E" w:rsidRPr="005B675E">
        <w:rPr>
          <w:rFonts w:ascii="Times New Roman" w:hAnsi="Times New Roman"/>
          <w:sz w:val="28"/>
          <w:szCs w:val="28"/>
          <w:lang w:eastAsia="uk-UA"/>
        </w:rPr>
        <w:t xml:space="preserve">Допомога надається </w:t>
      </w:r>
      <w:r w:rsidR="002867D0" w:rsidRPr="005B675E">
        <w:rPr>
          <w:rFonts w:ascii="Times New Roman" w:hAnsi="Times New Roman"/>
          <w:sz w:val="28"/>
          <w:szCs w:val="28"/>
          <w:lang w:eastAsia="uk-UA"/>
        </w:rPr>
        <w:t>один раз на рік домогосподарствам, які не використовують приро</w:t>
      </w:r>
      <w:r w:rsidR="00EC2805">
        <w:rPr>
          <w:rFonts w:ascii="Times New Roman" w:hAnsi="Times New Roman"/>
          <w:sz w:val="28"/>
          <w:szCs w:val="28"/>
          <w:lang w:eastAsia="uk-UA"/>
        </w:rPr>
        <w:t xml:space="preserve">дній газ та електричну енергію </w:t>
      </w:r>
      <w:r w:rsidR="002867D0" w:rsidRPr="005B675E">
        <w:rPr>
          <w:rFonts w:ascii="Times New Roman" w:hAnsi="Times New Roman"/>
          <w:sz w:val="28"/>
          <w:szCs w:val="28"/>
          <w:lang w:eastAsia="uk-UA"/>
        </w:rPr>
        <w:t xml:space="preserve">для індивідуального  опалення </w:t>
      </w:r>
      <w:r w:rsidR="005B675E" w:rsidRPr="005B675E">
        <w:rPr>
          <w:rFonts w:ascii="Times New Roman" w:hAnsi="Times New Roman"/>
          <w:sz w:val="28"/>
          <w:szCs w:val="28"/>
          <w:lang w:eastAsia="uk-UA"/>
        </w:rPr>
        <w:t xml:space="preserve">в сумі 5 000 </w:t>
      </w:r>
      <w:proofErr w:type="spellStart"/>
      <w:r w:rsidR="005B675E" w:rsidRPr="005B675E">
        <w:rPr>
          <w:rFonts w:ascii="Times New Roman" w:hAnsi="Times New Roman"/>
          <w:sz w:val="28"/>
          <w:szCs w:val="28"/>
          <w:lang w:eastAsia="uk-UA"/>
        </w:rPr>
        <w:t>грн</w:t>
      </w:r>
      <w:proofErr w:type="spellEnd"/>
      <w:r w:rsidR="005B675E" w:rsidRPr="005B675E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2867D0" w:rsidRPr="005B675E">
        <w:rPr>
          <w:rFonts w:ascii="Times New Roman" w:hAnsi="Times New Roman"/>
          <w:sz w:val="28"/>
          <w:szCs w:val="28"/>
          <w:lang w:eastAsia="uk-UA"/>
        </w:rPr>
        <w:t xml:space="preserve">п’ять тисяч </w:t>
      </w:r>
      <w:r w:rsidR="005B675E" w:rsidRPr="005B675E">
        <w:rPr>
          <w:rFonts w:ascii="Times New Roman" w:hAnsi="Times New Roman"/>
          <w:sz w:val="28"/>
          <w:szCs w:val="28"/>
          <w:lang w:eastAsia="uk-UA"/>
        </w:rPr>
        <w:t>гривень</w:t>
      </w:r>
      <w:r w:rsidR="002867D0" w:rsidRPr="005B675E">
        <w:rPr>
          <w:rFonts w:ascii="Times New Roman" w:hAnsi="Times New Roman"/>
          <w:sz w:val="28"/>
          <w:szCs w:val="28"/>
          <w:lang w:eastAsia="uk-UA"/>
        </w:rPr>
        <w:t xml:space="preserve"> 00 коп</w:t>
      </w:r>
      <w:r w:rsidR="005B675E">
        <w:rPr>
          <w:rFonts w:ascii="Times New Roman" w:hAnsi="Times New Roman"/>
          <w:sz w:val="28"/>
          <w:szCs w:val="28"/>
          <w:lang w:eastAsia="uk-UA"/>
        </w:rPr>
        <w:t>ійок</w:t>
      </w:r>
      <w:r w:rsidR="002867D0" w:rsidRPr="005B675E">
        <w:rPr>
          <w:rFonts w:ascii="Times New Roman" w:hAnsi="Times New Roman"/>
          <w:sz w:val="28"/>
          <w:szCs w:val="28"/>
          <w:lang w:eastAsia="uk-UA"/>
        </w:rPr>
        <w:t xml:space="preserve">). </w:t>
      </w:r>
    </w:p>
    <w:p w:rsidR="002867D0" w:rsidRPr="002867D0" w:rsidRDefault="00581F77" w:rsidP="005B67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Для отримання Допомоги член сім’ї загиблого (померлого), звертається за зареєстрованим місцем проживання (або за фактичним місцем проживання, якщо особи перебувають на обліку в Єдиному державному автоматизованому реєстрі осіб, які мають право на пільги) до управління праці та соціального захисту населення Мо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гилів-Подільської міської ради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з відповідною заявою.</w:t>
      </w:r>
    </w:p>
    <w:p w:rsidR="002867D0" w:rsidRPr="002867D0" w:rsidRDefault="00581F77" w:rsidP="005B67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заяви додається: </w:t>
      </w:r>
    </w:p>
    <w:p w:rsidR="002867D0" w:rsidRPr="002867D0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копія посвідчення члена сім’ї загиблого (померлого);</w:t>
      </w:r>
    </w:p>
    <w:p w:rsidR="005B675E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копія документа, що посвідчує особу громадянина України (з пред’явленням </w:t>
      </w:r>
    </w:p>
    <w:p w:rsidR="002867D0" w:rsidRPr="002867D0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оригіналу);</w:t>
      </w:r>
    </w:p>
    <w:p w:rsidR="005B675E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копія довідки про присвоєння реєстраційного номера облікової картки </w:t>
      </w:r>
    </w:p>
    <w:p w:rsidR="002867D0" w:rsidRPr="002867D0" w:rsidRDefault="000432B9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платника податків; </w:t>
      </w:r>
    </w:p>
    <w:p w:rsidR="002867D0" w:rsidRPr="002867D0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довідка про наявність у житловому приміщенні пічного опалення;</w:t>
      </w:r>
    </w:p>
    <w:p w:rsidR="002867D0" w:rsidRPr="002867D0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довідка про реквізити поточного рахунку, відкритого в банківській установі.</w:t>
      </w:r>
    </w:p>
    <w:p w:rsidR="002867D0" w:rsidRPr="002867D0" w:rsidRDefault="00581F77" w:rsidP="005B67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У разі зміни умов проживання ч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>ленів сімей загиблих (померлих)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учасників АТО/ООС, Захисників і З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ахисниці України (підключення житла до системи </w:t>
      </w:r>
      <w:proofErr w:type="spellStart"/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>газо-</w:t>
      </w:r>
      <w:proofErr w:type="spellEnd"/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електро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постачання для його опалення) Допомога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не повертається. Надання додаткових пільг з оп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>лати житлово-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комунальних послуг 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>(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постачання та р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озподіл природного газу або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постачання електричної енер</w:t>
      </w:r>
      <w:r w:rsidR="00DB5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гії для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інди</w:t>
      </w:r>
      <w:r w:rsidR="005B67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відуального опалення житла) з бюджету громади надаються з наступного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календарного року.</w:t>
      </w:r>
    </w:p>
    <w:p w:rsidR="002867D0" w:rsidRPr="002867D0" w:rsidRDefault="00581F77" w:rsidP="005B67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7.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праці та соціального захисту населення Могилів</w:t>
      </w:r>
      <w:r w:rsidR="00DE563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 </w:t>
      </w:r>
      <w:r w:rsidR="00DE563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Подільської місько</w:t>
      </w:r>
      <w:r w:rsidR="000432B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ради щомісяця подає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фінансово-економічному  </w:t>
      </w:r>
    </w:p>
    <w:p w:rsidR="002867D0" w:rsidRPr="002867D0" w:rsidRDefault="005B675E" w:rsidP="005B67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управлінню </w:t>
      </w:r>
      <w:r w:rsidR="000432B9" w:rsidRPr="000432B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Могилів-Подільської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міської ради заявку на фінансування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Допомоги.</w:t>
      </w:r>
    </w:p>
    <w:p w:rsidR="002867D0" w:rsidRPr="002867D0" w:rsidRDefault="00581F77" w:rsidP="00CC5DB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8. 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Фінансово-економічне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Могилів-Подільської міської ради здійснює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перерахування коштів на рахунок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праці та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соціального захисту населення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Могилів-По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дільської міської ради в межах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сум передбачених в бюджеті Могилів-Подільської міської територіальної громади Могилів-Подільського району Вінницької області на відповідний рік.</w:t>
      </w:r>
    </w:p>
    <w:p w:rsidR="002867D0" w:rsidRPr="002867D0" w:rsidRDefault="00581F77" w:rsidP="00CC5DB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9.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праці та соціального захисту населен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ня Могилів-Подільської міської ради протягом 2 операційних днів після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отримання  фінансування з бюджету Могилів-Подільської міської територіальної громади Могилів-Подільського район</w:t>
      </w:r>
      <w:r w:rsidR="00CC5D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Вінницької області здійснює перерахунок коштів на банківські рахунки одержувачів </w:t>
      </w:r>
      <w:r w:rsidR="002867D0" w:rsidRPr="002867D0">
        <w:rPr>
          <w:rFonts w:ascii="Times New Roman" w:eastAsia="Times New Roman" w:hAnsi="Times New Roman"/>
          <w:sz w:val="28"/>
          <w:szCs w:val="28"/>
          <w:lang w:val="uk-UA" w:eastAsia="uk-UA"/>
        </w:rPr>
        <w:t>Допомоги.</w:t>
      </w:r>
    </w:p>
    <w:p w:rsidR="002867D0" w:rsidRPr="002867D0" w:rsidRDefault="002867D0" w:rsidP="00581F77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867D0" w:rsidRDefault="002867D0" w:rsidP="002867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C5DB2" w:rsidRDefault="00CC5DB2" w:rsidP="002867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C5DB2" w:rsidRDefault="00CC5DB2" w:rsidP="002867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C5DB2" w:rsidRDefault="00CC5DB2" w:rsidP="002867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867D0" w:rsidRPr="002867D0" w:rsidRDefault="002867D0" w:rsidP="00286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867D0" w:rsidRDefault="00632A4D" w:rsidP="009A5F05">
      <w:pPr>
        <w:tabs>
          <w:tab w:val="left" w:pos="272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</w:t>
      </w:r>
      <w:r w:rsidR="00CC5DB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Петро БЕЗМЕЩУК</w:t>
      </w:r>
    </w:p>
    <w:p w:rsidR="00632A4D" w:rsidRDefault="00632A4D" w:rsidP="009A5F05">
      <w:pPr>
        <w:tabs>
          <w:tab w:val="left" w:pos="272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9A5F05" w:rsidRDefault="009A5F05" w:rsidP="009A5F05">
      <w:pPr>
        <w:tabs>
          <w:tab w:val="left" w:pos="272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32A4D" w:rsidRDefault="00632A4D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867D0" w:rsidRDefault="002867D0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EE7" w:rsidRDefault="00B17EE7" w:rsidP="00B17EE7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B17EE7" w:rsidSect="005A2BC3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3B" w:rsidRDefault="00DE563B" w:rsidP="00787AC6">
      <w:pPr>
        <w:spacing w:after="0" w:line="240" w:lineRule="auto"/>
      </w:pPr>
      <w:r>
        <w:separator/>
      </w:r>
    </w:p>
  </w:endnote>
  <w:endnote w:type="continuationSeparator" w:id="0">
    <w:p w:rsidR="00DE563B" w:rsidRDefault="00DE563B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3B" w:rsidRDefault="00DE563B" w:rsidP="00787AC6">
      <w:pPr>
        <w:spacing w:after="0" w:line="240" w:lineRule="auto"/>
      </w:pPr>
      <w:r>
        <w:separator/>
      </w:r>
    </w:p>
  </w:footnote>
  <w:footnote w:type="continuationSeparator" w:id="0">
    <w:p w:rsidR="00DE563B" w:rsidRDefault="00DE563B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411B87"/>
    <w:multiLevelType w:val="hybridMultilevel"/>
    <w:tmpl w:val="3A8EA952"/>
    <w:lvl w:ilvl="0" w:tplc="1BBEA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727FFC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F41A4F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0">
    <w:nsid w:val="76AB4CDC"/>
    <w:multiLevelType w:val="hybridMultilevel"/>
    <w:tmpl w:val="FE96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5"/>
  </w:num>
  <w:num w:numId="5">
    <w:abstractNumId w:val="16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16"/>
  </w:num>
  <w:num w:numId="14">
    <w:abstractNumId w:val="19"/>
  </w:num>
  <w:num w:numId="15">
    <w:abstractNumId w:val="4"/>
  </w:num>
  <w:num w:numId="16">
    <w:abstractNumId w:val="18"/>
  </w:num>
  <w:num w:numId="17">
    <w:abstractNumId w:val="13"/>
  </w:num>
  <w:num w:numId="18">
    <w:abstractNumId w:val="9"/>
  </w:num>
  <w:num w:numId="19">
    <w:abstractNumId w:val="8"/>
  </w:num>
  <w:num w:numId="20">
    <w:abstractNumId w:val="2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432B9"/>
    <w:rsid w:val="00047C40"/>
    <w:rsid w:val="00056786"/>
    <w:rsid w:val="00066DF0"/>
    <w:rsid w:val="00072E00"/>
    <w:rsid w:val="000743B5"/>
    <w:rsid w:val="00075F81"/>
    <w:rsid w:val="000822DA"/>
    <w:rsid w:val="00097315"/>
    <w:rsid w:val="000B07B8"/>
    <w:rsid w:val="000C7CF6"/>
    <w:rsid w:val="000D281A"/>
    <w:rsid w:val="000D6ABA"/>
    <w:rsid w:val="000E1682"/>
    <w:rsid w:val="000F1593"/>
    <w:rsid w:val="000F3689"/>
    <w:rsid w:val="00102DE9"/>
    <w:rsid w:val="0010728E"/>
    <w:rsid w:val="0011159B"/>
    <w:rsid w:val="00130650"/>
    <w:rsid w:val="00131B31"/>
    <w:rsid w:val="00133DB0"/>
    <w:rsid w:val="00136793"/>
    <w:rsid w:val="00143A02"/>
    <w:rsid w:val="00162257"/>
    <w:rsid w:val="001640F2"/>
    <w:rsid w:val="00164103"/>
    <w:rsid w:val="00166249"/>
    <w:rsid w:val="00180424"/>
    <w:rsid w:val="001A16D1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4B8"/>
    <w:rsid w:val="00246D00"/>
    <w:rsid w:val="00257F80"/>
    <w:rsid w:val="002867D0"/>
    <w:rsid w:val="002959ED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66685"/>
    <w:rsid w:val="00374FE0"/>
    <w:rsid w:val="0038116E"/>
    <w:rsid w:val="003B46C7"/>
    <w:rsid w:val="003C3023"/>
    <w:rsid w:val="003C4FE9"/>
    <w:rsid w:val="003D797B"/>
    <w:rsid w:val="0041513B"/>
    <w:rsid w:val="00430BC3"/>
    <w:rsid w:val="00436807"/>
    <w:rsid w:val="00437EDF"/>
    <w:rsid w:val="00453C68"/>
    <w:rsid w:val="004562DD"/>
    <w:rsid w:val="0045751A"/>
    <w:rsid w:val="00463C4A"/>
    <w:rsid w:val="0047689B"/>
    <w:rsid w:val="00487FB0"/>
    <w:rsid w:val="00492C4B"/>
    <w:rsid w:val="004A384F"/>
    <w:rsid w:val="004B235A"/>
    <w:rsid w:val="004B6DDC"/>
    <w:rsid w:val="004C0E3F"/>
    <w:rsid w:val="004D06B4"/>
    <w:rsid w:val="004D14A2"/>
    <w:rsid w:val="004E5A05"/>
    <w:rsid w:val="004F0F64"/>
    <w:rsid w:val="004F2BE4"/>
    <w:rsid w:val="004F6628"/>
    <w:rsid w:val="00501106"/>
    <w:rsid w:val="00514750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1F77"/>
    <w:rsid w:val="0058446D"/>
    <w:rsid w:val="00586791"/>
    <w:rsid w:val="0059309F"/>
    <w:rsid w:val="005A2BC3"/>
    <w:rsid w:val="005A3283"/>
    <w:rsid w:val="005B675E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2A4D"/>
    <w:rsid w:val="00635D00"/>
    <w:rsid w:val="006408DC"/>
    <w:rsid w:val="00657F42"/>
    <w:rsid w:val="00664CDA"/>
    <w:rsid w:val="0067790C"/>
    <w:rsid w:val="00680E1F"/>
    <w:rsid w:val="006819BA"/>
    <w:rsid w:val="006833FC"/>
    <w:rsid w:val="006A295C"/>
    <w:rsid w:val="006B5F51"/>
    <w:rsid w:val="006C63A2"/>
    <w:rsid w:val="006D7E26"/>
    <w:rsid w:val="006F7A00"/>
    <w:rsid w:val="007132ED"/>
    <w:rsid w:val="00724780"/>
    <w:rsid w:val="00724CD5"/>
    <w:rsid w:val="00732687"/>
    <w:rsid w:val="00740F21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8F6F77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D22"/>
    <w:rsid w:val="00983E4B"/>
    <w:rsid w:val="009855F8"/>
    <w:rsid w:val="009A5F05"/>
    <w:rsid w:val="009B1B93"/>
    <w:rsid w:val="009C3A0D"/>
    <w:rsid w:val="009C7669"/>
    <w:rsid w:val="009E351F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A26FF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17EE7"/>
    <w:rsid w:val="00B21745"/>
    <w:rsid w:val="00B2306A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C4625"/>
    <w:rsid w:val="00BD4879"/>
    <w:rsid w:val="00BE33C5"/>
    <w:rsid w:val="00BF265B"/>
    <w:rsid w:val="00BF3B14"/>
    <w:rsid w:val="00BF3D25"/>
    <w:rsid w:val="00C00243"/>
    <w:rsid w:val="00C067A5"/>
    <w:rsid w:val="00C12874"/>
    <w:rsid w:val="00C16C15"/>
    <w:rsid w:val="00C16F4D"/>
    <w:rsid w:val="00C34183"/>
    <w:rsid w:val="00C37B4B"/>
    <w:rsid w:val="00C41ABD"/>
    <w:rsid w:val="00C563CA"/>
    <w:rsid w:val="00C62D29"/>
    <w:rsid w:val="00C63D09"/>
    <w:rsid w:val="00C70B93"/>
    <w:rsid w:val="00C83D79"/>
    <w:rsid w:val="00C92E3A"/>
    <w:rsid w:val="00CA1165"/>
    <w:rsid w:val="00CB0F54"/>
    <w:rsid w:val="00CB1B8F"/>
    <w:rsid w:val="00CB61D9"/>
    <w:rsid w:val="00CC5DB2"/>
    <w:rsid w:val="00CC64D7"/>
    <w:rsid w:val="00CD1454"/>
    <w:rsid w:val="00CD5C83"/>
    <w:rsid w:val="00CE5607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B5D9A"/>
    <w:rsid w:val="00DE563B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0EC6"/>
    <w:rsid w:val="00E35931"/>
    <w:rsid w:val="00E376C9"/>
    <w:rsid w:val="00E47648"/>
    <w:rsid w:val="00E47D09"/>
    <w:rsid w:val="00E6327B"/>
    <w:rsid w:val="00E645C5"/>
    <w:rsid w:val="00E648D6"/>
    <w:rsid w:val="00E7239E"/>
    <w:rsid w:val="00E81779"/>
    <w:rsid w:val="00E819AF"/>
    <w:rsid w:val="00E81EE3"/>
    <w:rsid w:val="00E851D8"/>
    <w:rsid w:val="00E94F9F"/>
    <w:rsid w:val="00E97C2E"/>
    <w:rsid w:val="00EA1782"/>
    <w:rsid w:val="00EA419C"/>
    <w:rsid w:val="00EA54B8"/>
    <w:rsid w:val="00EB553C"/>
    <w:rsid w:val="00EC2805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4264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C3FEE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82</cp:revision>
  <cp:lastPrinted>2022-08-15T13:46:00Z</cp:lastPrinted>
  <dcterms:created xsi:type="dcterms:W3CDTF">2022-08-15T08:07:00Z</dcterms:created>
  <dcterms:modified xsi:type="dcterms:W3CDTF">2022-08-30T06:30:00Z</dcterms:modified>
</cp:coreProperties>
</file>