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728" w:rsidRPr="00244BD9" w:rsidRDefault="00270728" w:rsidP="00270728">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uk-UA"/>
        </w:rPr>
        <w:t xml:space="preserve">                                                           </w:t>
      </w:r>
      <w:r w:rsidRPr="00244BD9">
        <w:rPr>
          <w:rFonts w:ascii="Times New Roman" w:eastAsia="Times New Roman" w:hAnsi="Times New Roman"/>
          <w:color w:val="000000"/>
          <w:sz w:val="28"/>
          <w:szCs w:val="28"/>
          <w:lang w:eastAsia="uk-UA"/>
        </w:rPr>
        <w:t xml:space="preserve">   </w:t>
      </w:r>
      <w:r w:rsidR="00A235C9">
        <w:rPr>
          <w:rFonts w:ascii="Times New Roman" w:eastAsia="Times New Roman" w:hAnsi="Times New Roman"/>
          <w:color w:val="000000"/>
          <w:sz w:val="28"/>
          <w:szCs w:val="28"/>
          <w:lang w:eastAsia="uk-UA"/>
        </w:rPr>
        <w:t xml:space="preserve"> </w:t>
      </w:r>
      <w:r w:rsidRPr="00244BD9">
        <w:rPr>
          <w:rFonts w:ascii="Times New Roman" w:eastAsia="Times New Roman" w:hAnsi="Times New Roman"/>
          <w:color w:val="000000"/>
          <w:sz w:val="28"/>
          <w:szCs w:val="28"/>
          <w:lang w:eastAsia="uk-UA"/>
        </w:rPr>
        <w:t xml:space="preserve"> </w:t>
      </w:r>
      <w:r>
        <w:rPr>
          <w:rFonts w:ascii="Times New Roman" w:eastAsia="Times New Roman" w:hAnsi="Times New Roman"/>
          <w:color w:val="000000"/>
          <w:sz w:val="28"/>
          <w:szCs w:val="28"/>
          <w:lang w:eastAsia="uk-UA"/>
        </w:rPr>
        <w:t xml:space="preserve"> </w:t>
      </w:r>
      <w:r w:rsidRPr="00244BD9">
        <w:rPr>
          <w:rFonts w:ascii="Times New Roman" w:eastAsia="Times New Roman" w:hAnsi="Times New Roman"/>
          <w:color w:val="000000"/>
          <w:sz w:val="28"/>
          <w:szCs w:val="28"/>
          <w:lang w:eastAsia="uk-UA"/>
        </w:rPr>
        <w:t xml:space="preserve"> </w:t>
      </w:r>
      <w:r w:rsidR="00B25827">
        <w:rPr>
          <w:rFonts w:ascii="Times New Roman" w:eastAsia="Times New Roman" w:hAnsi="Times New Roman"/>
          <w:noProof/>
          <w:color w:val="000000"/>
          <w:sz w:val="28"/>
          <w:szCs w:val="28"/>
          <w:lang w:val="ru-RU" w:eastAsia="ru-RU"/>
        </w:rPr>
        <w:drawing>
          <wp:inline distT="0" distB="0" distL="0" distR="0">
            <wp:extent cx="438150" cy="581025"/>
            <wp:effectExtent l="0" t="0" r="0" b="9525"/>
            <wp:docPr id="1" name="Рисунок 8" descr="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Малий державний герб Україн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150" cy="581025"/>
                    </a:xfrm>
                    <a:prstGeom prst="rect">
                      <a:avLst/>
                    </a:prstGeom>
                    <a:noFill/>
                    <a:ln>
                      <a:noFill/>
                    </a:ln>
                  </pic:spPr>
                </pic:pic>
              </a:graphicData>
            </a:graphic>
          </wp:inline>
        </w:drawing>
      </w:r>
    </w:p>
    <w:p w:rsidR="00270728" w:rsidRPr="00244BD9" w:rsidRDefault="00270728" w:rsidP="00270728">
      <w:pPr>
        <w:autoSpaceDE w:val="0"/>
        <w:autoSpaceDN w:val="0"/>
        <w:spacing w:after="0" w:line="240" w:lineRule="auto"/>
        <w:jc w:val="center"/>
        <w:rPr>
          <w:rFonts w:ascii="Times New Roman" w:eastAsia="Times New Roman" w:hAnsi="Times New Roman"/>
          <w:bCs/>
          <w:color w:val="000000"/>
          <w:sz w:val="28"/>
          <w:szCs w:val="28"/>
          <w:lang w:eastAsia="ru-RU"/>
        </w:rPr>
      </w:pPr>
      <w:r w:rsidRPr="00244BD9">
        <w:rPr>
          <w:rFonts w:ascii="Times New Roman" w:eastAsia="Times New Roman" w:hAnsi="Times New Roman"/>
          <w:bCs/>
          <w:smallCaps/>
          <w:color w:val="000000"/>
          <w:sz w:val="28"/>
          <w:szCs w:val="28"/>
          <w:lang w:eastAsia="ru-RU"/>
        </w:rPr>
        <w:t>УКРАЇНА</w:t>
      </w:r>
      <w:r w:rsidRPr="00244BD9">
        <w:rPr>
          <w:rFonts w:ascii="Times New Roman" w:eastAsia="Times New Roman" w:hAnsi="Times New Roman"/>
          <w:bCs/>
          <w:smallCaps/>
          <w:color w:val="000000"/>
          <w:sz w:val="28"/>
          <w:szCs w:val="28"/>
          <w:lang w:eastAsia="ru-RU"/>
        </w:rPr>
        <w:br/>
      </w:r>
      <w:r w:rsidRPr="00244BD9">
        <w:rPr>
          <w:rFonts w:ascii="Times New Roman" w:eastAsia="Times New Roman" w:hAnsi="Times New Roman"/>
          <w:bCs/>
          <w:color w:val="000000"/>
          <w:sz w:val="28"/>
          <w:szCs w:val="28"/>
          <w:lang w:eastAsia="ru-RU"/>
        </w:rPr>
        <w:t>МОГИЛІВ-ПОДІЛЬСЬКА МІСЬКА РАДА</w:t>
      </w:r>
      <w:r w:rsidRPr="00244BD9">
        <w:rPr>
          <w:rFonts w:ascii="Times New Roman" w:eastAsia="Times New Roman" w:hAnsi="Times New Roman"/>
          <w:bCs/>
          <w:color w:val="000000"/>
          <w:sz w:val="28"/>
          <w:szCs w:val="28"/>
          <w:lang w:eastAsia="ru-RU"/>
        </w:rPr>
        <w:br/>
        <w:t>ВІННИЦЬКОЇ ОБЛАСТІ</w:t>
      </w:r>
    </w:p>
    <w:p w:rsidR="00270728" w:rsidRPr="00244BD9" w:rsidRDefault="00270728" w:rsidP="00270728">
      <w:pPr>
        <w:autoSpaceDE w:val="0"/>
        <w:autoSpaceDN w:val="0"/>
        <w:spacing w:after="0" w:line="240" w:lineRule="auto"/>
        <w:jc w:val="center"/>
        <w:rPr>
          <w:rFonts w:ascii="Times New Roman" w:eastAsia="Times New Roman" w:hAnsi="Times New Roman"/>
          <w:b/>
          <w:bCs/>
          <w:i/>
          <w:color w:val="000080"/>
          <w:spacing w:val="80"/>
          <w:sz w:val="32"/>
          <w:szCs w:val="32"/>
          <w:lang w:eastAsia="ru-RU"/>
        </w:rPr>
      </w:pPr>
      <w:r w:rsidRPr="00244BD9">
        <w:rPr>
          <w:rFonts w:ascii="Times New Roman" w:eastAsia="Times New Roman" w:hAnsi="Times New Roman"/>
          <w:b/>
          <w:bCs/>
          <w:color w:val="000000"/>
          <w:sz w:val="28"/>
          <w:szCs w:val="28"/>
          <w:lang w:eastAsia="ru-RU"/>
        </w:rPr>
        <w:t>ВИКОНАВЧИЙ КОМІТЕТ</w:t>
      </w:r>
    </w:p>
    <w:p w:rsidR="00270728" w:rsidRPr="00244BD9" w:rsidRDefault="00B25827" w:rsidP="00270728">
      <w:pPr>
        <w:spacing w:before="120" w:after="360" w:line="240" w:lineRule="auto"/>
        <w:jc w:val="center"/>
        <w:rPr>
          <w:rFonts w:ascii="Times New Roman" w:eastAsia="Times New Roman" w:hAnsi="Times New Roman"/>
          <w:b/>
          <w:bCs/>
          <w:color w:val="000000"/>
          <w:spacing w:val="80"/>
          <w:sz w:val="32"/>
          <w:szCs w:val="32"/>
          <w:lang w:eastAsia="ru-RU"/>
        </w:rPr>
      </w:pPr>
      <w:r>
        <w:rPr>
          <w:noProof/>
          <w:lang w:val="ru-RU" w:eastAsia="ru-RU"/>
        </w:rPr>
        <mc:AlternateContent>
          <mc:Choice Requires="wps">
            <w:drawing>
              <wp:anchor distT="4294967291" distB="4294967291" distL="114300" distR="114300" simplePos="0" relativeHeight="251658240" behindDoc="0" locked="0" layoutInCell="1" allowOverlap="1">
                <wp:simplePos x="0" y="0"/>
                <wp:positionH relativeFrom="column">
                  <wp:posOffset>-170815</wp:posOffset>
                </wp:positionH>
                <wp:positionV relativeFrom="paragraph">
                  <wp:posOffset>111124</wp:posOffset>
                </wp:positionV>
                <wp:extent cx="6441440" cy="0"/>
                <wp:effectExtent l="0" t="38100" r="16510" b="571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1440" cy="0"/>
                        </a:xfrm>
                        <a:prstGeom prst="line">
                          <a:avLst/>
                        </a:prstGeom>
                        <a:noFill/>
                        <a:ln w="88900" cmpd="tri">
                          <a:solidFill>
                            <a:srgbClr val="000000">
                              <a:alpha val="79999"/>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9"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margin" from="-13.45pt,8.75pt" to="493.7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" strokeweight="7pt">
                <v:stroke opacity="52428f" linestyle="thickBetweenThin"/>
              </v:line>
            </w:pict>
          </mc:Fallback>
        </mc:AlternateContent>
      </w:r>
      <w:r w:rsidR="00270728" w:rsidRPr="00244BD9">
        <w:rPr>
          <w:rFonts w:ascii="Times New Roman" w:eastAsia="Times New Roman" w:hAnsi="Times New Roman"/>
          <w:b/>
          <w:bCs/>
          <w:i/>
          <w:color w:val="000000"/>
          <w:spacing w:val="80"/>
          <w:sz w:val="32"/>
          <w:szCs w:val="32"/>
          <w:lang w:eastAsia="ru-RU"/>
        </w:rPr>
        <w:t xml:space="preserve">                                                           </w:t>
      </w:r>
      <w:r w:rsidR="00270728" w:rsidRPr="00244BD9">
        <w:rPr>
          <w:rFonts w:ascii="Times New Roman" w:eastAsia="Times New Roman" w:hAnsi="Times New Roman"/>
          <w:b/>
          <w:bCs/>
          <w:color w:val="000000"/>
          <w:spacing w:val="80"/>
          <w:sz w:val="32"/>
          <w:szCs w:val="32"/>
          <w:lang w:eastAsia="ru-RU"/>
        </w:rPr>
        <w:t>РІШЕННЯ №2</w:t>
      </w:r>
      <w:r w:rsidR="00270728">
        <w:rPr>
          <w:rFonts w:ascii="Times New Roman" w:eastAsia="Times New Roman" w:hAnsi="Times New Roman"/>
          <w:b/>
          <w:bCs/>
          <w:color w:val="000000"/>
          <w:spacing w:val="80"/>
          <w:sz w:val="32"/>
          <w:szCs w:val="32"/>
          <w:lang w:eastAsia="ru-RU"/>
        </w:rPr>
        <w:t>45</w:t>
      </w:r>
    </w:p>
    <w:p w:rsidR="00270728" w:rsidRPr="00244BD9" w:rsidRDefault="00270728" w:rsidP="00270728">
      <w:pPr>
        <w:spacing w:before="120" w:after="360" w:line="240" w:lineRule="auto"/>
        <w:jc w:val="center"/>
        <w:rPr>
          <w:rFonts w:ascii="Times New Roman" w:eastAsia="Times New Roman" w:hAnsi="Times New Roman"/>
          <w:bCs/>
          <w:color w:val="000000"/>
          <w:sz w:val="28"/>
          <w:szCs w:val="28"/>
          <w:lang w:eastAsia="ru-RU"/>
        </w:rPr>
      </w:pPr>
      <w:r w:rsidRPr="00244BD9">
        <w:rPr>
          <w:rFonts w:ascii="Times New Roman" w:eastAsia="Times New Roman" w:hAnsi="Times New Roman"/>
          <w:bCs/>
          <w:color w:val="000000"/>
          <w:sz w:val="28"/>
          <w:szCs w:val="28"/>
          <w:lang w:eastAsia="ru-RU"/>
        </w:rPr>
        <w:t xml:space="preserve">Від </w:t>
      </w:r>
      <w:r>
        <w:rPr>
          <w:rFonts w:ascii="Times New Roman" w:eastAsia="Times New Roman" w:hAnsi="Times New Roman"/>
          <w:bCs/>
          <w:color w:val="000000"/>
          <w:sz w:val="28"/>
          <w:szCs w:val="28"/>
          <w:lang w:eastAsia="ru-RU"/>
        </w:rPr>
        <w:t>28</w:t>
      </w:r>
      <w:r w:rsidRPr="00244BD9">
        <w:rPr>
          <w:rFonts w:ascii="Times New Roman" w:eastAsia="Times New Roman" w:hAnsi="Times New Roman"/>
          <w:bCs/>
          <w:color w:val="000000"/>
          <w:sz w:val="28"/>
          <w:szCs w:val="28"/>
          <w:lang w:eastAsia="ru-RU"/>
        </w:rPr>
        <w:t xml:space="preserve">.07.2022р.                                </w:t>
      </w:r>
      <w:r w:rsidR="00A235C9">
        <w:rPr>
          <w:rFonts w:ascii="Times New Roman" w:eastAsia="Times New Roman" w:hAnsi="Times New Roman"/>
          <w:bCs/>
          <w:color w:val="000000"/>
          <w:sz w:val="28"/>
          <w:szCs w:val="28"/>
          <w:lang w:eastAsia="ru-RU"/>
        </w:rPr>
        <w:t xml:space="preserve">         </w:t>
      </w:r>
      <w:r w:rsidRPr="00244BD9">
        <w:rPr>
          <w:rFonts w:ascii="Times New Roman" w:eastAsia="Times New Roman" w:hAnsi="Times New Roman"/>
          <w:bCs/>
          <w:color w:val="000000"/>
          <w:sz w:val="28"/>
          <w:szCs w:val="28"/>
          <w:lang w:eastAsia="ru-RU"/>
        </w:rPr>
        <w:t xml:space="preserve">              м. Могилів-Подільський</w:t>
      </w:r>
    </w:p>
    <w:p w:rsidR="006453FD" w:rsidRPr="006453FD" w:rsidRDefault="006453FD" w:rsidP="006453FD">
      <w:pPr>
        <w:tabs>
          <w:tab w:val="left" w:pos="2600"/>
        </w:tabs>
        <w:spacing w:after="0" w:line="240" w:lineRule="auto"/>
        <w:jc w:val="center"/>
        <w:rPr>
          <w:rFonts w:ascii="Times New Roman" w:eastAsia="Times New Roman" w:hAnsi="Times New Roman"/>
          <w:b/>
          <w:sz w:val="28"/>
          <w:szCs w:val="28"/>
          <w:lang w:eastAsia="ru-RU"/>
        </w:rPr>
      </w:pPr>
    </w:p>
    <w:p w:rsidR="003824E8" w:rsidRPr="003824E8" w:rsidRDefault="00D54085" w:rsidP="00D54085">
      <w:pPr>
        <w:spacing w:after="0" w:line="240" w:lineRule="auto"/>
        <w:jc w:val="center"/>
        <w:rPr>
          <w:rFonts w:ascii="Times New Roman" w:eastAsia="Times New Roman" w:hAnsi="Times New Roman"/>
          <w:b/>
          <w:sz w:val="28"/>
          <w:szCs w:val="24"/>
          <w:lang w:eastAsia="ru-RU"/>
        </w:rPr>
      </w:pPr>
      <w:r w:rsidRPr="00D54085">
        <w:rPr>
          <w:rFonts w:ascii="Times New Roman" w:eastAsia="Times New Roman" w:hAnsi="Times New Roman"/>
          <w:b/>
          <w:sz w:val="28"/>
          <w:szCs w:val="24"/>
          <w:lang w:eastAsia="ru-RU"/>
        </w:rPr>
        <w:t xml:space="preserve">Про затвердження </w:t>
      </w:r>
    </w:p>
    <w:p w:rsidR="00030E82" w:rsidRDefault="00030E82" w:rsidP="00C21D73">
      <w:pPr>
        <w:spacing w:after="0" w:line="240" w:lineRule="auto"/>
        <w:jc w:val="center"/>
        <w:rPr>
          <w:rFonts w:ascii="Times New Roman" w:eastAsia="Times New Roman" w:hAnsi="Times New Roman"/>
          <w:b/>
          <w:sz w:val="28"/>
          <w:szCs w:val="24"/>
          <w:lang w:eastAsia="ru-RU"/>
        </w:rPr>
      </w:pPr>
      <w:r>
        <w:rPr>
          <w:rFonts w:ascii="Times New Roman" w:eastAsia="Times New Roman" w:hAnsi="Times New Roman"/>
          <w:b/>
          <w:sz w:val="28"/>
          <w:szCs w:val="24"/>
          <w:lang w:eastAsia="ru-RU"/>
        </w:rPr>
        <w:t>п</w:t>
      </w:r>
      <w:r w:rsidR="001D32A9">
        <w:rPr>
          <w:rFonts w:ascii="Times New Roman" w:eastAsia="Times New Roman" w:hAnsi="Times New Roman"/>
          <w:b/>
          <w:sz w:val="28"/>
          <w:szCs w:val="24"/>
          <w:lang w:eastAsia="ru-RU"/>
        </w:rPr>
        <w:t>рограми будівництва, реконструкції та</w:t>
      </w:r>
      <w:r w:rsidR="001D32A9" w:rsidRPr="001D32A9">
        <w:rPr>
          <w:rFonts w:ascii="Times New Roman" w:eastAsia="Times New Roman" w:hAnsi="Times New Roman"/>
          <w:b/>
          <w:sz w:val="28"/>
          <w:szCs w:val="24"/>
          <w:lang w:eastAsia="ru-RU"/>
        </w:rPr>
        <w:t xml:space="preserve"> капітального ремонту </w:t>
      </w:r>
    </w:p>
    <w:p w:rsidR="00270728" w:rsidRDefault="001D32A9" w:rsidP="00C21D73">
      <w:pPr>
        <w:spacing w:after="0" w:line="240" w:lineRule="auto"/>
        <w:jc w:val="center"/>
        <w:rPr>
          <w:rFonts w:ascii="Times New Roman" w:eastAsia="Times New Roman" w:hAnsi="Times New Roman"/>
          <w:b/>
          <w:sz w:val="28"/>
          <w:szCs w:val="24"/>
          <w:lang w:eastAsia="ru-RU"/>
        </w:rPr>
      </w:pPr>
      <w:r>
        <w:rPr>
          <w:rFonts w:ascii="Times New Roman" w:eastAsia="Times New Roman" w:hAnsi="Times New Roman"/>
          <w:b/>
          <w:sz w:val="28"/>
          <w:szCs w:val="24"/>
          <w:lang w:eastAsia="ru-RU"/>
        </w:rPr>
        <w:t xml:space="preserve">автомобільних доріг комунальної власності </w:t>
      </w:r>
    </w:p>
    <w:p w:rsidR="00030E82" w:rsidRDefault="00270728" w:rsidP="00270728">
      <w:pPr>
        <w:spacing w:after="0" w:line="240" w:lineRule="auto"/>
        <w:jc w:val="center"/>
        <w:rPr>
          <w:rFonts w:ascii="Times New Roman" w:eastAsia="Times New Roman" w:hAnsi="Times New Roman"/>
          <w:b/>
          <w:sz w:val="28"/>
          <w:szCs w:val="24"/>
          <w:lang w:eastAsia="ru-RU"/>
        </w:rPr>
      </w:pPr>
      <w:r>
        <w:rPr>
          <w:rFonts w:ascii="Times New Roman" w:eastAsia="Times New Roman" w:hAnsi="Times New Roman"/>
          <w:b/>
          <w:sz w:val="28"/>
          <w:szCs w:val="24"/>
          <w:lang w:eastAsia="ru-RU"/>
        </w:rPr>
        <w:t xml:space="preserve">Могилів - Подільської </w:t>
      </w:r>
      <w:r w:rsidR="003824E8" w:rsidRPr="003824E8">
        <w:rPr>
          <w:rFonts w:ascii="Times New Roman" w:eastAsia="Times New Roman" w:hAnsi="Times New Roman"/>
          <w:b/>
          <w:sz w:val="28"/>
          <w:szCs w:val="24"/>
          <w:lang w:eastAsia="ru-RU"/>
        </w:rPr>
        <w:t xml:space="preserve">міської територіальної громади </w:t>
      </w:r>
    </w:p>
    <w:p w:rsidR="003824E8" w:rsidRPr="003824E8" w:rsidRDefault="003824E8" w:rsidP="00C21D73">
      <w:pPr>
        <w:spacing w:after="0" w:line="240" w:lineRule="auto"/>
        <w:jc w:val="center"/>
        <w:rPr>
          <w:rFonts w:ascii="Times New Roman" w:eastAsia="Times New Roman" w:hAnsi="Times New Roman"/>
          <w:b/>
          <w:sz w:val="28"/>
          <w:szCs w:val="24"/>
          <w:lang w:eastAsia="ru-RU"/>
        </w:rPr>
      </w:pPr>
      <w:r w:rsidRPr="003824E8">
        <w:rPr>
          <w:rFonts w:ascii="Times New Roman" w:eastAsia="Times New Roman" w:hAnsi="Times New Roman"/>
          <w:b/>
          <w:sz w:val="28"/>
          <w:szCs w:val="24"/>
          <w:lang w:eastAsia="ru-RU"/>
        </w:rPr>
        <w:t>на 2022-2024 роки</w:t>
      </w:r>
      <w:r w:rsidR="006D111E">
        <w:rPr>
          <w:rFonts w:ascii="Times New Roman" w:eastAsia="Times New Roman" w:hAnsi="Times New Roman"/>
          <w:b/>
          <w:sz w:val="28"/>
          <w:szCs w:val="24"/>
          <w:lang w:eastAsia="ru-RU"/>
        </w:rPr>
        <w:t xml:space="preserve"> у новій редакції</w:t>
      </w:r>
    </w:p>
    <w:p w:rsidR="003824E8" w:rsidRPr="003824E8" w:rsidRDefault="003824E8" w:rsidP="003824E8">
      <w:pPr>
        <w:spacing w:after="0" w:line="240" w:lineRule="auto"/>
        <w:ind w:left="360"/>
        <w:jc w:val="center"/>
        <w:rPr>
          <w:rFonts w:ascii="Times New Roman" w:eastAsia="Times New Roman" w:hAnsi="Times New Roman"/>
          <w:sz w:val="28"/>
          <w:szCs w:val="24"/>
          <w:lang w:eastAsia="ru-RU"/>
        </w:rPr>
      </w:pPr>
    </w:p>
    <w:p w:rsidR="003824E8" w:rsidRDefault="003824E8" w:rsidP="00270728">
      <w:pPr>
        <w:spacing w:after="0" w:line="240" w:lineRule="auto"/>
        <w:rPr>
          <w:rFonts w:ascii="Times New Roman" w:eastAsia="Times New Roman" w:hAnsi="Times New Roman"/>
          <w:sz w:val="28"/>
          <w:szCs w:val="28"/>
          <w:lang w:eastAsia="ru-RU"/>
        </w:rPr>
      </w:pPr>
      <w:r w:rsidRPr="003824E8">
        <w:rPr>
          <w:rFonts w:ascii="Times New Roman" w:eastAsia="Times New Roman" w:hAnsi="Times New Roman"/>
          <w:sz w:val="28"/>
          <w:szCs w:val="24"/>
          <w:lang w:eastAsia="ru-RU"/>
        </w:rPr>
        <w:tab/>
        <w:t>Керуючись Закон</w:t>
      </w:r>
      <w:r w:rsidR="00891B6E">
        <w:rPr>
          <w:rFonts w:ascii="Times New Roman" w:eastAsia="Times New Roman" w:hAnsi="Times New Roman"/>
          <w:sz w:val="28"/>
          <w:szCs w:val="24"/>
          <w:lang w:eastAsia="ru-RU"/>
        </w:rPr>
        <w:t>ом</w:t>
      </w:r>
      <w:r w:rsidRPr="003824E8">
        <w:rPr>
          <w:rFonts w:ascii="Times New Roman" w:eastAsia="Times New Roman" w:hAnsi="Times New Roman"/>
          <w:sz w:val="28"/>
          <w:szCs w:val="24"/>
          <w:lang w:eastAsia="ru-RU"/>
        </w:rPr>
        <w:t xml:space="preserve"> України </w:t>
      </w:r>
      <w:r w:rsidR="00891B6E">
        <w:rPr>
          <w:rFonts w:ascii="Times New Roman" w:eastAsia="Times New Roman" w:hAnsi="Times New Roman"/>
          <w:sz w:val="28"/>
          <w:szCs w:val="24"/>
          <w:lang w:eastAsia="ru-RU"/>
        </w:rPr>
        <w:t>«</w:t>
      </w:r>
      <w:r w:rsidRPr="003824E8">
        <w:rPr>
          <w:rFonts w:ascii="Times New Roman" w:eastAsia="Times New Roman" w:hAnsi="Times New Roman"/>
          <w:sz w:val="28"/>
          <w:szCs w:val="24"/>
          <w:lang w:eastAsia="ru-RU"/>
        </w:rPr>
        <w:t>Про місцеве самоврядування в Україні</w:t>
      </w:r>
      <w:r w:rsidR="00891B6E">
        <w:rPr>
          <w:rFonts w:ascii="Times New Roman" w:eastAsia="Times New Roman" w:hAnsi="Times New Roman"/>
          <w:sz w:val="28"/>
          <w:szCs w:val="24"/>
          <w:lang w:eastAsia="ru-RU"/>
        </w:rPr>
        <w:t>»</w:t>
      </w:r>
      <w:r w:rsidRPr="003824E8">
        <w:rPr>
          <w:rFonts w:ascii="Times New Roman" w:eastAsia="Times New Roman" w:hAnsi="Times New Roman"/>
          <w:sz w:val="28"/>
          <w:szCs w:val="24"/>
          <w:lang w:eastAsia="ru-RU"/>
        </w:rPr>
        <w:t xml:space="preserve">, відповідно до </w:t>
      </w:r>
      <w:r w:rsidRPr="003824E8">
        <w:rPr>
          <w:rFonts w:ascii="Times New Roman" w:eastAsia="Times New Roman" w:hAnsi="Times New Roman"/>
          <w:sz w:val="28"/>
          <w:szCs w:val="28"/>
          <w:lang w:eastAsia="ru-RU"/>
        </w:rPr>
        <w:t xml:space="preserve">Закону України </w:t>
      </w:r>
      <w:r w:rsidR="00270728">
        <w:rPr>
          <w:rFonts w:ascii="Times New Roman" w:eastAsia="Times New Roman" w:hAnsi="Times New Roman"/>
          <w:sz w:val="28"/>
          <w:szCs w:val="28"/>
          <w:lang w:eastAsia="ru-RU"/>
        </w:rPr>
        <w:t>«Про державні цільові програми»</w:t>
      </w:r>
      <w:r w:rsidRPr="003824E8">
        <w:rPr>
          <w:rFonts w:ascii="Times New Roman" w:eastAsia="Times New Roman" w:hAnsi="Times New Roman"/>
          <w:sz w:val="28"/>
          <w:szCs w:val="28"/>
          <w:lang w:eastAsia="ru-RU"/>
        </w:rPr>
        <w:t>, Закону України «Про благоустрій населених пунктів»</w:t>
      </w:r>
      <w:r w:rsidR="00224788">
        <w:rPr>
          <w:rFonts w:ascii="Times New Roman" w:eastAsia="Times New Roman" w:hAnsi="Times New Roman"/>
          <w:sz w:val="28"/>
          <w:szCs w:val="28"/>
          <w:lang w:eastAsia="ru-RU"/>
        </w:rPr>
        <w:t xml:space="preserve">, </w:t>
      </w:r>
      <w:r w:rsidR="00270728">
        <w:rPr>
          <w:rFonts w:ascii="Times New Roman" w:eastAsia="Times New Roman" w:hAnsi="Times New Roman"/>
          <w:sz w:val="28"/>
          <w:szCs w:val="28"/>
          <w:lang w:eastAsia="ru-RU"/>
        </w:rPr>
        <w:t>п</w:t>
      </w:r>
      <w:r w:rsidR="00C710F5">
        <w:rPr>
          <w:rFonts w:ascii="Times New Roman" w:eastAsia="Times New Roman" w:hAnsi="Times New Roman"/>
          <w:sz w:val="28"/>
          <w:szCs w:val="28"/>
          <w:lang w:eastAsia="ru-RU"/>
        </w:rPr>
        <w:t>останов</w:t>
      </w:r>
      <w:r w:rsidR="00891B6E">
        <w:rPr>
          <w:rFonts w:ascii="Times New Roman" w:eastAsia="Times New Roman" w:hAnsi="Times New Roman"/>
          <w:sz w:val="28"/>
          <w:szCs w:val="28"/>
          <w:lang w:eastAsia="ru-RU"/>
        </w:rPr>
        <w:t>и</w:t>
      </w:r>
      <w:r w:rsidR="00C710F5">
        <w:rPr>
          <w:rFonts w:ascii="Times New Roman" w:eastAsia="Times New Roman" w:hAnsi="Times New Roman"/>
          <w:sz w:val="28"/>
          <w:szCs w:val="28"/>
          <w:lang w:eastAsia="ru-RU"/>
        </w:rPr>
        <w:t xml:space="preserve"> Кабінету Міністрів України від 11.03.202</w:t>
      </w:r>
      <w:r w:rsidR="00270728">
        <w:rPr>
          <w:rFonts w:ascii="Times New Roman" w:eastAsia="Times New Roman" w:hAnsi="Times New Roman"/>
          <w:sz w:val="28"/>
          <w:szCs w:val="28"/>
          <w:lang w:eastAsia="ru-RU"/>
        </w:rPr>
        <w:t xml:space="preserve">2 </w:t>
      </w:r>
      <w:r w:rsidR="00891B6E">
        <w:rPr>
          <w:rFonts w:ascii="Times New Roman" w:eastAsia="Times New Roman" w:hAnsi="Times New Roman"/>
          <w:sz w:val="28"/>
          <w:szCs w:val="28"/>
          <w:lang w:eastAsia="ru-RU"/>
        </w:rPr>
        <w:t xml:space="preserve"> </w:t>
      </w:r>
      <w:r w:rsidR="00270728">
        <w:rPr>
          <w:rFonts w:ascii="Times New Roman" w:eastAsia="Times New Roman" w:hAnsi="Times New Roman"/>
          <w:sz w:val="28"/>
          <w:szCs w:val="28"/>
          <w:lang w:eastAsia="ru-RU"/>
        </w:rPr>
        <w:t>р</w:t>
      </w:r>
      <w:r w:rsidR="00891B6E">
        <w:rPr>
          <w:rFonts w:ascii="Times New Roman" w:eastAsia="Times New Roman" w:hAnsi="Times New Roman"/>
          <w:sz w:val="28"/>
          <w:szCs w:val="28"/>
          <w:lang w:eastAsia="ru-RU"/>
        </w:rPr>
        <w:t>оку</w:t>
      </w:r>
      <w:r w:rsidR="00270728">
        <w:rPr>
          <w:rFonts w:ascii="Times New Roman" w:eastAsia="Times New Roman" w:hAnsi="Times New Roman"/>
          <w:sz w:val="28"/>
          <w:szCs w:val="28"/>
          <w:lang w:eastAsia="ru-RU"/>
        </w:rPr>
        <w:t xml:space="preserve"> №</w:t>
      </w:r>
      <w:r w:rsidR="00C710F5">
        <w:rPr>
          <w:rFonts w:ascii="Times New Roman" w:eastAsia="Times New Roman" w:hAnsi="Times New Roman"/>
          <w:sz w:val="28"/>
          <w:szCs w:val="28"/>
          <w:lang w:eastAsia="ru-RU"/>
        </w:rPr>
        <w:t xml:space="preserve">252 «Про деякі питання формування та виконання місцевих бюджетів у період воєнного стану», </w:t>
      </w:r>
      <w:r w:rsidR="00224788">
        <w:rPr>
          <w:rFonts w:ascii="Times New Roman" w:eastAsia="Times New Roman" w:hAnsi="Times New Roman"/>
          <w:sz w:val="28"/>
          <w:szCs w:val="28"/>
          <w:lang w:eastAsia="ru-RU"/>
        </w:rPr>
        <w:t xml:space="preserve">з метою </w:t>
      </w:r>
      <w:r w:rsidR="00835DC3">
        <w:rPr>
          <w:rFonts w:ascii="Times New Roman" w:eastAsia="Times New Roman" w:hAnsi="Times New Roman"/>
          <w:sz w:val="28"/>
          <w:szCs w:val="28"/>
          <w:lang w:eastAsia="ru-RU"/>
        </w:rPr>
        <w:t>ро</w:t>
      </w:r>
      <w:r w:rsidR="00270728">
        <w:rPr>
          <w:rFonts w:ascii="Times New Roman" w:eastAsia="Times New Roman" w:hAnsi="Times New Roman"/>
          <w:sz w:val="28"/>
          <w:szCs w:val="28"/>
          <w:lang w:eastAsia="ru-RU"/>
        </w:rPr>
        <w:t xml:space="preserve">звитку дорожньої </w:t>
      </w:r>
      <w:r w:rsidR="006D111E">
        <w:rPr>
          <w:rFonts w:ascii="Times New Roman" w:eastAsia="Times New Roman" w:hAnsi="Times New Roman"/>
          <w:sz w:val="28"/>
          <w:szCs w:val="28"/>
          <w:lang w:eastAsia="ru-RU"/>
        </w:rPr>
        <w:t xml:space="preserve">інфраструктури, </w:t>
      </w:r>
      <w:r w:rsidR="006D111E" w:rsidRPr="006D111E">
        <w:rPr>
          <w:rFonts w:ascii="Times New Roman" w:eastAsia="Times New Roman" w:hAnsi="Times New Roman"/>
          <w:sz w:val="28"/>
          <w:szCs w:val="28"/>
          <w:lang w:eastAsia="ru-RU"/>
        </w:rPr>
        <w:t>у зв’язку із збільшенням потреби в призначенням на поточний 2022 рік</w:t>
      </w:r>
      <w:r w:rsidRPr="003824E8">
        <w:rPr>
          <w:rFonts w:ascii="Times New Roman" w:eastAsia="Times New Roman" w:hAnsi="Times New Roman"/>
          <w:sz w:val="28"/>
          <w:szCs w:val="28"/>
          <w:lang w:eastAsia="ru-RU"/>
        </w:rPr>
        <w:t xml:space="preserve">, </w:t>
      </w:r>
      <w:r w:rsidRPr="006D111E">
        <w:rPr>
          <w:rFonts w:ascii="Times New Roman" w:eastAsia="Times New Roman" w:hAnsi="Times New Roman"/>
          <w:sz w:val="28"/>
          <w:szCs w:val="28"/>
          <w:lang w:eastAsia="ru-RU"/>
        </w:rPr>
        <w:t>-</w:t>
      </w:r>
    </w:p>
    <w:p w:rsidR="00270728" w:rsidRPr="006D111E" w:rsidRDefault="00270728" w:rsidP="00270728">
      <w:pPr>
        <w:spacing w:after="0" w:line="240" w:lineRule="auto"/>
        <w:rPr>
          <w:rFonts w:ascii="Times New Roman" w:eastAsia="Times New Roman" w:hAnsi="Times New Roman"/>
          <w:sz w:val="28"/>
          <w:szCs w:val="28"/>
          <w:lang w:eastAsia="ru-RU"/>
        </w:rPr>
      </w:pPr>
    </w:p>
    <w:p w:rsidR="003824E8" w:rsidRDefault="001D32A9" w:rsidP="003824E8">
      <w:pPr>
        <w:spacing w:after="0" w:line="240" w:lineRule="auto"/>
        <w:ind w:left="360"/>
        <w:jc w:val="center"/>
        <w:rPr>
          <w:rFonts w:ascii="Times New Roman" w:eastAsia="Times New Roman" w:hAnsi="Times New Roman"/>
          <w:sz w:val="28"/>
          <w:szCs w:val="24"/>
          <w:lang w:eastAsia="ru-RU"/>
        </w:rPr>
      </w:pPr>
      <w:r>
        <w:rPr>
          <w:rFonts w:ascii="Times New Roman" w:eastAsia="Times New Roman" w:hAnsi="Times New Roman"/>
          <w:b/>
          <w:sz w:val="28"/>
          <w:szCs w:val="24"/>
          <w:lang w:eastAsia="ru-RU"/>
        </w:rPr>
        <w:t>виконком м</w:t>
      </w:r>
      <w:r w:rsidR="003824E8" w:rsidRPr="003824E8">
        <w:rPr>
          <w:rFonts w:ascii="Times New Roman" w:eastAsia="Times New Roman" w:hAnsi="Times New Roman"/>
          <w:b/>
          <w:sz w:val="28"/>
          <w:szCs w:val="24"/>
          <w:lang w:eastAsia="ru-RU"/>
        </w:rPr>
        <w:t>іськ</w:t>
      </w:r>
      <w:r>
        <w:rPr>
          <w:rFonts w:ascii="Times New Roman" w:eastAsia="Times New Roman" w:hAnsi="Times New Roman"/>
          <w:b/>
          <w:sz w:val="28"/>
          <w:szCs w:val="24"/>
          <w:lang w:eastAsia="ru-RU"/>
        </w:rPr>
        <w:t>ої</w:t>
      </w:r>
      <w:r w:rsidR="003824E8" w:rsidRPr="003824E8">
        <w:rPr>
          <w:rFonts w:ascii="Times New Roman" w:eastAsia="Times New Roman" w:hAnsi="Times New Roman"/>
          <w:b/>
          <w:sz w:val="28"/>
          <w:szCs w:val="24"/>
          <w:lang w:eastAsia="ru-RU"/>
        </w:rPr>
        <w:t xml:space="preserve"> рад</w:t>
      </w:r>
      <w:r>
        <w:rPr>
          <w:rFonts w:ascii="Times New Roman" w:eastAsia="Times New Roman" w:hAnsi="Times New Roman"/>
          <w:b/>
          <w:sz w:val="28"/>
          <w:szCs w:val="24"/>
          <w:lang w:eastAsia="ru-RU"/>
        </w:rPr>
        <w:t>и</w:t>
      </w:r>
      <w:r w:rsidR="003824E8" w:rsidRPr="003824E8">
        <w:rPr>
          <w:rFonts w:ascii="Times New Roman" w:eastAsia="Times New Roman" w:hAnsi="Times New Roman"/>
          <w:b/>
          <w:sz w:val="28"/>
          <w:szCs w:val="24"/>
          <w:lang w:eastAsia="ru-RU"/>
        </w:rPr>
        <w:t xml:space="preserve"> ВИРІШИ</w:t>
      </w:r>
      <w:r>
        <w:rPr>
          <w:rFonts w:ascii="Times New Roman" w:eastAsia="Times New Roman" w:hAnsi="Times New Roman"/>
          <w:b/>
          <w:sz w:val="28"/>
          <w:szCs w:val="24"/>
          <w:lang w:eastAsia="ru-RU"/>
        </w:rPr>
        <w:t>В</w:t>
      </w:r>
      <w:r w:rsidR="003824E8" w:rsidRPr="003824E8">
        <w:rPr>
          <w:rFonts w:ascii="Times New Roman" w:eastAsia="Times New Roman" w:hAnsi="Times New Roman"/>
          <w:sz w:val="28"/>
          <w:szCs w:val="24"/>
          <w:lang w:eastAsia="ru-RU"/>
        </w:rPr>
        <w:t>:</w:t>
      </w:r>
    </w:p>
    <w:p w:rsidR="00270728" w:rsidRPr="003824E8" w:rsidRDefault="00270728" w:rsidP="003824E8">
      <w:pPr>
        <w:spacing w:after="0" w:line="240" w:lineRule="auto"/>
        <w:ind w:left="360"/>
        <w:jc w:val="center"/>
        <w:rPr>
          <w:rFonts w:ascii="Times New Roman" w:eastAsia="Times New Roman" w:hAnsi="Times New Roman"/>
          <w:sz w:val="28"/>
          <w:szCs w:val="24"/>
          <w:lang w:eastAsia="ru-RU"/>
        </w:rPr>
      </w:pPr>
    </w:p>
    <w:p w:rsidR="003824E8" w:rsidRPr="00256962" w:rsidRDefault="003824E8" w:rsidP="00256962">
      <w:pPr>
        <w:numPr>
          <w:ilvl w:val="0"/>
          <w:numId w:val="24"/>
        </w:numPr>
        <w:tabs>
          <w:tab w:val="clear" w:pos="502"/>
          <w:tab w:val="num" w:pos="0"/>
        </w:tabs>
        <w:spacing w:after="0" w:line="240" w:lineRule="auto"/>
        <w:ind w:left="0" w:firstLine="426"/>
        <w:rPr>
          <w:rFonts w:ascii="Times New Roman" w:eastAsia="Times New Roman" w:hAnsi="Times New Roman"/>
          <w:sz w:val="28"/>
          <w:szCs w:val="24"/>
          <w:lang w:eastAsia="ru-RU"/>
        </w:rPr>
      </w:pPr>
      <w:r w:rsidRPr="003824E8">
        <w:rPr>
          <w:rFonts w:ascii="Times New Roman" w:eastAsia="Times New Roman" w:hAnsi="Times New Roman"/>
          <w:sz w:val="28"/>
          <w:szCs w:val="24"/>
          <w:lang w:eastAsia="ru-RU"/>
        </w:rPr>
        <w:t xml:space="preserve">Затвердити </w:t>
      </w:r>
      <w:r w:rsidR="001D32A9">
        <w:rPr>
          <w:rFonts w:ascii="Times New Roman" w:eastAsia="Times New Roman" w:hAnsi="Times New Roman"/>
          <w:sz w:val="28"/>
          <w:szCs w:val="24"/>
          <w:lang w:eastAsia="ru-RU"/>
        </w:rPr>
        <w:t>п</w:t>
      </w:r>
      <w:r w:rsidR="001D32A9" w:rsidRPr="001D32A9">
        <w:rPr>
          <w:rFonts w:ascii="Times New Roman" w:eastAsia="Times New Roman" w:hAnsi="Times New Roman"/>
          <w:sz w:val="28"/>
          <w:szCs w:val="24"/>
          <w:lang w:eastAsia="ru-RU"/>
        </w:rPr>
        <w:t>рограм</w:t>
      </w:r>
      <w:r w:rsidR="001D32A9">
        <w:rPr>
          <w:rFonts w:ascii="Times New Roman" w:eastAsia="Times New Roman" w:hAnsi="Times New Roman"/>
          <w:sz w:val="28"/>
          <w:szCs w:val="24"/>
          <w:lang w:eastAsia="ru-RU"/>
        </w:rPr>
        <w:t>у</w:t>
      </w:r>
      <w:r w:rsidR="001D32A9" w:rsidRPr="001D32A9">
        <w:rPr>
          <w:rFonts w:ascii="Times New Roman" w:eastAsia="Times New Roman" w:hAnsi="Times New Roman"/>
          <w:sz w:val="28"/>
          <w:szCs w:val="24"/>
          <w:lang w:eastAsia="ru-RU"/>
        </w:rPr>
        <w:t xml:space="preserve"> будівництва, реконструкції та капітального ремонту </w:t>
      </w:r>
      <w:r w:rsidR="001D32A9" w:rsidRPr="00256962">
        <w:rPr>
          <w:rFonts w:ascii="Times New Roman" w:eastAsia="Times New Roman" w:hAnsi="Times New Roman"/>
          <w:sz w:val="28"/>
          <w:szCs w:val="24"/>
          <w:lang w:eastAsia="ru-RU"/>
        </w:rPr>
        <w:t>автомобільних доріг комунальної власності Могилів - Подільської міської територіальної громади на 2022-2024 роки</w:t>
      </w:r>
      <w:r w:rsidR="0087235B" w:rsidRPr="00256962">
        <w:rPr>
          <w:rFonts w:ascii="Times New Roman" w:eastAsia="Times New Roman" w:hAnsi="Times New Roman"/>
          <w:sz w:val="28"/>
          <w:szCs w:val="24"/>
          <w:lang w:eastAsia="ru-RU"/>
        </w:rPr>
        <w:t xml:space="preserve"> у новій редакції</w:t>
      </w:r>
      <w:r w:rsidR="003D2B7E" w:rsidRPr="00256962">
        <w:rPr>
          <w:rFonts w:ascii="Times New Roman" w:eastAsia="Times New Roman" w:hAnsi="Times New Roman"/>
          <w:sz w:val="28"/>
          <w:szCs w:val="24"/>
          <w:lang w:eastAsia="ru-RU"/>
        </w:rPr>
        <w:t xml:space="preserve"> (далі – Програма)</w:t>
      </w:r>
      <w:r w:rsidR="00C21D73" w:rsidRPr="00256962">
        <w:rPr>
          <w:rFonts w:ascii="Times New Roman" w:eastAsia="Times New Roman" w:hAnsi="Times New Roman"/>
          <w:sz w:val="28"/>
          <w:szCs w:val="24"/>
          <w:lang w:eastAsia="ru-RU"/>
        </w:rPr>
        <w:t xml:space="preserve"> згідно </w:t>
      </w:r>
      <w:r w:rsidR="00270728" w:rsidRPr="00256962">
        <w:rPr>
          <w:rFonts w:ascii="Times New Roman" w:eastAsia="Times New Roman" w:hAnsi="Times New Roman"/>
          <w:sz w:val="28"/>
          <w:szCs w:val="24"/>
          <w:lang w:eastAsia="ru-RU"/>
        </w:rPr>
        <w:t xml:space="preserve">з </w:t>
      </w:r>
      <w:r w:rsidR="00C21D73" w:rsidRPr="00256962">
        <w:rPr>
          <w:rFonts w:ascii="Times New Roman" w:eastAsia="Times New Roman" w:hAnsi="Times New Roman"/>
          <w:sz w:val="28"/>
          <w:szCs w:val="24"/>
          <w:lang w:eastAsia="ru-RU"/>
        </w:rPr>
        <w:t>додатк</w:t>
      </w:r>
      <w:r w:rsidR="00270728" w:rsidRPr="00256962">
        <w:rPr>
          <w:rFonts w:ascii="Times New Roman" w:eastAsia="Times New Roman" w:hAnsi="Times New Roman"/>
          <w:sz w:val="28"/>
          <w:szCs w:val="24"/>
          <w:lang w:eastAsia="ru-RU"/>
        </w:rPr>
        <w:t>ом</w:t>
      </w:r>
      <w:r w:rsidR="00D71931" w:rsidRPr="00256962">
        <w:rPr>
          <w:rFonts w:ascii="Times New Roman" w:eastAsia="Times New Roman" w:hAnsi="Times New Roman"/>
          <w:sz w:val="28"/>
          <w:szCs w:val="24"/>
          <w:lang w:eastAsia="ru-RU"/>
        </w:rPr>
        <w:t>, що додається</w:t>
      </w:r>
      <w:r w:rsidR="00C21D73" w:rsidRPr="00256962">
        <w:rPr>
          <w:rFonts w:ascii="Times New Roman" w:eastAsia="Times New Roman" w:hAnsi="Times New Roman"/>
          <w:sz w:val="28"/>
          <w:szCs w:val="24"/>
          <w:lang w:eastAsia="ru-RU"/>
        </w:rPr>
        <w:t>.</w:t>
      </w:r>
    </w:p>
    <w:p w:rsidR="003824E8" w:rsidRPr="003824E8" w:rsidRDefault="00256962" w:rsidP="00270728">
      <w:pPr>
        <w:tabs>
          <w:tab w:val="num" w:pos="540"/>
        </w:tabs>
        <w:spacing w:after="0" w:line="240" w:lineRule="auto"/>
        <w:rPr>
          <w:rFonts w:ascii="Times New Roman" w:eastAsia="Times New Roman" w:hAnsi="Times New Roman"/>
          <w:sz w:val="28"/>
          <w:szCs w:val="24"/>
          <w:lang w:eastAsia="ru-RU"/>
        </w:rPr>
      </w:pPr>
      <w:r>
        <w:rPr>
          <w:rFonts w:ascii="Times New Roman" w:eastAsia="Times New Roman" w:hAnsi="Times New Roman"/>
          <w:sz w:val="28"/>
          <w:szCs w:val="24"/>
          <w:lang w:eastAsia="ru-RU"/>
        </w:rPr>
        <w:tab/>
        <w:t xml:space="preserve">2. </w:t>
      </w:r>
      <w:r w:rsidR="003824E8" w:rsidRPr="003824E8">
        <w:rPr>
          <w:rFonts w:ascii="Times New Roman" w:eastAsia="Times New Roman" w:hAnsi="Times New Roman"/>
          <w:sz w:val="28"/>
          <w:szCs w:val="24"/>
          <w:lang w:eastAsia="ru-RU"/>
        </w:rPr>
        <w:t>Управлінню житлово-комунального господарства міської ради (</w:t>
      </w:r>
      <w:proofErr w:type="spellStart"/>
      <w:r w:rsidR="003824E8" w:rsidRPr="003824E8">
        <w:rPr>
          <w:rFonts w:ascii="Times New Roman" w:eastAsia="Times New Roman" w:hAnsi="Times New Roman"/>
          <w:sz w:val="28"/>
          <w:szCs w:val="24"/>
          <w:lang w:eastAsia="ru-RU"/>
        </w:rPr>
        <w:t>Стратійчук</w:t>
      </w:r>
      <w:proofErr w:type="spellEnd"/>
      <w:r w:rsidR="003824E8" w:rsidRPr="003824E8">
        <w:rPr>
          <w:rFonts w:ascii="Times New Roman" w:eastAsia="Times New Roman" w:hAnsi="Times New Roman"/>
          <w:sz w:val="28"/>
          <w:szCs w:val="24"/>
          <w:lang w:eastAsia="ru-RU"/>
        </w:rPr>
        <w:t xml:space="preserve"> І.П.) забезпечити виконання даної Програми.</w:t>
      </w:r>
    </w:p>
    <w:p w:rsidR="003824E8" w:rsidRPr="003824E8" w:rsidRDefault="00256962" w:rsidP="00256962">
      <w:pPr>
        <w:spacing w:after="0" w:line="240" w:lineRule="auto"/>
        <w:ind w:firstLine="426"/>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3. </w:t>
      </w:r>
      <w:r w:rsidR="003824E8" w:rsidRPr="003824E8">
        <w:rPr>
          <w:rFonts w:ascii="Times New Roman" w:eastAsia="Times New Roman" w:hAnsi="Times New Roman"/>
          <w:sz w:val="28"/>
          <w:szCs w:val="24"/>
          <w:lang w:eastAsia="ru-RU"/>
        </w:rPr>
        <w:t>Фінансово-економічному управлінню міської ради забезпечити фінансування вищезазначеної Програми.</w:t>
      </w:r>
    </w:p>
    <w:p w:rsidR="00270728" w:rsidRPr="00270728" w:rsidRDefault="00256962" w:rsidP="00256962">
      <w:pPr>
        <w:tabs>
          <w:tab w:val="num" w:pos="540"/>
        </w:tabs>
        <w:spacing w:after="0" w:line="240" w:lineRule="auto"/>
        <w:rPr>
          <w:rFonts w:ascii="Times New Roman" w:eastAsia="Times New Roman" w:hAnsi="Times New Roman"/>
          <w:color w:val="FF0000"/>
          <w:sz w:val="28"/>
          <w:szCs w:val="24"/>
          <w:lang w:eastAsia="ru-RU"/>
        </w:rPr>
      </w:pPr>
      <w:r>
        <w:rPr>
          <w:rFonts w:ascii="Times New Roman" w:eastAsia="Times New Roman" w:hAnsi="Times New Roman"/>
          <w:sz w:val="28"/>
          <w:szCs w:val="24"/>
          <w:lang w:eastAsia="ru-RU"/>
        </w:rPr>
        <w:tab/>
        <w:t xml:space="preserve">4. </w:t>
      </w:r>
      <w:r w:rsidR="003824E8" w:rsidRPr="003824E8">
        <w:rPr>
          <w:rFonts w:ascii="Times New Roman" w:eastAsia="Times New Roman" w:hAnsi="Times New Roman"/>
          <w:sz w:val="28"/>
          <w:szCs w:val="24"/>
          <w:lang w:eastAsia="ru-RU"/>
        </w:rPr>
        <w:t>Контроль за виконанням даного рішення покласти на першого заступника мі</w:t>
      </w:r>
      <w:r w:rsidR="003D2B7E">
        <w:rPr>
          <w:rFonts w:ascii="Times New Roman" w:eastAsia="Times New Roman" w:hAnsi="Times New Roman"/>
          <w:sz w:val="28"/>
          <w:szCs w:val="24"/>
          <w:lang w:eastAsia="ru-RU"/>
        </w:rPr>
        <w:t>ського голови</w:t>
      </w:r>
      <w:r w:rsidR="00D64D89">
        <w:rPr>
          <w:rFonts w:ascii="Times New Roman" w:eastAsia="Times New Roman" w:hAnsi="Times New Roman"/>
          <w:sz w:val="28"/>
          <w:szCs w:val="24"/>
          <w:lang w:eastAsia="ru-RU"/>
        </w:rPr>
        <w:t xml:space="preserve"> </w:t>
      </w:r>
      <w:proofErr w:type="spellStart"/>
      <w:r w:rsidR="003D2B7E">
        <w:rPr>
          <w:rFonts w:ascii="Times New Roman" w:eastAsia="Times New Roman" w:hAnsi="Times New Roman"/>
          <w:sz w:val="28"/>
          <w:szCs w:val="24"/>
          <w:lang w:eastAsia="ru-RU"/>
        </w:rPr>
        <w:t>Безмещука</w:t>
      </w:r>
      <w:proofErr w:type="spellEnd"/>
      <w:r w:rsidR="003D2B7E">
        <w:rPr>
          <w:rFonts w:ascii="Times New Roman" w:eastAsia="Times New Roman" w:hAnsi="Times New Roman"/>
          <w:sz w:val="28"/>
          <w:szCs w:val="24"/>
          <w:lang w:eastAsia="ru-RU"/>
        </w:rPr>
        <w:t xml:space="preserve"> П.О</w:t>
      </w:r>
      <w:r w:rsidR="008414CF">
        <w:rPr>
          <w:rFonts w:ascii="Times New Roman" w:eastAsia="Times New Roman" w:hAnsi="Times New Roman"/>
          <w:sz w:val="28"/>
          <w:szCs w:val="24"/>
          <w:lang w:eastAsia="ru-RU"/>
        </w:rPr>
        <w:t>.</w:t>
      </w:r>
      <w:r w:rsidR="00270728">
        <w:rPr>
          <w:rFonts w:ascii="Times New Roman" w:eastAsia="Times New Roman" w:hAnsi="Times New Roman"/>
          <w:sz w:val="28"/>
          <w:szCs w:val="24"/>
          <w:lang w:eastAsia="ru-RU"/>
        </w:rPr>
        <w:t>.</w:t>
      </w:r>
    </w:p>
    <w:p w:rsidR="00270728" w:rsidRDefault="00270728" w:rsidP="00270728">
      <w:pPr>
        <w:tabs>
          <w:tab w:val="num" w:pos="540"/>
        </w:tabs>
        <w:spacing w:after="0" w:line="240" w:lineRule="auto"/>
        <w:rPr>
          <w:rFonts w:ascii="Times New Roman" w:eastAsia="Times New Roman" w:hAnsi="Times New Roman"/>
          <w:sz w:val="28"/>
          <w:szCs w:val="24"/>
          <w:lang w:eastAsia="ru-RU"/>
        </w:rPr>
      </w:pPr>
    </w:p>
    <w:p w:rsidR="004E7DA3" w:rsidRDefault="004E7DA3" w:rsidP="00270728">
      <w:pPr>
        <w:tabs>
          <w:tab w:val="num" w:pos="540"/>
        </w:tabs>
        <w:spacing w:after="0" w:line="240" w:lineRule="auto"/>
        <w:rPr>
          <w:rFonts w:ascii="Times New Roman" w:eastAsia="Times New Roman" w:hAnsi="Times New Roman"/>
          <w:sz w:val="28"/>
          <w:szCs w:val="24"/>
          <w:lang w:eastAsia="ru-RU"/>
        </w:rPr>
      </w:pPr>
    </w:p>
    <w:p w:rsidR="004E7DA3" w:rsidRDefault="004E7DA3" w:rsidP="00270728">
      <w:pPr>
        <w:tabs>
          <w:tab w:val="num" w:pos="540"/>
        </w:tabs>
        <w:spacing w:after="0" w:line="240" w:lineRule="auto"/>
        <w:rPr>
          <w:rFonts w:ascii="Times New Roman" w:eastAsia="Times New Roman" w:hAnsi="Times New Roman"/>
          <w:sz w:val="28"/>
          <w:szCs w:val="24"/>
          <w:lang w:eastAsia="ru-RU"/>
        </w:rPr>
      </w:pPr>
    </w:p>
    <w:p w:rsidR="00A235C9" w:rsidRDefault="00A235C9" w:rsidP="003824E8">
      <w:pPr>
        <w:spacing w:after="0" w:line="240" w:lineRule="auto"/>
        <w:jc w:val="both"/>
        <w:rPr>
          <w:rFonts w:ascii="Times New Roman" w:eastAsia="Times New Roman" w:hAnsi="Times New Roman"/>
          <w:sz w:val="20"/>
          <w:szCs w:val="20"/>
          <w:lang w:eastAsia="ru-RU"/>
        </w:rPr>
      </w:pPr>
    </w:p>
    <w:p w:rsidR="00270728" w:rsidRPr="00270728" w:rsidRDefault="00270728" w:rsidP="00270728">
      <w:pPr>
        <w:tabs>
          <w:tab w:val="left" w:pos="709"/>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70728">
        <w:rPr>
          <w:rFonts w:ascii="Times New Roman" w:eastAsia="Times New Roman" w:hAnsi="Times New Roman"/>
          <w:sz w:val="28"/>
          <w:szCs w:val="28"/>
          <w:lang w:eastAsia="ru-RU"/>
        </w:rPr>
        <w:t>Міський голова                                                       Геннадій ГЛУХМАНЮК</w:t>
      </w:r>
    </w:p>
    <w:p w:rsidR="00256962" w:rsidRDefault="00256962" w:rsidP="003824E8">
      <w:pPr>
        <w:spacing w:after="0" w:line="240" w:lineRule="auto"/>
        <w:jc w:val="both"/>
        <w:rPr>
          <w:rFonts w:ascii="Times New Roman" w:eastAsia="Times New Roman" w:hAnsi="Times New Roman"/>
          <w:sz w:val="20"/>
          <w:szCs w:val="20"/>
          <w:lang w:eastAsia="ru-RU"/>
        </w:rPr>
      </w:pPr>
    </w:p>
    <w:p w:rsidR="00D16449" w:rsidRDefault="00D16449" w:rsidP="00270728">
      <w:pPr>
        <w:spacing w:after="0" w:line="240" w:lineRule="auto"/>
        <w:rPr>
          <w:rFonts w:ascii="Times New Roman" w:eastAsia="Times New Roman" w:hAnsi="Times New Roman"/>
          <w:sz w:val="24"/>
          <w:szCs w:val="24"/>
          <w:lang w:eastAsia="ru-RU"/>
        </w:rPr>
      </w:pPr>
      <w:bookmarkStart w:id="0" w:name="_GoBack"/>
      <w:bookmarkEnd w:id="0"/>
    </w:p>
    <w:p w:rsidR="00D16449" w:rsidRDefault="00D16449" w:rsidP="00270728">
      <w:pPr>
        <w:spacing w:after="0" w:line="240" w:lineRule="auto"/>
        <w:rPr>
          <w:rFonts w:ascii="Times New Roman" w:eastAsia="Times New Roman" w:hAnsi="Times New Roman"/>
          <w:sz w:val="24"/>
          <w:szCs w:val="24"/>
          <w:lang w:eastAsia="ru-RU"/>
        </w:rPr>
      </w:pPr>
    </w:p>
    <w:p w:rsidR="00256962" w:rsidRDefault="00270728" w:rsidP="00270728">
      <w:pPr>
        <w:spacing w:after="0" w:line="240" w:lineRule="auto"/>
        <w:rPr>
          <w:rFonts w:ascii="Times New Roman" w:hAnsi="Times New Roman"/>
          <w:sz w:val="28"/>
          <w:szCs w:val="28"/>
        </w:rPr>
      </w:pPr>
      <w:r>
        <w:rPr>
          <w:rFonts w:ascii="Times New Roman" w:hAnsi="Times New Roman"/>
          <w:sz w:val="28"/>
          <w:szCs w:val="28"/>
        </w:rPr>
        <w:lastRenderedPageBreak/>
        <w:t xml:space="preserve">                                                                                                  </w:t>
      </w:r>
    </w:p>
    <w:p w:rsidR="00270728" w:rsidRPr="00270728" w:rsidRDefault="00256962" w:rsidP="00270728">
      <w:pPr>
        <w:spacing w:after="0" w:line="240" w:lineRule="auto"/>
        <w:rPr>
          <w:rFonts w:ascii="Times New Roman" w:hAnsi="Times New Roman"/>
          <w:sz w:val="28"/>
        </w:rPr>
      </w:pPr>
      <w:r>
        <w:rPr>
          <w:rFonts w:ascii="Times New Roman" w:hAnsi="Times New Roman"/>
          <w:sz w:val="28"/>
          <w:szCs w:val="28"/>
        </w:rPr>
        <w:t xml:space="preserve">                                                                                               </w:t>
      </w:r>
      <w:r w:rsidR="00270728">
        <w:rPr>
          <w:rFonts w:ascii="Times New Roman" w:hAnsi="Times New Roman"/>
          <w:sz w:val="28"/>
          <w:szCs w:val="28"/>
        </w:rPr>
        <w:t xml:space="preserve">  </w:t>
      </w:r>
      <w:r w:rsidR="00270728" w:rsidRPr="00270728">
        <w:rPr>
          <w:rFonts w:ascii="Times New Roman" w:hAnsi="Times New Roman"/>
          <w:sz w:val="28"/>
        </w:rPr>
        <w:t xml:space="preserve">Додаток </w:t>
      </w:r>
    </w:p>
    <w:p w:rsidR="00270728" w:rsidRPr="00270728" w:rsidRDefault="00270728" w:rsidP="00270728">
      <w:pPr>
        <w:spacing w:after="0" w:line="240" w:lineRule="auto"/>
        <w:jc w:val="center"/>
        <w:rPr>
          <w:rFonts w:ascii="Times New Roman" w:hAnsi="Times New Roman"/>
          <w:sz w:val="28"/>
        </w:rPr>
      </w:pPr>
      <w:r w:rsidRPr="00270728">
        <w:rPr>
          <w:rFonts w:ascii="Times New Roman" w:hAnsi="Times New Roman"/>
          <w:sz w:val="28"/>
        </w:rPr>
        <w:t xml:space="preserve">                                                                          до рішення виконавчого </w:t>
      </w:r>
    </w:p>
    <w:p w:rsidR="00270728" w:rsidRPr="00270728" w:rsidRDefault="00270728" w:rsidP="00270728">
      <w:pPr>
        <w:spacing w:after="0" w:line="240" w:lineRule="auto"/>
        <w:jc w:val="center"/>
        <w:rPr>
          <w:rFonts w:ascii="Times New Roman" w:hAnsi="Times New Roman"/>
          <w:sz w:val="28"/>
        </w:rPr>
      </w:pPr>
      <w:r w:rsidRPr="00270728">
        <w:rPr>
          <w:rFonts w:ascii="Times New Roman" w:hAnsi="Times New Roman"/>
          <w:sz w:val="28"/>
        </w:rPr>
        <w:t xml:space="preserve">                                                                      комітету міської ради </w:t>
      </w:r>
    </w:p>
    <w:p w:rsidR="00270728" w:rsidRPr="00270728" w:rsidRDefault="00270728" w:rsidP="00270728">
      <w:pPr>
        <w:spacing w:after="0" w:line="240" w:lineRule="auto"/>
        <w:jc w:val="center"/>
        <w:rPr>
          <w:rFonts w:ascii="Times New Roman" w:hAnsi="Times New Roman"/>
          <w:sz w:val="28"/>
        </w:rPr>
      </w:pPr>
      <w:r w:rsidRPr="00270728">
        <w:rPr>
          <w:rFonts w:ascii="Times New Roman" w:hAnsi="Times New Roman"/>
          <w:sz w:val="28"/>
        </w:rPr>
        <w:t xml:space="preserve">                                                                            </w:t>
      </w:r>
      <w:r w:rsidR="00256962">
        <w:rPr>
          <w:rFonts w:ascii="Times New Roman" w:hAnsi="Times New Roman"/>
          <w:sz w:val="28"/>
        </w:rPr>
        <w:t xml:space="preserve"> </w:t>
      </w:r>
      <w:r w:rsidRPr="00270728">
        <w:rPr>
          <w:rFonts w:ascii="Times New Roman" w:hAnsi="Times New Roman"/>
          <w:sz w:val="28"/>
        </w:rPr>
        <w:t>від 28.07.2022 року №2</w:t>
      </w:r>
      <w:r>
        <w:rPr>
          <w:rFonts w:ascii="Times New Roman" w:hAnsi="Times New Roman"/>
          <w:sz w:val="28"/>
        </w:rPr>
        <w:t>45</w:t>
      </w:r>
    </w:p>
    <w:p w:rsidR="00D37688" w:rsidRPr="00270728" w:rsidRDefault="00D37688" w:rsidP="00270728">
      <w:pPr>
        <w:spacing w:after="0" w:line="240" w:lineRule="auto"/>
        <w:ind w:left="5670" w:firstLine="1134"/>
        <w:rPr>
          <w:rFonts w:ascii="Times New Roman" w:hAnsi="Times New Roman"/>
          <w:b/>
          <w:sz w:val="28"/>
          <w:szCs w:val="28"/>
        </w:rPr>
      </w:pPr>
    </w:p>
    <w:p w:rsidR="00D37688" w:rsidRPr="00D37688" w:rsidRDefault="00D37688" w:rsidP="008F562D">
      <w:pPr>
        <w:spacing w:after="0" w:line="240" w:lineRule="auto"/>
        <w:ind w:firstLine="5670"/>
        <w:jc w:val="center"/>
        <w:rPr>
          <w:rFonts w:ascii="Times New Roman" w:hAnsi="Times New Roman"/>
          <w:b/>
          <w:sz w:val="28"/>
          <w:szCs w:val="28"/>
        </w:rPr>
      </w:pPr>
    </w:p>
    <w:p w:rsidR="00D37688" w:rsidRPr="00D37688" w:rsidRDefault="00D37688" w:rsidP="008F562D">
      <w:pPr>
        <w:spacing w:after="0" w:line="240" w:lineRule="auto"/>
        <w:ind w:firstLine="5670"/>
        <w:jc w:val="center"/>
        <w:rPr>
          <w:rFonts w:ascii="Times New Roman" w:hAnsi="Times New Roman"/>
          <w:b/>
          <w:sz w:val="28"/>
          <w:szCs w:val="28"/>
        </w:rPr>
      </w:pPr>
    </w:p>
    <w:p w:rsidR="00D37688" w:rsidRPr="00D37688" w:rsidRDefault="00D37688" w:rsidP="008F562D">
      <w:pPr>
        <w:spacing w:after="0" w:line="240" w:lineRule="auto"/>
        <w:ind w:firstLine="5670"/>
        <w:jc w:val="center"/>
        <w:rPr>
          <w:rFonts w:ascii="Times New Roman" w:hAnsi="Times New Roman"/>
          <w:b/>
          <w:sz w:val="28"/>
          <w:szCs w:val="28"/>
        </w:rPr>
      </w:pPr>
    </w:p>
    <w:p w:rsidR="00D37688" w:rsidRDefault="00D37688" w:rsidP="008F562D">
      <w:pPr>
        <w:spacing w:after="0" w:line="240" w:lineRule="auto"/>
        <w:ind w:firstLine="5670"/>
        <w:jc w:val="center"/>
        <w:rPr>
          <w:rFonts w:ascii="Times New Roman" w:hAnsi="Times New Roman"/>
          <w:b/>
          <w:sz w:val="28"/>
          <w:szCs w:val="28"/>
        </w:rPr>
      </w:pPr>
    </w:p>
    <w:p w:rsidR="00AA1382" w:rsidRDefault="00AA1382" w:rsidP="008F562D">
      <w:pPr>
        <w:spacing w:after="0" w:line="240" w:lineRule="auto"/>
        <w:ind w:firstLine="5670"/>
        <w:jc w:val="center"/>
        <w:rPr>
          <w:rFonts w:ascii="Times New Roman" w:hAnsi="Times New Roman"/>
          <w:b/>
          <w:sz w:val="28"/>
          <w:szCs w:val="28"/>
        </w:rPr>
      </w:pPr>
    </w:p>
    <w:p w:rsidR="00AA1382" w:rsidRDefault="00AA1382" w:rsidP="008F562D">
      <w:pPr>
        <w:spacing w:after="0" w:line="240" w:lineRule="auto"/>
        <w:ind w:firstLine="5670"/>
        <w:jc w:val="center"/>
        <w:rPr>
          <w:rFonts w:ascii="Times New Roman" w:hAnsi="Times New Roman"/>
          <w:b/>
          <w:sz w:val="28"/>
          <w:szCs w:val="28"/>
        </w:rPr>
      </w:pPr>
    </w:p>
    <w:p w:rsidR="00AA1382" w:rsidRDefault="00AA1382" w:rsidP="008F562D">
      <w:pPr>
        <w:spacing w:after="0" w:line="240" w:lineRule="auto"/>
        <w:ind w:firstLine="5670"/>
        <w:jc w:val="center"/>
        <w:rPr>
          <w:rFonts w:ascii="Times New Roman" w:hAnsi="Times New Roman"/>
          <w:b/>
          <w:sz w:val="28"/>
          <w:szCs w:val="28"/>
        </w:rPr>
      </w:pPr>
    </w:p>
    <w:p w:rsidR="00AA1382" w:rsidRDefault="00AA1382" w:rsidP="008F562D">
      <w:pPr>
        <w:spacing w:after="0" w:line="240" w:lineRule="auto"/>
        <w:ind w:firstLine="5670"/>
        <w:jc w:val="center"/>
        <w:rPr>
          <w:rFonts w:ascii="Times New Roman" w:hAnsi="Times New Roman"/>
          <w:b/>
          <w:sz w:val="28"/>
          <w:szCs w:val="28"/>
        </w:rPr>
      </w:pPr>
    </w:p>
    <w:p w:rsidR="00AA1382" w:rsidRDefault="00AA1382" w:rsidP="008F562D">
      <w:pPr>
        <w:spacing w:after="0" w:line="240" w:lineRule="auto"/>
        <w:ind w:firstLine="5670"/>
        <w:jc w:val="center"/>
        <w:rPr>
          <w:rFonts w:ascii="Times New Roman" w:hAnsi="Times New Roman"/>
          <w:b/>
          <w:sz w:val="28"/>
          <w:szCs w:val="28"/>
        </w:rPr>
      </w:pPr>
    </w:p>
    <w:p w:rsidR="00AA1382" w:rsidRPr="00D37688" w:rsidRDefault="00AA1382" w:rsidP="008F562D">
      <w:pPr>
        <w:spacing w:after="0" w:line="240" w:lineRule="auto"/>
        <w:ind w:firstLine="5670"/>
        <w:jc w:val="center"/>
        <w:rPr>
          <w:rFonts w:ascii="Times New Roman" w:hAnsi="Times New Roman"/>
          <w:b/>
          <w:sz w:val="28"/>
          <w:szCs w:val="28"/>
        </w:rPr>
      </w:pPr>
    </w:p>
    <w:p w:rsidR="00D37688" w:rsidRPr="00270728" w:rsidRDefault="00D37688" w:rsidP="008F562D">
      <w:pPr>
        <w:spacing w:after="0" w:line="240" w:lineRule="auto"/>
        <w:ind w:firstLine="5670"/>
        <w:jc w:val="center"/>
        <w:rPr>
          <w:rFonts w:ascii="Times New Roman" w:hAnsi="Times New Roman"/>
          <w:b/>
          <w:sz w:val="32"/>
          <w:szCs w:val="32"/>
        </w:rPr>
      </w:pPr>
    </w:p>
    <w:p w:rsidR="00B3584B" w:rsidRPr="00270728" w:rsidRDefault="00B3584B" w:rsidP="008F562D">
      <w:pPr>
        <w:spacing w:after="0" w:line="240" w:lineRule="auto"/>
        <w:jc w:val="center"/>
        <w:rPr>
          <w:rFonts w:ascii="Times New Roman" w:hAnsi="Times New Roman"/>
          <w:b/>
          <w:sz w:val="32"/>
          <w:szCs w:val="32"/>
        </w:rPr>
      </w:pPr>
      <w:r w:rsidRPr="00270728">
        <w:rPr>
          <w:rFonts w:ascii="Times New Roman" w:hAnsi="Times New Roman"/>
          <w:b/>
          <w:sz w:val="32"/>
          <w:szCs w:val="32"/>
        </w:rPr>
        <w:t>ПРОГРАМА</w:t>
      </w:r>
    </w:p>
    <w:p w:rsidR="00030E82" w:rsidRPr="00270728" w:rsidRDefault="00030E82" w:rsidP="008F562D">
      <w:pPr>
        <w:spacing w:after="0" w:line="240" w:lineRule="auto"/>
        <w:jc w:val="center"/>
        <w:rPr>
          <w:rFonts w:ascii="Times New Roman" w:eastAsia="Times New Roman" w:hAnsi="Times New Roman"/>
          <w:b/>
          <w:sz w:val="32"/>
          <w:szCs w:val="32"/>
          <w:lang w:eastAsia="ru-RU"/>
        </w:rPr>
      </w:pPr>
      <w:r w:rsidRPr="00270728">
        <w:rPr>
          <w:rFonts w:ascii="Times New Roman" w:eastAsia="Times New Roman" w:hAnsi="Times New Roman"/>
          <w:b/>
          <w:sz w:val="32"/>
          <w:szCs w:val="32"/>
          <w:lang w:eastAsia="ru-RU"/>
        </w:rPr>
        <w:t xml:space="preserve">будівництва, реконструкції та капітального ремонту </w:t>
      </w:r>
    </w:p>
    <w:p w:rsidR="00030E82" w:rsidRPr="00270728" w:rsidRDefault="00030E82" w:rsidP="008F562D">
      <w:pPr>
        <w:spacing w:after="0" w:line="240" w:lineRule="auto"/>
        <w:jc w:val="center"/>
        <w:rPr>
          <w:rFonts w:ascii="Times New Roman" w:eastAsia="Times New Roman" w:hAnsi="Times New Roman"/>
          <w:b/>
          <w:sz w:val="32"/>
          <w:szCs w:val="32"/>
          <w:lang w:eastAsia="ru-RU"/>
        </w:rPr>
      </w:pPr>
      <w:r w:rsidRPr="00270728">
        <w:rPr>
          <w:rFonts w:ascii="Times New Roman" w:eastAsia="Times New Roman" w:hAnsi="Times New Roman"/>
          <w:b/>
          <w:sz w:val="32"/>
          <w:szCs w:val="32"/>
          <w:lang w:eastAsia="ru-RU"/>
        </w:rPr>
        <w:t xml:space="preserve">автомобільних доріг комунальної власності </w:t>
      </w:r>
    </w:p>
    <w:p w:rsidR="00030E82" w:rsidRPr="00270728" w:rsidRDefault="00D87D7D" w:rsidP="008F562D">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 xml:space="preserve">Могилів-Подільської </w:t>
      </w:r>
      <w:r w:rsidR="00030E82" w:rsidRPr="00270728">
        <w:rPr>
          <w:rFonts w:ascii="Times New Roman" w:eastAsia="Times New Roman" w:hAnsi="Times New Roman"/>
          <w:b/>
          <w:sz w:val="32"/>
          <w:szCs w:val="32"/>
          <w:lang w:eastAsia="ru-RU"/>
        </w:rPr>
        <w:t xml:space="preserve">міської територіальної громади </w:t>
      </w:r>
    </w:p>
    <w:p w:rsidR="00A43F1B" w:rsidRPr="00270728" w:rsidRDefault="00030E82" w:rsidP="008F562D">
      <w:pPr>
        <w:spacing w:after="0" w:line="240" w:lineRule="auto"/>
        <w:jc w:val="center"/>
        <w:rPr>
          <w:rFonts w:ascii="Times New Roman" w:eastAsia="Times New Roman" w:hAnsi="Times New Roman"/>
          <w:b/>
          <w:sz w:val="32"/>
          <w:szCs w:val="32"/>
          <w:lang w:eastAsia="ru-RU"/>
        </w:rPr>
      </w:pPr>
      <w:r w:rsidRPr="00270728">
        <w:rPr>
          <w:rFonts w:ascii="Times New Roman" w:eastAsia="Times New Roman" w:hAnsi="Times New Roman"/>
          <w:b/>
          <w:sz w:val="32"/>
          <w:szCs w:val="32"/>
          <w:lang w:eastAsia="ru-RU"/>
        </w:rPr>
        <w:t>на 2022-2024 роки</w:t>
      </w:r>
      <w:r w:rsidR="00A43F1B" w:rsidRPr="00270728">
        <w:rPr>
          <w:rFonts w:ascii="Times New Roman" w:eastAsia="Times New Roman" w:hAnsi="Times New Roman"/>
          <w:b/>
          <w:sz w:val="32"/>
          <w:szCs w:val="32"/>
          <w:lang w:eastAsia="ru-RU"/>
        </w:rPr>
        <w:t xml:space="preserve"> </w:t>
      </w:r>
    </w:p>
    <w:p w:rsidR="00B3584B" w:rsidRPr="0087235B" w:rsidRDefault="0087235B" w:rsidP="008F562D">
      <w:pPr>
        <w:spacing w:after="0" w:line="240" w:lineRule="auto"/>
        <w:jc w:val="center"/>
        <w:rPr>
          <w:rFonts w:ascii="Times New Roman" w:hAnsi="Times New Roman"/>
          <w:b/>
          <w:i/>
          <w:sz w:val="32"/>
          <w:szCs w:val="32"/>
        </w:rPr>
      </w:pPr>
      <w:r w:rsidRPr="0087235B">
        <w:rPr>
          <w:rFonts w:ascii="Times New Roman" w:eastAsia="Times New Roman" w:hAnsi="Times New Roman"/>
          <w:b/>
          <w:i/>
          <w:sz w:val="32"/>
          <w:szCs w:val="32"/>
          <w:lang w:eastAsia="ru-RU"/>
        </w:rPr>
        <w:t xml:space="preserve"> </w:t>
      </w:r>
      <w:r w:rsidR="00A43F1B" w:rsidRPr="0087235B">
        <w:rPr>
          <w:rFonts w:ascii="Times New Roman" w:eastAsia="Times New Roman" w:hAnsi="Times New Roman"/>
          <w:b/>
          <w:i/>
          <w:sz w:val="32"/>
          <w:szCs w:val="32"/>
          <w:lang w:eastAsia="ru-RU"/>
        </w:rPr>
        <w:t>(нова редакція)</w:t>
      </w:r>
    </w:p>
    <w:p w:rsidR="00D37688" w:rsidRPr="00D37688" w:rsidRDefault="00D37688" w:rsidP="008F562D">
      <w:pPr>
        <w:spacing w:after="0" w:line="240" w:lineRule="auto"/>
        <w:jc w:val="center"/>
        <w:rPr>
          <w:rFonts w:ascii="Times New Roman" w:hAnsi="Times New Roman"/>
          <w:b/>
          <w:sz w:val="28"/>
          <w:szCs w:val="28"/>
        </w:rPr>
      </w:pPr>
    </w:p>
    <w:p w:rsidR="00B3584B" w:rsidRPr="00D37688" w:rsidRDefault="00B3584B" w:rsidP="008F562D">
      <w:pPr>
        <w:spacing w:after="0" w:line="240" w:lineRule="auto"/>
        <w:ind w:firstLine="5670"/>
        <w:jc w:val="center"/>
        <w:rPr>
          <w:rFonts w:ascii="Times New Roman" w:hAnsi="Times New Roman"/>
          <w:b/>
          <w:sz w:val="28"/>
          <w:szCs w:val="28"/>
        </w:rPr>
      </w:pPr>
    </w:p>
    <w:p w:rsidR="00D37688" w:rsidRPr="00D37688" w:rsidRDefault="00D37688" w:rsidP="008F562D">
      <w:pPr>
        <w:spacing w:after="0" w:line="240" w:lineRule="auto"/>
        <w:ind w:firstLine="5670"/>
        <w:jc w:val="center"/>
        <w:rPr>
          <w:rFonts w:ascii="Times New Roman" w:hAnsi="Times New Roman"/>
          <w:b/>
          <w:sz w:val="28"/>
          <w:szCs w:val="28"/>
        </w:rPr>
      </w:pPr>
    </w:p>
    <w:p w:rsidR="00D37688" w:rsidRPr="00D37688" w:rsidRDefault="00D37688" w:rsidP="008F562D">
      <w:pPr>
        <w:spacing w:after="0" w:line="240" w:lineRule="auto"/>
        <w:ind w:firstLine="5670"/>
        <w:jc w:val="center"/>
        <w:rPr>
          <w:rFonts w:ascii="Times New Roman" w:hAnsi="Times New Roman"/>
          <w:b/>
          <w:sz w:val="28"/>
          <w:szCs w:val="28"/>
        </w:rPr>
      </w:pPr>
    </w:p>
    <w:p w:rsidR="00D37688" w:rsidRPr="00D37688" w:rsidRDefault="00D37688" w:rsidP="008F562D">
      <w:pPr>
        <w:spacing w:after="0" w:line="240" w:lineRule="auto"/>
        <w:ind w:firstLine="5670"/>
        <w:jc w:val="center"/>
        <w:rPr>
          <w:rFonts w:ascii="Times New Roman" w:hAnsi="Times New Roman"/>
          <w:b/>
          <w:sz w:val="28"/>
          <w:szCs w:val="28"/>
        </w:rPr>
      </w:pPr>
    </w:p>
    <w:p w:rsidR="00D37688" w:rsidRPr="00D37688" w:rsidRDefault="00D37688" w:rsidP="008F562D">
      <w:pPr>
        <w:spacing w:after="0" w:line="240" w:lineRule="auto"/>
        <w:ind w:firstLine="5670"/>
        <w:jc w:val="center"/>
        <w:rPr>
          <w:rFonts w:ascii="Times New Roman" w:hAnsi="Times New Roman"/>
          <w:b/>
          <w:sz w:val="28"/>
          <w:szCs w:val="28"/>
        </w:rPr>
      </w:pPr>
    </w:p>
    <w:p w:rsidR="00D37688" w:rsidRPr="00D37688" w:rsidRDefault="00D37688" w:rsidP="008F562D">
      <w:pPr>
        <w:spacing w:after="0" w:line="240" w:lineRule="auto"/>
        <w:ind w:firstLine="5670"/>
        <w:jc w:val="center"/>
        <w:rPr>
          <w:rFonts w:ascii="Times New Roman" w:hAnsi="Times New Roman"/>
          <w:b/>
          <w:sz w:val="28"/>
          <w:szCs w:val="28"/>
        </w:rPr>
      </w:pPr>
    </w:p>
    <w:p w:rsidR="00D37688" w:rsidRPr="00D37688" w:rsidRDefault="00D37688" w:rsidP="008F562D">
      <w:pPr>
        <w:spacing w:after="0" w:line="240" w:lineRule="auto"/>
        <w:ind w:firstLine="5670"/>
        <w:jc w:val="center"/>
        <w:rPr>
          <w:rFonts w:ascii="Times New Roman" w:hAnsi="Times New Roman"/>
          <w:b/>
          <w:sz w:val="28"/>
          <w:szCs w:val="28"/>
        </w:rPr>
      </w:pPr>
    </w:p>
    <w:p w:rsidR="00D37688" w:rsidRPr="00D37688" w:rsidRDefault="00D37688" w:rsidP="008F562D">
      <w:pPr>
        <w:spacing w:after="0" w:line="240" w:lineRule="auto"/>
        <w:ind w:firstLine="5670"/>
        <w:jc w:val="center"/>
        <w:rPr>
          <w:rFonts w:ascii="Times New Roman" w:hAnsi="Times New Roman"/>
          <w:b/>
          <w:sz w:val="28"/>
          <w:szCs w:val="28"/>
        </w:rPr>
      </w:pPr>
    </w:p>
    <w:p w:rsidR="00D37688" w:rsidRPr="00D37688" w:rsidRDefault="00D37688" w:rsidP="008F562D">
      <w:pPr>
        <w:spacing w:after="0" w:line="240" w:lineRule="auto"/>
        <w:ind w:firstLine="5670"/>
        <w:jc w:val="center"/>
        <w:rPr>
          <w:rFonts w:ascii="Times New Roman" w:hAnsi="Times New Roman"/>
          <w:b/>
          <w:sz w:val="28"/>
          <w:szCs w:val="28"/>
        </w:rPr>
      </w:pPr>
    </w:p>
    <w:p w:rsidR="00D37688" w:rsidRPr="00D37688" w:rsidRDefault="00D37688" w:rsidP="008F562D">
      <w:pPr>
        <w:spacing w:after="0" w:line="240" w:lineRule="auto"/>
        <w:ind w:firstLine="5670"/>
        <w:jc w:val="center"/>
        <w:rPr>
          <w:rFonts w:ascii="Times New Roman" w:hAnsi="Times New Roman"/>
          <w:b/>
          <w:sz w:val="28"/>
          <w:szCs w:val="28"/>
        </w:rPr>
      </w:pPr>
    </w:p>
    <w:p w:rsidR="00D37688" w:rsidRPr="00D37688" w:rsidRDefault="00D37688" w:rsidP="008F562D">
      <w:pPr>
        <w:spacing w:after="0" w:line="240" w:lineRule="auto"/>
        <w:ind w:firstLine="5670"/>
        <w:jc w:val="center"/>
        <w:rPr>
          <w:rFonts w:ascii="Times New Roman" w:hAnsi="Times New Roman"/>
          <w:b/>
          <w:sz w:val="28"/>
          <w:szCs w:val="28"/>
        </w:rPr>
      </w:pPr>
    </w:p>
    <w:p w:rsidR="00D37688" w:rsidRDefault="00D37688" w:rsidP="008F562D">
      <w:pPr>
        <w:spacing w:after="0" w:line="240" w:lineRule="auto"/>
        <w:ind w:firstLine="5670"/>
        <w:jc w:val="center"/>
        <w:rPr>
          <w:rFonts w:ascii="Times New Roman" w:hAnsi="Times New Roman"/>
          <w:b/>
          <w:sz w:val="28"/>
          <w:szCs w:val="28"/>
        </w:rPr>
      </w:pPr>
    </w:p>
    <w:p w:rsidR="0078025C" w:rsidRDefault="0078025C" w:rsidP="008F562D">
      <w:pPr>
        <w:spacing w:after="0" w:line="240" w:lineRule="auto"/>
        <w:ind w:firstLine="5670"/>
        <w:jc w:val="center"/>
        <w:rPr>
          <w:rFonts w:ascii="Times New Roman" w:hAnsi="Times New Roman"/>
          <w:b/>
          <w:sz w:val="28"/>
          <w:szCs w:val="28"/>
        </w:rPr>
      </w:pPr>
    </w:p>
    <w:p w:rsidR="0078025C" w:rsidRDefault="0078025C" w:rsidP="008F562D">
      <w:pPr>
        <w:spacing w:after="0" w:line="240" w:lineRule="auto"/>
        <w:ind w:firstLine="5670"/>
        <w:jc w:val="center"/>
        <w:rPr>
          <w:rFonts w:ascii="Times New Roman" w:hAnsi="Times New Roman"/>
          <w:b/>
          <w:sz w:val="28"/>
          <w:szCs w:val="28"/>
        </w:rPr>
      </w:pPr>
    </w:p>
    <w:p w:rsidR="0078025C" w:rsidRDefault="0078025C" w:rsidP="00800DE4">
      <w:pPr>
        <w:spacing w:after="0" w:line="240" w:lineRule="auto"/>
        <w:rPr>
          <w:rFonts w:ascii="Times New Roman" w:hAnsi="Times New Roman"/>
          <w:b/>
          <w:sz w:val="28"/>
          <w:szCs w:val="28"/>
        </w:rPr>
      </w:pPr>
    </w:p>
    <w:p w:rsidR="0087235B" w:rsidRDefault="0087235B" w:rsidP="008F562D">
      <w:pPr>
        <w:spacing w:after="0" w:line="240" w:lineRule="auto"/>
        <w:ind w:firstLine="5670"/>
        <w:jc w:val="center"/>
        <w:rPr>
          <w:rFonts w:ascii="Times New Roman" w:hAnsi="Times New Roman"/>
          <w:b/>
          <w:sz w:val="28"/>
          <w:szCs w:val="28"/>
        </w:rPr>
      </w:pPr>
    </w:p>
    <w:p w:rsidR="0087235B" w:rsidRDefault="0087235B" w:rsidP="008F562D">
      <w:pPr>
        <w:spacing w:after="0" w:line="240" w:lineRule="auto"/>
        <w:ind w:firstLine="5670"/>
        <w:jc w:val="center"/>
        <w:rPr>
          <w:rFonts w:ascii="Times New Roman" w:hAnsi="Times New Roman"/>
          <w:b/>
          <w:sz w:val="28"/>
          <w:szCs w:val="28"/>
        </w:rPr>
      </w:pPr>
    </w:p>
    <w:p w:rsidR="0087235B" w:rsidRDefault="0087235B" w:rsidP="008F562D">
      <w:pPr>
        <w:spacing w:after="0" w:line="240" w:lineRule="auto"/>
        <w:ind w:firstLine="5670"/>
        <w:jc w:val="center"/>
        <w:rPr>
          <w:rFonts w:ascii="Times New Roman" w:hAnsi="Times New Roman"/>
          <w:b/>
          <w:sz w:val="28"/>
          <w:szCs w:val="28"/>
        </w:rPr>
      </w:pPr>
    </w:p>
    <w:p w:rsidR="0087235B" w:rsidRDefault="0087235B" w:rsidP="008F562D">
      <w:pPr>
        <w:spacing w:after="0" w:line="240" w:lineRule="auto"/>
        <w:ind w:firstLine="5670"/>
        <w:jc w:val="center"/>
        <w:rPr>
          <w:rFonts w:ascii="Times New Roman" w:hAnsi="Times New Roman"/>
          <w:b/>
          <w:sz w:val="28"/>
          <w:szCs w:val="28"/>
        </w:rPr>
      </w:pPr>
    </w:p>
    <w:p w:rsidR="0087235B" w:rsidRPr="00891B6E" w:rsidRDefault="0087235B" w:rsidP="008F562D">
      <w:pPr>
        <w:spacing w:after="0" w:line="240" w:lineRule="auto"/>
        <w:ind w:firstLine="5670"/>
        <w:jc w:val="center"/>
        <w:rPr>
          <w:rFonts w:ascii="Times New Roman" w:hAnsi="Times New Roman"/>
          <w:sz w:val="28"/>
          <w:szCs w:val="28"/>
        </w:rPr>
      </w:pPr>
    </w:p>
    <w:p w:rsidR="003D2B7E" w:rsidRPr="00891B6E" w:rsidRDefault="00D37688" w:rsidP="00233099">
      <w:pPr>
        <w:spacing w:after="0" w:line="240" w:lineRule="auto"/>
        <w:jc w:val="center"/>
        <w:rPr>
          <w:rFonts w:ascii="Times New Roman" w:hAnsi="Times New Roman"/>
          <w:sz w:val="28"/>
          <w:szCs w:val="28"/>
        </w:rPr>
      </w:pPr>
      <w:r w:rsidRPr="00891B6E">
        <w:rPr>
          <w:rFonts w:ascii="Times New Roman" w:hAnsi="Times New Roman"/>
          <w:sz w:val="28"/>
          <w:szCs w:val="28"/>
        </w:rPr>
        <w:t>2022р.</w:t>
      </w:r>
    </w:p>
    <w:p w:rsidR="00D719BA" w:rsidRPr="00233099" w:rsidRDefault="000F0534" w:rsidP="00233099">
      <w:pPr>
        <w:spacing w:after="0" w:line="240" w:lineRule="auto"/>
        <w:jc w:val="center"/>
        <w:rPr>
          <w:rFonts w:ascii="Times New Roman" w:hAnsi="Times New Roman"/>
          <w:b/>
          <w:sz w:val="28"/>
          <w:szCs w:val="28"/>
        </w:rPr>
      </w:pPr>
      <w:r w:rsidRPr="003D2B7E">
        <w:rPr>
          <w:rFonts w:ascii="Times New Roman" w:hAnsi="Times New Roman"/>
          <w:sz w:val="28"/>
          <w:szCs w:val="28"/>
        </w:rPr>
        <w:br w:type="page"/>
      </w:r>
      <w:r w:rsidRPr="00233099">
        <w:rPr>
          <w:rFonts w:ascii="Times New Roman" w:hAnsi="Times New Roman"/>
          <w:b/>
          <w:sz w:val="28"/>
          <w:szCs w:val="28"/>
        </w:rPr>
        <w:lastRenderedPageBreak/>
        <w:t>ЗМІСТ</w:t>
      </w:r>
    </w:p>
    <w:p w:rsidR="00D719BA" w:rsidRPr="00233099" w:rsidRDefault="00D719BA" w:rsidP="00233099">
      <w:pPr>
        <w:spacing w:after="0" w:line="240" w:lineRule="auto"/>
        <w:jc w:val="center"/>
        <w:rPr>
          <w:rFonts w:ascii="Times New Roman" w:hAnsi="Times New Roman"/>
          <w:b/>
          <w:sz w:val="28"/>
          <w:szCs w:val="28"/>
        </w:rPr>
      </w:pPr>
    </w:p>
    <w:p w:rsidR="00D719BA" w:rsidRPr="00D37688" w:rsidRDefault="00D719BA" w:rsidP="00D719BA">
      <w:pPr>
        <w:spacing w:after="0" w:line="240" w:lineRule="auto"/>
        <w:jc w:val="center"/>
        <w:rPr>
          <w:rFonts w:ascii="Times New Roman" w:hAnsi="Times New Roman"/>
          <w:b/>
          <w:sz w:val="28"/>
          <w:szCs w:val="28"/>
        </w:rPr>
      </w:pPr>
    </w:p>
    <w:tbl>
      <w:tblPr>
        <w:tblW w:w="9214" w:type="dxa"/>
        <w:tblInd w:w="250" w:type="dxa"/>
        <w:tblLook w:val="04A0" w:firstRow="1" w:lastRow="0" w:firstColumn="1" w:lastColumn="0" w:noHBand="0" w:noVBand="1"/>
      </w:tblPr>
      <w:tblGrid>
        <w:gridCol w:w="709"/>
        <w:gridCol w:w="7054"/>
        <w:gridCol w:w="851"/>
        <w:gridCol w:w="600"/>
      </w:tblGrid>
      <w:tr w:rsidR="00233099" w:rsidRPr="004E6E8A" w:rsidTr="00800DE4">
        <w:trPr>
          <w:trHeight w:val="526"/>
        </w:trPr>
        <w:tc>
          <w:tcPr>
            <w:tcW w:w="9214" w:type="dxa"/>
            <w:gridSpan w:val="4"/>
            <w:shd w:val="clear" w:color="auto" w:fill="auto"/>
            <w:vAlign w:val="bottom"/>
          </w:tcPr>
          <w:p w:rsidR="00233099" w:rsidRPr="004E6E8A" w:rsidRDefault="00233099" w:rsidP="00233099">
            <w:pPr>
              <w:spacing w:after="0" w:line="240" w:lineRule="auto"/>
              <w:ind w:right="315"/>
              <w:jc w:val="right"/>
              <w:rPr>
                <w:rFonts w:ascii="Times New Roman" w:hAnsi="Times New Roman"/>
                <w:sz w:val="24"/>
                <w:szCs w:val="24"/>
              </w:rPr>
            </w:pPr>
          </w:p>
        </w:tc>
      </w:tr>
      <w:tr w:rsidR="00233099" w:rsidRPr="004E6E8A" w:rsidTr="00800DE4">
        <w:trPr>
          <w:trHeight w:val="436"/>
        </w:trPr>
        <w:tc>
          <w:tcPr>
            <w:tcW w:w="709" w:type="dxa"/>
            <w:shd w:val="clear" w:color="auto" w:fill="auto"/>
          </w:tcPr>
          <w:p w:rsidR="00D719BA" w:rsidRPr="004E6E8A" w:rsidRDefault="00D719BA" w:rsidP="004F05E5">
            <w:pPr>
              <w:numPr>
                <w:ilvl w:val="0"/>
                <w:numId w:val="18"/>
              </w:numPr>
              <w:spacing w:after="0" w:line="240" w:lineRule="auto"/>
              <w:ind w:hanging="796"/>
              <w:jc w:val="center"/>
              <w:rPr>
                <w:rFonts w:ascii="Times New Roman" w:hAnsi="Times New Roman"/>
                <w:sz w:val="28"/>
                <w:szCs w:val="28"/>
              </w:rPr>
            </w:pPr>
          </w:p>
        </w:tc>
        <w:tc>
          <w:tcPr>
            <w:tcW w:w="7054" w:type="dxa"/>
            <w:shd w:val="clear" w:color="auto" w:fill="auto"/>
          </w:tcPr>
          <w:p w:rsidR="00D719BA" w:rsidRPr="004E6E8A" w:rsidRDefault="00D719BA" w:rsidP="0087235B">
            <w:pPr>
              <w:spacing w:after="0" w:line="240" w:lineRule="auto"/>
              <w:rPr>
                <w:rFonts w:ascii="Times New Roman" w:hAnsi="Times New Roman"/>
                <w:sz w:val="28"/>
                <w:szCs w:val="28"/>
              </w:rPr>
            </w:pPr>
            <w:r w:rsidRPr="004E6E8A">
              <w:rPr>
                <w:rFonts w:ascii="Times New Roman" w:hAnsi="Times New Roman"/>
                <w:sz w:val="28"/>
                <w:szCs w:val="28"/>
              </w:rPr>
              <w:t>Загальні положення</w:t>
            </w:r>
          </w:p>
        </w:tc>
        <w:tc>
          <w:tcPr>
            <w:tcW w:w="851" w:type="dxa"/>
            <w:shd w:val="clear" w:color="auto" w:fill="auto"/>
          </w:tcPr>
          <w:p w:rsidR="00D719BA" w:rsidRPr="004E6E8A" w:rsidRDefault="00D719BA" w:rsidP="004F05E5">
            <w:pPr>
              <w:spacing w:after="0" w:line="240" w:lineRule="auto"/>
              <w:jc w:val="center"/>
              <w:rPr>
                <w:rFonts w:ascii="Times New Roman" w:hAnsi="Times New Roman"/>
                <w:sz w:val="28"/>
                <w:szCs w:val="28"/>
              </w:rPr>
            </w:pPr>
          </w:p>
        </w:tc>
        <w:tc>
          <w:tcPr>
            <w:tcW w:w="600" w:type="dxa"/>
            <w:shd w:val="clear" w:color="auto" w:fill="auto"/>
            <w:vAlign w:val="center"/>
          </w:tcPr>
          <w:p w:rsidR="00D719BA" w:rsidRPr="004E6E8A" w:rsidRDefault="00D719BA" w:rsidP="00233099">
            <w:pPr>
              <w:spacing w:after="0" w:line="240" w:lineRule="auto"/>
              <w:jc w:val="center"/>
              <w:rPr>
                <w:rFonts w:ascii="Times New Roman" w:hAnsi="Times New Roman"/>
                <w:sz w:val="24"/>
                <w:szCs w:val="24"/>
              </w:rPr>
            </w:pPr>
          </w:p>
        </w:tc>
      </w:tr>
      <w:tr w:rsidR="00233099" w:rsidRPr="004E6E8A" w:rsidTr="00800DE4">
        <w:trPr>
          <w:trHeight w:val="458"/>
        </w:trPr>
        <w:tc>
          <w:tcPr>
            <w:tcW w:w="709" w:type="dxa"/>
            <w:shd w:val="clear" w:color="auto" w:fill="auto"/>
          </w:tcPr>
          <w:p w:rsidR="00D719BA" w:rsidRPr="004E6E8A" w:rsidRDefault="00D719BA" w:rsidP="004F05E5">
            <w:pPr>
              <w:numPr>
                <w:ilvl w:val="0"/>
                <w:numId w:val="18"/>
              </w:numPr>
              <w:spacing w:after="0" w:line="240" w:lineRule="auto"/>
              <w:ind w:hanging="796"/>
              <w:jc w:val="center"/>
              <w:rPr>
                <w:rFonts w:ascii="Times New Roman" w:hAnsi="Times New Roman"/>
                <w:sz w:val="28"/>
                <w:szCs w:val="28"/>
              </w:rPr>
            </w:pPr>
          </w:p>
        </w:tc>
        <w:tc>
          <w:tcPr>
            <w:tcW w:w="7054" w:type="dxa"/>
            <w:shd w:val="clear" w:color="auto" w:fill="auto"/>
          </w:tcPr>
          <w:p w:rsidR="00D719BA" w:rsidRPr="004E6E8A" w:rsidRDefault="00D719BA" w:rsidP="00B856CB">
            <w:pPr>
              <w:spacing w:after="0" w:line="240" w:lineRule="auto"/>
              <w:rPr>
                <w:rFonts w:ascii="Times New Roman" w:hAnsi="Times New Roman"/>
                <w:sz w:val="28"/>
                <w:szCs w:val="28"/>
              </w:rPr>
            </w:pPr>
            <w:r w:rsidRPr="004E6E8A">
              <w:rPr>
                <w:rFonts w:ascii="Times New Roman" w:hAnsi="Times New Roman"/>
                <w:sz w:val="28"/>
                <w:szCs w:val="28"/>
              </w:rPr>
              <w:t xml:space="preserve">Мета </w:t>
            </w:r>
            <w:r w:rsidR="00B856CB">
              <w:rPr>
                <w:rFonts w:ascii="Times New Roman" w:hAnsi="Times New Roman"/>
                <w:sz w:val="28"/>
                <w:szCs w:val="28"/>
              </w:rPr>
              <w:t>П</w:t>
            </w:r>
            <w:r w:rsidRPr="004E6E8A">
              <w:rPr>
                <w:rFonts w:ascii="Times New Roman" w:hAnsi="Times New Roman"/>
                <w:sz w:val="28"/>
                <w:szCs w:val="28"/>
              </w:rPr>
              <w:t>рограми</w:t>
            </w:r>
          </w:p>
        </w:tc>
        <w:tc>
          <w:tcPr>
            <w:tcW w:w="851" w:type="dxa"/>
            <w:shd w:val="clear" w:color="auto" w:fill="auto"/>
          </w:tcPr>
          <w:p w:rsidR="00D719BA" w:rsidRPr="004E6E8A" w:rsidRDefault="00D719BA" w:rsidP="004F05E5">
            <w:pPr>
              <w:spacing w:after="0" w:line="240" w:lineRule="auto"/>
              <w:jc w:val="center"/>
              <w:rPr>
                <w:rFonts w:ascii="Times New Roman" w:hAnsi="Times New Roman"/>
                <w:sz w:val="28"/>
                <w:szCs w:val="28"/>
              </w:rPr>
            </w:pPr>
          </w:p>
        </w:tc>
        <w:tc>
          <w:tcPr>
            <w:tcW w:w="600" w:type="dxa"/>
            <w:shd w:val="clear" w:color="auto" w:fill="auto"/>
            <w:vAlign w:val="center"/>
          </w:tcPr>
          <w:p w:rsidR="00D719BA" w:rsidRPr="004E6E8A" w:rsidRDefault="00D719BA" w:rsidP="00233099">
            <w:pPr>
              <w:spacing w:after="0" w:line="240" w:lineRule="auto"/>
              <w:jc w:val="center"/>
              <w:rPr>
                <w:rFonts w:ascii="Times New Roman" w:hAnsi="Times New Roman"/>
                <w:sz w:val="24"/>
                <w:szCs w:val="24"/>
              </w:rPr>
            </w:pPr>
          </w:p>
        </w:tc>
      </w:tr>
      <w:tr w:rsidR="00233099" w:rsidRPr="004E6E8A" w:rsidTr="00800DE4">
        <w:tc>
          <w:tcPr>
            <w:tcW w:w="709" w:type="dxa"/>
            <w:shd w:val="clear" w:color="auto" w:fill="auto"/>
          </w:tcPr>
          <w:p w:rsidR="00D719BA" w:rsidRPr="004E6E8A" w:rsidRDefault="00D719BA" w:rsidP="004F05E5">
            <w:pPr>
              <w:numPr>
                <w:ilvl w:val="0"/>
                <w:numId w:val="18"/>
              </w:numPr>
              <w:spacing w:after="0" w:line="240" w:lineRule="auto"/>
              <w:ind w:hanging="796"/>
              <w:jc w:val="center"/>
              <w:rPr>
                <w:rFonts w:ascii="Times New Roman" w:hAnsi="Times New Roman"/>
                <w:sz w:val="28"/>
                <w:szCs w:val="28"/>
              </w:rPr>
            </w:pPr>
          </w:p>
        </w:tc>
        <w:tc>
          <w:tcPr>
            <w:tcW w:w="7054" w:type="dxa"/>
            <w:shd w:val="clear" w:color="auto" w:fill="auto"/>
          </w:tcPr>
          <w:p w:rsidR="00D719BA" w:rsidRPr="004E6E8A" w:rsidRDefault="00D719BA" w:rsidP="0087235B">
            <w:pPr>
              <w:spacing w:after="0" w:line="240" w:lineRule="auto"/>
              <w:rPr>
                <w:rFonts w:ascii="Times New Roman" w:hAnsi="Times New Roman"/>
                <w:sz w:val="28"/>
                <w:szCs w:val="28"/>
              </w:rPr>
            </w:pPr>
            <w:r w:rsidRPr="004E6E8A">
              <w:rPr>
                <w:rFonts w:ascii="Times New Roman" w:hAnsi="Times New Roman"/>
                <w:sz w:val="28"/>
                <w:szCs w:val="28"/>
              </w:rPr>
              <w:t>Визначення проблеми, на розв’язання якої направлена Програма</w:t>
            </w:r>
          </w:p>
        </w:tc>
        <w:tc>
          <w:tcPr>
            <w:tcW w:w="851" w:type="dxa"/>
            <w:shd w:val="clear" w:color="auto" w:fill="auto"/>
          </w:tcPr>
          <w:p w:rsidR="00D719BA" w:rsidRPr="004E6E8A" w:rsidRDefault="00D719BA" w:rsidP="004F05E5">
            <w:pPr>
              <w:spacing w:after="0" w:line="240" w:lineRule="auto"/>
              <w:jc w:val="center"/>
              <w:rPr>
                <w:rFonts w:ascii="Times New Roman" w:hAnsi="Times New Roman"/>
                <w:sz w:val="28"/>
                <w:szCs w:val="28"/>
              </w:rPr>
            </w:pPr>
          </w:p>
        </w:tc>
        <w:tc>
          <w:tcPr>
            <w:tcW w:w="600" w:type="dxa"/>
            <w:shd w:val="clear" w:color="auto" w:fill="auto"/>
            <w:vAlign w:val="center"/>
          </w:tcPr>
          <w:p w:rsidR="00D719BA" w:rsidRPr="004E6E8A" w:rsidRDefault="00D719BA" w:rsidP="00233099">
            <w:pPr>
              <w:spacing w:after="0" w:line="240" w:lineRule="auto"/>
              <w:jc w:val="center"/>
              <w:rPr>
                <w:rFonts w:ascii="Times New Roman" w:hAnsi="Times New Roman"/>
                <w:sz w:val="24"/>
                <w:szCs w:val="24"/>
              </w:rPr>
            </w:pPr>
          </w:p>
        </w:tc>
      </w:tr>
      <w:tr w:rsidR="005B5038" w:rsidRPr="004E6E8A" w:rsidTr="00800DE4">
        <w:tc>
          <w:tcPr>
            <w:tcW w:w="709" w:type="dxa"/>
            <w:shd w:val="clear" w:color="auto" w:fill="auto"/>
          </w:tcPr>
          <w:p w:rsidR="005B5038" w:rsidRPr="004E6E8A" w:rsidRDefault="005B5038" w:rsidP="004F05E5">
            <w:pPr>
              <w:numPr>
                <w:ilvl w:val="0"/>
                <w:numId w:val="18"/>
              </w:numPr>
              <w:spacing w:after="0" w:line="240" w:lineRule="auto"/>
              <w:ind w:hanging="796"/>
              <w:jc w:val="center"/>
              <w:rPr>
                <w:rFonts w:ascii="Times New Roman" w:hAnsi="Times New Roman"/>
                <w:sz w:val="28"/>
                <w:szCs w:val="28"/>
              </w:rPr>
            </w:pPr>
          </w:p>
        </w:tc>
        <w:tc>
          <w:tcPr>
            <w:tcW w:w="7054" w:type="dxa"/>
            <w:shd w:val="clear" w:color="auto" w:fill="auto"/>
          </w:tcPr>
          <w:p w:rsidR="005B5038" w:rsidRPr="004E6E8A" w:rsidRDefault="005B5038" w:rsidP="0087235B">
            <w:pPr>
              <w:spacing w:after="0" w:line="240" w:lineRule="auto"/>
              <w:rPr>
                <w:rFonts w:ascii="Times New Roman" w:hAnsi="Times New Roman"/>
                <w:sz w:val="28"/>
                <w:szCs w:val="28"/>
              </w:rPr>
            </w:pPr>
            <w:r w:rsidRPr="004E6E8A">
              <w:rPr>
                <w:rFonts w:ascii="Times New Roman" w:hAnsi="Times New Roman"/>
                <w:sz w:val="28"/>
                <w:szCs w:val="28"/>
              </w:rPr>
              <w:t>Динаміка фінансування робіт з нового будівництва, капітального ремонту, реконструкції та поточного ремонту доріг комунальної власності</w:t>
            </w:r>
          </w:p>
        </w:tc>
        <w:tc>
          <w:tcPr>
            <w:tcW w:w="851" w:type="dxa"/>
            <w:shd w:val="clear" w:color="auto" w:fill="auto"/>
          </w:tcPr>
          <w:p w:rsidR="005B5038" w:rsidRPr="004E6E8A" w:rsidRDefault="005B5038" w:rsidP="004F05E5">
            <w:pPr>
              <w:spacing w:after="0" w:line="240" w:lineRule="auto"/>
              <w:jc w:val="center"/>
              <w:rPr>
                <w:rFonts w:ascii="Times New Roman" w:hAnsi="Times New Roman"/>
                <w:sz w:val="28"/>
                <w:szCs w:val="28"/>
              </w:rPr>
            </w:pPr>
          </w:p>
        </w:tc>
        <w:tc>
          <w:tcPr>
            <w:tcW w:w="600" w:type="dxa"/>
            <w:shd w:val="clear" w:color="auto" w:fill="auto"/>
            <w:vAlign w:val="center"/>
          </w:tcPr>
          <w:p w:rsidR="005B5038" w:rsidRPr="004E6E8A" w:rsidRDefault="005B5038" w:rsidP="00233099">
            <w:pPr>
              <w:spacing w:after="0" w:line="240" w:lineRule="auto"/>
              <w:jc w:val="center"/>
              <w:rPr>
                <w:rFonts w:ascii="Times New Roman" w:hAnsi="Times New Roman"/>
                <w:sz w:val="24"/>
                <w:szCs w:val="24"/>
              </w:rPr>
            </w:pPr>
          </w:p>
        </w:tc>
      </w:tr>
      <w:tr w:rsidR="002C4947" w:rsidRPr="004E6E8A" w:rsidTr="00800DE4">
        <w:trPr>
          <w:trHeight w:val="390"/>
        </w:trPr>
        <w:tc>
          <w:tcPr>
            <w:tcW w:w="709" w:type="dxa"/>
            <w:shd w:val="clear" w:color="auto" w:fill="auto"/>
          </w:tcPr>
          <w:p w:rsidR="008E1957" w:rsidRPr="004E6E8A" w:rsidRDefault="008E1957" w:rsidP="004F05E5">
            <w:pPr>
              <w:numPr>
                <w:ilvl w:val="0"/>
                <w:numId w:val="18"/>
              </w:numPr>
              <w:spacing w:after="0" w:line="240" w:lineRule="auto"/>
              <w:ind w:hanging="796"/>
              <w:jc w:val="center"/>
              <w:rPr>
                <w:rFonts w:ascii="Times New Roman" w:hAnsi="Times New Roman"/>
                <w:color w:val="000000"/>
                <w:sz w:val="28"/>
                <w:szCs w:val="28"/>
              </w:rPr>
            </w:pPr>
          </w:p>
        </w:tc>
        <w:tc>
          <w:tcPr>
            <w:tcW w:w="7054" w:type="dxa"/>
            <w:shd w:val="clear" w:color="auto" w:fill="auto"/>
          </w:tcPr>
          <w:p w:rsidR="008E1957" w:rsidRPr="004E6E8A" w:rsidRDefault="008E1957" w:rsidP="0087235B">
            <w:pPr>
              <w:spacing w:after="0" w:line="240" w:lineRule="auto"/>
              <w:rPr>
                <w:rFonts w:ascii="Times New Roman" w:hAnsi="Times New Roman"/>
                <w:color w:val="000000"/>
                <w:sz w:val="28"/>
                <w:szCs w:val="28"/>
              </w:rPr>
            </w:pPr>
            <w:r w:rsidRPr="004E6E8A">
              <w:rPr>
                <w:rFonts w:ascii="Times New Roman" w:hAnsi="Times New Roman"/>
                <w:color w:val="000000"/>
                <w:sz w:val="28"/>
                <w:szCs w:val="28"/>
              </w:rPr>
              <w:t>Основні завдання та заходи Програми</w:t>
            </w:r>
          </w:p>
        </w:tc>
        <w:tc>
          <w:tcPr>
            <w:tcW w:w="851" w:type="dxa"/>
            <w:shd w:val="clear" w:color="auto" w:fill="auto"/>
          </w:tcPr>
          <w:p w:rsidR="008E1957" w:rsidRPr="004E6E8A" w:rsidRDefault="008E1957" w:rsidP="004F05E5">
            <w:pPr>
              <w:spacing w:after="0" w:line="240" w:lineRule="auto"/>
              <w:jc w:val="center"/>
              <w:rPr>
                <w:rFonts w:ascii="Times New Roman" w:hAnsi="Times New Roman"/>
                <w:color w:val="000000"/>
                <w:sz w:val="28"/>
                <w:szCs w:val="28"/>
              </w:rPr>
            </w:pPr>
          </w:p>
        </w:tc>
        <w:tc>
          <w:tcPr>
            <w:tcW w:w="600" w:type="dxa"/>
            <w:shd w:val="clear" w:color="auto" w:fill="auto"/>
            <w:vAlign w:val="center"/>
          </w:tcPr>
          <w:p w:rsidR="008E1957" w:rsidRPr="004E6E8A" w:rsidRDefault="008E1957" w:rsidP="00233099">
            <w:pPr>
              <w:spacing w:after="0" w:line="240" w:lineRule="auto"/>
              <w:jc w:val="center"/>
              <w:rPr>
                <w:rFonts w:ascii="Times New Roman" w:hAnsi="Times New Roman"/>
                <w:color w:val="000000"/>
                <w:sz w:val="24"/>
                <w:szCs w:val="24"/>
              </w:rPr>
            </w:pPr>
          </w:p>
        </w:tc>
      </w:tr>
      <w:tr w:rsidR="002C4947" w:rsidRPr="004E6E8A" w:rsidTr="00800DE4">
        <w:trPr>
          <w:trHeight w:val="411"/>
        </w:trPr>
        <w:tc>
          <w:tcPr>
            <w:tcW w:w="709" w:type="dxa"/>
            <w:shd w:val="clear" w:color="auto" w:fill="auto"/>
          </w:tcPr>
          <w:p w:rsidR="00D719BA" w:rsidRPr="004E6E8A" w:rsidRDefault="00D719BA" w:rsidP="004F05E5">
            <w:pPr>
              <w:numPr>
                <w:ilvl w:val="0"/>
                <w:numId w:val="18"/>
              </w:numPr>
              <w:spacing w:after="0" w:line="240" w:lineRule="auto"/>
              <w:ind w:hanging="796"/>
              <w:jc w:val="center"/>
              <w:rPr>
                <w:rFonts w:ascii="Times New Roman" w:hAnsi="Times New Roman"/>
                <w:color w:val="000000"/>
                <w:sz w:val="28"/>
                <w:szCs w:val="28"/>
              </w:rPr>
            </w:pPr>
          </w:p>
        </w:tc>
        <w:tc>
          <w:tcPr>
            <w:tcW w:w="7054" w:type="dxa"/>
            <w:shd w:val="clear" w:color="auto" w:fill="auto"/>
          </w:tcPr>
          <w:p w:rsidR="00D719BA" w:rsidRPr="004E6E8A" w:rsidRDefault="00D719BA" w:rsidP="0087235B">
            <w:pPr>
              <w:spacing w:after="0" w:line="240" w:lineRule="auto"/>
              <w:rPr>
                <w:rFonts w:ascii="Times New Roman" w:hAnsi="Times New Roman"/>
                <w:color w:val="000000"/>
                <w:sz w:val="28"/>
                <w:szCs w:val="28"/>
              </w:rPr>
            </w:pPr>
            <w:r w:rsidRPr="004E6E8A">
              <w:rPr>
                <w:rFonts w:ascii="Times New Roman" w:hAnsi="Times New Roman"/>
                <w:color w:val="000000"/>
                <w:sz w:val="28"/>
                <w:szCs w:val="28"/>
              </w:rPr>
              <w:t>Очікувані</w:t>
            </w:r>
            <w:r w:rsidRPr="004E6E8A">
              <w:rPr>
                <w:rFonts w:ascii="Times New Roman" w:eastAsia="Times New Roman" w:hAnsi="Times New Roman"/>
                <w:bCs/>
                <w:color w:val="000000"/>
                <w:sz w:val="28"/>
                <w:szCs w:val="28"/>
                <w:bdr w:val="none" w:sz="0" w:space="0" w:color="auto" w:frame="1"/>
                <w:lang w:eastAsia="uk-UA"/>
              </w:rPr>
              <w:t xml:space="preserve"> результати виконання Програми</w:t>
            </w:r>
          </w:p>
        </w:tc>
        <w:tc>
          <w:tcPr>
            <w:tcW w:w="851" w:type="dxa"/>
            <w:shd w:val="clear" w:color="auto" w:fill="auto"/>
          </w:tcPr>
          <w:p w:rsidR="00D719BA" w:rsidRPr="004E6E8A" w:rsidRDefault="00D719BA" w:rsidP="004F05E5">
            <w:pPr>
              <w:spacing w:after="0" w:line="240" w:lineRule="auto"/>
              <w:jc w:val="center"/>
              <w:rPr>
                <w:rFonts w:ascii="Times New Roman" w:hAnsi="Times New Roman"/>
                <w:color w:val="000000"/>
                <w:sz w:val="28"/>
                <w:szCs w:val="28"/>
              </w:rPr>
            </w:pPr>
          </w:p>
        </w:tc>
        <w:tc>
          <w:tcPr>
            <w:tcW w:w="600" w:type="dxa"/>
            <w:shd w:val="clear" w:color="auto" w:fill="auto"/>
            <w:vAlign w:val="center"/>
          </w:tcPr>
          <w:p w:rsidR="00D719BA" w:rsidRPr="004E6E8A" w:rsidRDefault="00D719BA" w:rsidP="00233099">
            <w:pPr>
              <w:spacing w:after="0" w:line="240" w:lineRule="auto"/>
              <w:jc w:val="center"/>
              <w:rPr>
                <w:rFonts w:ascii="Times New Roman" w:hAnsi="Times New Roman"/>
                <w:color w:val="000000"/>
                <w:sz w:val="24"/>
                <w:szCs w:val="24"/>
              </w:rPr>
            </w:pPr>
          </w:p>
        </w:tc>
      </w:tr>
      <w:tr w:rsidR="002C4947" w:rsidRPr="004E6E8A" w:rsidTr="00800DE4">
        <w:trPr>
          <w:trHeight w:val="416"/>
        </w:trPr>
        <w:tc>
          <w:tcPr>
            <w:tcW w:w="709" w:type="dxa"/>
            <w:shd w:val="clear" w:color="auto" w:fill="auto"/>
          </w:tcPr>
          <w:p w:rsidR="00D719BA" w:rsidRPr="004E6E8A" w:rsidRDefault="00D719BA" w:rsidP="004F05E5">
            <w:pPr>
              <w:numPr>
                <w:ilvl w:val="0"/>
                <w:numId w:val="18"/>
              </w:numPr>
              <w:spacing w:after="0" w:line="240" w:lineRule="auto"/>
              <w:ind w:hanging="796"/>
              <w:jc w:val="center"/>
              <w:rPr>
                <w:rFonts w:ascii="Times New Roman" w:hAnsi="Times New Roman"/>
                <w:color w:val="000000"/>
                <w:sz w:val="28"/>
                <w:szCs w:val="28"/>
              </w:rPr>
            </w:pPr>
          </w:p>
        </w:tc>
        <w:tc>
          <w:tcPr>
            <w:tcW w:w="7054" w:type="dxa"/>
            <w:shd w:val="clear" w:color="auto" w:fill="auto"/>
          </w:tcPr>
          <w:p w:rsidR="00D719BA" w:rsidRPr="004E6E8A" w:rsidRDefault="00D719BA" w:rsidP="0087235B">
            <w:pPr>
              <w:spacing w:after="0" w:line="240" w:lineRule="auto"/>
              <w:rPr>
                <w:rFonts w:ascii="Times New Roman" w:hAnsi="Times New Roman"/>
                <w:color w:val="000000"/>
                <w:sz w:val="28"/>
                <w:szCs w:val="28"/>
              </w:rPr>
            </w:pPr>
            <w:r w:rsidRPr="004E6E8A">
              <w:rPr>
                <w:rFonts w:ascii="Times New Roman" w:hAnsi="Times New Roman"/>
                <w:color w:val="000000"/>
                <w:sz w:val="28"/>
                <w:szCs w:val="28"/>
              </w:rPr>
              <w:t>Фінансування</w:t>
            </w:r>
            <w:r w:rsidRPr="004E6E8A">
              <w:rPr>
                <w:rFonts w:ascii="Times New Roman" w:eastAsia="Times New Roman" w:hAnsi="Times New Roman"/>
                <w:bCs/>
                <w:color w:val="000000"/>
                <w:sz w:val="28"/>
                <w:szCs w:val="28"/>
                <w:bdr w:val="none" w:sz="0" w:space="0" w:color="auto" w:frame="1"/>
                <w:lang w:eastAsia="uk-UA"/>
              </w:rPr>
              <w:t xml:space="preserve"> Програми</w:t>
            </w:r>
          </w:p>
        </w:tc>
        <w:tc>
          <w:tcPr>
            <w:tcW w:w="851" w:type="dxa"/>
            <w:shd w:val="clear" w:color="auto" w:fill="auto"/>
          </w:tcPr>
          <w:p w:rsidR="00D719BA" w:rsidRPr="004E6E8A" w:rsidRDefault="00D719BA" w:rsidP="004F05E5">
            <w:pPr>
              <w:spacing w:after="0" w:line="240" w:lineRule="auto"/>
              <w:jc w:val="center"/>
              <w:rPr>
                <w:rFonts w:ascii="Times New Roman" w:hAnsi="Times New Roman"/>
                <w:color w:val="000000"/>
                <w:sz w:val="28"/>
                <w:szCs w:val="28"/>
              </w:rPr>
            </w:pPr>
          </w:p>
        </w:tc>
        <w:tc>
          <w:tcPr>
            <w:tcW w:w="600" w:type="dxa"/>
            <w:shd w:val="clear" w:color="auto" w:fill="auto"/>
            <w:vAlign w:val="center"/>
          </w:tcPr>
          <w:p w:rsidR="00D719BA" w:rsidRPr="004E6E8A" w:rsidRDefault="00D719BA" w:rsidP="00233099">
            <w:pPr>
              <w:spacing w:after="0" w:line="240" w:lineRule="auto"/>
              <w:jc w:val="center"/>
              <w:rPr>
                <w:rFonts w:ascii="Times New Roman" w:hAnsi="Times New Roman"/>
                <w:color w:val="000000"/>
                <w:sz w:val="24"/>
                <w:szCs w:val="24"/>
              </w:rPr>
            </w:pPr>
          </w:p>
        </w:tc>
      </w:tr>
      <w:tr w:rsidR="00233099" w:rsidRPr="004E6E8A" w:rsidTr="00800DE4">
        <w:trPr>
          <w:trHeight w:val="422"/>
        </w:trPr>
        <w:tc>
          <w:tcPr>
            <w:tcW w:w="709" w:type="dxa"/>
            <w:shd w:val="clear" w:color="auto" w:fill="auto"/>
          </w:tcPr>
          <w:p w:rsidR="00D719BA" w:rsidRPr="004E6E8A" w:rsidRDefault="00D719BA" w:rsidP="004F05E5">
            <w:pPr>
              <w:numPr>
                <w:ilvl w:val="0"/>
                <w:numId w:val="18"/>
              </w:numPr>
              <w:spacing w:after="0" w:line="240" w:lineRule="auto"/>
              <w:ind w:hanging="796"/>
              <w:jc w:val="center"/>
              <w:rPr>
                <w:rFonts w:ascii="Times New Roman" w:hAnsi="Times New Roman"/>
                <w:color w:val="000000"/>
                <w:sz w:val="28"/>
                <w:szCs w:val="28"/>
              </w:rPr>
            </w:pPr>
          </w:p>
        </w:tc>
        <w:tc>
          <w:tcPr>
            <w:tcW w:w="7054" w:type="dxa"/>
            <w:shd w:val="clear" w:color="auto" w:fill="auto"/>
          </w:tcPr>
          <w:p w:rsidR="00D719BA" w:rsidRPr="004E6E8A" w:rsidRDefault="008E1957" w:rsidP="0087235B">
            <w:pPr>
              <w:spacing w:after="0" w:line="240" w:lineRule="auto"/>
              <w:rPr>
                <w:rFonts w:ascii="Times New Roman" w:hAnsi="Times New Roman"/>
                <w:color w:val="000000"/>
                <w:sz w:val="28"/>
                <w:szCs w:val="28"/>
              </w:rPr>
            </w:pPr>
            <w:r w:rsidRPr="004E6E8A">
              <w:rPr>
                <w:rFonts w:ascii="Times New Roman" w:eastAsia="Times New Roman" w:hAnsi="Times New Roman"/>
                <w:bCs/>
                <w:color w:val="000000"/>
                <w:sz w:val="28"/>
                <w:szCs w:val="28"/>
                <w:bdr w:val="none" w:sz="0" w:space="0" w:color="auto" w:frame="1"/>
                <w:lang w:eastAsia="uk-UA"/>
              </w:rPr>
              <w:t>Контроль за ходом виконання заходів Програми</w:t>
            </w:r>
          </w:p>
        </w:tc>
        <w:tc>
          <w:tcPr>
            <w:tcW w:w="851" w:type="dxa"/>
            <w:shd w:val="clear" w:color="auto" w:fill="auto"/>
          </w:tcPr>
          <w:p w:rsidR="00D719BA" w:rsidRPr="004E6E8A" w:rsidRDefault="00D719BA" w:rsidP="004F05E5">
            <w:pPr>
              <w:spacing w:after="0" w:line="240" w:lineRule="auto"/>
              <w:jc w:val="center"/>
              <w:rPr>
                <w:rFonts w:ascii="Times New Roman" w:hAnsi="Times New Roman"/>
                <w:color w:val="000000"/>
                <w:sz w:val="28"/>
                <w:szCs w:val="28"/>
              </w:rPr>
            </w:pPr>
          </w:p>
        </w:tc>
        <w:tc>
          <w:tcPr>
            <w:tcW w:w="600" w:type="dxa"/>
            <w:shd w:val="clear" w:color="auto" w:fill="auto"/>
            <w:vAlign w:val="center"/>
          </w:tcPr>
          <w:p w:rsidR="00D719BA" w:rsidRPr="004E6E8A" w:rsidRDefault="00D719BA" w:rsidP="00233099">
            <w:pPr>
              <w:spacing w:after="0" w:line="240" w:lineRule="auto"/>
              <w:jc w:val="center"/>
              <w:rPr>
                <w:rFonts w:ascii="Times New Roman" w:hAnsi="Times New Roman"/>
                <w:color w:val="000000"/>
                <w:sz w:val="24"/>
                <w:szCs w:val="24"/>
              </w:rPr>
            </w:pPr>
          </w:p>
        </w:tc>
      </w:tr>
      <w:tr w:rsidR="002C4947" w:rsidRPr="004E6E8A" w:rsidTr="00800DE4">
        <w:tc>
          <w:tcPr>
            <w:tcW w:w="709" w:type="dxa"/>
            <w:shd w:val="clear" w:color="auto" w:fill="auto"/>
          </w:tcPr>
          <w:p w:rsidR="008E1957" w:rsidRPr="004E6E8A" w:rsidRDefault="008E1957" w:rsidP="004F05E5">
            <w:pPr>
              <w:spacing w:after="0" w:line="240" w:lineRule="auto"/>
              <w:ind w:left="360"/>
              <w:jc w:val="center"/>
              <w:rPr>
                <w:rFonts w:ascii="Times New Roman" w:hAnsi="Times New Roman"/>
                <w:color w:val="000000"/>
                <w:sz w:val="28"/>
                <w:szCs w:val="28"/>
              </w:rPr>
            </w:pPr>
          </w:p>
        </w:tc>
        <w:tc>
          <w:tcPr>
            <w:tcW w:w="7054" w:type="dxa"/>
            <w:shd w:val="clear" w:color="auto" w:fill="auto"/>
          </w:tcPr>
          <w:p w:rsidR="00B856CB" w:rsidRDefault="00B856CB" w:rsidP="0087235B">
            <w:pPr>
              <w:spacing w:after="0" w:line="240" w:lineRule="auto"/>
              <w:rPr>
                <w:rFonts w:ascii="Times New Roman" w:eastAsia="Times New Roman" w:hAnsi="Times New Roman"/>
                <w:b/>
                <w:bCs/>
                <w:i/>
                <w:color w:val="000000"/>
                <w:sz w:val="28"/>
                <w:szCs w:val="28"/>
                <w:u w:val="single"/>
                <w:bdr w:val="none" w:sz="0" w:space="0" w:color="auto" w:frame="1"/>
                <w:lang w:eastAsia="uk-UA"/>
              </w:rPr>
            </w:pPr>
          </w:p>
          <w:p w:rsidR="008E1957" w:rsidRPr="00B856CB" w:rsidRDefault="008E1957" w:rsidP="0087235B">
            <w:pPr>
              <w:spacing w:after="0" w:line="240" w:lineRule="auto"/>
              <w:rPr>
                <w:rFonts w:ascii="Times New Roman" w:eastAsia="Times New Roman" w:hAnsi="Times New Roman"/>
                <w:b/>
                <w:bCs/>
                <w:i/>
                <w:color w:val="000000"/>
                <w:sz w:val="28"/>
                <w:szCs w:val="28"/>
                <w:u w:val="single"/>
                <w:bdr w:val="none" w:sz="0" w:space="0" w:color="auto" w:frame="1"/>
                <w:lang w:eastAsia="uk-UA"/>
              </w:rPr>
            </w:pPr>
            <w:r w:rsidRPr="00B856CB">
              <w:rPr>
                <w:rFonts w:ascii="Times New Roman" w:eastAsia="Times New Roman" w:hAnsi="Times New Roman"/>
                <w:b/>
                <w:bCs/>
                <w:i/>
                <w:color w:val="000000"/>
                <w:sz w:val="28"/>
                <w:szCs w:val="28"/>
                <w:u w:val="single"/>
                <w:bdr w:val="none" w:sz="0" w:space="0" w:color="auto" w:frame="1"/>
                <w:lang w:eastAsia="uk-UA"/>
              </w:rPr>
              <w:t>Додатки:</w:t>
            </w:r>
          </w:p>
        </w:tc>
        <w:tc>
          <w:tcPr>
            <w:tcW w:w="851" w:type="dxa"/>
            <w:shd w:val="clear" w:color="auto" w:fill="auto"/>
          </w:tcPr>
          <w:p w:rsidR="008E1957" w:rsidRPr="004E6E8A" w:rsidRDefault="008E1957" w:rsidP="004F05E5">
            <w:pPr>
              <w:spacing w:after="0" w:line="240" w:lineRule="auto"/>
              <w:jc w:val="center"/>
              <w:rPr>
                <w:rFonts w:ascii="Times New Roman" w:hAnsi="Times New Roman"/>
                <w:color w:val="000000"/>
                <w:sz w:val="28"/>
                <w:szCs w:val="28"/>
              </w:rPr>
            </w:pPr>
          </w:p>
        </w:tc>
        <w:tc>
          <w:tcPr>
            <w:tcW w:w="600" w:type="dxa"/>
            <w:shd w:val="clear" w:color="auto" w:fill="auto"/>
            <w:vAlign w:val="center"/>
          </w:tcPr>
          <w:p w:rsidR="008E1957" w:rsidRPr="004E6E8A" w:rsidRDefault="008E1957" w:rsidP="00233099">
            <w:pPr>
              <w:spacing w:after="0" w:line="240" w:lineRule="auto"/>
              <w:jc w:val="center"/>
              <w:rPr>
                <w:rFonts w:ascii="Times New Roman" w:hAnsi="Times New Roman"/>
                <w:color w:val="000000"/>
                <w:sz w:val="24"/>
                <w:szCs w:val="24"/>
              </w:rPr>
            </w:pPr>
          </w:p>
        </w:tc>
      </w:tr>
      <w:tr w:rsidR="00233099" w:rsidRPr="004E6E8A" w:rsidTr="00800DE4">
        <w:tc>
          <w:tcPr>
            <w:tcW w:w="709" w:type="dxa"/>
            <w:shd w:val="clear" w:color="auto" w:fill="auto"/>
          </w:tcPr>
          <w:p w:rsidR="008E1957" w:rsidRPr="004E6E8A" w:rsidRDefault="008E1957" w:rsidP="004F05E5">
            <w:pPr>
              <w:spacing w:after="0" w:line="240" w:lineRule="auto"/>
              <w:ind w:left="360"/>
              <w:jc w:val="center"/>
              <w:rPr>
                <w:rFonts w:ascii="Times New Roman" w:hAnsi="Times New Roman"/>
                <w:color w:val="000000"/>
                <w:sz w:val="28"/>
                <w:szCs w:val="28"/>
              </w:rPr>
            </w:pPr>
          </w:p>
        </w:tc>
        <w:tc>
          <w:tcPr>
            <w:tcW w:w="7054" w:type="dxa"/>
            <w:shd w:val="clear" w:color="auto" w:fill="auto"/>
          </w:tcPr>
          <w:p w:rsidR="008E1957" w:rsidRPr="004E6E8A" w:rsidRDefault="008E1957" w:rsidP="0087235B">
            <w:pPr>
              <w:tabs>
                <w:tab w:val="left" w:pos="1134"/>
              </w:tabs>
              <w:spacing w:after="0" w:line="240" w:lineRule="auto"/>
              <w:rPr>
                <w:rFonts w:ascii="Times New Roman" w:eastAsia="Times New Roman" w:hAnsi="Times New Roman"/>
                <w:bCs/>
                <w:color w:val="000000"/>
                <w:sz w:val="28"/>
                <w:szCs w:val="28"/>
                <w:bdr w:val="none" w:sz="0" w:space="0" w:color="auto" w:frame="1"/>
                <w:lang w:eastAsia="uk-UA"/>
              </w:rPr>
            </w:pPr>
            <w:r w:rsidRPr="004E6E8A">
              <w:rPr>
                <w:rFonts w:ascii="Times New Roman" w:hAnsi="Times New Roman"/>
                <w:color w:val="000000"/>
                <w:sz w:val="28"/>
                <w:szCs w:val="28"/>
              </w:rPr>
              <w:t xml:space="preserve">Додаток 1: </w:t>
            </w:r>
            <w:r w:rsidR="002C4947" w:rsidRPr="004E6E8A">
              <w:rPr>
                <w:rFonts w:ascii="Times New Roman" w:hAnsi="Times New Roman"/>
                <w:color w:val="000000"/>
                <w:sz w:val="28"/>
                <w:szCs w:val="28"/>
              </w:rPr>
              <w:t>Фінансове</w:t>
            </w:r>
            <w:r w:rsidRPr="004E6E8A">
              <w:rPr>
                <w:rFonts w:ascii="Times New Roman" w:hAnsi="Times New Roman"/>
                <w:color w:val="000000"/>
                <w:sz w:val="28"/>
                <w:szCs w:val="28"/>
              </w:rPr>
              <w:t xml:space="preserve"> забезпечення Програми</w:t>
            </w:r>
          </w:p>
        </w:tc>
        <w:tc>
          <w:tcPr>
            <w:tcW w:w="851" w:type="dxa"/>
            <w:shd w:val="clear" w:color="auto" w:fill="auto"/>
          </w:tcPr>
          <w:p w:rsidR="008E1957" w:rsidRPr="004E6E8A" w:rsidRDefault="008E1957" w:rsidP="004F05E5">
            <w:pPr>
              <w:spacing w:after="0" w:line="240" w:lineRule="auto"/>
              <w:jc w:val="center"/>
              <w:rPr>
                <w:rFonts w:ascii="Times New Roman" w:hAnsi="Times New Roman"/>
                <w:color w:val="000000"/>
                <w:sz w:val="28"/>
                <w:szCs w:val="28"/>
              </w:rPr>
            </w:pPr>
          </w:p>
        </w:tc>
        <w:tc>
          <w:tcPr>
            <w:tcW w:w="600" w:type="dxa"/>
            <w:shd w:val="clear" w:color="auto" w:fill="auto"/>
            <w:vAlign w:val="center"/>
          </w:tcPr>
          <w:p w:rsidR="008E1957" w:rsidRPr="004E6E8A" w:rsidRDefault="008E1957" w:rsidP="00233099">
            <w:pPr>
              <w:spacing w:after="0" w:line="240" w:lineRule="auto"/>
              <w:jc w:val="center"/>
              <w:rPr>
                <w:rFonts w:ascii="Times New Roman" w:hAnsi="Times New Roman"/>
                <w:color w:val="000000"/>
                <w:sz w:val="24"/>
                <w:szCs w:val="24"/>
              </w:rPr>
            </w:pPr>
          </w:p>
        </w:tc>
      </w:tr>
      <w:tr w:rsidR="00FE7B74" w:rsidRPr="004E6E8A" w:rsidTr="00800DE4">
        <w:tc>
          <w:tcPr>
            <w:tcW w:w="709" w:type="dxa"/>
            <w:shd w:val="clear" w:color="auto" w:fill="auto"/>
          </w:tcPr>
          <w:p w:rsidR="008E1957" w:rsidRPr="004E6E8A" w:rsidRDefault="008E1957" w:rsidP="004F05E5">
            <w:pPr>
              <w:spacing w:after="0" w:line="240" w:lineRule="auto"/>
              <w:ind w:left="360"/>
              <w:jc w:val="center"/>
              <w:rPr>
                <w:rFonts w:ascii="Times New Roman" w:hAnsi="Times New Roman"/>
                <w:color w:val="000000"/>
                <w:sz w:val="28"/>
                <w:szCs w:val="28"/>
              </w:rPr>
            </w:pPr>
          </w:p>
        </w:tc>
        <w:tc>
          <w:tcPr>
            <w:tcW w:w="7054" w:type="dxa"/>
            <w:shd w:val="clear" w:color="auto" w:fill="auto"/>
          </w:tcPr>
          <w:p w:rsidR="008E1957" w:rsidRPr="004E6E8A" w:rsidRDefault="008E1957" w:rsidP="0087235B">
            <w:pPr>
              <w:tabs>
                <w:tab w:val="left" w:pos="1134"/>
              </w:tabs>
              <w:spacing w:after="0" w:line="240" w:lineRule="auto"/>
              <w:rPr>
                <w:rFonts w:ascii="Times New Roman" w:eastAsia="Times New Roman" w:hAnsi="Times New Roman"/>
                <w:bCs/>
                <w:color w:val="000000"/>
                <w:sz w:val="28"/>
                <w:szCs w:val="28"/>
                <w:bdr w:val="none" w:sz="0" w:space="0" w:color="auto" w:frame="1"/>
                <w:lang w:eastAsia="uk-UA"/>
              </w:rPr>
            </w:pPr>
            <w:r w:rsidRPr="004E6E8A">
              <w:rPr>
                <w:rFonts w:ascii="Times New Roman" w:hAnsi="Times New Roman"/>
                <w:color w:val="000000"/>
                <w:sz w:val="28"/>
                <w:szCs w:val="28"/>
              </w:rPr>
              <w:t>Додаток 2: Результативні показники Програми</w:t>
            </w:r>
          </w:p>
        </w:tc>
        <w:tc>
          <w:tcPr>
            <w:tcW w:w="851" w:type="dxa"/>
            <w:shd w:val="clear" w:color="auto" w:fill="auto"/>
          </w:tcPr>
          <w:p w:rsidR="008E1957" w:rsidRPr="004E6E8A" w:rsidRDefault="008E1957" w:rsidP="004F05E5">
            <w:pPr>
              <w:spacing w:after="0" w:line="240" w:lineRule="auto"/>
              <w:jc w:val="center"/>
              <w:rPr>
                <w:rFonts w:ascii="Times New Roman" w:hAnsi="Times New Roman"/>
                <w:color w:val="000000"/>
                <w:sz w:val="28"/>
                <w:szCs w:val="28"/>
              </w:rPr>
            </w:pPr>
          </w:p>
        </w:tc>
        <w:tc>
          <w:tcPr>
            <w:tcW w:w="600" w:type="dxa"/>
            <w:shd w:val="clear" w:color="auto" w:fill="auto"/>
            <w:vAlign w:val="center"/>
          </w:tcPr>
          <w:p w:rsidR="008E1957" w:rsidRPr="004E6E8A" w:rsidRDefault="008E1957" w:rsidP="00CD22CA">
            <w:pPr>
              <w:spacing w:after="0" w:line="240" w:lineRule="auto"/>
              <w:jc w:val="center"/>
              <w:rPr>
                <w:rFonts w:ascii="Times New Roman" w:hAnsi="Times New Roman"/>
                <w:color w:val="000000"/>
                <w:sz w:val="24"/>
                <w:szCs w:val="24"/>
              </w:rPr>
            </w:pPr>
          </w:p>
        </w:tc>
      </w:tr>
      <w:tr w:rsidR="00425060" w:rsidRPr="004E6E8A" w:rsidTr="00800DE4">
        <w:tc>
          <w:tcPr>
            <w:tcW w:w="709" w:type="dxa"/>
            <w:shd w:val="clear" w:color="auto" w:fill="auto"/>
          </w:tcPr>
          <w:p w:rsidR="00425060" w:rsidRPr="004E6E8A" w:rsidRDefault="00425060" w:rsidP="004F05E5">
            <w:pPr>
              <w:spacing w:after="0" w:line="240" w:lineRule="auto"/>
              <w:ind w:left="360"/>
              <w:jc w:val="center"/>
              <w:rPr>
                <w:rFonts w:ascii="Times New Roman" w:hAnsi="Times New Roman"/>
                <w:color w:val="000000"/>
                <w:sz w:val="28"/>
                <w:szCs w:val="28"/>
              </w:rPr>
            </w:pPr>
          </w:p>
        </w:tc>
        <w:tc>
          <w:tcPr>
            <w:tcW w:w="7054" w:type="dxa"/>
            <w:shd w:val="clear" w:color="auto" w:fill="auto"/>
          </w:tcPr>
          <w:p w:rsidR="00425060" w:rsidRPr="004E6E8A" w:rsidRDefault="00425060" w:rsidP="0087235B">
            <w:pPr>
              <w:tabs>
                <w:tab w:val="left" w:pos="1134"/>
              </w:tabs>
              <w:spacing w:after="0" w:line="240" w:lineRule="auto"/>
              <w:rPr>
                <w:rFonts w:ascii="Times New Roman" w:hAnsi="Times New Roman"/>
                <w:color w:val="000000"/>
                <w:sz w:val="28"/>
                <w:szCs w:val="28"/>
              </w:rPr>
            </w:pPr>
            <w:r w:rsidRPr="004E6E8A">
              <w:rPr>
                <w:rFonts w:ascii="Times New Roman" w:hAnsi="Times New Roman"/>
                <w:color w:val="000000"/>
                <w:sz w:val="28"/>
                <w:szCs w:val="28"/>
              </w:rPr>
              <w:t>Додаток 3: Паспорт Програми</w:t>
            </w:r>
          </w:p>
        </w:tc>
        <w:tc>
          <w:tcPr>
            <w:tcW w:w="851" w:type="dxa"/>
            <w:shd w:val="clear" w:color="auto" w:fill="auto"/>
          </w:tcPr>
          <w:p w:rsidR="00425060" w:rsidRPr="004E6E8A" w:rsidRDefault="00425060" w:rsidP="004F05E5">
            <w:pPr>
              <w:spacing w:after="0" w:line="240" w:lineRule="auto"/>
              <w:jc w:val="center"/>
              <w:rPr>
                <w:rFonts w:ascii="Times New Roman" w:hAnsi="Times New Roman"/>
                <w:color w:val="000000"/>
                <w:sz w:val="28"/>
                <w:szCs w:val="28"/>
              </w:rPr>
            </w:pPr>
          </w:p>
        </w:tc>
        <w:tc>
          <w:tcPr>
            <w:tcW w:w="600" w:type="dxa"/>
            <w:shd w:val="clear" w:color="auto" w:fill="auto"/>
            <w:vAlign w:val="center"/>
          </w:tcPr>
          <w:p w:rsidR="00425060" w:rsidRPr="004E6E8A" w:rsidRDefault="00425060" w:rsidP="00FE7B74">
            <w:pPr>
              <w:spacing w:after="0" w:line="240" w:lineRule="auto"/>
              <w:jc w:val="center"/>
              <w:rPr>
                <w:rFonts w:ascii="Times New Roman" w:hAnsi="Times New Roman"/>
                <w:color w:val="000000"/>
                <w:sz w:val="24"/>
                <w:szCs w:val="24"/>
              </w:rPr>
            </w:pPr>
          </w:p>
        </w:tc>
      </w:tr>
    </w:tbl>
    <w:p w:rsidR="00D719BA" w:rsidRPr="004E6E8A" w:rsidRDefault="00D719BA" w:rsidP="000F0534">
      <w:pPr>
        <w:spacing w:after="0" w:line="240" w:lineRule="auto"/>
        <w:jc w:val="center"/>
        <w:rPr>
          <w:rFonts w:ascii="Times New Roman" w:hAnsi="Times New Roman"/>
          <w:color w:val="000000"/>
          <w:sz w:val="28"/>
          <w:szCs w:val="28"/>
        </w:rPr>
      </w:pPr>
    </w:p>
    <w:p w:rsidR="00D719BA" w:rsidRPr="004E6E8A" w:rsidRDefault="00D719BA" w:rsidP="000F0534">
      <w:pPr>
        <w:spacing w:after="0" w:line="240" w:lineRule="auto"/>
        <w:jc w:val="center"/>
        <w:rPr>
          <w:rFonts w:ascii="Times New Roman" w:hAnsi="Times New Roman"/>
          <w:sz w:val="28"/>
          <w:szCs w:val="28"/>
        </w:rPr>
      </w:pPr>
    </w:p>
    <w:p w:rsidR="00C2372A" w:rsidRDefault="008E1957" w:rsidP="008E1957">
      <w:pPr>
        <w:numPr>
          <w:ilvl w:val="0"/>
          <w:numId w:val="20"/>
        </w:numPr>
        <w:spacing w:after="0" w:line="240" w:lineRule="auto"/>
        <w:jc w:val="center"/>
        <w:rPr>
          <w:rFonts w:ascii="Times New Roman" w:hAnsi="Times New Roman"/>
          <w:b/>
          <w:sz w:val="28"/>
          <w:szCs w:val="28"/>
        </w:rPr>
      </w:pPr>
      <w:r w:rsidRPr="004E6E8A">
        <w:rPr>
          <w:rFonts w:ascii="Times New Roman" w:hAnsi="Times New Roman"/>
          <w:sz w:val="28"/>
          <w:szCs w:val="28"/>
        </w:rPr>
        <w:br w:type="page"/>
      </w:r>
      <w:r w:rsidR="00C2372A" w:rsidRPr="000F0534">
        <w:rPr>
          <w:rFonts w:ascii="Times New Roman" w:hAnsi="Times New Roman"/>
          <w:b/>
          <w:sz w:val="28"/>
          <w:szCs w:val="28"/>
        </w:rPr>
        <w:lastRenderedPageBreak/>
        <w:t>Загальні</w:t>
      </w:r>
      <w:r w:rsidR="00C2372A">
        <w:rPr>
          <w:rFonts w:ascii="Times New Roman" w:hAnsi="Times New Roman"/>
          <w:b/>
          <w:sz w:val="28"/>
          <w:szCs w:val="28"/>
        </w:rPr>
        <w:t xml:space="preserve"> положення</w:t>
      </w:r>
    </w:p>
    <w:p w:rsidR="00D930C6" w:rsidRDefault="00D930C6" w:rsidP="00D930C6">
      <w:pPr>
        <w:spacing w:after="0" w:line="240" w:lineRule="auto"/>
        <w:ind w:left="720"/>
        <w:rPr>
          <w:rFonts w:ascii="Times New Roman" w:hAnsi="Times New Roman"/>
          <w:b/>
          <w:sz w:val="28"/>
          <w:szCs w:val="28"/>
        </w:rPr>
      </w:pPr>
    </w:p>
    <w:p w:rsidR="00C2372A" w:rsidRDefault="00C2372A" w:rsidP="0087235B">
      <w:pPr>
        <w:spacing w:after="0" w:line="240" w:lineRule="auto"/>
        <w:ind w:firstLine="851"/>
        <w:rPr>
          <w:rFonts w:ascii="Times New Roman" w:hAnsi="Times New Roman"/>
          <w:sz w:val="28"/>
          <w:szCs w:val="28"/>
        </w:rPr>
      </w:pPr>
      <w:r>
        <w:rPr>
          <w:rFonts w:ascii="Times New Roman" w:hAnsi="Times New Roman"/>
          <w:sz w:val="28"/>
          <w:szCs w:val="28"/>
        </w:rPr>
        <w:t>Мережа автомобільних доріг є невід’ємною частиною єдиної транспортної системи, що забезпечує роботу всіх галузей промисловості, сільського господарства та соціальний розвиток суспільства. Від стану автомобільних доріг залежать витрати на перевезення вантажів і пасажирів, рівень цін, певною мірою зайнятість населення та темпи розвитку економіки загалом.</w:t>
      </w:r>
    </w:p>
    <w:p w:rsidR="00C2372A" w:rsidRDefault="00C2372A" w:rsidP="0087235B">
      <w:pPr>
        <w:tabs>
          <w:tab w:val="left" w:pos="1080"/>
        </w:tabs>
        <w:spacing w:after="0" w:line="240" w:lineRule="auto"/>
        <w:ind w:firstLine="851"/>
        <w:rPr>
          <w:rFonts w:ascii="Times New Roman" w:hAnsi="Times New Roman"/>
          <w:sz w:val="28"/>
          <w:szCs w:val="28"/>
        </w:rPr>
      </w:pPr>
      <w:r>
        <w:rPr>
          <w:rFonts w:ascii="Times New Roman" w:hAnsi="Times New Roman"/>
          <w:sz w:val="28"/>
          <w:szCs w:val="28"/>
        </w:rPr>
        <w:t xml:space="preserve">У </w:t>
      </w:r>
      <w:r w:rsidR="00C51191">
        <w:rPr>
          <w:rFonts w:ascii="Times New Roman" w:hAnsi="Times New Roman"/>
          <w:sz w:val="28"/>
          <w:szCs w:val="28"/>
        </w:rPr>
        <w:t>бюджеті</w:t>
      </w:r>
      <w:r w:rsidR="0087235B">
        <w:rPr>
          <w:rFonts w:ascii="Times New Roman" w:hAnsi="Times New Roman"/>
          <w:sz w:val="28"/>
          <w:szCs w:val="28"/>
        </w:rPr>
        <w:t xml:space="preserve"> громади</w:t>
      </w:r>
      <w:r>
        <w:rPr>
          <w:rFonts w:ascii="Times New Roman" w:hAnsi="Times New Roman"/>
          <w:sz w:val="28"/>
          <w:szCs w:val="28"/>
        </w:rPr>
        <w:t xml:space="preserve"> щорічно передбачаються видатки на фінансування робіт із будівництва, реконструкції, </w:t>
      </w:r>
      <w:r w:rsidR="007E5975">
        <w:rPr>
          <w:rFonts w:ascii="Times New Roman" w:hAnsi="Times New Roman"/>
          <w:sz w:val="28"/>
          <w:szCs w:val="28"/>
        </w:rPr>
        <w:t>кап</w:t>
      </w:r>
      <w:r>
        <w:rPr>
          <w:rFonts w:ascii="Times New Roman" w:hAnsi="Times New Roman"/>
          <w:sz w:val="28"/>
          <w:szCs w:val="28"/>
        </w:rPr>
        <w:t xml:space="preserve">ремонтів та утримання мережі доріг </w:t>
      </w:r>
      <w:r w:rsidR="00C51191">
        <w:rPr>
          <w:rFonts w:ascii="Times New Roman" w:hAnsi="Times New Roman"/>
          <w:sz w:val="28"/>
          <w:szCs w:val="28"/>
        </w:rPr>
        <w:t>комунальної власності</w:t>
      </w:r>
      <w:r>
        <w:rPr>
          <w:rFonts w:ascii="Times New Roman" w:hAnsi="Times New Roman"/>
          <w:sz w:val="28"/>
          <w:szCs w:val="28"/>
        </w:rPr>
        <w:t xml:space="preserve">, однак, обсяги фінансування з бюджету </w:t>
      </w:r>
      <w:r w:rsidR="0087235B">
        <w:rPr>
          <w:rFonts w:ascii="Times New Roman" w:hAnsi="Times New Roman"/>
          <w:sz w:val="28"/>
          <w:szCs w:val="28"/>
        </w:rPr>
        <w:t xml:space="preserve">громади </w:t>
      </w:r>
      <w:r>
        <w:rPr>
          <w:rFonts w:ascii="Times New Roman" w:hAnsi="Times New Roman"/>
          <w:sz w:val="28"/>
          <w:szCs w:val="28"/>
        </w:rPr>
        <w:t>упродовж останніх років не забезпечували нормативних термінів проведення ремонтних робіт автомобільних доріг.</w:t>
      </w:r>
    </w:p>
    <w:p w:rsidR="00C2372A" w:rsidRDefault="00C2372A" w:rsidP="0087235B">
      <w:pPr>
        <w:tabs>
          <w:tab w:val="left" w:pos="1080"/>
        </w:tabs>
        <w:spacing w:after="0" w:line="240" w:lineRule="auto"/>
        <w:ind w:firstLine="851"/>
        <w:rPr>
          <w:rFonts w:ascii="Times New Roman" w:hAnsi="Times New Roman"/>
          <w:sz w:val="28"/>
          <w:szCs w:val="28"/>
        </w:rPr>
      </w:pPr>
      <w:r>
        <w:rPr>
          <w:rFonts w:ascii="Times New Roman" w:hAnsi="Times New Roman"/>
          <w:sz w:val="28"/>
          <w:szCs w:val="28"/>
        </w:rPr>
        <w:t xml:space="preserve">У зв’язку з багаторічним недофінансуванням на проведення капітальних і поточних ремонтних робіт на сьогодні експлуатаційний стан більшості доріг є незадовільним. Окремі ділянки доріг є аварійно небезпечними та потребують термінового капітального, поточного та середнього ремонтів. </w:t>
      </w:r>
    </w:p>
    <w:p w:rsidR="00C2372A" w:rsidRDefault="00C2372A" w:rsidP="0087235B">
      <w:pPr>
        <w:tabs>
          <w:tab w:val="left" w:pos="1080"/>
        </w:tabs>
        <w:spacing w:after="0" w:line="240" w:lineRule="auto"/>
        <w:ind w:firstLine="851"/>
        <w:rPr>
          <w:rFonts w:ascii="Times New Roman" w:hAnsi="Times New Roman"/>
          <w:sz w:val="28"/>
          <w:szCs w:val="28"/>
        </w:rPr>
      </w:pPr>
      <w:r>
        <w:rPr>
          <w:rFonts w:ascii="Times New Roman" w:hAnsi="Times New Roman"/>
          <w:sz w:val="28"/>
          <w:szCs w:val="28"/>
        </w:rPr>
        <w:t xml:space="preserve">Такий стан автомобільних доріг гальмує соціально-економічний розвиток Могилів-Подільської </w:t>
      </w:r>
      <w:r w:rsidR="0087235B">
        <w:rPr>
          <w:rFonts w:ascii="Times New Roman" w:hAnsi="Times New Roman"/>
          <w:sz w:val="28"/>
          <w:szCs w:val="28"/>
        </w:rPr>
        <w:t xml:space="preserve">міської </w:t>
      </w:r>
      <w:r>
        <w:rPr>
          <w:rFonts w:ascii="Times New Roman" w:hAnsi="Times New Roman"/>
          <w:sz w:val="28"/>
          <w:szCs w:val="28"/>
        </w:rPr>
        <w:t xml:space="preserve">територіальної громади, створює соціальну напругу. </w:t>
      </w:r>
    </w:p>
    <w:p w:rsidR="00C2372A" w:rsidRPr="00E80633" w:rsidRDefault="00C2372A" w:rsidP="0087235B">
      <w:pPr>
        <w:tabs>
          <w:tab w:val="left" w:pos="1080"/>
        </w:tabs>
        <w:spacing w:after="0" w:line="240" w:lineRule="auto"/>
        <w:ind w:firstLine="851"/>
        <w:rPr>
          <w:rFonts w:ascii="Times New Roman" w:hAnsi="Times New Roman"/>
          <w:color w:val="000000"/>
          <w:sz w:val="28"/>
          <w:szCs w:val="28"/>
        </w:rPr>
      </w:pPr>
      <w:r>
        <w:rPr>
          <w:rFonts w:ascii="Times New Roman" w:hAnsi="Times New Roman"/>
          <w:color w:val="000000"/>
          <w:sz w:val="28"/>
          <w:szCs w:val="28"/>
        </w:rPr>
        <w:t xml:space="preserve">Програма спрямована на удосконалення механізму фінансового забезпечення робіт з </w:t>
      </w:r>
      <w:r w:rsidR="007E5975">
        <w:rPr>
          <w:rFonts w:ascii="Times New Roman" w:hAnsi="Times New Roman"/>
          <w:color w:val="000000"/>
          <w:sz w:val="28"/>
          <w:szCs w:val="28"/>
        </w:rPr>
        <w:t xml:space="preserve">будівництва/реконструкції, </w:t>
      </w:r>
      <w:r>
        <w:rPr>
          <w:rFonts w:ascii="Times New Roman" w:hAnsi="Times New Roman"/>
          <w:color w:val="000000"/>
          <w:sz w:val="28"/>
          <w:szCs w:val="28"/>
        </w:rPr>
        <w:t xml:space="preserve">капітального та поточного середнього ремонтів, утримання доріг </w:t>
      </w:r>
      <w:r w:rsidR="00E80633">
        <w:rPr>
          <w:rFonts w:ascii="Times New Roman" w:hAnsi="Times New Roman"/>
          <w:color w:val="000000"/>
          <w:sz w:val="28"/>
          <w:szCs w:val="28"/>
        </w:rPr>
        <w:t>комунальної власності</w:t>
      </w:r>
      <w:r>
        <w:rPr>
          <w:rFonts w:ascii="Times New Roman" w:hAnsi="Times New Roman"/>
          <w:color w:val="000000"/>
          <w:sz w:val="28"/>
          <w:szCs w:val="28"/>
        </w:rPr>
        <w:t xml:space="preserve"> територіальної громади, </w:t>
      </w:r>
      <w:r>
        <w:rPr>
          <w:rFonts w:ascii="Times New Roman" w:hAnsi="Times New Roman"/>
          <w:sz w:val="28"/>
          <w:szCs w:val="28"/>
        </w:rPr>
        <w:t>забезпечення контролю за ефективністю використаних коштів та якістю робіт.</w:t>
      </w:r>
    </w:p>
    <w:p w:rsidR="008E1957" w:rsidRDefault="00C2372A" w:rsidP="00432A5B">
      <w:pPr>
        <w:tabs>
          <w:tab w:val="left" w:pos="6180"/>
        </w:tabs>
        <w:spacing w:after="0" w:line="240" w:lineRule="auto"/>
        <w:ind w:firstLine="851"/>
        <w:rPr>
          <w:rFonts w:ascii="Times New Roman" w:hAnsi="Times New Roman"/>
          <w:sz w:val="28"/>
          <w:szCs w:val="28"/>
        </w:rPr>
      </w:pPr>
      <w:r>
        <w:rPr>
          <w:rFonts w:ascii="Times New Roman" w:hAnsi="Times New Roman"/>
          <w:sz w:val="28"/>
          <w:szCs w:val="28"/>
        </w:rPr>
        <w:t xml:space="preserve">Законодавчою основою розроблення Програми є </w:t>
      </w:r>
      <w:r w:rsidR="0087235B">
        <w:rPr>
          <w:rFonts w:ascii="Times New Roman" w:hAnsi="Times New Roman"/>
          <w:sz w:val="28"/>
          <w:szCs w:val="28"/>
        </w:rPr>
        <w:t>з</w:t>
      </w:r>
      <w:r>
        <w:rPr>
          <w:rFonts w:ascii="Times New Roman" w:hAnsi="Times New Roman"/>
          <w:sz w:val="28"/>
          <w:szCs w:val="28"/>
        </w:rPr>
        <w:t xml:space="preserve">акони України «Про автомобільні дороги», «Про дорожній рух», </w:t>
      </w:r>
      <w:r>
        <w:rPr>
          <w:rFonts w:ascii="Times New Roman" w:hAnsi="Times New Roman"/>
          <w:i/>
          <w:sz w:val="28"/>
          <w:szCs w:val="28"/>
        </w:rPr>
        <w:t>«</w:t>
      </w:r>
      <w:r w:rsidR="0087235B">
        <w:rPr>
          <w:rFonts w:ascii="Times New Roman" w:hAnsi="Times New Roman"/>
          <w:sz w:val="28"/>
          <w:szCs w:val="28"/>
        </w:rPr>
        <w:t>Про транспорт», ст.</w:t>
      </w:r>
      <w:r w:rsidR="00891B6E">
        <w:rPr>
          <w:rFonts w:ascii="Times New Roman" w:hAnsi="Times New Roman"/>
          <w:sz w:val="28"/>
          <w:szCs w:val="28"/>
        </w:rPr>
        <w:t xml:space="preserve"> </w:t>
      </w:r>
      <w:r>
        <w:rPr>
          <w:rFonts w:ascii="Times New Roman" w:hAnsi="Times New Roman"/>
          <w:sz w:val="28"/>
          <w:szCs w:val="28"/>
        </w:rPr>
        <w:t xml:space="preserve">91 Бюджетного </w:t>
      </w:r>
      <w:r w:rsidR="0087235B">
        <w:rPr>
          <w:rFonts w:ascii="Times New Roman" w:hAnsi="Times New Roman"/>
          <w:sz w:val="28"/>
          <w:szCs w:val="28"/>
        </w:rPr>
        <w:t>к</w:t>
      </w:r>
      <w:r>
        <w:rPr>
          <w:rFonts w:ascii="Times New Roman" w:hAnsi="Times New Roman"/>
          <w:sz w:val="28"/>
          <w:szCs w:val="28"/>
        </w:rPr>
        <w:t>одексу України, постанова Кабінету М</w:t>
      </w:r>
      <w:r w:rsidR="0087235B">
        <w:rPr>
          <w:rFonts w:ascii="Times New Roman" w:hAnsi="Times New Roman"/>
          <w:sz w:val="28"/>
          <w:szCs w:val="28"/>
        </w:rPr>
        <w:t>іністрів України від 30.03.1994</w:t>
      </w:r>
      <w:r w:rsidR="00891B6E">
        <w:rPr>
          <w:rFonts w:ascii="Times New Roman" w:hAnsi="Times New Roman"/>
          <w:sz w:val="28"/>
          <w:szCs w:val="28"/>
        </w:rPr>
        <w:t xml:space="preserve"> </w:t>
      </w:r>
      <w:r w:rsidR="0087235B">
        <w:rPr>
          <w:rFonts w:ascii="Times New Roman" w:hAnsi="Times New Roman"/>
          <w:sz w:val="28"/>
          <w:szCs w:val="28"/>
        </w:rPr>
        <w:t>р</w:t>
      </w:r>
      <w:r w:rsidR="00891B6E">
        <w:rPr>
          <w:rFonts w:ascii="Times New Roman" w:hAnsi="Times New Roman"/>
          <w:sz w:val="28"/>
          <w:szCs w:val="28"/>
        </w:rPr>
        <w:t xml:space="preserve">оку </w:t>
      </w:r>
      <w:r w:rsidR="0087235B">
        <w:rPr>
          <w:rFonts w:ascii="Times New Roman" w:hAnsi="Times New Roman"/>
          <w:sz w:val="28"/>
          <w:szCs w:val="28"/>
        </w:rPr>
        <w:t>№</w:t>
      </w:r>
      <w:r>
        <w:rPr>
          <w:rFonts w:ascii="Times New Roman" w:hAnsi="Times New Roman"/>
          <w:sz w:val="28"/>
          <w:szCs w:val="28"/>
        </w:rPr>
        <w:t>198 «Про затвердження Єдиних правил ремонту і утримання автомобільних доріг, вулиць, залізничних переїздів, правил</w:t>
      </w:r>
      <w:r w:rsidR="00432A5B">
        <w:rPr>
          <w:rFonts w:ascii="Times New Roman" w:hAnsi="Times New Roman"/>
          <w:sz w:val="28"/>
          <w:szCs w:val="28"/>
        </w:rPr>
        <w:t xml:space="preserve"> користування ними та охорони».</w:t>
      </w:r>
    </w:p>
    <w:p w:rsidR="00432A5B" w:rsidRDefault="00432A5B" w:rsidP="00432A5B">
      <w:pPr>
        <w:tabs>
          <w:tab w:val="left" w:pos="6180"/>
        </w:tabs>
        <w:spacing w:after="0" w:line="240" w:lineRule="auto"/>
        <w:ind w:firstLine="851"/>
        <w:rPr>
          <w:rFonts w:ascii="Times New Roman" w:hAnsi="Times New Roman"/>
          <w:sz w:val="28"/>
          <w:szCs w:val="28"/>
        </w:rPr>
      </w:pPr>
    </w:p>
    <w:p w:rsidR="00D37688" w:rsidRDefault="008F562D" w:rsidP="00800DE4">
      <w:pPr>
        <w:numPr>
          <w:ilvl w:val="0"/>
          <w:numId w:val="20"/>
        </w:numPr>
        <w:spacing w:after="0" w:line="240" w:lineRule="auto"/>
        <w:jc w:val="center"/>
        <w:rPr>
          <w:rFonts w:ascii="Times New Roman" w:hAnsi="Times New Roman"/>
          <w:b/>
          <w:sz w:val="28"/>
          <w:szCs w:val="28"/>
        </w:rPr>
      </w:pPr>
      <w:r w:rsidRPr="008F562D">
        <w:rPr>
          <w:rFonts w:ascii="Times New Roman" w:hAnsi="Times New Roman"/>
          <w:b/>
          <w:sz w:val="28"/>
          <w:szCs w:val="28"/>
        </w:rPr>
        <w:t xml:space="preserve">Мета </w:t>
      </w:r>
      <w:r w:rsidR="0087235B">
        <w:rPr>
          <w:rFonts w:ascii="Times New Roman" w:hAnsi="Times New Roman"/>
          <w:b/>
          <w:sz w:val="28"/>
          <w:szCs w:val="28"/>
        </w:rPr>
        <w:t>П</w:t>
      </w:r>
      <w:r w:rsidRPr="008F562D">
        <w:rPr>
          <w:rFonts w:ascii="Times New Roman" w:hAnsi="Times New Roman"/>
          <w:b/>
          <w:sz w:val="28"/>
          <w:szCs w:val="28"/>
        </w:rPr>
        <w:t>рограми</w:t>
      </w:r>
    </w:p>
    <w:p w:rsidR="00D930C6" w:rsidRDefault="00D930C6" w:rsidP="00800DE4">
      <w:pPr>
        <w:spacing w:after="0" w:line="240" w:lineRule="auto"/>
        <w:ind w:left="720"/>
        <w:rPr>
          <w:rFonts w:ascii="Times New Roman" w:hAnsi="Times New Roman"/>
          <w:b/>
          <w:sz w:val="28"/>
          <w:szCs w:val="28"/>
        </w:rPr>
      </w:pPr>
    </w:p>
    <w:p w:rsidR="00800DE4" w:rsidRDefault="00FA494A" w:rsidP="00800DE4">
      <w:pPr>
        <w:tabs>
          <w:tab w:val="left" w:pos="6180"/>
        </w:tabs>
        <w:spacing w:after="0" w:line="240" w:lineRule="auto"/>
        <w:ind w:firstLine="851"/>
        <w:rPr>
          <w:rFonts w:ascii="Times New Roman" w:hAnsi="Times New Roman"/>
          <w:sz w:val="28"/>
          <w:szCs w:val="28"/>
        </w:rPr>
      </w:pPr>
      <w:r w:rsidRPr="003B3C2F">
        <w:rPr>
          <w:rFonts w:ascii="Times New Roman" w:hAnsi="Times New Roman"/>
          <w:sz w:val="28"/>
          <w:szCs w:val="28"/>
        </w:rPr>
        <w:t xml:space="preserve">Основною метою Програми </w:t>
      </w:r>
      <w:r w:rsidR="00E80633">
        <w:rPr>
          <w:rFonts w:ascii="Times New Roman" w:hAnsi="Times New Roman"/>
          <w:sz w:val="28"/>
          <w:szCs w:val="28"/>
        </w:rPr>
        <w:t>у</w:t>
      </w:r>
      <w:r w:rsidR="005A38C1" w:rsidRPr="005A38C1">
        <w:rPr>
          <w:rFonts w:ascii="Times New Roman" w:hAnsi="Times New Roman"/>
          <w:sz w:val="28"/>
          <w:szCs w:val="28"/>
        </w:rPr>
        <w:t>тримання та розвит</w:t>
      </w:r>
      <w:r w:rsidR="00E80633">
        <w:rPr>
          <w:rFonts w:ascii="Times New Roman" w:hAnsi="Times New Roman"/>
          <w:sz w:val="28"/>
          <w:szCs w:val="28"/>
        </w:rPr>
        <w:t>ку</w:t>
      </w:r>
      <w:r w:rsidR="005A38C1" w:rsidRPr="005A38C1">
        <w:rPr>
          <w:rFonts w:ascii="Times New Roman" w:hAnsi="Times New Roman"/>
          <w:sz w:val="28"/>
          <w:szCs w:val="28"/>
        </w:rPr>
        <w:t xml:space="preserve"> автомобільних доріг та дорожньої інфраструктури</w:t>
      </w:r>
      <w:r w:rsidR="005A38C1">
        <w:rPr>
          <w:rFonts w:ascii="Times New Roman" w:hAnsi="Times New Roman"/>
          <w:sz w:val="28"/>
          <w:szCs w:val="28"/>
        </w:rPr>
        <w:t xml:space="preserve"> </w:t>
      </w:r>
      <w:r w:rsidR="005A38C1" w:rsidRPr="005A38C1">
        <w:rPr>
          <w:rFonts w:ascii="Times New Roman" w:hAnsi="Times New Roman"/>
          <w:sz w:val="28"/>
          <w:szCs w:val="28"/>
        </w:rPr>
        <w:t>Могилів - Подільської міської територіальної громади</w:t>
      </w:r>
      <w:r w:rsidR="005A38C1">
        <w:rPr>
          <w:rFonts w:ascii="Times New Roman" w:hAnsi="Times New Roman"/>
          <w:sz w:val="28"/>
          <w:szCs w:val="28"/>
        </w:rPr>
        <w:t xml:space="preserve"> </w:t>
      </w:r>
      <w:r w:rsidR="005A38C1" w:rsidRPr="005A38C1">
        <w:rPr>
          <w:rFonts w:ascii="Times New Roman" w:hAnsi="Times New Roman"/>
          <w:sz w:val="28"/>
          <w:szCs w:val="28"/>
        </w:rPr>
        <w:t>на 2022-2024 роки</w:t>
      </w:r>
      <w:r w:rsidR="005A38C1" w:rsidRPr="003B3C2F">
        <w:rPr>
          <w:rFonts w:ascii="Times New Roman" w:hAnsi="Times New Roman"/>
          <w:sz w:val="28"/>
          <w:szCs w:val="28"/>
        </w:rPr>
        <w:t xml:space="preserve"> </w:t>
      </w:r>
      <w:r w:rsidR="005A38C1">
        <w:rPr>
          <w:rFonts w:ascii="Times New Roman" w:hAnsi="Times New Roman"/>
          <w:sz w:val="28"/>
          <w:szCs w:val="28"/>
        </w:rPr>
        <w:t xml:space="preserve">(далі по тесту – Програма) </w:t>
      </w:r>
      <w:r w:rsidRPr="003B3C2F">
        <w:rPr>
          <w:rFonts w:ascii="Times New Roman" w:hAnsi="Times New Roman"/>
          <w:sz w:val="28"/>
          <w:szCs w:val="28"/>
        </w:rPr>
        <w:t xml:space="preserve">є збереження та вдосконалення існуючої мережі автомобільних доріг </w:t>
      </w:r>
      <w:r w:rsidR="003A275B">
        <w:rPr>
          <w:rFonts w:ascii="Times New Roman" w:hAnsi="Times New Roman"/>
          <w:sz w:val="28"/>
          <w:szCs w:val="28"/>
        </w:rPr>
        <w:t xml:space="preserve">комунальної власності </w:t>
      </w:r>
      <w:r w:rsidRPr="003B3C2F">
        <w:rPr>
          <w:rFonts w:ascii="Times New Roman" w:hAnsi="Times New Roman"/>
          <w:sz w:val="28"/>
          <w:szCs w:val="28"/>
        </w:rPr>
        <w:t xml:space="preserve">на території </w:t>
      </w:r>
      <w:r w:rsidRPr="00FA494A">
        <w:rPr>
          <w:rFonts w:ascii="Times New Roman" w:hAnsi="Times New Roman"/>
          <w:sz w:val="28"/>
          <w:szCs w:val="28"/>
        </w:rPr>
        <w:t>територіальної громади</w:t>
      </w:r>
      <w:r w:rsidRPr="003B3C2F">
        <w:rPr>
          <w:rFonts w:ascii="Times New Roman" w:hAnsi="Times New Roman"/>
          <w:sz w:val="28"/>
          <w:szCs w:val="28"/>
        </w:rPr>
        <w:t xml:space="preserve"> і забезпечення задовільних умов руху автотранспорту й безпеки дорожнього руху, забезпечення життєво</w:t>
      </w:r>
      <w:r>
        <w:rPr>
          <w:rFonts w:ascii="Times New Roman" w:hAnsi="Times New Roman"/>
          <w:sz w:val="28"/>
          <w:szCs w:val="28"/>
        </w:rPr>
        <w:t xml:space="preserve"> </w:t>
      </w:r>
      <w:r w:rsidRPr="003B3C2F">
        <w:rPr>
          <w:rFonts w:ascii="Times New Roman" w:hAnsi="Times New Roman"/>
          <w:sz w:val="28"/>
          <w:szCs w:val="28"/>
        </w:rPr>
        <w:t>важливих інтересів населення, об’єктів виробництва, підприємств, установ та організацій незалежно від форм власності шляхом покращення якості шляхів сполучення.</w:t>
      </w:r>
    </w:p>
    <w:p w:rsidR="00800DE4" w:rsidRDefault="00800DE4" w:rsidP="00800DE4">
      <w:pPr>
        <w:tabs>
          <w:tab w:val="left" w:pos="6180"/>
        </w:tabs>
        <w:spacing w:after="0" w:line="240" w:lineRule="auto"/>
        <w:ind w:firstLine="851"/>
        <w:rPr>
          <w:rFonts w:ascii="Times New Roman" w:hAnsi="Times New Roman"/>
          <w:sz w:val="28"/>
          <w:szCs w:val="28"/>
        </w:rPr>
      </w:pPr>
    </w:p>
    <w:p w:rsidR="00FA494A" w:rsidRDefault="00710FD6" w:rsidP="00D930C6">
      <w:pPr>
        <w:numPr>
          <w:ilvl w:val="0"/>
          <w:numId w:val="20"/>
        </w:numPr>
        <w:spacing w:after="0" w:line="240" w:lineRule="auto"/>
        <w:jc w:val="center"/>
        <w:rPr>
          <w:rFonts w:ascii="Times New Roman" w:hAnsi="Times New Roman"/>
          <w:b/>
          <w:sz w:val="28"/>
          <w:szCs w:val="28"/>
        </w:rPr>
      </w:pPr>
      <w:r w:rsidRPr="00710FD6">
        <w:rPr>
          <w:rFonts w:ascii="Times New Roman" w:hAnsi="Times New Roman"/>
          <w:b/>
          <w:sz w:val="28"/>
          <w:szCs w:val="28"/>
        </w:rPr>
        <w:t>Визначення проблеми, на розв’язання якої направлена Програма</w:t>
      </w:r>
    </w:p>
    <w:p w:rsidR="00D930C6" w:rsidRDefault="00D930C6" w:rsidP="00D930C6">
      <w:pPr>
        <w:spacing w:after="0" w:line="240" w:lineRule="auto"/>
        <w:ind w:left="720"/>
        <w:rPr>
          <w:rFonts w:ascii="Times New Roman" w:hAnsi="Times New Roman"/>
          <w:b/>
          <w:sz w:val="28"/>
          <w:szCs w:val="28"/>
        </w:rPr>
      </w:pPr>
    </w:p>
    <w:p w:rsidR="000854E0" w:rsidRDefault="00CA7313" w:rsidP="0087235B">
      <w:pPr>
        <w:tabs>
          <w:tab w:val="left" w:pos="6180"/>
        </w:tabs>
        <w:spacing w:after="0" w:line="240" w:lineRule="auto"/>
        <w:ind w:firstLine="851"/>
        <w:rPr>
          <w:rFonts w:ascii="Times New Roman" w:hAnsi="Times New Roman"/>
          <w:sz w:val="28"/>
          <w:szCs w:val="28"/>
        </w:rPr>
      </w:pPr>
      <w:r>
        <w:rPr>
          <w:rFonts w:ascii="Times New Roman" w:hAnsi="Times New Roman"/>
          <w:sz w:val="28"/>
          <w:szCs w:val="28"/>
        </w:rPr>
        <w:t>М</w:t>
      </w:r>
      <w:r w:rsidRPr="006610D8">
        <w:rPr>
          <w:rFonts w:ascii="Times New Roman" w:hAnsi="Times New Roman"/>
          <w:sz w:val="28"/>
          <w:szCs w:val="28"/>
        </w:rPr>
        <w:t xml:space="preserve">айже </w:t>
      </w:r>
      <w:r w:rsidR="005067FC">
        <w:rPr>
          <w:rFonts w:ascii="Times New Roman" w:hAnsi="Times New Roman"/>
          <w:sz w:val="28"/>
          <w:szCs w:val="28"/>
        </w:rPr>
        <w:t>8</w:t>
      </w:r>
      <w:r w:rsidR="005220F6">
        <w:rPr>
          <w:rFonts w:ascii="Times New Roman" w:hAnsi="Times New Roman"/>
          <w:sz w:val="28"/>
          <w:szCs w:val="28"/>
        </w:rPr>
        <w:t>7</w:t>
      </w:r>
      <w:r w:rsidRPr="006610D8">
        <w:rPr>
          <w:rFonts w:ascii="Times New Roman" w:hAnsi="Times New Roman"/>
          <w:sz w:val="28"/>
          <w:szCs w:val="28"/>
        </w:rPr>
        <w:t>%</w:t>
      </w:r>
      <w:r>
        <w:rPr>
          <w:rFonts w:ascii="Times New Roman" w:hAnsi="Times New Roman"/>
          <w:sz w:val="28"/>
          <w:szCs w:val="28"/>
        </w:rPr>
        <w:t xml:space="preserve"> </w:t>
      </w:r>
      <w:r w:rsidR="008C1136">
        <w:rPr>
          <w:rFonts w:ascii="Times New Roman" w:hAnsi="Times New Roman"/>
          <w:sz w:val="28"/>
          <w:szCs w:val="28"/>
        </w:rPr>
        <w:t xml:space="preserve">дорожнього покриття </w:t>
      </w:r>
      <w:r w:rsidR="00C477E6">
        <w:rPr>
          <w:rFonts w:ascii="Times New Roman" w:hAnsi="Times New Roman"/>
          <w:sz w:val="28"/>
          <w:szCs w:val="28"/>
        </w:rPr>
        <w:t xml:space="preserve">міської </w:t>
      </w:r>
      <w:r w:rsidR="00821F82">
        <w:rPr>
          <w:rFonts w:ascii="Times New Roman" w:hAnsi="Times New Roman"/>
          <w:sz w:val="28"/>
          <w:szCs w:val="28"/>
        </w:rPr>
        <w:t>територіальної громади</w:t>
      </w:r>
      <w:r w:rsidR="00290B20" w:rsidRPr="00290B20">
        <w:rPr>
          <w:rFonts w:ascii="Times New Roman" w:hAnsi="Times New Roman"/>
          <w:sz w:val="28"/>
          <w:szCs w:val="28"/>
        </w:rPr>
        <w:t xml:space="preserve"> </w:t>
      </w:r>
      <w:r>
        <w:rPr>
          <w:rFonts w:ascii="Times New Roman" w:hAnsi="Times New Roman"/>
          <w:sz w:val="28"/>
          <w:szCs w:val="28"/>
        </w:rPr>
        <w:t>знаходиться в незадовільному стані.</w:t>
      </w:r>
      <w:r w:rsidR="00290B20" w:rsidRPr="006610D8">
        <w:rPr>
          <w:rFonts w:ascii="Times New Roman" w:hAnsi="Times New Roman"/>
          <w:sz w:val="28"/>
          <w:szCs w:val="28"/>
        </w:rPr>
        <w:t xml:space="preserve"> </w:t>
      </w:r>
    </w:p>
    <w:p w:rsidR="000854E0" w:rsidRDefault="00907996" w:rsidP="0087235B">
      <w:pPr>
        <w:tabs>
          <w:tab w:val="left" w:pos="6180"/>
        </w:tabs>
        <w:spacing w:after="0" w:line="240" w:lineRule="auto"/>
        <w:ind w:firstLine="851"/>
        <w:rPr>
          <w:rFonts w:ascii="Times New Roman" w:hAnsi="Times New Roman"/>
          <w:sz w:val="28"/>
          <w:szCs w:val="28"/>
        </w:rPr>
      </w:pPr>
      <w:r>
        <w:rPr>
          <w:rFonts w:ascii="Times New Roman" w:hAnsi="Times New Roman"/>
          <w:sz w:val="28"/>
          <w:szCs w:val="28"/>
        </w:rPr>
        <w:lastRenderedPageBreak/>
        <w:t xml:space="preserve">З </w:t>
      </w:r>
      <w:r w:rsidRPr="006610D8">
        <w:rPr>
          <w:rFonts w:ascii="Times New Roman" w:hAnsi="Times New Roman"/>
          <w:sz w:val="28"/>
          <w:szCs w:val="28"/>
        </w:rPr>
        <w:t>урахуванням міжремонтних строків експлуатації дорожнього одягу та зростання інтенсивності руху, дорожнє покриття майже всіх вулиць втратило споживчі властивості і потребує капітального ремонту</w:t>
      </w:r>
      <w:r>
        <w:rPr>
          <w:rFonts w:ascii="Times New Roman" w:hAnsi="Times New Roman"/>
          <w:sz w:val="28"/>
          <w:szCs w:val="28"/>
        </w:rPr>
        <w:t xml:space="preserve"> або реконструкції</w:t>
      </w:r>
      <w:r w:rsidRPr="006610D8">
        <w:rPr>
          <w:rFonts w:ascii="Times New Roman" w:hAnsi="Times New Roman"/>
          <w:sz w:val="28"/>
          <w:szCs w:val="28"/>
        </w:rPr>
        <w:t>.</w:t>
      </w:r>
      <w:r w:rsidRPr="0069153D">
        <w:rPr>
          <w:rFonts w:ascii="Times New Roman" w:hAnsi="Times New Roman"/>
          <w:sz w:val="28"/>
          <w:szCs w:val="28"/>
        </w:rPr>
        <w:t xml:space="preserve"> </w:t>
      </w:r>
      <w:r w:rsidRPr="006610D8">
        <w:rPr>
          <w:rFonts w:ascii="Times New Roman" w:hAnsi="Times New Roman"/>
          <w:sz w:val="28"/>
          <w:szCs w:val="28"/>
        </w:rPr>
        <w:t>Також безумовним фактором є те, що під час тривалого терміну експлуатації доріг відбувається поступова зміна автомобілів зі значною зміною їх динамічних властивостей, змінюються погляди водіїв та пасажирів на комфортність руху, що призводить до підвищення вимог до геометричних параметрів та транспортно-експлуатаційних характеристик доріг, а також до їх обладнання, тобто дороги старіють морально.</w:t>
      </w:r>
    </w:p>
    <w:p w:rsidR="00C3043B" w:rsidRDefault="00C3043B" w:rsidP="0087235B">
      <w:pPr>
        <w:tabs>
          <w:tab w:val="left" w:pos="6180"/>
        </w:tabs>
        <w:spacing w:after="0" w:line="240" w:lineRule="auto"/>
        <w:ind w:firstLine="851"/>
        <w:rPr>
          <w:rFonts w:ascii="Times New Roman" w:hAnsi="Times New Roman"/>
          <w:sz w:val="28"/>
          <w:szCs w:val="28"/>
        </w:rPr>
      </w:pPr>
      <w:r>
        <w:rPr>
          <w:rFonts w:ascii="Times New Roman" w:hAnsi="Times New Roman"/>
          <w:sz w:val="28"/>
          <w:szCs w:val="28"/>
        </w:rPr>
        <w:t>Крім того, у складі транспортних потоків зростає частка великовагових та великогабаритних транспортних засобів, що призводить до швидкого руйнування автомобільних доріг та мостів, які розраховані на значно менші обсяги навантаження.</w:t>
      </w:r>
    </w:p>
    <w:p w:rsidR="00C3043B" w:rsidRPr="006610D8" w:rsidRDefault="00C3043B" w:rsidP="0087235B">
      <w:pPr>
        <w:tabs>
          <w:tab w:val="left" w:pos="6180"/>
        </w:tabs>
        <w:spacing w:after="0" w:line="240" w:lineRule="auto"/>
        <w:ind w:firstLine="851"/>
        <w:rPr>
          <w:rFonts w:ascii="Times New Roman" w:hAnsi="Times New Roman"/>
          <w:sz w:val="28"/>
          <w:szCs w:val="28"/>
        </w:rPr>
      </w:pPr>
      <w:r>
        <w:rPr>
          <w:rFonts w:ascii="Times New Roman" w:hAnsi="Times New Roman"/>
          <w:sz w:val="28"/>
          <w:szCs w:val="28"/>
        </w:rPr>
        <w:t>Високим, порівняно з європейськими країнами, залишається рівень аварійності на автомобільних дорогах. Темпи впровадження нових технологій, машин, механізмів, сучасних матеріалів та конструкцій європейського рівня повільні і не відповідають потребам сьогодення. Тому транспортно-експлуатаційний стан автомобільних доріг комунальної власності потребує значного поліпшення шляхом спрямування капіталовкладень протягом значного періоду часу та в обсягах, які забезпечували б їх відновлення, збереження та належне експлуатаційне утримання.</w:t>
      </w:r>
    </w:p>
    <w:p w:rsidR="00E95096" w:rsidRDefault="00C3043B" w:rsidP="0087235B">
      <w:pPr>
        <w:tabs>
          <w:tab w:val="left" w:pos="6180"/>
        </w:tabs>
        <w:spacing w:after="0" w:line="240" w:lineRule="auto"/>
        <w:ind w:firstLine="851"/>
        <w:rPr>
          <w:rFonts w:ascii="Times New Roman" w:hAnsi="Times New Roman"/>
          <w:sz w:val="28"/>
          <w:szCs w:val="28"/>
        </w:rPr>
      </w:pPr>
      <w:r>
        <w:rPr>
          <w:rFonts w:ascii="Times New Roman" w:hAnsi="Times New Roman"/>
          <w:sz w:val="28"/>
          <w:szCs w:val="28"/>
        </w:rPr>
        <w:t>П</w:t>
      </w:r>
      <w:r w:rsidR="000854E0" w:rsidRPr="000C42A9">
        <w:rPr>
          <w:rFonts w:ascii="Times New Roman" w:hAnsi="Times New Roman"/>
          <w:sz w:val="28"/>
          <w:szCs w:val="28"/>
        </w:rPr>
        <w:t xml:space="preserve">ротяжність </w:t>
      </w:r>
      <w:r>
        <w:rPr>
          <w:rFonts w:ascii="Times New Roman" w:hAnsi="Times New Roman"/>
          <w:sz w:val="28"/>
          <w:szCs w:val="28"/>
        </w:rPr>
        <w:t xml:space="preserve">автомобільних доріг комунальної власності </w:t>
      </w:r>
      <w:r w:rsidR="000854E0" w:rsidRPr="000C42A9">
        <w:rPr>
          <w:rFonts w:ascii="Times New Roman" w:hAnsi="Times New Roman"/>
          <w:sz w:val="28"/>
          <w:szCs w:val="28"/>
        </w:rPr>
        <w:t xml:space="preserve">з твердим </w:t>
      </w:r>
      <w:r w:rsidR="00E95096">
        <w:rPr>
          <w:rFonts w:ascii="Times New Roman" w:hAnsi="Times New Roman"/>
          <w:sz w:val="28"/>
          <w:szCs w:val="28"/>
        </w:rPr>
        <w:t xml:space="preserve">(удосконаленим) </w:t>
      </w:r>
      <w:r w:rsidR="000854E0" w:rsidRPr="000C42A9">
        <w:rPr>
          <w:rFonts w:ascii="Times New Roman" w:hAnsi="Times New Roman"/>
          <w:sz w:val="28"/>
          <w:szCs w:val="28"/>
        </w:rPr>
        <w:t xml:space="preserve">покриттям становить </w:t>
      </w:r>
      <w:r w:rsidR="00E95096">
        <w:rPr>
          <w:rFonts w:ascii="Times New Roman" w:hAnsi="Times New Roman"/>
          <w:sz w:val="28"/>
          <w:szCs w:val="28"/>
        </w:rPr>
        <w:t>13</w:t>
      </w:r>
      <w:r w:rsidR="000854E0" w:rsidRPr="000C42A9">
        <w:rPr>
          <w:rFonts w:ascii="Times New Roman" w:hAnsi="Times New Roman"/>
          <w:sz w:val="28"/>
          <w:szCs w:val="28"/>
        </w:rPr>
        <w:t xml:space="preserve"> % від загальної протяжності доріг, що свідчить </w:t>
      </w:r>
      <w:r w:rsidR="000854E0">
        <w:rPr>
          <w:rFonts w:ascii="Times New Roman" w:hAnsi="Times New Roman"/>
          <w:sz w:val="28"/>
          <w:szCs w:val="28"/>
        </w:rPr>
        <w:t>про дуже низький відсоток доріг з твердим покриттям</w:t>
      </w:r>
      <w:r w:rsidR="00501146">
        <w:rPr>
          <w:rFonts w:ascii="Times New Roman" w:hAnsi="Times New Roman"/>
          <w:sz w:val="28"/>
          <w:szCs w:val="28"/>
        </w:rPr>
        <w:t xml:space="preserve">. </w:t>
      </w:r>
    </w:p>
    <w:p w:rsidR="000854E0" w:rsidRDefault="00501146" w:rsidP="005E4879">
      <w:pPr>
        <w:tabs>
          <w:tab w:val="left" w:pos="6180"/>
        </w:tabs>
        <w:spacing w:after="0" w:line="240" w:lineRule="auto"/>
        <w:ind w:firstLine="851"/>
        <w:rPr>
          <w:rFonts w:ascii="Times New Roman" w:hAnsi="Times New Roman"/>
          <w:sz w:val="28"/>
          <w:szCs w:val="28"/>
        </w:rPr>
      </w:pPr>
      <w:r>
        <w:rPr>
          <w:rFonts w:ascii="Times New Roman" w:hAnsi="Times New Roman"/>
          <w:sz w:val="28"/>
          <w:szCs w:val="28"/>
        </w:rPr>
        <w:t>Н</w:t>
      </w:r>
      <w:r w:rsidR="00234763">
        <w:rPr>
          <w:rFonts w:ascii="Times New Roman" w:hAnsi="Times New Roman"/>
          <w:sz w:val="28"/>
          <w:szCs w:val="28"/>
        </w:rPr>
        <w:t>аразі</w:t>
      </w:r>
      <w:r>
        <w:rPr>
          <w:rFonts w:ascii="Times New Roman" w:hAnsi="Times New Roman"/>
          <w:sz w:val="28"/>
          <w:szCs w:val="28"/>
        </w:rPr>
        <w:t>,</w:t>
      </w:r>
      <w:r w:rsidR="00234763">
        <w:rPr>
          <w:rFonts w:ascii="Times New Roman" w:hAnsi="Times New Roman"/>
          <w:sz w:val="28"/>
          <w:szCs w:val="28"/>
        </w:rPr>
        <w:t xml:space="preserve"> </w:t>
      </w:r>
      <w:r w:rsidR="00502444">
        <w:rPr>
          <w:rFonts w:ascii="Times New Roman" w:hAnsi="Times New Roman"/>
          <w:sz w:val="28"/>
          <w:szCs w:val="28"/>
        </w:rPr>
        <w:t xml:space="preserve">необхідно </w:t>
      </w:r>
      <w:r>
        <w:rPr>
          <w:rFonts w:ascii="Times New Roman" w:hAnsi="Times New Roman"/>
          <w:sz w:val="28"/>
          <w:szCs w:val="28"/>
        </w:rPr>
        <w:t xml:space="preserve">поетапно </w:t>
      </w:r>
      <w:r w:rsidR="00234763">
        <w:rPr>
          <w:rFonts w:ascii="Times New Roman" w:hAnsi="Times New Roman"/>
          <w:sz w:val="28"/>
          <w:szCs w:val="28"/>
        </w:rPr>
        <w:t>виріш</w:t>
      </w:r>
      <w:r>
        <w:rPr>
          <w:rFonts w:ascii="Times New Roman" w:hAnsi="Times New Roman"/>
          <w:sz w:val="28"/>
          <w:szCs w:val="28"/>
        </w:rPr>
        <w:t>увати</w:t>
      </w:r>
      <w:r w:rsidR="00234763">
        <w:rPr>
          <w:rFonts w:ascii="Times New Roman" w:hAnsi="Times New Roman"/>
          <w:sz w:val="28"/>
          <w:szCs w:val="28"/>
        </w:rPr>
        <w:t xml:space="preserve"> питання по </w:t>
      </w:r>
      <w:r w:rsidR="000854E0" w:rsidRPr="000C42A9">
        <w:rPr>
          <w:rFonts w:ascii="Times New Roman" w:hAnsi="Times New Roman"/>
          <w:sz w:val="28"/>
          <w:szCs w:val="28"/>
        </w:rPr>
        <w:t>удосконаленн</w:t>
      </w:r>
      <w:r w:rsidR="00234763">
        <w:rPr>
          <w:rFonts w:ascii="Times New Roman" w:hAnsi="Times New Roman"/>
          <w:sz w:val="28"/>
          <w:szCs w:val="28"/>
        </w:rPr>
        <w:t>ю</w:t>
      </w:r>
      <w:r w:rsidR="000854E0" w:rsidRPr="000C42A9">
        <w:rPr>
          <w:rFonts w:ascii="Times New Roman" w:hAnsi="Times New Roman"/>
          <w:sz w:val="28"/>
          <w:szCs w:val="28"/>
        </w:rPr>
        <w:t xml:space="preserve"> дор</w:t>
      </w:r>
      <w:r w:rsidR="00234763">
        <w:rPr>
          <w:rFonts w:ascii="Times New Roman" w:hAnsi="Times New Roman"/>
          <w:sz w:val="28"/>
          <w:szCs w:val="28"/>
        </w:rPr>
        <w:t>іг</w:t>
      </w:r>
      <w:r w:rsidR="000854E0" w:rsidRPr="000C42A9">
        <w:rPr>
          <w:rFonts w:ascii="Times New Roman" w:hAnsi="Times New Roman"/>
          <w:sz w:val="28"/>
          <w:szCs w:val="28"/>
        </w:rPr>
        <w:t xml:space="preserve"> з перехідними типами покриттів (відсипані та ґрунтові) шляхом переведення їх на </w:t>
      </w:r>
      <w:proofErr w:type="spellStart"/>
      <w:r w:rsidR="000854E0" w:rsidRPr="000C42A9">
        <w:rPr>
          <w:rFonts w:ascii="Times New Roman" w:hAnsi="Times New Roman"/>
          <w:sz w:val="28"/>
          <w:szCs w:val="28"/>
        </w:rPr>
        <w:t>чорнощебеневі</w:t>
      </w:r>
      <w:proofErr w:type="spellEnd"/>
      <w:r w:rsidR="000854E0" w:rsidRPr="000C42A9">
        <w:rPr>
          <w:rFonts w:ascii="Times New Roman" w:hAnsi="Times New Roman"/>
          <w:sz w:val="28"/>
          <w:szCs w:val="28"/>
        </w:rPr>
        <w:t xml:space="preserve"> та асфальтобетонні покриття</w:t>
      </w:r>
      <w:r w:rsidR="001F106D">
        <w:rPr>
          <w:rFonts w:ascii="Times New Roman" w:hAnsi="Times New Roman"/>
          <w:sz w:val="28"/>
          <w:szCs w:val="28"/>
        </w:rPr>
        <w:t xml:space="preserve">. Орієнтовна площа </w:t>
      </w:r>
      <w:r>
        <w:rPr>
          <w:rFonts w:ascii="Times New Roman" w:hAnsi="Times New Roman"/>
          <w:sz w:val="28"/>
          <w:szCs w:val="28"/>
        </w:rPr>
        <w:t xml:space="preserve">автомобільних </w:t>
      </w:r>
      <w:r w:rsidR="001F106D">
        <w:rPr>
          <w:rFonts w:ascii="Times New Roman" w:hAnsi="Times New Roman"/>
          <w:sz w:val="28"/>
          <w:szCs w:val="28"/>
        </w:rPr>
        <w:t>доріг</w:t>
      </w:r>
      <w:r>
        <w:rPr>
          <w:rFonts w:ascii="Times New Roman" w:hAnsi="Times New Roman"/>
          <w:sz w:val="28"/>
          <w:szCs w:val="28"/>
        </w:rPr>
        <w:t xml:space="preserve"> комунальної власності,</w:t>
      </w:r>
      <w:r w:rsidR="001F106D">
        <w:rPr>
          <w:rFonts w:ascii="Times New Roman" w:hAnsi="Times New Roman"/>
          <w:sz w:val="28"/>
          <w:szCs w:val="28"/>
        </w:rPr>
        <w:t xml:space="preserve"> які потребують</w:t>
      </w:r>
      <w:r w:rsidR="00891B6E">
        <w:rPr>
          <w:rFonts w:ascii="Times New Roman" w:hAnsi="Times New Roman"/>
          <w:sz w:val="28"/>
          <w:szCs w:val="28"/>
        </w:rPr>
        <w:t xml:space="preserve"> </w:t>
      </w:r>
      <w:r w:rsidR="001F106D">
        <w:rPr>
          <w:rFonts w:ascii="Times New Roman" w:hAnsi="Times New Roman"/>
          <w:sz w:val="28"/>
          <w:szCs w:val="28"/>
        </w:rPr>
        <w:t xml:space="preserve">удосконаленого покриття становить </w:t>
      </w:r>
      <w:r>
        <w:rPr>
          <w:rFonts w:ascii="Times New Roman" w:hAnsi="Times New Roman"/>
          <w:sz w:val="28"/>
          <w:szCs w:val="28"/>
        </w:rPr>
        <w:t xml:space="preserve">- </w:t>
      </w:r>
      <w:r w:rsidR="00E95096">
        <w:rPr>
          <w:rFonts w:ascii="Times New Roman" w:hAnsi="Times New Roman"/>
          <w:sz w:val="28"/>
          <w:szCs w:val="28"/>
        </w:rPr>
        <w:t>960</w:t>
      </w:r>
      <w:r w:rsidR="001F106D">
        <w:rPr>
          <w:rFonts w:ascii="Times New Roman" w:hAnsi="Times New Roman"/>
          <w:sz w:val="28"/>
          <w:szCs w:val="28"/>
        </w:rPr>
        <w:t>,0 тис</w:t>
      </w:r>
      <w:r w:rsidR="0087235B">
        <w:rPr>
          <w:rFonts w:ascii="Times New Roman" w:hAnsi="Times New Roman"/>
          <w:sz w:val="28"/>
          <w:szCs w:val="28"/>
        </w:rPr>
        <w:t>.</w:t>
      </w:r>
      <w:r w:rsidR="001F106D">
        <w:rPr>
          <w:rFonts w:ascii="Times New Roman" w:hAnsi="Times New Roman"/>
          <w:sz w:val="28"/>
          <w:szCs w:val="28"/>
        </w:rPr>
        <w:t xml:space="preserve"> м</w:t>
      </w:r>
      <w:r w:rsidR="001F106D" w:rsidRPr="001F106D">
        <w:rPr>
          <w:rFonts w:ascii="Times New Roman" w:hAnsi="Times New Roman"/>
          <w:sz w:val="28"/>
          <w:szCs w:val="28"/>
          <w:vertAlign w:val="superscript"/>
        </w:rPr>
        <w:t>2</w:t>
      </w:r>
      <w:r w:rsidR="000854E0" w:rsidRPr="000C42A9">
        <w:rPr>
          <w:rFonts w:ascii="Times New Roman" w:hAnsi="Times New Roman"/>
          <w:sz w:val="28"/>
          <w:szCs w:val="28"/>
        </w:rPr>
        <w:t>.</w:t>
      </w:r>
      <w:r w:rsidR="001F106D">
        <w:rPr>
          <w:rFonts w:ascii="Times New Roman" w:hAnsi="Times New Roman"/>
          <w:sz w:val="28"/>
          <w:szCs w:val="28"/>
        </w:rPr>
        <w:t xml:space="preserve"> </w:t>
      </w:r>
    </w:p>
    <w:p w:rsidR="0069153D" w:rsidRDefault="0069153D" w:rsidP="0087235B">
      <w:pPr>
        <w:tabs>
          <w:tab w:val="left" w:pos="6180"/>
        </w:tabs>
        <w:spacing w:after="0" w:line="240" w:lineRule="auto"/>
        <w:ind w:firstLine="851"/>
        <w:rPr>
          <w:rFonts w:ascii="Times New Roman" w:hAnsi="Times New Roman"/>
          <w:sz w:val="28"/>
          <w:szCs w:val="28"/>
        </w:rPr>
      </w:pPr>
      <w:r>
        <w:rPr>
          <w:rFonts w:ascii="Times New Roman" w:hAnsi="Times New Roman"/>
          <w:sz w:val="28"/>
          <w:szCs w:val="28"/>
        </w:rPr>
        <w:t xml:space="preserve">Покращення якості дорожнього покриття </w:t>
      </w:r>
      <w:r w:rsidR="00C477E6">
        <w:rPr>
          <w:rFonts w:ascii="Times New Roman" w:hAnsi="Times New Roman"/>
          <w:sz w:val="28"/>
          <w:szCs w:val="28"/>
        </w:rPr>
        <w:t>Могилів</w:t>
      </w:r>
      <w:r w:rsidR="00BD7304">
        <w:rPr>
          <w:rFonts w:ascii="Times New Roman" w:hAnsi="Times New Roman"/>
          <w:sz w:val="28"/>
          <w:szCs w:val="28"/>
        </w:rPr>
        <w:t xml:space="preserve">–Подільської </w:t>
      </w:r>
      <w:r w:rsidR="0087235B">
        <w:rPr>
          <w:rFonts w:ascii="Times New Roman" w:hAnsi="Times New Roman"/>
          <w:sz w:val="28"/>
          <w:szCs w:val="28"/>
        </w:rPr>
        <w:t xml:space="preserve">міської </w:t>
      </w:r>
      <w:r>
        <w:rPr>
          <w:rFonts w:ascii="Times New Roman" w:hAnsi="Times New Roman"/>
          <w:sz w:val="28"/>
          <w:szCs w:val="28"/>
        </w:rPr>
        <w:t>територіальної громади дозволить забезпечити мобільність й інтеграцію, доступ до соціального життя, привабливий інвестиційний клімат та сталий економічний розвиток.</w:t>
      </w:r>
    </w:p>
    <w:p w:rsidR="0069153D" w:rsidRDefault="0069153D" w:rsidP="0087235B">
      <w:pPr>
        <w:tabs>
          <w:tab w:val="left" w:pos="6180"/>
        </w:tabs>
        <w:spacing w:after="0" w:line="240" w:lineRule="auto"/>
        <w:ind w:firstLine="851"/>
        <w:rPr>
          <w:rFonts w:ascii="Times New Roman" w:hAnsi="Times New Roman"/>
          <w:sz w:val="28"/>
          <w:szCs w:val="28"/>
        </w:rPr>
      </w:pPr>
      <w:r>
        <w:rPr>
          <w:rFonts w:ascii="Times New Roman" w:hAnsi="Times New Roman"/>
          <w:sz w:val="28"/>
          <w:szCs w:val="28"/>
        </w:rPr>
        <w:t xml:space="preserve">Географічне розташування </w:t>
      </w:r>
      <w:r w:rsidR="0087235B">
        <w:rPr>
          <w:rFonts w:ascii="Times New Roman" w:hAnsi="Times New Roman"/>
          <w:sz w:val="28"/>
          <w:szCs w:val="28"/>
        </w:rPr>
        <w:t xml:space="preserve">міської </w:t>
      </w:r>
      <w:r>
        <w:rPr>
          <w:rFonts w:ascii="Times New Roman" w:hAnsi="Times New Roman"/>
          <w:sz w:val="28"/>
          <w:szCs w:val="28"/>
        </w:rPr>
        <w:t>територіальної громади за умови належної інтеграції внутрішньої транспортної інфраструктури в загальнодержавну та європейську дасть змогу в майбутньому отримувати значні вигоди від транзитних міжнародних перевезень автомобільним транспортом та туристичних поїздок.</w:t>
      </w:r>
    </w:p>
    <w:p w:rsidR="005B5038" w:rsidRDefault="005B5038" w:rsidP="00800DE4">
      <w:pPr>
        <w:tabs>
          <w:tab w:val="left" w:pos="6180"/>
        </w:tabs>
        <w:spacing w:after="0" w:line="240" w:lineRule="auto"/>
        <w:rPr>
          <w:rFonts w:ascii="Times New Roman" w:hAnsi="Times New Roman"/>
          <w:sz w:val="28"/>
          <w:szCs w:val="28"/>
        </w:rPr>
      </w:pPr>
    </w:p>
    <w:p w:rsidR="0069153D" w:rsidRDefault="00135267" w:rsidP="0087235B">
      <w:pPr>
        <w:numPr>
          <w:ilvl w:val="0"/>
          <w:numId w:val="20"/>
        </w:numPr>
        <w:spacing w:after="0" w:line="240" w:lineRule="auto"/>
        <w:rPr>
          <w:rFonts w:ascii="Times New Roman" w:hAnsi="Times New Roman"/>
          <w:b/>
          <w:sz w:val="28"/>
          <w:szCs w:val="28"/>
        </w:rPr>
      </w:pPr>
      <w:r w:rsidRPr="005067FC">
        <w:rPr>
          <w:rFonts w:ascii="Times New Roman" w:hAnsi="Times New Roman"/>
          <w:b/>
          <w:sz w:val="28"/>
          <w:szCs w:val="28"/>
        </w:rPr>
        <w:t xml:space="preserve">Динаміка фінансування робіт з </w:t>
      </w:r>
      <w:r w:rsidR="005B5038" w:rsidRPr="005067FC">
        <w:rPr>
          <w:rFonts w:ascii="Times New Roman" w:hAnsi="Times New Roman"/>
          <w:b/>
          <w:sz w:val="28"/>
          <w:szCs w:val="28"/>
        </w:rPr>
        <w:t>нового</w:t>
      </w:r>
      <w:r w:rsidRPr="005067FC">
        <w:rPr>
          <w:rFonts w:ascii="Times New Roman" w:hAnsi="Times New Roman"/>
          <w:b/>
          <w:sz w:val="28"/>
          <w:szCs w:val="28"/>
        </w:rPr>
        <w:t xml:space="preserve"> будівництва, капітального ремонту, реконструкції </w:t>
      </w:r>
      <w:r w:rsidR="005B5038" w:rsidRPr="005067FC">
        <w:rPr>
          <w:rFonts w:ascii="Times New Roman" w:hAnsi="Times New Roman"/>
          <w:b/>
          <w:sz w:val="28"/>
          <w:szCs w:val="28"/>
        </w:rPr>
        <w:t xml:space="preserve">та </w:t>
      </w:r>
      <w:r w:rsidR="005067FC" w:rsidRPr="005067FC">
        <w:rPr>
          <w:rFonts w:ascii="Times New Roman" w:hAnsi="Times New Roman"/>
          <w:b/>
          <w:sz w:val="28"/>
          <w:szCs w:val="28"/>
        </w:rPr>
        <w:t>утримання</w:t>
      </w:r>
      <w:r w:rsidR="005067FC">
        <w:rPr>
          <w:rFonts w:ascii="Times New Roman" w:hAnsi="Times New Roman"/>
          <w:b/>
          <w:sz w:val="28"/>
          <w:szCs w:val="28"/>
        </w:rPr>
        <w:t xml:space="preserve"> </w:t>
      </w:r>
      <w:r w:rsidR="005B5038" w:rsidRPr="005067FC">
        <w:rPr>
          <w:rFonts w:ascii="Times New Roman" w:hAnsi="Times New Roman"/>
          <w:b/>
          <w:sz w:val="28"/>
          <w:szCs w:val="28"/>
        </w:rPr>
        <w:t xml:space="preserve">доріг комунальної власності </w:t>
      </w:r>
    </w:p>
    <w:p w:rsidR="00D930C6" w:rsidRPr="005067FC" w:rsidRDefault="00D930C6" w:rsidP="00D930C6">
      <w:pPr>
        <w:spacing w:after="0" w:line="240" w:lineRule="auto"/>
        <w:ind w:left="720"/>
        <w:rPr>
          <w:rFonts w:ascii="Times New Roman" w:hAnsi="Times New Roman"/>
          <w:b/>
          <w:sz w:val="28"/>
          <w:szCs w:val="28"/>
        </w:rPr>
      </w:pPr>
    </w:p>
    <w:p w:rsidR="00E26589" w:rsidRPr="00E854EE" w:rsidRDefault="00B25827" w:rsidP="00800DE4">
      <w:pPr>
        <w:tabs>
          <w:tab w:val="left" w:pos="6180"/>
        </w:tabs>
        <w:spacing w:after="0" w:line="240" w:lineRule="auto"/>
        <w:ind w:firstLine="851"/>
        <w:rPr>
          <w:rFonts w:ascii="Times New Roman" w:hAnsi="Times New Roman"/>
          <w:sz w:val="28"/>
          <w:szCs w:val="28"/>
        </w:rPr>
        <w:sectPr w:rsidR="00E26589" w:rsidRPr="00E854EE" w:rsidSect="00800DE4">
          <w:headerReference w:type="default" r:id="rId10"/>
          <w:footerReference w:type="even" r:id="rId11"/>
          <w:footerReference w:type="default" r:id="rId12"/>
          <w:pgSz w:w="11906" w:h="16838" w:code="9"/>
          <w:pgMar w:top="426" w:right="566" w:bottom="284" w:left="1701" w:header="709" w:footer="385" w:gutter="0"/>
          <w:pgNumType w:start="1"/>
          <w:cols w:space="708"/>
          <w:docGrid w:linePitch="381"/>
        </w:sectPr>
      </w:pPr>
      <w:r>
        <w:rPr>
          <w:rFonts w:ascii="Times New Roman" w:hAnsi="Times New Roman"/>
          <w:noProof/>
          <w:sz w:val="28"/>
          <w:szCs w:val="28"/>
          <w:lang w:val="ru-RU" w:eastAsia="ru-RU"/>
        </w:rPr>
        <mc:AlternateContent>
          <mc:Choice Requires="wps">
            <w:drawing>
              <wp:anchor distT="0" distB="0" distL="114300" distR="114300" simplePos="0" relativeHeight="251657216" behindDoc="0" locked="0" layoutInCell="1" allowOverlap="1">
                <wp:simplePos x="0" y="0"/>
                <wp:positionH relativeFrom="column">
                  <wp:posOffset>2953385</wp:posOffset>
                </wp:positionH>
                <wp:positionV relativeFrom="paragraph">
                  <wp:posOffset>7300595</wp:posOffset>
                </wp:positionV>
                <wp:extent cx="276225" cy="202565"/>
                <wp:effectExtent l="10160" t="13970" r="8890" b="12065"/>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2565"/>
                        </a:xfrm>
                        <a:prstGeom prst="rect">
                          <a:avLst/>
                        </a:prstGeom>
                        <a:solidFill>
                          <a:srgbClr val="FFFFFF"/>
                        </a:solidFill>
                        <a:ln w="9525">
                          <a:solidFill>
                            <a:srgbClr val="FFFFFF"/>
                          </a:solidFill>
                          <a:miter lim="800000"/>
                          <a:headEnd/>
                          <a:tailEnd/>
                        </a:ln>
                      </wps:spPr>
                      <wps:txbx>
                        <w:txbxContent>
                          <w:p w:rsidR="00257AD1" w:rsidRPr="003035B2" w:rsidRDefault="00257AD1">
                            <w:pPr>
                              <w:rPr>
                                <w:rFonts w:ascii="Times New Roman" w:hAnsi="Times New Roman"/>
                                <w:sz w:val="16"/>
                                <w:szCs w:val="16"/>
                              </w:rPr>
                            </w:pPr>
                            <w:r>
                              <w:rPr>
                                <w:rFonts w:ascii="Times New Roman" w:hAnsi="Times New Roman"/>
                                <w:sz w:val="16"/>
                                <w:szCs w:val="1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left:0;text-align:left;margin-left:232.55pt;margin-top:574.85pt;width:21.75pt;height:1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" strokecolor="white">
                <v:textbox>
                  <w:txbxContent>
                    <w:p w:rsidR="00257AD1" w:rsidRPr="003035B2" w:rsidRDefault="00257AD1">
                      <w:pPr>
                        <w:rPr>
                          <w:rFonts w:ascii="Times New Roman" w:hAnsi="Times New Roman"/>
                          <w:sz w:val="16"/>
                          <w:szCs w:val="16"/>
                        </w:rPr>
                      </w:pPr>
                      <w:r>
                        <w:rPr>
                          <w:rFonts w:ascii="Times New Roman" w:hAnsi="Times New Roman"/>
                          <w:sz w:val="16"/>
                          <w:szCs w:val="16"/>
                        </w:rPr>
                        <w:t>3</w:t>
                      </w:r>
                    </w:p>
                  </w:txbxContent>
                </v:textbox>
              </v:rect>
            </w:pict>
          </mc:Fallback>
        </mc:AlternateContent>
      </w:r>
      <w:r w:rsidR="006D22EF">
        <w:rPr>
          <w:rFonts w:ascii="Times New Roman" w:hAnsi="Times New Roman"/>
          <w:sz w:val="28"/>
          <w:szCs w:val="28"/>
        </w:rPr>
        <w:t xml:space="preserve">Розподіл коштів </w:t>
      </w:r>
      <w:r w:rsidR="004B4C9B">
        <w:rPr>
          <w:rFonts w:ascii="Times New Roman" w:hAnsi="Times New Roman"/>
          <w:sz w:val="28"/>
          <w:szCs w:val="28"/>
        </w:rPr>
        <w:t xml:space="preserve">за останніх 4 роки </w:t>
      </w:r>
      <w:r w:rsidR="006D22EF">
        <w:rPr>
          <w:rFonts w:ascii="Times New Roman" w:hAnsi="Times New Roman"/>
          <w:sz w:val="28"/>
          <w:szCs w:val="28"/>
        </w:rPr>
        <w:t xml:space="preserve">по видам діяльності наведено у таблиці 1 та </w:t>
      </w:r>
      <w:r w:rsidR="004B4C9B">
        <w:rPr>
          <w:rFonts w:ascii="Times New Roman" w:hAnsi="Times New Roman"/>
          <w:sz w:val="28"/>
          <w:szCs w:val="28"/>
        </w:rPr>
        <w:t xml:space="preserve">діаграмі </w:t>
      </w:r>
      <w:r w:rsidR="00670511">
        <w:rPr>
          <w:rFonts w:ascii="Times New Roman" w:hAnsi="Times New Roman"/>
          <w:sz w:val="28"/>
          <w:szCs w:val="28"/>
        </w:rPr>
        <w:t>«Динаміки ф</w:t>
      </w:r>
      <w:r w:rsidR="006D22EF">
        <w:rPr>
          <w:rFonts w:ascii="Times New Roman" w:hAnsi="Times New Roman"/>
          <w:sz w:val="28"/>
          <w:szCs w:val="28"/>
        </w:rPr>
        <w:t xml:space="preserve">інансування </w:t>
      </w:r>
      <w:r w:rsidR="004B4C9B">
        <w:rPr>
          <w:rFonts w:ascii="Times New Roman" w:hAnsi="Times New Roman"/>
          <w:sz w:val="28"/>
          <w:szCs w:val="28"/>
        </w:rPr>
        <w:t>робіт по видам діяльності</w:t>
      </w:r>
      <w:r w:rsidR="00670511">
        <w:rPr>
          <w:rFonts w:ascii="Times New Roman" w:hAnsi="Times New Roman"/>
          <w:sz w:val="28"/>
          <w:szCs w:val="28"/>
        </w:rPr>
        <w:t>»</w:t>
      </w:r>
      <w:r w:rsidR="004B4C9B">
        <w:rPr>
          <w:rFonts w:ascii="Times New Roman" w:hAnsi="Times New Roman"/>
          <w:sz w:val="28"/>
          <w:szCs w:val="28"/>
        </w:rPr>
        <w:t xml:space="preserve">. </w:t>
      </w:r>
      <w:r w:rsidR="006D22EF">
        <w:rPr>
          <w:rFonts w:ascii="Times New Roman" w:hAnsi="Times New Roman"/>
          <w:sz w:val="28"/>
          <w:szCs w:val="28"/>
        </w:rPr>
        <w:t xml:space="preserve">Потужності, які </w:t>
      </w:r>
      <w:r w:rsidR="00670511">
        <w:rPr>
          <w:rFonts w:ascii="Times New Roman" w:hAnsi="Times New Roman"/>
          <w:sz w:val="28"/>
          <w:szCs w:val="28"/>
        </w:rPr>
        <w:t>вводились в</w:t>
      </w:r>
      <w:r w:rsidR="006D22EF">
        <w:rPr>
          <w:rFonts w:ascii="Times New Roman" w:hAnsi="Times New Roman"/>
          <w:sz w:val="28"/>
          <w:szCs w:val="28"/>
        </w:rPr>
        <w:t xml:space="preserve"> експлуатацію наведено у табличній формі 2</w:t>
      </w:r>
      <w:r w:rsidR="004B4C9B">
        <w:rPr>
          <w:rFonts w:ascii="Times New Roman" w:hAnsi="Times New Roman"/>
          <w:sz w:val="28"/>
          <w:szCs w:val="28"/>
        </w:rPr>
        <w:t xml:space="preserve"> та </w:t>
      </w:r>
      <w:r w:rsidR="00670511">
        <w:rPr>
          <w:rFonts w:ascii="Times New Roman" w:hAnsi="Times New Roman"/>
          <w:sz w:val="28"/>
          <w:szCs w:val="28"/>
        </w:rPr>
        <w:t>діаграмі «Динаміка введення в експлуатацію»</w:t>
      </w:r>
      <w:r w:rsidR="0087235B">
        <w:rPr>
          <w:rFonts w:ascii="Times New Roman" w:hAnsi="Times New Roman"/>
          <w:sz w:val="28"/>
          <w:szCs w:val="28"/>
        </w:rPr>
        <w:t>.</w:t>
      </w:r>
      <w:r w:rsidR="00670511">
        <w:rPr>
          <w:rFonts w:ascii="Times New Roman" w:hAnsi="Times New Roman"/>
          <w:sz w:val="28"/>
          <w:szCs w:val="28"/>
        </w:rPr>
        <w:t xml:space="preserve"> </w:t>
      </w:r>
      <w:r w:rsidR="004B4C9B">
        <w:rPr>
          <w:rFonts w:ascii="Times New Roman" w:hAnsi="Times New Roman"/>
          <w:sz w:val="28"/>
          <w:szCs w:val="28"/>
        </w:rPr>
        <w:t xml:space="preserve"> </w:t>
      </w:r>
      <w:r w:rsidR="006D22EF">
        <w:rPr>
          <w:rFonts w:ascii="Times New Roman" w:hAnsi="Times New Roman"/>
          <w:sz w:val="28"/>
          <w:szCs w:val="28"/>
        </w:rPr>
        <w:t xml:space="preserve"> </w:t>
      </w:r>
    </w:p>
    <w:p w:rsidR="00A15D1C" w:rsidRDefault="00A15D1C" w:rsidP="00A15D1C">
      <w:pPr>
        <w:tabs>
          <w:tab w:val="left" w:pos="6180"/>
        </w:tabs>
        <w:spacing w:after="0" w:line="240" w:lineRule="auto"/>
        <w:ind w:firstLine="851"/>
        <w:jc w:val="right"/>
        <w:rPr>
          <w:rFonts w:ascii="Times New Roman" w:hAnsi="Times New Roman"/>
          <w:sz w:val="24"/>
          <w:szCs w:val="24"/>
        </w:rPr>
      </w:pPr>
    </w:p>
    <w:p w:rsidR="00A15D1C" w:rsidRPr="0087235B" w:rsidRDefault="00A15D1C" w:rsidP="00A15D1C">
      <w:pPr>
        <w:tabs>
          <w:tab w:val="left" w:pos="6180"/>
        </w:tabs>
        <w:spacing w:after="0" w:line="240" w:lineRule="auto"/>
        <w:ind w:firstLine="851"/>
        <w:jc w:val="center"/>
        <w:rPr>
          <w:rFonts w:ascii="Times New Roman" w:hAnsi="Times New Roman"/>
          <w:b/>
          <w:sz w:val="28"/>
          <w:szCs w:val="28"/>
        </w:rPr>
      </w:pPr>
      <w:r w:rsidRPr="0087235B">
        <w:rPr>
          <w:rFonts w:ascii="Times New Roman" w:hAnsi="Times New Roman"/>
          <w:b/>
          <w:sz w:val="28"/>
          <w:szCs w:val="28"/>
        </w:rPr>
        <w:t>Таблиця 1</w:t>
      </w:r>
      <w:r w:rsidR="00432A5B">
        <w:rPr>
          <w:rFonts w:ascii="Times New Roman" w:hAnsi="Times New Roman"/>
          <w:b/>
          <w:sz w:val="28"/>
          <w:szCs w:val="28"/>
        </w:rPr>
        <w:t>.</w:t>
      </w:r>
      <w:r w:rsidRPr="0087235B">
        <w:rPr>
          <w:rFonts w:ascii="Times New Roman" w:hAnsi="Times New Roman"/>
          <w:b/>
          <w:sz w:val="28"/>
          <w:szCs w:val="28"/>
        </w:rPr>
        <w:t xml:space="preserve"> </w:t>
      </w:r>
      <w:r w:rsidR="0071447D" w:rsidRPr="0087235B">
        <w:rPr>
          <w:rFonts w:ascii="Times New Roman" w:hAnsi="Times New Roman"/>
          <w:b/>
          <w:sz w:val="28"/>
          <w:szCs w:val="28"/>
        </w:rPr>
        <w:t>Ф</w:t>
      </w:r>
      <w:r w:rsidRPr="0087235B">
        <w:rPr>
          <w:rFonts w:ascii="Times New Roman" w:hAnsi="Times New Roman"/>
          <w:b/>
          <w:sz w:val="28"/>
          <w:szCs w:val="28"/>
        </w:rPr>
        <w:t>інансування робіт по видам діяльності</w:t>
      </w:r>
    </w:p>
    <w:p w:rsidR="00E26589" w:rsidRPr="0087235B" w:rsidRDefault="00A15D1C" w:rsidP="00A15D1C">
      <w:pPr>
        <w:tabs>
          <w:tab w:val="left" w:pos="6180"/>
        </w:tabs>
        <w:spacing w:after="0" w:line="240" w:lineRule="auto"/>
        <w:ind w:firstLine="851"/>
        <w:jc w:val="right"/>
        <w:rPr>
          <w:rFonts w:ascii="Times New Roman" w:hAnsi="Times New Roman"/>
          <w:i/>
          <w:sz w:val="24"/>
          <w:szCs w:val="24"/>
        </w:rPr>
      </w:pPr>
      <w:proofErr w:type="spellStart"/>
      <w:r w:rsidRPr="0087235B">
        <w:rPr>
          <w:rFonts w:ascii="Times New Roman" w:hAnsi="Times New Roman"/>
          <w:i/>
          <w:sz w:val="24"/>
          <w:szCs w:val="24"/>
        </w:rPr>
        <w:t>т</w:t>
      </w:r>
      <w:r w:rsidR="0087235B">
        <w:rPr>
          <w:rFonts w:ascii="Times New Roman" w:hAnsi="Times New Roman"/>
          <w:i/>
          <w:sz w:val="24"/>
          <w:szCs w:val="24"/>
        </w:rPr>
        <w:t>ис.грн</w:t>
      </w:r>
      <w:proofErr w:type="spellEnd"/>
    </w:p>
    <w:p w:rsidR="00E26589" w:rsidRPr="00AA1382" w:rsidRDefault="00B25827" w:rsidP="00A15D1C">
      <w:pPr>
        <w:tabs>
          <w:tab w:val="left" w:pos="6180"/>
        </w:tabs>
        <w:spacing w:after="0" w:line="240" w:lineRule="auto"/>
        <w:ind w:firstLine="851"/>
        <w:jc w:val="right"/>
        <w:rPr>
          <w:rFonts w:ascii="Times New Roman" w:hAnsi="Times New Roman"/>
          <w:sz w:val="28"/>
          <w:szCs w:val="28"/>
        </w:rPr>
      </w:pPr>
      <w:r>
        <w:rPr>
          <w:rFonts w:ascii="Times New Roman" w:hAnsi="Times New Roman"/>
          <w:noProof/>
          <w:sz w:val="28"/>
          <w:szCs w:val="28"/>
          <w:lang w:val="ru-RU" w:eastAsia="ru-RU"/>
        </w:rPr>
        <w:drawing>
          <wp:inline distT="0" distB="0" distL="0" distR="0">
            <wp:extent cx="9382125" cy="2124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82125" cy="2124075"/>
                    </a:xfrm>
                    <a:prstGeom prst="rect">
                      <a:avLst/>
                    </a:prstGeom>
                    <a:noFill/>
                    <a:ln>
                      <a:noFill/>
                    </a:ln>
                  </pic:spPr>
                </pic:pic>
              </a:graphicData>
            </a:graphic>
          </wp:inline>
        </w:drawing>
      </w:r>
    </w:p>
    <w:p w:rsidR="00E26589" w:rsidRDefault="00E26589" w:rsidP="006E5007">
      <w:pPr>
        <w:tabs>
          <w:tab w:val="left" w:pos="6180"/>
        </w:tabs>
        <w:spacing w:after="0" w:line="240" w:lineRule="auto"/>
        <w:ind w:firstLine="851"/>
        <w:jc w:val="both"/>
        <w:rPr>
          <w:rFonts w:ascii="Times New Roman" w:hAnsi="Times New Roman"/>
          <w:sz w:val="28"/>
          <w:szCs w:val="28"/>
        </w:rPr>
      </w:pPr>
    </w:p>
    <w:p w:rsidR="00E26589" w:rsidRDefault="00B25827" w:rsidP="004B2FD0">
      <w:pPr>
        <w:tabs>
          <w:tab w:val="left" w:pos="6180"/>
        </w:tabs>
        <w:spacing w:after="0" w:line="240" w:lineRule="auto"/>
        <w:ind w:firstLine="851"/>
        <w:jc w:val="center"/>
        <w:rPr>
          <w:rFonts w:ascii="Times New Roman" w:hAnsi="Times New Roman"/>
          <w:sz w:val="28"/>
          <w:szCs w:val="28"/>
        </w:rPr>
      </w:pPr>
      <w:r>
        <w:rPr>
          <w:noProof/>
          <w:lang w:val="ru-RU" w:eastAsia="ru-RU"/>
        </w:rPr>
        <w:lastRenderedPageBreak/>
        <w:drawing>
          <wp:inline distT="0" distB="0" distL="0" distR="0">
            <wp:extent cx="9486265" cy="3581400"/>
            <wp:effectExtent l="0" t="0" r="19685" b="19050"/>
            <wp:docPr id="3" name="Диаграмма 1" descr="Название: Динаміка фінансування робіт"/>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F8028C">
        <w:rPr>
          <w:noProof/>
          <w:lang w:eastAsia="uk-UA"/>
        </w:rPr>
        <w:br w:type="page"/>
      </w:r>
    </w:p>
    <w:p w:rsidR="0071447D" w:rsidRPr="0087235B" w:rsidRDefault="0071447D" w:rsidP="0071447D">
      <w:pPr>
        <w:tabs>
          <w:tab w:val="left" w:pos="6180"/>
        </w:tabs>
        <w:spacing w:after="0" w:line="240" w:lineRule="auto"/>
        <w:ind w:firstLine="851"/>
        <w:jc w:val="center"/>
        <w:rPr>
          <w:rFonts w:ascii="Times New Roman" w:hAnsi="Times New Roman"/>
          <w:b/>
          <w:sz w:val="28"/>
          <w:szCs w:val="28"/>
        </w:rPr>
      </w:pPr>
      <w:r w:rsidRPr="0087235B">
        <w:rPr>
          <w:rFonts w:ascii="Times New Roman" w:hAnsi="Times New Roman"/>
          <w:b/>
          <w:sz w:val="28"/>
          <w:szCs w:val="28"/>
        </w:rPr>
        <w:lastRenderedPageBreak/>
        <w:t>Таблиця 2</w:t>
      </w:r>
      <w:r w:rsidR="00432A5B">
        <w:rPr>
          <w:rFonts w:ascii="Times New Roman" w:hAnsi="Times New Roman"/>
          <w:b/>
          <w:sz w:val="28"/>
          <w:szCs w:val="28"/>
        </w:rPr>
        <w:t>.</w:t>
      </w:r>
      <w:r w:rsidRPr="0087235B">
        <w:rPr>
          <w:rFonts w:ascii="Times New Roman" w:hAnsi="Times New Roman"/>
          <w:b/>
          <w:sz w:val="28"/>
          <w:szCs w:val="28"/>
        </w:rPr>
        <w:t xml:space="preserve"> Площ</w:t>
      </w:r>
      <w:r w:rsidR="00C27B5F" w:rsidRPr="0087235B">
        <w:rPr>
          <w:rFonts w:ascii="Times New Roman" w:hAnsi="Times New Roman"/>
          <w:b/>
          <w:sz w:val="28"/>
          <w:szCs w:val="28"/>
        </w:rPr>
        <w:t>і</w:t>
      </w:r>
      <w:r w:rsidRPr="0087235B">
        <w:rPr>
          <w:rFonts w:ascii="Times New Roman" w:hAnsi="Times New Roman"/>
          <w:b/>
          <w:sz w:val="28"/>
          <w:szCs w:val="28"/>
        </w:rPr>
        <w:t xml:space="preserve"> ремонту по видам діяльності</w:t>
      </w:r>
    </w:p>
    <w:p w:rsidR="0071447D" w:rsidRPr="00C27B5F" w:rsidRDefault="0071447D" w:rsidP="0071447D">
      <w:pPr>
        <w:tabs>
          <w:tab w:val="left" w:pos="6180"/>
        </w:tabs>
        <w:spacing w:after="0" w:line="240" w:lineRule="auto"/>
        <w:ind w:firstLine="851"/>
        <w:jc w:val="right"/>
        <w:rPr>
          <w:rFonts w:ascii="Times New Roman" w:hAnsi="Times New Roman"/>
          <w:sz w:val="24"/>
          <w:szCs w:val="24"/>
        </w:rPr>
      </w:pPr>
      <w:r w:rsidRPr="00C27B5F">
        <w:rPr>
          <w:rFonts w:ascii="Times New Roman" w:hAnsi="Times New Roman"/>
          <w:sz w:val="24"/>
          <w:szCs w:val="24"/>
        </w:rPr>
        <w:t>тис.м</w:t>
      </w:r>
      <w:r w:rsidRPr="00C27B5F">
        <w:rPr>
          <w:rFonts w:ascii="Times New Roman" w:hAnsi="Times New Roman"/>
          <w:sz w:val="24"/>
          <w:szCs w:val="24"/>
          <w:vertAlign w:val="superscript"/>
        </w:rPr>
        <w:t>2</w:t>
      </w:r>
    </w:p>
    <w:p w:rsidR="007C3E39" w:rsidRDefault="00B25827" w:rsidP="0071447D">
      <w:pPr>
        <w:tabs>
          <w:tab w:val="left" w:pos="6180"/>
        </w:tabs>
        <w:spacing w:after="0" w:line="240" w:lineRule="auto"/>
        <w:ind w:firstLine="851"/>
        <w:jc w:val="right"/>
        <w:rPr>
          <w:rFonts w:ascii="Times New Roman" w:hAnsi="Times New Roman"/>
          <w:sz w:val="28"/>
          <w:szCs w:val="28"/>
        </w:rPr>
      </w:pPr>
      <w:r>
        <w:rPr>
          <w:noProof/>
          <w:lang w:val="ru-RU" w:eastAsia="ru-RU"/>
        </w:rPr>
        <w:drawing>
          <wp:inline distT="0" distB="0" distL="0" distR="0">
            <wp:extent cx="9515475" cy="18002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15475" cy="1800225"/>
                    </a:xfrm>
                    <a:prstGeom prst="rect">
                      <a:avLst/>
                    </a:prstGeom>
                    <a:noFill/>
                    <a:ln>
                      <a:noFill/>
                    </a:ln>
                  </pic:spPr>
                </pic:pic>
              </a:graphicData>
            </a:graphic>
          </wp:inline>
        </w:drawing>
      </w:r>
    </w:p>
    <w:p w:rsidR="007C3E39" w:rsidRDefault="007C3E39" w:rsidP="0071447D">
      <w:pPr>
        <w:tabs>
          <w:tab w:val="left" w:pos="6180"/>
        </w:tabs>
        <w:spacing w:after="0" w:line="240" w:lineRule="auto"/>
        <w:ind w:firstLine="851"/>
        <w:jc w:val="right"/>
        <w:rPr>
          <w:rFonts w:ascii="Times New Roman" w:hAnsi="Times New Roman"/>
          <w:sz w:val="28"/>
          <w:szCs w:val="28"/>
        </w:rPr>
      </w:pPr>
    </w:p>
    <w:p w:rsidR="00E26589" w:rsidRDefault="00B25827" w:rsidP="0071447D">
      <w:pPr>
        <w:tabs>
          <w:tab w:val="left" w:pos="6180"/>
        </w:tabs>
        <w:spacing w:after="0" w:line="240" w:lineRule="auto"/>
        <w:ind w:firstLine="851"/>
        <w:jc w:val="right"/>
        <w:rPr>
          <w:rFonts w:ascii="Times New Roman" w:hAnsi="Times New Roman"/>
          <w:sz w:val="28"/>
          <w:szCs w:val="28"/>
        </w:rPr>
      </w:pPr>
      <w:r>
        <w:rPr>
          <w:noProof/>
          <w:lang w:val="ru-RU" w:eastAsia="ru-RU"/>
        </w:rPr>
        <w:drawing>
          <wp:inline distT="0" distB="0" distL="0" distR="0">
            <wp:extent cx="9493885" cy="3378200"/>
            <wp:effectExtent l="0" t="0" r="12065" b="12700"/>
            <wp:docPr id="5"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71447D" w:rsidRPr="0071447D">
        <w:rPr>
          <w:rFonts w:ascii="Times New Roman" w:hAnsi="Times New Roman"/>
          <w:sz w:val="28"/>
          <w:szCs w:val="28"/>
        </w:rPr>
        <w:t>.</w:t>
      </w:r>
    </w:p>
    <w:p w:rsidR="00E26589" w:rsidRDefault="00E26589" w:rsidP="006E5007">
      <w:pPr>
        <w:tabs>
          <w:tab w:val="left" w:pos="6180"/>
        </w:tabs>
        <w:spacing w:after="0" w:line="240" w:lineRule="auto"/>
        <w:ind w:firstLine="851"/>
        <w:jc w:val="both"/>
        <w:rPr>
          <w:rFonts w:ascii="Times New Roman" w:hAnsi="Times New Roman"/>
          <w:sz w:val="28"/>
          <w:szCs w:val="28"/>
        </w:rPr>
        <w:sectPr w:rsidR="00E26589" w:rsidSect="00A235C9">
          <w:pgSz w:w="16838" w:h="11906" w:orient="landscape" w:code="9"/>
          <w:pgMar w:top="1702" w:right="851" w:bottom="567" w:left="425" w:header="709" w:footer="386" w:gutter="0"/>
          <w:cols w:space="708"/>
          <w:titlePg/>
          <w:docGrid w:linePitch="381"/>
        </w:sectPr>
      </w:pPr>
    </w:p>
    <w:p w:rsidR="0049085D" w:rsidRDefault="0049085D" w:rsidP="004E6E8A">
      <w:pPr>
        <w:numPr>
          <w:ilvl w:val="0"/>
          <w:numId w:val="20"/>
        </w:numPr>
        <w:spacing w:after="0" w:line="240" w:lineRule="auto"/>
        <w:jc w:val="center"/>
        <w:rPr>
          <w:rFonts w:ascii="Times New Roman" w:hAnsi="Times New Roman"/>
          <w:b/>
          <w:sz w:val="28"/>
          <w:szCs w:val="28"/>
        </w:rPr>
      </w:pPr>
      <w:r w:rsidRPr="003B3C2F">
        <w:rPr>
          <w:rFonts w:ascii="Times New Roman" w:hAnsi="Times New Roman"/>
          <w:b/>
          <w:sz w:val="28"/>
          <w:szCs w:val="28"/>
        </w:rPr>
        <w:lastRenderedPageBreak/>
        <w:t>Основні завдання та заходи Програми</w:t>
      </w:r>
    </w:p>
    <w:p w:rsidR="00D930C6" w:rsidRPr="003B3C2F" w:rsidRDefault="00D930C6" w:rsidP="00D930C6">
      <w:pPr>
        <w:spacing w:after="0" w:line="240" w:lineRule="auto"/>
        <w:ind w:left="720"/>
        <w:rPr>
          <w:rFonts w:ascii="Times New Roman" w:hAnsi="Times New Roman"/>
          <w:b/>
          <w:sz w:val="28"/>
          <w:szCs w:val="28"/>
        </w:rPr>
      </w:pPr>
    </w:p>
    <w:p w:rsidR="004448C2" w:rsidRPr="003B3C2F" w:rsidRDefault="004448C2" w:rsidP="00B856CB">
      <w:pPr>
        <w:pStyle w:val="a6"/>
        <w:shd w:val="clear" w:color="auto" w:fill="auto"/>
        <w:spacing w:before="0" w:after="0" w:line="240" w:lineRule="auto"/>
        <w:ind w:firstLine="851"/>
        <w:rPr>
          <w:rFonts w:ascii="Times New Roman" w:hAnsi="Times New Roman"/>
          <w:sz w:val="28"/>
          <w:szCs w:val="28"/>
        </w:rPr>
      </w:pPr>
      <w:r w:rsidRPr="003B3C2F">
        <w:rPr>
          <w:rFonts w:ascii="Times New Roman" w:hAnsi="Times New Roman"/>
          <w:sz w:val="28"/>
          <w:szCs w:val="28"/>
        </w:rPr>
        <w:t>Основними завданням Програми є:</w:t>
      </w:r>
    </w:p>
    <w:p w:rsidR="00AF27C1" w:rsidRDefault="00256962" w:rsidP="00256962">
      <w:pPr>
        <w:pStyle w:val="a6"/>
        <w:shd w:val="clear" w:color="auto" w:fill="auto"/>
        <w:tabs>
          <w:tab w:val="left" w:pos="1134"/>
        </w:tabs>
        <w:spacing w:before="0" w:after="0" w:line="240" w:lineRule="auto"/>
        <w:rPr>
          <w:rFonts w:ascii="Times New Roman" w:hAnsi="Times New Roman"/>
          <w:color w:val="000000"/>
          <w:sz w:val="28"/>
          <w:szCs w:val="28"/>
        </w:rPr>
      </w:pPr>
      <w:r w:rsidRPr="00256962">
        <w:rPr>
          <w:rFonts w:ascii="Times New Roman" w:hAnsi="Times New Roman"/>
          <w:color w:val="000000"/>
          <w:sz w:val="28"/>
          <w:szCs w:val="28"/>
        </w:rPr>
        <w:t>-</w:t>
      </w:r>
      <w:r>
        <w:rPr>
          <w:rFonts w:ascii="Times New Roman" w:hAnsi="Times New Roman"/>
          <w:color w:val="000000"/>
          <w:sz w:val="28"/>
          <w:szCs w:val="28"/>
        </w:rPr>
        <w:t xml:space="preserve"> </w:t>
      </w:r>
      <w:r w:rsidR="004448C2" w:rsidRPr="003B3C2F">
        <w:rPr>
          <w:rFonts w:ascii="Times New Roman" w:hAnsi="Times New Roman"/>
          <w:color w:val="000000"/>
          <w:sz w:val="28"/>
          <w:szCs w:val="28"/>
        </w:rPr>
        <w:t xml:space="preserve">збереження </w:t>
      </w:r>
      <w:r w:rsidR="00F77123">
        <w:rPr>
          <w:rFonts w:ascii="Times New Roman" w:hAnsi="Times New Roman"/>
          <w:color w:val="000000"/>
          <w:sz w:val="28"/>
          <w:szCs w:val="28"/>
        </w:rPr>
        <w:t xml:space="preserve">та вдосконалення </w:t>
      </w:r>
      <w:r w:rsidR="004448C2" w:rsidRPr="003B3C2F">
        <w:rPr>
          <w:rFonts w:ascii="Times New Roman" w:hAnsi="Times New Roman"/>
          <w:color w:val="000000"/>
          <w:sz w:val="28"/>
          <w:szCs w:val="28"/>
        </w:rPr>
        <w:t xml:space="preserve">наявної мережі автомобільних доріг з </w:t>
      </w:r>
    </w:p>
    <w:p w:rsidR="00AF27C1" w:rsidRDefault="00AF27C1" w:rsidP="00256962">
      <w:pPr>
        <w:pStyle w:val="a6"/>
        <w:shd w:val="clear" w:color="auto" w:fill="auto"/>
        <w:tabs>
          <w:tab w:val="left" w:pos="1134"/>
        </w:tabs>
        <w:spacing w:before="0" w:after="0" w:line="240" w:lineRule="auto"/>
        <w:rPr>
          <w:rFonts w:ascii="Times New Roman" w:hAnsi="Times New Roman"/>
          <w:color w:val="000000"/>
          <w:sz w:val="28"/>
          <w:szCs w:val="28"/>
        </w:rPr>
      </w:pPr>
      <w:r>
        <w:rPr>
          <w:rFonts w:ascii="Times New Roman" w:hAnsi="Times New Roman"/>
          <w:color w:val="000000"/>
          <w:sz w:val="28"/>
          <w:szCs w:val="28"/>
        </w:rPr>
        <w:t xml:space="preserve">  </w:t>
      </w:r>
      <w:r w:rsidR="004448C2" w:rsidRPr="003B3C2F">
        <w:rPr>
          <w:rFonts w:ascii="Times New Roman" w:hAnsi="Times New Roman"/>
          <w:color w:val="000000"/>
          <w:sz w:val="28"/>
          <w:szCs w:val="28"/>
        </w:rPr>
        <w:t>доведенням термінів експлуатації дорожнього по</w:t>
      </w:r>
      <w:r w:rsidR="004448C2">
        <w:rPr>
          <w:rFonts w:ascii="Times New Roman" w:hAnsi="Times New Roman"/>
          <w:color w:val="000000"/>
          <w:sz w:val="28"/>
          <w:szCs w:val="28"/>
        </w:rPr>
        <w:t xml:space="preserve">криття до міжремонтних </w:t>
      </w:r>
    </w:p>
    <w:p w:rsidR="004448C2" w:rsidRDefault="00AF27C1" w:rsidP="00256962">
      <w:pPr>
        <w:pStyle w:val="a6"/>
        <w:shd w:val="clear" w:color="auto" w:fill="auto"/>
        <w:tabs>
          <w:tab w:val="left" w:pos="1134"/>
        </w:tabs>
        <w:spacing w:before="0" w:after="0" w:line="240" w:lineRule="auto"/>
        <w:rPr>
          <w:rFonts w:ascii="Times New Roman" w:hAnsi="Times New Roman"/>
          <w:color w:val="000000"/>
          <w:sz w:val="28"/>
          <w:szCs w:val="28"/>
        </w:rPr>
      </w:pPr>
      <w:r>
        <w:rPr>
          <w:rFonts w:ascii="Times New Roman" w:hAnsi="Times New Roman"/>
          <w:color w:val="000000"/>
          <w:sz w:val="28"/>
          <w:szCs w:val="28"/>
        </w:rPr>
        <w:t xml:space="preserve">  </w:t>
      </w:r>
      <w:r w:rsidR="004448C2">
        <w:rPr>
          <w:rFonts w:ascii="Times New Roman" w:hAnsi="Times New Roman"/>
          <w:color w:val="000000"/>
          <w:sz w:val="28"/>
          <w:szCs w:val="28"/>
        </w:rPr>
        <w:t>строків</w:t>
      </w:r>
      <w:r>
        <w:rPr>
          <w:rFonts w:ascii="Times New Roman" w:hAnsi="Times New Roman"/>
          <w:color w:val="000000"/>
          <w:sz w:val="28"/>
          <w:szCs w:val="28"/>
        </w:rPr>
        <w:t xml:space="preserve"> (не менше 10 </w:t>
      </w:r>
      <w:r w:rsidR="001D4B47">
        <w:rPr>
          <w:rFonts w:ascii="Times New Roman" w:hAnsi="Times New Roman"/>
          <w:color w:val="000000"/>
          <w:sz w:val="28"/>
          <w:szCs w:val="28"/>
        </w:rPr>
        <w:t>років)</w:t>
      </w:r>
      <w:r w:rsidR="004448C2">
        <w:rPr>
          <w:rFonts w:ascii="Times New Roman" w:hAnsi="Times New Roman"/>
          <w:color w:val="000000"/>
          <w:sz w:val="28"/>
          <w:szCs w:val="28"/>
        </w:rPr>
        <w:t>;</w:t>
      </w:r>
    </w:p>
    <w:p w:rsidR="00AF27C1" w:rsidRDefault="004B2FD0" w:rsidP="004B2FD0">
      <w:pPr>
        <w:pStyle w:val="a6"/>
        <w:shd w:val="clear" w:color="auto" w:fill="auto"/>
        <w:tabs>
          <w:tab w:val="left" w:pos="1134"/>
        </w:tabs>
        <w:spacing w:before="0" w:after="0" w:line="240" w:lineRule="auto"/>
        <w:rPr>
          <w:rFonts w:ascii="Times New Roman" w:hAnsi="Times New Roman"/>
          <w:sz w:val="28"/>
          <w:szCs w:val="28"/>
        </w:rPr>
      </w:pPr>
      <w:r w:rsidRPr="004B2FD0">
        <w:rPr>
          <w:rFonts w:ascii="Times New Roman" w:hAnsi="Times New Roman"/>
          <w:sz w:val="28"/>
          <w:szCs w:val="28"/>
        </w:rPr>
        <w:t>-</w:t>
      </w:r>
      <w:r>
        <w:rPr>
          <w:rFonts w:ascii="Times New Roman" w:hAnsi="Times New Roman"/>
          <w:sz w:val="28"/>
          <w:szCs w:val="28"/>
        </w:rPr>
        <w:t xml:space="preserve"> </w:t>
      </w:r>
      <w:r w:rsidR="00F77123" w:rsidRPr="00F77123">
        <w:rPr>
          <w:rFonts w:ascii="Times New Roman" w:hAnsi="Times New Roman"/>
          <w:sz w:val="28"/>
          <w:szCs w:val="28"/>
        </w:rPr>
        <w:t>дорогами з твердим покриттям усіх населених</w:t>
      </w:r>
      <w:r w:rsidR="00F77123">
        <w:rPr>
          <w:rFonts w:ascii="Times New Roman" w:hAnsi="Times New Roman"/>
          <w:sz w:val="28"/>
          <w:szCs w:val="28"/>
        </w:rPr>
        <w:t xml:space="preserve"> </w:t>
      </w:r>
      <w:r w:rsidR="00F77123" w:rsidRPr="00F77123">
        <w:rPr>
          <w:rFonts w:ascii="Times New Roman" w:hAnsi="Times New Roman"/>
          <w:sz w:val="28"/>
          <w:szCs w:val="28"/>
        </w:rPr>
        <w:t xml:space="preserve">пунктів </w:t>
      </w:r>
      <w:r w:rsidR="0087235B">
        <w:rPr>
          <w:rFonts w:ascii="Times New Roman" w:hAnsi="Times New Roman"/>
          <w:sz w:val="28"/>
          <w:szCs w:val="28"/>
        </w:rPr>
        <w:t xml:space="preserve">міської </w:t>
      </w:r>
      <w:r w:rsidR="00F77123">
        <w:rPr>
          <w:rFonts w:ascii="Times New Roman" w:hAnsi="Times New Roman"/>
          <w:sz w:val="28"/>
          <w:szCs w:val="28"/>
        </w:rPr>
        <w:t xml:space="preserve">територіальної </w:t>
      </w:r>
      <w:r>
        <w:rPr>
          <w:rFonts w:ascii="Times New Roman" w:hAnsi="Times New Roman"/>
          <w:sz w:val="28"/>
          <w:szCs w:val="28"/>
        </w:rPr>
        <w:t xml:space="preserve">      </w:t>
      </w:r>
    </w:p>
    <w:p w:rsidR="00F77123" w:rsidRPr="00F77123" w:rsidRDefault="00AF27C1" w:rsidP="004B2FD0">
      <w:pPr>
        <w:pStyle w:val="a6"/>
        <w:shd w:val="clear" w:color="auto" w:fill="auto"/>
        <w:tabs>
          <w:tab w:val="left" w:pos="1134"/>
        </w:tabs>
        <w:spacing w:before="0" w:after="0" w:line="240" w:lineRule="auto"/>
        <w:rPr>
          <w:rFonts w:ascii="Times New Roman" w:hAnsi="Times New Roman"/>
          <w:color w:val="000000"/>
          <w:sz w:val="28"/>
          <w:szCs w:val="28"/>
        </w:rPr>
      </w:pPr>
      <w:r>
        <w:rPr>
          <w:rFonts w:ascii="Times New Roman" w:hAnsi="Times New Roman"/>
          <w:sz w:val="28"/>
          <w:szCs w:val="28"/>
        </w:rPr>
        <w:t xml:space="preserve">  </w:t>
      </w:r>
      <w:r w:rsidR="00F77123">
        <w:rPr>
          <w:rFonts w:ascii="Times New Roman" w:hAnsi="Times New Roman"/>
          <w:sz w:val="28"/>
          <w:szCs w:val="28"/>
        </w:rPr>
        <w:t>громади;</w:t>
      </w:r>
    </w:p>
    <w:p w:rsidR="00AF27C1" w:rsidRDefault="00AF27C1" w:rsidP="00AF27C1">
      <w:pPr>
        <w:pStyle w:val="a6"/>
        <w:shd w:val="clear" w:color="auto" w:fill="auto"/>
        <w:tabs>
          <w:tab w:val="left" w:pos="1134"/>
        </w:tabs>
        <w:spacing w:before="0" w:after="0" w:line="240" w:lineRule="auto"/>
        <w:rPr>
          <w:rFonts w:ascii="Times New Roman" w:hAnsi="Times New Roman"/>
          <w:color w:val="000000"/>
          <w:sz w:val="28"/>
          <w:szCs w:val="28"/>
        </w:rPr>
      </w:pPr>
      <w:r w:rsidRPr="00AF27C1">
        <w:rPr>
          <w:rFonts w:ascii="Times New Roman" w:hAnsi="Times New Roman"/>
          <w:color w:val="000000"/>
          <w:sz w:val="28"/>
          <w:szCs w:val="28"/>
        </w:rPr>
        <w:t>-</w:t>
      </w:r>
      <w:r>
        <w:rPr>
          <w:rFonts w:ascii="Times New Roman" w:hAnsi="Times New Roman"/>
          <w:color w:val="000000"/>
          <w:sz w:val="28"/>
          <w:szCs w:val="28"/>
        </w:rPr>
        <w:t xml:space="preserve"> </w:t>
      </w:r>
      <w:r w:rsidR="004448C2" w:rsidRPr="003B3C2F">
        <w:rPr>
          <w:rFonts w:ascii="Times New Roman" w:hAnsi="Times New Roman"/>
          <w:color w:val="000000"/>
          <w:sz w:val="28"/>
          <w:szCs w:val="28"/>
        </w:rPr>
        <w:t xml:space="preserve">забезпечення надійного і безпечного руху автомобільними дорогами </w:t>
      </w:r>
    </w:p>
    <w:p w:rsidR="004448C2" w:rsidRDefault="00AF27C1" w:rsidP="00AF27C1">
      <w:pPr>
        <w:pStyle w:val="a6"/>
        <w:shd w:val="clear" w:color="auto" w:fill="auto"/>
        <w:tabs>
          <w:tab w:val="left" w:pos="1134"/>
        </w:tabs>
        <w:spacing w:before="0" w:after="0" w:line="240" w:lineRule="auto"/>
        <w:rPr>
          <w:rFonts w:ascii="Times New Roman" w:hAnsi="Times New Roman"/>
          <w:color w:val="000000"/>
          <w:sz w:val="28"/>
          <w:szCs w:val="28"/>
        </w:rPr>
      </w:pPr>
      <w:r>
        <w:rPr>
          <w:rFonts w:ascii="Times New Roman" w:hAnsi="Times New Roman"/>
          <w:color w:val="000000"/>
          <w:sz w:val="28"/>
          <w:szCs w:val="28"/>
        </w:rPr>
        <w:t xml:space="preserve">  </w:t>
      </w:r>
      <w:r w:rsidR="004448C2">
        <w:rPr>
          <w:rFonts w:ascii="Times New Roman" w:hAnsi="Times New Roman"/>
          <w:color w:val="000000"/>
          <w:sz w:val="28"/>
          <w:szCs w:val="28"/>
        </w:rPr>
        <w:t>комунальної власності;</w:t>
      </w:r>
    </w:p>
    <w:p w:rsidR="00AF27C1" w:rsidRDefault="00AF27C1" w:rsidP="00AF27C1">
      <w:pPr>
        <w:pStyle w:val="a6"/>
        <w:shd w:val="clear" w:color="auto" w:fill="auto"/>
        <w:tabs>
          <w:tab w:val="left" w:pos="1134"/>
        </w:tabs>
        <w:spacing w:before="0" w:after="0" w:line="240" w:lineRule="auto"/>
        <w:rPr>
          <w:rFonts w:ascii="Times New Roman" w:eastAsia="Times New Roman" w:hAnsi="Times New Roman"/>
          <w:color w:val="333333"/>
          <w:sz w:val="28"/>
          <w:szCs w:val="28"/>
        </w:rPr>
      </w:pPr>
      <w:r w:rsidRPr="00AF27C1">
        <w:rPr>
          <w:rFonts w:ascii="Times New Roman" w:eastAsia="Times New Roman" w:hAnsi="Times New Roman"/>
          <w:color w:val="333333"/>
          <w:sz w:val="28"/>
          <w:szCs w:val="28"/>
        </w:rPr>
        <w:t>-</w:t>
      </w:r>
      <w:r>
        <w:rPr>
          <w:rFonts w:ascii="Times New Roman" w:eastAsia="Times New Roman" w:hAnsi="Times New Roman"/>
          <w:color w:val="333333"/>
          <w:sz w:val="28"/>
          <w:szCs w:val="28"/>
        </w:rPr>
        <w:t xml:space="preserve"> </w:t>
      </w:r>
      <w:r w:rsidR="004A4D31" w:rsidRPr="00BA11A2">
        <w:rPr>
          <w:rFonts w:ascii="Times New Roman" w:eastAsia="Times New Roman" w:hAnsi="Times New Roman"/>
          <w:color w:val="333333"/>
          <w:sz w:val="28"/>
          <w:szCs w:val="28"/>
        </w:rPr>
        <w:t xml:space="preserve">досягнення належного рівня утримання та ефективної експлуатації доріг </w:t>
      </w:r>
    </w:p>
    <w:p w:rsidR="00AF27C1" w:rsidRDefault="00AF27C1" w:rsidP="00AF27C1">
      <w:pPr>
        <w:pStyle w:val="a6"/>
        <w:shd w:val="clear" w:color="auto" w:fill="auto"/>
        <w:tabs>
          <w:tab w:val="left" w:pos="1134"/>
        </w:tabs>
        <w:spacing w:before="0" w:after="0" w:line="240" w:lineRule="auto"/>
        <w:rPr>
          <w:rFonts w:ascii="Times New Roman" w:hAnsi="Times New Roman"/>
          <w:color w:val="000000"/>
          <w:sz w:val="28"/>
          <w:szCs w:val="28"/>
        </w:rPr>
      </w:pPr>
      <w:r>
        <w:rPr>
          <w:rFonts w:ascii="Times New Roman" w:eastAsia="Times New Roman" w:hAnsi="Times New Roman"/>
          <w:color w:val="333333"/>
          <w:sz w:val="28"/>
          <w:szCs w:val="28"/>
        </w:rPr>
        <w:t xml:space="preserve">  </w:t>
      </w:r>
      <w:r w:rsidR="004A4D31" w:rsidRPr="00BA11A2">
        <w:rPr>
          <w:rFonts w:ascii="Times New Roman" w:eastAsia="Times New Roman" w:hAnsi="Times New Roman"/>
          <w:color w:val="333333"/>
          <w:sz w:val="28"/>
          <w:szCs w:val="28"/>
        </w:rPr>
        <w:t>комунальної власності</w:t>
      </w:r>
      <w:r w:rsidR="004A4D31" w:rsidRPr="00AF27C1">
        <w:rPr>
          <w:rFonts w:ascii="Times New Roman" w:eastAsia="Times New Roman" w:hAnsi="Times New Roman"/>
          <w:color w:val="333333"/>
          <w:sz w:val="28"/>
          <w:szCs w:val="28"/>
        </w:rPr>
        <w:t>;</w:t>
      </w:r>
    </w:p>
    <w:p w:rsidR="008E1957" w:rsidRDefault="00AF27C1" w:rsidP="00AF27C1">
      <w:pPr>
        <w:pStyle w:val="a6"/>
        <w:shd w:val="clear" w:color="auto" w:fill="auto"/>
        <w:tabs>
          <w:tab w:val="left" w:pos="1134"/>
        </w:tabs>
        <w:spacing w:before="0" w:after="0" w:line="240" w:lineRule="auto"/>
        <w:rPr>
          <w:rFonts w:ascii="Times New Roman" w:hAnsi="Times New Roman"/>
          <w:color w:val="000000"/>
          <w:sz w:val="28"/>
          <w:szCs w:val="28"/>
        </w:rPr>
      </w:pPr>
      <w:r w:rsidRPr="00AF27C1">
        <w:rPr>
          <w:rFonts w:ascii="Times New Roman" w:hAnsi="Times New Roman"/>
          <w:color w:val="000000"/>
          <w:sz w:val="28"/>
          <w:szCs w:val="28"/>
        </w:rPr>
        <w:t>-</w:t>
      </w:r>
      <w:r>
        <w:rPr>
          <w:rFonts w:ascii="Times New Roman" w:hAnsi="Times New Roman"/>
          <w:color w:val="000000"/>
          <w:sz w:val="28"/>
          <w:szCs w:val="28"/>
        </w:rPr>
        <w:t xml:space="preserve"> </w:t>
      </w:r>
      <w:r w:rsidR="004448C2" w:rsidRPr="003B3C2F">
        <w:rPr>
          <w:rFonts w:ascii="Times New Roman" w:hAnsi="Times New Roman"/>
          <w:color w:val="000000"/>
          <w:sz w:val="28"/>
          <w:szCs w:val="28"/>
        </w:rPr>
        <w:t>підвищення рівня інвестиційної привабливості та туристичних зв’язків.</w:t>
      </w:r>
    </w:p>
    <w:p w:rsidR="008817FD" w:rsidRDefault="008817FD" w:rsidP="0087235B">
      <w:pPr>
        <w:pStyle w:val="a6"/>
        <w:shd w:val="clear" w:color="auto" w:fill="auto"/>
        <w:spacing w:before="0" w:after="0" w:line="240" w:lineRule="auto"/>
        <w:rPr>
          <w:rFonts w:ascii="Times New Roman" w:hAnsi="Times New Roman"/>
          <w:color w:val="000000"/>
          <w:sz w:val="28"/>
          <w:szCs w:val="28"/>
        </w:rPr>
      </w:pPr>
    </w:p>
    <w:p w:rsidR="004A4D31" w:rsidRPr="00D930C6" w:rsidRDefault="004A4D31" w:rsidP="004E6E8A">
      <w:pPr>
        <w:pStyle w:val="a6"/>
        <w:numPr>
          <w:ilvl w:val="0"/>
          <w:numId w:val="20"/>
        </w:numPr>
        <w:shd w:val="clear" w:color="auto" w:fill="auto"/>
        <w:spacing w:before="0" w:after="0" w:line="240" w:lineRule="auto"/>
        <w:jc w:val="center"/>
        <w:rPr>
          <w:rFonts w:ascii="Times New Roman" w:hAnsi="Times New Roman"/>
          <w:color w:val="000000"/>
          <w:sz w:val="28"/>
          <w:szCs w:val="28"/>
        </w:rPr>
      </w:pPr>
      <w:r w:rsidRPr="008E1957">
        <w:rPr>
          <w:rFonts w:ascii="Times New Roman" w:hAnsi="Times New Roman"/>
          <w:b/>
          <w:sz w:val="28"/>
          <w:szCs w:val="28"/>
          <w:lang w:eastAsia="en-US"/>
        </w:rPr>
        <w:t>Очікувані</w:t>
      </w:r>
      <w:r w:rsidRPr="008E1957">
        <w:rPr>
          <w:rFonts w:ascii="Times New Roman" w:eastAsia="Times New Roman" w:hAnsi="Times New Roman"/>
          <w:b/>
          <w:bCs/>
          <w:color w:val="333333"/>
          <w:sz w:val="28"/>
          <w:szCs w:val="28"/>
          <w:bdr w:val="none" w:sz="0" w:space="0" w:color="auto" w:frame="1"/>
        </w:rPr>
        <w:t xml:space="preserve"> результати виконання Програми</w:t>
      </w:r>
    </w:p>
    <w:p w:rsidR="00D930C6" w:rsidRPr="008E1957" w:rsidRDefault="00D930C6" w:rsidP="00D930C6">
      <w:pPr>
        <w:pStyle w:val="a6"/>
        <w:shd w:val="clear" w:color="auto" w:fill="auto"/>
        <w:spacing w:before="0" w:after="0" w:line="240" w:lineRule="auto"/>
        <w:ind w:left="720"/>
        <w:rPr>
          <w:rFonts w:ascii="Times New Roman" w:hAnsi="Times New Roman"/>
          <w:color w:val="000000"/>
          <w:sz w:val="28"/>
          <w:szCs w:val="28"/>
        </w:rPr>
      </w:pPr>
    </w:p>
    <w:p w:rsidR="004A4D31" w:rsidRPr="004A4D31" w:rsidRDefault="004A4D31" w:rsidP="0087235B">
      <w:pPr>
        <w:spacing w:after="0" w:line="240" w:lineRule="auto"/>
        <w:ind w:left="851"/>
        <w:rPr>
          <w:rFonts w:ascii="Times New Roman" w:eastAsia="Times New Roman" w:hAnsi="Times New Roman"/>
          <w:color w:val="333333"/>
          <w:sz w:val="28"/>
          <w:szCs w:val="28"/>
          <w:lang w:eastAsia="uk-UA"/>
        </w:rPr>
      </w:pPr>
      <w:r w:rsidRPr="004A4D31">
        <w:rPr>
          <w:rFonts w:ascii="Times New Roman" w:eastAsia="Times New Roman" w:hAnsi="Times New Roman"/>
          <w:color w:val="333333"/>
          <w:sz w:val="28"/>
          <w:szCs w:val="28"/>
          <w:lang w:eastAsia="uk-UA"/>
        </w:rPr>
        <w:t>Виконання Програми забезпечить:</w:t>
      </w:r>
    </w:p>
    <w:p w:rsidR="004A4D31" w:rsidRDefault="00AF27C1" w:rsidP="00AF27C1">
      <w:pPr>
        <w:pStyle w:val="a6"/>
        <w:shd w:val="clear" w:color="auto" w:fill="auto"/>
        <w:tabs>
          <w:tab w:val="left" w:pos="1134"/>
        </w:tabs>
        <w:spacing w:before="0" w:after="0" w:line="240" w:lineRule="auto"/>
        <w:rPr>
          <w:rFonts w:ascii="Times New Roman" w:hAnsi="Times New Roman"/>
          <w:color w:val="000000"/>
          <w:sz w:val="28"/>
          <w:szCs w:val="28"/>
        </w:rPr>
      </w:pPr>
      <w:r w:rsidRPr="00AF27C1">
        <w:rPr>
          <w:rFonts w:ascii="Times New Roman" w:hAnsi="Times New Roman"/>
          <w:color w:val="000000"/>
          <w:sz w:val="28"/>
          <w:szCs w:val="28"/>
        </w:rPr>
        <w:t>-</w:t>
      </w:r>
      <w:r>
        <w:rPr>
          <w:rFonts w:ascii="Times New Roman" w:hAnsi="Times New Roman"/>
          <w:color w:val="000000"/>
          <w:sz w:val="28"/>
          <w:szCs w:val="28"/>
        </w:rPr>
        <w:t xml:space="preserve"> </w:t>
      </w:r>
      <w:r w:rsidR="007E5975">
        <w:rPr>
          <w:rFonts w:ascii="Times New Roman" w:hAnsi="Times New Roman"/>
          <w:color w:val="000000"/>
          <w:sz w:val="28"/>
          <w:szCs w:val="28"/>
        </w:rPr>
        <w:t>з</w:t>
      </w:r>
      <w:r w:rsidR="004A4D31" w:rsidRPr="004A4D31">
        <w:rPr>
          <w:rFonts w:ascii="Times New Roman" w:hAnsi="Times New Roman"/>
          <w:color w:val="000000"/>
          <w:sz w:val="28"/>
          <w:szCs w:val="28"/>
        </w:rPr>
        <w:t>береження</w:t>
      </w:r>
      <w:r w:rsidR="007E5975">
        <w:rPr>
          <w:rFonts w:ascii="Times New Roman" w:hAnsi="Times New Roman"/>
          <w:color w:val="000000"/>
          <w:sz w:val="28"/>
          <w:szCs w:val="28"/>
        </w:rPr>
        <w:t>/розвиток</w:t>
      </w:r>
      <w:r w:rsidR="004A4D31" w:rsidRPr="004A4D31">
        <w:rPr>
          <w:rFonts w:ascii="Times New Roman" w:hAnsi="Times New Roman"/>
          <w:color w:val="000000"/>
          <w:sz w:val="28"/>
          <w:szCs w:val="28"/>
        </w:rPr>
        <w:t xml:space="preserve"> існуючої мер</w:t>
      </w:r>
      <w:r w:rsidR="007E5975">
        <w:rPr>
          <w:rFonts w:ascii="Times New Roman" w:hAnsi="Times New Roman"/>
          <w:color w:val="000000"/>
          <w:sz w:val="28"/>
          <w:szCs w:val="28"/>
        </w:rPr>
        <w:t>ежі доріг комунальної власності;</w:t>
      </w:r>
    </w:p>
    <w:p w:rsidR="00AF27C1" w:rsidRDefault="00AF27C1" w:rsidP="00AF27C1">
      <w:pPr>
        <w:pStyle w:val="a6"/>
        <w:shd w:val="clear" w:color="auto" w:fill="auto"/>
        <w:tabs>
          <w:tab w:val="left" w:pos="1134"/>
        </w:tabs>
        <w:spacing w:before="0" w:after="0" w:line="240" w:lineRule="auto"/>
        <w:rPr>
          <w:rFonts w:ascii="Times New Roman" w:hAnsi="Times New Roman"/>
          <w:color w:val="000000"/>
          <w:sz w:val="28"/>
          <w:szCs w:val="28"/>
        </w:rPr>
      </w:pPr>
      <w:r>
        <w:rPr>
          <w:rFonts w:ascii="Times New Roman" w:hAnsi="Times New Roman"/>
          <w:color w:val="000000"/>
          <w:sz w:val="28"/>
          <w:szCs w:val="28"/>
        </w:rPr>
        <w:t xml:space="preserve">- </w:t>
      </w:r>
      <w:r w:rsidR="004A4D31" w:rsidRPr="004A4D31">
        <w:rPr>
          <w:rFonts w:ascii="Times New Roman" w:hAnsi="Times New Roman"/>
          <w:color w:val="000000"/>
          <w:sz w:val="28"/>
          <w:szCs w:val="28"/>
        </w:rPr>
        <w:t xml:space="preserve">ліквідацію незадовільних умов руху автотранспорту, у тому числі маршрутів </w:t>
      </w:r>
    </w:p>
    <w:p w:rsidR="00AF27C1" w:rsidRDefault="00AF27C1" w:rsidP="00AF27C1">
      <w:pPr>
        <w:pStyle w:val="a6"/>
        <w:shd w:val="clear" w:color="auto" w:fill="auto"/>
        <w:tabs>
          <w:tab w:val="left" w:pos="1134"/>
        </w:tabs>
        <w:spacing w:before="0" w:after="0" w:line="240" w:lineRule="auto"/>
        <w:rPr>
          <w:rFonts w:ascii="Times New Roman" w:hAnsi="Times New Roman"/>
          <w:color w:val="000000"/>
          <w:sz w:val="28"/>
          <w:szCs w:val="28"/>
        </w:rPr>
      </w:pPr>
      <w:r>
        <w:rPr>
          <w:rFonts w:ascii="Times New Roman" w:hAnsi="Times New Roman"/>
          <w:color w:val="000000"/>
          <w:sz w:val="28"/>
          <w:szCs w:val="28"/>
        </w:rPr>
        <w:t xml:space="preserve">  </w:t>
      </w:r>
      <w:r w:rsidR="004A4D31" w:rsidRPr="004A4D31">
        <w:rPr>
          <w:rFonts w:ascii="Times New Roman" w:hAnsi="Times New Roman"/>
          <w:color w:val="000000"/>
          <w:sz w:val="28"/>
          <w:szCs w:val="28"/>
        </w:rPr>
        <w:t xml:space="preserve">загального користування, на аварійних ділянках шляхом проведення на них </w:t>
      </w:r>
    </w:p>
    <w:p w:rsidR="004A4D31" w:rsidRDefault="00AF27C1" w:rsidP="00AF27C1">
      <w:pPr>
        <w:pStyle w:val="a6"/>
        <w:shd w:val="clear" w:color="auto" w:fill="auto"/>
        <w:tabs>
          <w:tab w:val="left" w:pos="1134"/>
        </w:tabs>
        <w:spacing w:before="0" w:after="0" w:line="240" w:lineRule="auto"/>
        <w:rPr>
          <w:rFonts w:ascii="Times New Roman" w:hAnsi="Times New Roman"/>
          <w:color w:val="000000"/>
          <w:sz w:val="28"/>
          <w:szCs w:val="28"/>
        </w:rPr>
      </w:pPr>
      <w:r>
        <w:rPr>
          <w:rFonts w:ascii="Times New Roman" w:hAnsi="Times New Roman"/>
          <w:color w:val="000000"/>
          <w:sz w:val="28"/>
          <w:szCs w:val="28"/>
        </w:rPr>
        <w:t xml:space="preserve">  </w:t>
      </w:r>
      <w:r w:rsidR="004A4D31" w:rsidRPr="004A4D31">
        <w:rPr>
          <w:rFonts w:ascii="Times New Roman" w:hAnsi="Times New Roman"/>
          <w:color w:val="000000"/>
          <w:sz w:val="28"/>
          <w:szCs w:val="28"/>
        </w:rPr>
        <w:t>ремонтних робіт;</w:t>
      </w:r>
    </w:p>
    <w:p w:rsidR="004A4D31" w:rsidRDefault="00AF27C1" w:rsidP="00AF27C1">
      <w:pPr>
        <w:pStyle w:val="a6"/>
        <w:shd w:val="clear" w:color="auto" w:fill="auto"/>
        <w:tabs>
          <w:tab w:val="left" w:pos="1134"/>
        </w:tabs>
        <w:spacing w:before="0" w:after="0" w:line="240" w:lineRule="auto"/>
        <w:rPr>
          <w:rFonts w:ascii="Times New Roman" w:hAnsi="Times New Roman"/>
          <w:color w:val="000000"/>
          <w:sz w:val="28"/>
          <w:szCs w:val="28"/>
        </w:rPr>
      </w:pPr>
      <w:r>
        <w:rPr>
          <w:rFonts w:ascii="Times New Roman" w:hAnsi="Times New Roman"/>
          <w:color w:val="000000"/>
          <w:sz w:val="28"/>
          <w:szCs w:val="28"/>
        </w:rPr>
        <w:t xml:space="preserve">- </w:t>
      </w:r>
      <w:r w:rsidR="004A4D31" w:rsidRPr="004A4D31">
        <w:rPr>
          <w:rFonts w:ascii="Times New Roman" w:hAnsi="Times New Roman"/>
          <w:color w:val="000000"/>
          <w:sz w:val="28"/>
          <w:szCs w:val="28"/>
        </w:rPr>
        <w:t>покращення транспортного, пішохідного зв’язку та безпеки дорожнього руху;</w:t>
      </w:r>
    </w:p>
    <w:p w:rsidR="004A4D31" w:rsidRPr="004A4D31" w:rsidRDefault="00AF27C1" w:rsidP="00AF27C1">
      <w:pPr>
        <w:pStyle w:val="a6"/>
        <w:shd w:val="clear" w:color="auto" w:fill="auto"/>
        <w:tabs>
          <w:tab w:val="left" w:pos="1134"/>
        </w:tabs>
        <w:spacing w:before="0" w:after="0" w:line="240" w:lineRule="auto"/>
        <w:rPr>
          <w:rFonts w:ascii="Times New Roman" w:hAnsi="Times New Roman"/>
          <w:color w:val="000000"/>
          <w:sz w:val="28"/>
          <w:szCs w:val="28"/>
        </w:rPr>
      </w:pPr>
      <w:r>
        <w:rPr>
          <w:rFonts w:ascii="Times New Roman" w:hAnsi="Times New Roman"/>
          <w:color w:val="000000"/>
          <w:sz w:val="28"/>
          <w:szCs w:val="28"/>
        </w:rPr>
        <w:t xml:space="preserve">- </w:t>
      </w:r>
      <w:r w:rsidR="004A4D31" w:rsidRPr="004A4D31">
        <w:rPr>
          <w:rFonts w:ascii="Times New Roman" w:hAnsi="Times New Roman"/>
          <w:color w:val="000000"/>
          <w:sz w:val="28"/>
          <w:szCs w:val="28"/>
        </w:rPr>
        <w:t>покращення експлуатаційного стану доріг і вулиць комунальної власності;</w:t>
      </w:r>
    </w:p>
    <w:p w:rsidR="00AF27C1" w:rsidRDefault="00AF27C1" w:rsidP="00AF27C1">
      <w:pPr>
        <w:pStyle w:val="a6"/>
        <w:shd w:val="clear" w:color="auto" w:fill="auto"/>
        <w:tabs>
          <w:tab w:val="left" w:pos="1134"/>
        </w:tabs>
        <w:spacing w:before="0" w:after="0" w:line="240" w:lineRule="auto"/>
        <w:rPr>
          <w:rFonts w:ascii="Times New Roman" w:hAnsi="Times New Roman"/>
          <w:color w:val="000000"/>
          <w:sz w:val="28"/>
          <w:szCs w:val="28"/>
        </w:rPr>
      </w:pPr>
      <w:r>
        <w:rPr>
          <w:rFonts w:ascii="Times New Roman" w:hAnsi="Times New Roman"/>
          <w:color w:val="000000"/>
          <w:sz w:val="28"/>
          <w:szCs w:val="28"/>
        </w:rPr>
        <w:t xml:space="preserve">- </w:t>
      </w:r>
      <w:r w:rsidR="004A4D31" w:rsidRPr="004A4D31">
        <w:rPr>
          <w:rFonts w:ascii="Times New Roman" w:hAnsi="Times New Roman"/>
          <w:color w:val="000000"/>
          <w:sz w:val="28"/>
          <w:szCs w:val="28"/>
        </w:rPr>
        <w:t xml:space="preserve">раціональне фінансування галузі дорожнього господарства, а саме: виділення </w:t>
      </w:r>
    </w:p>
    <w:p w:rsidR="00AF27C1" w:rsidRDefault="00AF27C1" w:rsidP="00AF27C1">
      <w:pPr>
        <w:pStyle w:val="a6"/>
        <w:shd w:val="clear" w:color="auto" w:fill="auto"/>
        <w:tabs>
          <w:tab w:val="left" w:pos="1134"/>
        </w:tabs>
        <w:spacing w:before="0" w:after="0" w:line="240" w:lineRule="auto"/>
        <w:rPr>
          <w:rFonts w:ascii="Times New Roman" w:hAnsi="Times New Roman"/>
          <w:color w:val="000000"/>
          <w:sz w:val="28"/>
          <w:szCs w:val="28"/>
        </w:rPr>
      </w:pPr>
      <w:r>
        <w:rPr>
          <w:rFonts w:ascii="Times New Roman" w:hAnsi="Times New Roman"/>
          <w:color w:val="000000"/>
          <w:sz w:val="28"/>
          <w:szCs w:val="28"/>
        </w:rPr>
        <w:t xml:space="preserve">  </w:t>
      </w:r>
      <w:r w:rsidR="004A4D31" w:rsidRPr="004A4D31">
        <w:rPr>
          <w:rFonts w:ascii="Times New Roman" w:hAnsi="Times New Roman"/>
          <w:color w:val="000000"/>
          <w:sz w:val="28"/>
          <w:szCs w:val="28"/>
        </w:rPr>
        <w:t xml:space="preserve">коштів на будівництво, реконструкцію, ремонт та утримання вулиць і доріг </w:t>
      </w:r>
    </w:p>
    <w:p w:rsidR="004A4D31" w:rsidRPr="004F05E5" w:rsidRDefault="00AF27C1" w:rsidP="00AF27C1">
      <w:pPr>
        <w:pStyle w:val="a6"/>
        <w:shd w:val="clear" w:color="auto" w:fill="auto"/>
        <w:tabs>
          <w:tab w:val="left" w:pos="1134"/>
        </w:tabs>
        <w:spacing w:before="0" w:after="0" w:line="240" w:lineRule="auto"/>
        <w:rPr>
          <w:rFonts w:ascii="Times New Roman" w:hAnsi="Times New Roman"/>
          <w:color w:val="000000"/>
          <w:sz w:val="28"/>
          <w:szCs w:val="28"/>
        </w:rPr>
      </w:pPr>
      <w:r>
        <w:rPr>
          <w:rFonts w:ascii="Times New Roman" w:hAnsi="Times New Roman"/>
          <w:color w:val="000000"/>
          <w:sz w:val="28"/>
          <w:szCs w:val="28"/>
        </w:rPr>
        <w:t xml:space="preserve">  </w:t>
      </w:r>
      <w:r w:rsidR="004A4D31" w:rsidRPr="004A4D31">
        <w:rPr>
          <w:rFonts w:ascii="Times New Roman" w:hAnsi="Times New Roman"/>
          <w:color w:val="000000"/>
          <w:sz w:val="28"/>
          <w:szCs w:val="28"/>
        </w:rPr>
        <w:t>комунальної власності.</w:t>
      </w:r>
    </w:p>
    <w:p w:rsidR="004F05E5" w:rsidRDefault="004F05E5" w:rsidP="004E6E8A">
      <w:pPr>
        <w:spacing w:after="0" w:line="240" w:lineRule="auto"/>
        <w:jc w:val="center"/>
        <w:rPr>
          <w:rFonts w:ascii="Times New Roman" w:eastAsia="Times New Roman" w:hAnsi="Times New Roman"/>
          <w:color w:val="333333"/>
          <w:sz w:val="28"/>
          <w:szCs w:val="28"/>
          <w:shd w:val="clear" w:color="auto" w:fill="FFFFFF"/>
          <w:lang w:eastAsia="uk-UA"/>
        </w:rPr>
      </w:pPr>
    </w:p>
    <w:p w:rsidR="004D525F" w:rsidRPr="00D930C6" w:rsidRDefault="004A4D31" w:rsidP="004E6E8A">
      <w:pPr>
        <w:numPr>
          <w:ilvl w:val="0"/>
          <w:numId w:val="20"/>
        </w:numPr>
        <w:spacing w:after="0" w:line="240" w:lineRule="auto"/>
        <w:jc w:val="center"/>
        <w:rPr>
          <w:rFonts w:ascii="Times New Roman" w:eastAsia="Times New Roman" w:hAnsi="Times New Roman"/>
          <w:color w:val="333333"/>
          <w:sz w:val="28"/>
          <w:szCs w:val="28"/>
          <w:lang w:eastAsia="uk-UA"/>
        </w:rPr>
      </w:pPr>
      <w:r w:rsidRPr="000F0534">
        <w:rPr>
          <w:rFonts w:ascii="Times New Roman" w:hAnsi="Times New Roman"/>
          <w:b/>
          <w:sz w:val="28"/>
          <w:szCs w:val="28"/>
        </w:rPr>
        <w:t>Фінансування</w:t>
      </w:r>
      <w:r w:rsidRPr="00BA11A2">
        <w:rPr>
          <w:rFonts w:ascii="Times New Roman" w:eastAsia="Times New Roman" w:hAnsi="Times New Roman"/>
          <w:b/>
          <w:bCs/>
          <w:color w:val="333333"/>
          <w:sz w:val="28"/>
          <w:szCs w:val="28"/>
          <w:bdr w:val="none" w:sz="0" w:space="0" w:color="auto" w:frame="1"/>
          <w:lang w:eastAsia="uk-UA"/>
        </w:rPr>
        <w:t xml:space="preserve"> Програми</w:t>
      </w:r>
    </w:p>
    <w:p w:rsidR="00D930C6" w:rsidRDefault="00D930C6" w:rsidP="00D930C6">
      <w:pPr>
        <w:spacing w:after="0" w:line="240" w:lineRule="auto"/>
        <w:ind w:left="720"/>
        <w:rPr>
          <w:rFonts w:ascii="Times New Roman" w:eastAsia="Times New Roman" w:hAnsi="Times New Roman"/>
          <w:color w:val="333333"/>
          <w:sz w:val="28"/>
          <w:szCs w:val="28"/>
          <w:lang w:eastAsia="uk-UA"/>
        </w:rPr>
      </w:pPr>
    </w:p>
    <w:p w:rsidR="005F58AE" w:rsidRPr="005F58AE" w:rsidRDefault="004A4D31" w:rsidP="0087235B">
      <w:pPr>
        <w:tabs>
          <w:tab w:val="left" w:pos="1134"/>
        </w:tabs>
        <w:spacing w:after="0" w:line="240" w:lineRule="auto"/>
        <w:ind w:firstLine="851"/>
        <w:rPr>
          <w:rFonts w:ascii="Times New Roman" w:hAnsi="Times New Roman"/>
          <w:sz w:val="28"/>
          <w:szCs w:val="28"/>
        </w:rPr>
      </w:pPr>
      <w:r w:rsidRPr="002F4AC4">
        <w:rPr>
          <w:rFonts w:ascii="Times New Roman" w:hAnsi="Times New Roman"/>
          <w:sz w:val="28"/>
          <w:szCs w:val="28"/>
        </w:rPr>
        <w:t xml:space="preserve">Фінансування Програми здійснюється в межах видатків, передбачених у бюджеті </w:t>
      </w:r>
      <w:r w:rsidR="00D930C6">
        <w:rPr>
          <w:rFonts w:ascii="Times New Roman" w:hAnsi="Times New Roman"/>
          <w:sz w:val="28"/>
          <w:szCs w:val="28"/>
        </w:rPr>
        <w:t xml:space="preserve">громади </w:t>
      </w:r>
      <w:r w:rsidRPr="002F4AC4">
        <w:rPr>
          <w:rFonts w:ascii="Times New Roman" w:hAnsi="Times New Roman"/>
          <w:sz w:val="28"/>
          <w:szCs w:val="28"/>
        </w:rPr>
        <w:t>на 202</w:t>
      </w:r>
      <w:r w:rsidR="004D525F" w:rsidRPr="002F4AC4">
        <w:rPr>
          <w:rFonts w:ascii="Times New Roman" w:hAnsi="Times New Roman"/>
          <w:sz w:val="28"/>
          <w:szCs w:val="28"/>
        </w:rPr>
        <w:t>2</w:t>
      </w:r>
      <w:r w:rsidRPr="002F4AC4">
        <w:rPr>
          <w:rFonts w:ascii="Times New Roman" w:hAnsi="Times New Roman"/>
          <w:sz w:val="28"/>
          <w:szCs w:val="28"/>
        </w:rPr>
        <w:t>-202</w:t>
      </w:r>
      <w:r w:rsidR="004D525F" w:rsidRPr="002F4AC4">
        <w:rPr>
          <w:rFonts w:ascii="Times New Roman" w:hAnsi="Times New Roman"/>
          <w:sz w:val="28"/>
          <w:szCs w:val="28"/>
        </w:rPr>
        <w:t>4</w:t>
      </w:r>
      <w:r w:rsidRPr="002F4AC4">
        <w:rPr>
          <w:rFonts w:ascii="Times New Roman" w:hAnsi="Times New Roman"/>
          <w:sz w:val="28"/>
          <w:szCs w:val="28"/>
        </w:rPr>
        <w:t xml:space="preserve"> роки, за рахунок субвенцій з </w:t>
      </w:r>
      <w:r w:rsidRPr="004D525F">
        <w:rPr>
          <w:rFonts w:ascii="Times New Roman" w:hAnsi="Times New Roman"/>
          <w:sz w:val="28"/>
          <w:szCs w:val="28"/>
        </w:rPr>
        <w:t>державного</w:t>
      </w:r>
      <w:r w:rsidRPr="002F4AC4">
        <w:rPr>
          <w:rFonts w:ascii="Times New Roman" w:hAnsi="Times New Roman"/>
          <w:sz w:val="28"/>
          <w:szCs w:val="28"/>
        </w:rPr>
        <w:t xml:space="preserve"> та обласного бюджетів т</w:t>
      </w:r>
      <w:r w:rsidR="00D930C6">
        <w:rPr>
          <w:rFonts w:ascii="Times New Roman" w:hAnsi="Times New Roman"/>
          <w:sz w:val="28"/>
          <w:szCs w:val="28"/>
        </w:rPr>
        <w:t xml:space="preserve">а інших джерел, не заборонених </w:t>
      </w:r>
      <w:r w:rsidRPr="002F4AC4">
        <w:rPr>
          <w:rFonts w:ascii="Times New Roman" w:hAnsi="Times New Roman"/>
          <w:sz w:val="28"/>
          <w:szCs w:val="28"/>
        </w:rPr>
        <w:t>законодавством України</w:t>
      </w:r>
      <w:r w:rsidR="007E5975">
        <w:rPr>
          <w:rFonts w:ascii="Times New Roman" w:hAnsi="Times New Roman"/>
          <w:sz w:val="28"/>
          <w:szCs w:val="28"/>
        </w:rPr>
        <w:t xml:space="preserve">. </w:t>
      </w:r>
      <w:r w:rsidR="005F58AE">
        <w:rPr>
          <w:rFonts w:ascii="Times New Roman" w:hAnsi="Times New Roman"/>
          <w:sz w:val="28"/>
          <w:szCs w:val="28"/>
        </w:rPr>
        <w:t>Фінансове</w:t>
      </w:r>
      <w:r w:rsidR="005F58AE" w:rsidRPr="005A38C1">
        <w:rPr>
          <w:rFonts w:ascii="Times New Roman" w:hAnsi="Times New Roman"/>
          <w:sz w:val="28"/>
          <w:szCs w:val="28"/>
        </w:rPr>
        <w:t xml:space="preserve"> забезпечення </w:t>
      </w:r>
      <w:r w:rsidR="005F58AE">
        <w:rPr>
          <w:rFonts w:ascii="Times New Roman" w:hAnsi="Times New Roman"/>
          <w:sz w:val="28"/>
          <w:szCs w:val="28"/>
        </w:rPr>
        <w:t>Програми зазначено у додатку 1</w:t>
      </w:r>
      <w:r w:rsidR="00D930C6">
        <w:rPr>
          <w:rFonts w:ascii="Times New Roman" w:hAnsi="Times New Roman"/>
          <w:sz w:val="28"/>
          <w:szCs w:val="28"/>
        </w:rPr>
        <w:t>.</w:t>
      </w:r>
    </w:p>
    <w:p w:rsidR="002F4AC4" w:rsidRDefault="002F4AC4" w:rsidP="0087235B">
      <w:pPr>
        <w:tabs>
          <w:tab w:val="left" w:pos="6180"/>
        </w:tabs>
        <w:spacing w:after="0" w:line="240" w:lineRule="auto"/>
        <w:ind w:firstLine="851"/>
        <w:rPr>
          <w:rFonts w:ascii="Times New Roman" w:hAnsi="Times New Roman"/>
          <w:sz w:val="28"/>
          <w:szCs w:val="28"/>
        </w:rPr>
      </w:pPr>
      <w:r>
        <w:rPr>
          <w:rFonts w:ascii="Times New Roman" w:hAnsi="Times New Roman"/>
          <w:sz w:val="28"/>
          <w:szCs w:val="28"/>
        </w:rPr>
        <w:t>Бюджетні призначення</w:t>
      </w:r>
      <w:r w:rsidRPr="002F4AC4">
        <w:rPr>
          <w:rFonts w:ascii="Times New Roman" w:hAnsi="Times New Roman"/>
          <w:sz w:val="28"/>
          <w:szCs w:val="28"/>
        </w:rPr>
        <w:t xml:space="preserve"> </w:t>
      </w:r>
      <w:r>
        <w:rPr>
          <w:rFonts w:ascii="Times New Roman" w:hAnsi="Times New Roman"/>
          <w:sz w:val="28"/>
          <w:szCs w:val="28"/>
        </w:rPr>
        <w:t xml:space="preserve">для реалізації заходів Програми </w:t>
      </w:r>
      <w:r w:rsidRPr="002F4AC4">
        <w:rPr>
          <w:rFonts w:ascii="Times New Roman" w:hAnsi="Times New Roman"/>
          <w:sz w:val="28"/>
          <w:szCs w:val="28"/>
        </w:rPr>
        <w:t xml:space="preserve">розподіляються </w:t>
      </w:r>
      <w:proofErr w:type="spellStart"/>
      <w:r w:rsidRPr="002F4AC4">
        <w:rPr>
          <w:rFonts w:ascii="Times New Roman" w:hAnsi="Times New Roman"/>
          <w:sz w:val="28"/>
          <w:szCs w:val="28"/>
        </w:rPr>
        <w:t>пооб</w:t>
      </w:r>
      <w:r>
        <w:rPr>
          <w:rFonts w:ascii="Times New Roman" w:hAnsi="Times New Roman"/>
          <w:sz w:val="28"/>
          <w:szCs w:val="28"/>
        </w:rPr>
        <w:t>’</w:t>
      </w:r>
      <w:r w:rsidRPr="002F4AC4">
        <w:rPr>
          <w:rFonts w:ascii="Times New Roman" w:hAnsi="Times New Roman"/>
          <w:sz w:val="28"/>
          <w:szCs w:val="28"/>
        </w:rPr>
        <w:t>єктно</w:t>
      </w:r>
      <w:proofErr w:type="spellEnd"/>
      <w:r w:rsidR="00D67D77">
        <w:rPr>
          <w:rFonts w:ascii="Times New Roman" w:hAnsi="Times New Roman"/>
          <w:sz w:val="28"/>
          <w:szCs w:val="28"/>
        </w:rPr>
        <w:t>.</w:t>
      </w:r>
      <w:r w:rsidR="00B92A67">
        <w:rPr>
          <w:rFonts w:ascii="Times New Roman" w:hAnsi="Times New Roman"/>
          <w:sz w:val="28"/>
          <w:szCs w:val="28"/>
        </w:rPr>
        <w:t xml:space="preserve"> </w:t>
      </w:r>
      <w:r w:rsidR="00D67D77">
        <w:rPr>
          <w:rFonts w:ascii="Times New Roman" w:hAnsi="Times New Roman"/>
          <w:sz w:val="28"/>
          <w:szCs w:val="28"/>
        </w:rPr>
        <w:t>Перел</w:t>
      </w:r>
      <w:r w:rsidR="00D930C6">
        <w:rPr>
          <w:rFonts w:ascii="Times New Roman" w:hAnsi="Times New Roman"/>
          <w:sz w:val="28"/>
          <w:szCs w:val="28"/>
        </w:rPr>
        <w:t xml:space="preserve">ік об’єктів та їх фінансування </w:t>
      </w:r>
      <w:r w:rsidR="00D67D77">
        <w:rPr>
          <w:rFonts w:ascii="Times New Roman" w:hAnsi="Times New Roman"/>
          <w:sz w:val="28"/>
          <w:szCs w:val="28"/>
        </w:rPr>
        <w:t xml:space="preserve">наведено у </w:t>
      </w:r>
      <w:r w:rsidR="001D4B47">
        <w:rPr>
          <w:rFonts w:ascii="Times New Roman" w:hAnsi="Times New Roman"/>
          <w:sz w:val="28"/>
          <w:szCs w:val="28"/>
        </w:rPr>
        <w:t>додат</w:t>
      </w:r>
      <w:r w:rsidR="00D67D77">
        <w:rPr>
          <w:rFonts w:ascii="Times New Roman" w:hAnsi="Times New Roman"/>
          <w:sz w:val="28"/>
          <w:szCs w:val="28"/>
        </w:rPr>
        <w:t>ку</w:t>
      </w:r>
      <w:r w:rsidR="001D4B47">
        <w:rPr>
          <w:rFonts w:ascii="Times New Roman" w:hAnsi="Times New Roman"/>
          <w:sz w:val="28"/>
          <w:szCs w:val="28"/>
        </w:rPr>
        <w:t xml:space="preserve"> </w:t>
      </w:r>
      <w:r w:rsidR="00B92A67">
        <w:rPr>
          <w:rFonts w:ascii="Times New Roman" w:hAnsi="Times New Roman"/>
          <w:sz w:val="28"/>
          <w:szCs w:val="28"/>
        </w:rPr>
        <w:t>2</w:t>
      </w:r>
      <w:r w:rsidR="001D4B47">
        <w:rPr>
          <w:rFonts w:ascii="Times New Roman" w:hAnsi="Times New Roman"/>
          <w:sz w:val="28"/>
          <w:szCs w:val="28"/>
        </w:rPr>
        <w:t>.</w:t>
      </w:r>
    </w:p>
    <w:p w:rsidR="004F05E5" w:rsidRDefault="004F05E5" w:rsidP="004E6E8A">
      <w:pPr>
        <w:spacing w:after="0" w:line="240" w:lineRule="auto"/>
        <w:jc w:val="center"/>
        <w:rPr>
          <w:rFonts w:ascii="Times New Roman" w:hAnsi="Times New Roman"/>
          <w:sz w:val="28"/>
          <w:szCs w:val="28"/>
        </w:rPr>
      </w:pPr>
    </w:p>
    <w:p w:rsidR="00D67D77" w:rsidRDefault="00D67D77" w:rsidP="004E6E8A">
      <w:pPr>
        <w:numPr>
          <w:ilvl w:val="0"/>
          <w:numId w:val="20"/>
        </w:numPr>
        <w:spacing w:after="0" w:line="240" w:lineRule="auto"/>
        <w:jc w:val="center"/>
        <w:rPr>
          <w:rFonts w:ascii="Times New Roman" w:hAnsi="Times New Roman"/>
          <w:b/>
          <w:sz w:val="28"/>
          <w:szCs w:val="28"/>
        </w:rPr>
      </w:pPr>
      <w:r w:rsidRPr="00E854EE">
        <w:rPr>
          <w:rFonts w:ascii="Times New Roman" w:hAnsi="Times New Roman"/>
          <w:b/>
          <w:sz w:val="28"/>
          <w:szCs w:val="28"/>
        </w:rPr>
        <w:t>Контроль за ходом виконання заходів Програми</w:t>
      </w:r>
    </w:p>
    <w:p w:rsidR="00D930C6" w:rsidRPr="00E854EE" w:rsidRDefault="00D930C6" w:rsidP="00D930C6">
      <w:pPr>
        <w:spacing w:after="0" w:line="240" w:lineRule="auto"/>
        <w:ind w:left="720"/>
        <w:rPr>
          <w:rFonts w:ascii="Times New Roman" w:hAnsi="Times New Roman"/>
          <w:b/>
          <w:sz w:val="28"/>
          <w:szCs w:val="28"/>
        </w:rPr>
      </w:pPr>
    </w:p>
    <w:p w:rsidR="005F58AE" w:rsidRDefault="00D67D77" w:rsidP="00D930C6">
      <w:pPr>
        <w:tabs>
          <w:tab w:val="left" w:pos="1134"/>
        </w:tabs>
        <w:spacing w:after="0" w:line="240" w:lineRule="auto"/>
        <w:ind w:firstLine="851"/>
        <w:rPr>
          <w:rFonts w:ascii="Times New Roman" w:hAnsi="Times New Roman"/>
          <w:sz w:val="28"/>
          <w:szCs w:val="28"/>
        </w:rPr>
      </w:pPr>
      <w:r w:rsidRPr="0078434A">
        <w:rPr>
          <w:rFonts w:ascii="Times New Roman" w:hAnsi="Times New Roman"/>
          <w:sz w:val="28"/>
          <w:szCs w:val="28"/>
        </w:rPr>
        <w:t>Контроль за ходом виконання заходів Програми здійснює</w:t>
      </w:r>
      <w:r w:rsidR="005F58AE">
        <w:rPr>
          <w:rFonts w:ascii="Times New Roman" w:hAnsi="Times New Roman"/>
          <w:sz w:val="28"/>
          <w:szCs w:val="28"/>
        </w:rPr>
        <w:t>:</w:t>
      </w:r>
    </w:p>
    <w:p w:rsidR="00AF27C1" w:rsidRDefault="00AF27C1" w:rsidP="00AF27C1">
      <w:pPr>
        <w:pStyle w:val="a6"/>
        <w:shd w:val="clear" w:color="auto" w:fill="auto"/>
        <w:tabs>
          <w:tab w:val="left" w:pos="1134"/>
        </w:tabs>
        <w:spacing w:before="0" w:after="0" w:line="240" w:lineRule="auto"/>
        <w:rPr>
          <w:rFonts w:ascii="Times New Roman" w:hAnsi="Times New Roman"/>
          <w:sz w:val="28"/>
          <w:szCs w:val="28"/>
        </w:rPr>
      </w:pPr>
      <w:r w:rsidRPr="00AF27C1">
        <w:rPr>
          <w:rFonts w:ascii="Times New Roman" w:hAnsi="Times New Roman"/>
          <w:sz w:val="28"/>
          <w:szCs w:val="28"/>
        </w:rPr>
        <w:t>-</w:t>
      </w:r>
      <w:r>
        <w:rPr>
          <w:rFonts w:ascii="Times New Roman" w:hAnsi="Times New Roman"/>
          <w:sz w:val="28"/>
          <w:szCs w:val="28"/>
        </w:rPr>
        <w:t xml:space="preserve"> </w:t>
      </w:r>
      <w:r w:rsidR="00E67F1A" w:rsidRPr="0078434A">
        <w:rPr>
          <w:rFonts w:ascii="Times New Roman" w:hAnsi="Times New Roman"/>
          <w:sz w:val="28"/>
          <w:szCs w:val="28"/>
        </w:rPr>
        <w:t xml:space="preserve">управління житлово-комунального господарства Могилів-Подільської </w:t>
      </w:r>
      <w:r w:rsidR="00711540" w:rsidRPr="0078434A">
        <w:rPr>
          <w:rFonts w:ascii="Times New Roman" w:hAnsi="Times New Roman"/>
          <w:sz w:val="28"/>
          <w:szCs w:val="28"/>
        </w:rPr>
        <w:t xml:space="preserve">міської </w:t>
      </w:r>
    </w:p>
    <w:p w:rsidR="005F58AE" w:rsidRDefault="00AF27C1" w:rsidP="00AF27C1">
      <w:pPr>
        <w:pStyle w:val="a6"/>
        <w:shd w:val="clear" w:color="auto" w:fill="auto"/>
        <w:tabs>
          <w:tab w:val="left" w:pos="1134"/>
        </w:tabs>
        <w:spacing w:before="0" w:after="0" w:line="240" w:lineRule="auto"/>
        <w:rPr>
          <w:rFonts w:ascii="Times New Roman" w:hAnsi="Times New Roman"/>
          <w:sz w:val="28"/>
          <w:szCs w:val="28"/>
        </w:rPr>
      </w:pPr>
      <w:r>
        <w:rPr>
          <w:rFonts w:ascii="Times New Roman" w:hAnsi="Times New Roman"/>
          <w:sz w:val="28"/>
          <w:szCs w:val="28"/>
        </w:rPr>
        <w:t xml:space="preserve">  </w:t>
      </w:r>
      <w:r w:rsidR="00711540" w:rsidRPr="0078434A">
        <w:rPr>
          <w:rFonts w:ascii="Times New Roman" w:hAnsi="Times New Roman"/>
          <w:sz w:val="28"/>
          <w:szCs w:val="28"/>
        </w:rPr>
        <w:t>ради</w:t>
      </w:r>
      <w:r w:rsidR="005F58AE">
        <w:rPr>
          <w:rFonts w:ascii="Times New Roman" w:hAnsi="Times New Roman"/>
          <w:sz w:val="28"/>
          <w:szCs w:val="28"/>
        </w:rPr>
        <w:t>;</w:t>
      </w:r>
    </w:p>
    <w:p w:rsidR="00AF27C1" w:rsidRDefault="00AF27C1" w:rsidP="00AF27C1">
      <w:pPr>
        <w:pStyle w:val="a6"/>
        <w:shd w:val="clear" w:color="auto" w:fill="auto"/>
        <w:tabs>
          <w:tab w:val="left" w:pos="1134"/>
        </w:tabs>
        <w:spacing w:before="0" w:after="0" w:line="240" w:lineRule="auto"/>
        <w:rPr>
          <w:rFonts w:ascii="Times New Roman" w:hAnsi="Times New Roman"/>
          <w:sz w:val="28"/>
          <w:szCs w:val="28"/>
        </w:rPr>
      </w:pPr>
      <w:r>
        <w:rPr>
          <w:rFonts w:ascii="Times New Roman" w:hAnsi="Times New Roman"/>
          <w:sz w:val="28"/>
          <w:szCs w:val="28"/>
        </w:rPr>
        <w:t xml:space="preserve">- </w:t>
      </w:r>
      <w:r w:rsidR="00711540" w:rsidRPr="0078434A">
        <w:rPr>
          <w:rFonts w:ascii="Times New Roman" w:hAnsi="Times New Roman"/>
          <w:sz w:val="28"/>
          <w:szCs w:val="28"/>
        </w:rPr>
        <w:t>постійн</w:t>
      </w:r>
      <w:r w:rsidR="0078434A" w:rsidRPr="0078434A">
        <w:rPr>
          <w:rFonts w:ascii="Times New Roman" w:hAnsi="Times New Roman"/>
          <w:sz w:val="28"/>
          <w:szCs w:val="28"/>
        </w:rPr>
        <w:t>а</w:t>
      </w:r>
      <w:r w:rsidR="00711540" w:rsidRPr="0078434A">
        <w:rPr>
          <w:rFonts w:ascii="Times New Roman" w:hAnsi="Times New Roman"/>
          <w:sz w:val="28"/>
          <w:szCs w:val="28"/>
        </w:rPr>
        <w:t xml:space="preserve"> комісі</w:t>
      </w:r>
      <w:r w:rsidR="0078434A" w:rsidRPr="0078434A">
        <w:rPr>
          <w:rFonts w:ascii="Times New Roman" w:hAnsi="Times New Roman"/>
          <w:sz w:val="28"/>
          <w:szCs w:val="28"/>
        </w:rPr>
        <w:t>я</w:t>
      </w:r>
      <w:r w:rsidR="00711540" w:rsidRPr="0078434A">
        <w:rPr>
          <w:rFonts w:ascii="Times New Roman" w:hAnsi="Times New Roman"/>
          <w:sz w:val="28"/>
          <w:szCs w:val="28"/>
        </w:rPr>
        <w:t xml:space="preserve"> з питань фінансів, бюджету, планування </w:t>
      </w:r>
      <w:proofErr w:type="spellStart"/>
      <w:r w:rsidR="00711540" w:rsidRPr="0078434A">
        <w:rPr>
          <w:rFonts w:ascii="Times New Roman" w:hAnsi="Times New Roman"/>
          <w:sz w:val="28"/>
          <w:szCs w:val="28"/>
        </w:rPr>
        <w:t>соціально-</w:t>
      </w:r>
      <w:proofErr w:type="spellEnd"/>
      <w:r>
        <w:rPr>
          <w:rFonts w:ascii="Times New Roman" w:hAnsi="Times New Roman"/>
          <w:sz w:val="28"/>
          <w:szCs w:val="28"/>
        </w:rPr>
        <w:t xml:space="preserve"> </w:t>
      </w:r>
    </w:p>
    <w:p w:rsidR="005F58AE" w:rsidRDefault="00AF27C1" w:rsidP="00AF27C1">
      <w:pPr>
        <w:pStyle w:val="a6"/>
        <w:shd w:val="clear" w:color="auto" w:fill="auto"/>
        <w:tabs>
          <w:tab w:val="left" w:pos="1134"/>
        </w:tabs>
        <w:spacing w:before="0" w:after="0" w:line="240" w:lineRule="auto"/>
        <w:rPr>
          <w:rFonts w:ascii="Times New Roman" w:hAnsi="Times New Roman"/>
          <w:sz w:val="28"/>
          <w:szCs w:val="28"/>
        </w:rPr>
      </w:pPr>
      <w:r>
        <w:rPr>
          <w:rFonts w:ascii="Times New Roman" w:hAnsi="Times New Roman"/>
          <w:sz w:val="28"/>
          <w:szCs w:val="28"/>
        </w:rPr>
        <w:t xml:space="preserve">  </w:t>
      </w:r>
      <w:r w:rsidR="00711540" w:rsidRPr="0078434A">
        <w:rPr>
          <w:rFonts w:ascii="Times New Roman" w:hAnsi="Times New Roman"/>
          <w:sz w:val="28"/>
          <w:szCs w:val="28"/>
        </w:rPr>
        <w:t xml:space="preserve">економічного розвитку, інвестицій </w:t>
      </w:r>
      <w:r w:rsidR="005F58AE">
        <w:rPr>
          <w:rFonts w:ascii="Times New Roman" w:hAnsi="Times New Roman"/>
          <w:sz w:val="28"/>
          <w:szCs w:val="28"/>
        </w:rPr>
        <w:t>та міжнародного співробітництва;</w:t>
      </w:r>
    </w:p>
    <w:p w:rsidR="00AF27C1" w:rsidRDefault="00AF27C1" w:rsidP="00AF27C1">
      <w:pPr>
        <w:pStyle w:val="a6"/>
        <w:shd w:val="clear" w:color="auto" w:fill="auto"/>
        <w:tabs>
          <w:tab w:val="left" w:pos="1134"/>
        </w:tabs>
        <w:spacing w:before="0" w:after="0" w:line="240" w:lineRule="auto"/>
        <w:rPr>
          <w:rFonts w:ascii="Times New Roman" w:hAnsi="Times New Roman"/>
          <w:sz w:val="28"/>
          <w:szCs w:val="28"/>
        </w:rPr>
      </w:pPr>
      <w:r>
        <w:rPr>
          <w:rFonts w:ascii="Times New Roman" w:hAnsi="Times New Roman"/>
          <w:sz w:val="28"/>
          <w:szCs w:val="28"/>
        </w:rPr>
        <w:t xml:space="preserve">- </w:t>
      </w:r>
      <w:r w:rsidR="0078434A" w:rsidRPr="0078434A">
        <w:rPr>
          <w:rFonts w:ascii="Times New Roman" w:hAnsi="Times New Roman"/>
          <w:sz w:val="28"/>
          <w:szCs w:val="28"/>
        </w:rPr>
        <w:t xml:space="preserve">постійна комісія </w:t>
      </w:r>
      <w:r w:rsidR="00711540" w:rsidRPr="0078434A">
        <w:rPr>
          <w:rFonts w:ascii="Times New Roman" w:hAnsi="Times New Roman"/>
          <w:sz w:val="28"/>
          <w:szCs w:val="28"/>
        </w:rPr>
        <w:t xml:space="preserve">з питань комунальної власності, житлово-комунального </w:t>
      </w:r>
    </w:p>
    <w:p w:rsidR="00711540" w:rsidRDefault="00AF27C1" w:rsidP="00AF27C1">
      <w:pPr>
        <w:pStyle w:val="a6"/>
        <w:shd w:val="clear" w:color="auto" w:fill="auto"/>
        <w:tabs>
          <w:tab w:val="left" w:pos="1134"/>
        </w:tabs>
        <w:spacing w:before="0" w:after="0" w:line="240" w:lineRule="auto"/>
        <w:rPr>
          <w:rFonts w:ascii="Times New Roman" w:hAnsi="Times New Roman"/>
          <w:sz w:val="28"/>
          <w:szCs w:val="28"/>
        </w:rPr>
      </w:pPr>
      <w:r>
        <w:rPr>
          <w:rFonts w:ascii="Times New Roman" w:hAnsi="Times New Roman"/>
          <w:sz w:val="28"/>
          <w:szCs w:val="28"/>
        </w:rPr>
        <w:t xml:space="preserve">  </w:t>
      </w:r>
      <w:r w:rsidR="00711540" w:rsidRPr="0078434A">
        <w:rPr>
          <w:rFonts w:ascii="Times New Roman" w:hAnsi="Times New Roman"/>
          <w:sz w:val="28"/>
          <w:szCs w:val="28"/>
        </w:rPr>
        <w:t>господарства,</w:t>
      </w:r>
      <w:r w:rsidR="005C25E4">
        <w:rPr>
          <w:rFonts w:ascii="Times New Roman" w:hAnsi="Times New Roman"/>
          <w:sz w:val="28"/>
          <w:szCs w:val="28"/>
        </w:rPr>
        <w:t xml:space="preserve"> енергозбереження та транспорту.</w:t>
      </w:r>
    </w:p>
    <w:p w:rsidR="00AF27C1" w:rsidRDefault="00AF27C1" w:rsidP="00AF27C1">
      <w:pPr>
        <w:pStyle w:val="a6"/>
        <w:shd w:val="clear" w:color="auto" w:fill="auto"/>
        <w:tabs>
          <w:tab w:val="left" w:pos="1134"/>
        </w:tabs>
        <w:spacing w:before="0" w:after="0" w:line="240" w:lineRule="auto"/>
        <w:rPr>
          <w:rFonts w:ascii="Times New Roman" w:hAnsi="Times New Roman"/>
          <w:sz w:val="28"/>
          <w:szCs w:val="28"/>
        </w:rPr>
      </w:pPr>
    </w:p>
    <w:p w:rsidR="00AF27C1" w:rsidRPr="0078434A" w:rsidRDefault="00AF27C1" w:rsidP="00AF27C1">
      <w:pPr>
        <w:pStyle w:val="a6"/>
        <w:shd w:val="clear" w:color="auto" w:fill="auto"/>
        <w:tabs>
          <w:tab w:val="left" w:pos="1134"/>
        </w:tabs>
        <w:spacing w:before="0" w:after="0" w:line="240" w:lineRule="auto"/>
        <w:rPr>
          <w:rFonts w:ascii="Times New Roman" w:hAnsi="Times New Roman"/>
          <w:sz w:val="28"/>
          <w:szCs w:val="28"/>
        </w:rPr>
      </w:pPr>
    </w:p>
    <w:p w:rsidR="0019005C" w:rsidRDefault="00D67D77" w:rsidP="00AF27C1">
      <w:pPr>
        <w:tabs>
          <w:tab w:val="left" w:pos="1134"/>
        </w:tabs>
        <w:spacing w:after="0" w:line="240" w:lineRule="auto"/>
        <w:ind w:firstLine="851"/>
        <w:rPr>
          <w:rFonts w:ascii="Times New Roman" w:hAnsi="Times New Roman"/>
          <w:sz w:val="28"/>
          <w:szCs w:val="28"/>
        </w:rPr>
      </w:pPr>
      <w:r w:rsidRPr="00D67D77">
        <w:rPr>
          <w:rFonts w:ascii="Times New Roman" w:hAnsi="Times New Roman"/>
          <w:sz w:val="28"/>
          <w:szCs w:val="28"/>
        </w:rPr>
        <w:lastRenderedPageBreak/>
        <w:t>Інформація</w:t>
      </w:r>
      <w:r w:rsidR="005F58AE">
        <w:rPr>
          <w:rFonts w:ascii="Times New Roman" w:hAnsi="Times New Roman"/>
          <w:sz w:val="28"/>
          <w:szCs w:val="28"/>
        </w:rPr>
        <w:t xml:space="preserve"> (звіт)</w:t>
      </w:r>
      <w:r w:rsidRPr="00D67D77">
        <w:rPr>
          <w:rFonts w:ascii="Times New Roman" w:hAnsi="Times New Roman"/>
          <w:sz w:val="28"/>
          <w:szCs w:val="28"/>
        </w:rPr>
        <w:t xml:space="preserve"> про хід виконання заходів </w:t>
      </w:r>
      <w:r w:rsidR="00E67F1A">
        <w:rPr>
          <w:rFonts w:ascii="Times New Roman" w:hAnsi="Times New Roman"/>
          <w:sz w:val="28"/>
          <w:szCs w:val="28"/>
        </w:rPr>
        <w:t xml:space="preserve">Програми </w:t>
      </w:r>
      <w:r w:rsidRPr="00D67D77">
        <w:rPr>
          <w:rFonts w:ascii="Times New Roman" w:hAnsi="Times New Roman"/>
          <w:sz w:val="28"/>
          <w:szCs w:val="28"/>
        </w:rPr>
        <w:t xml:space="preserve">виноситься на розгляд засідань сесії </w:t>
      </w:r>
      <w:r w:rsidR="00E67F1A">
        <w:rPr>
          <w:rFonts w:ascii="Times New Roman" w:hAnsi="Times New Roman"/>
          <w:sz w:val="28"/>
          <w:szCs w:val="28"/>
        </w:rPr>
        <w:t>Могилів-Подільської міської ради</w:t>
      </w:r>
      <w:r w:rsidRPr="00D67D77">
        <w:rPr>
          <w:rFonts w:ascii="Times New Roman" w:hAnsi="Times New Roman"/>
          <w:sz w:val="28"/>
          <w:szCs w:val="28"/>
        </w:rPr>
        <w:t>.</w:t>
      </w:r>
    </w:p>
    <w:p w:rsidR="005067FC" w:rsidRDefault="005067FC" w:rsidP="004E6E8A">
      <w:pPr>
        <w:tabs>
          <w:tab w:val="left" w:pos="1134"/>
        </w:tabs>
        <w:spacing w:after="0" w:line="240" w:lineRule="auto"/>
        <w:ind w:firstLine="851"/>
        <w:jc w:val="both"/>
        <w:rPr>
          <w:rFonts w:ascii="Times New Roman" w:hAnsi="Times New Roman"/>
          <w:sz w:val="28"/>
          <w:szCs w:val="28"/>
        </w:rPr>
      </w:pPr>
    </w:p>
    <w:p w:rsidR="005A38C1" w:rsidRPr="00D930C6" w:rsidRDefault="005A38C1" w:rsidP="004E6E8A">
      <w:pPr>
        <w:tabs>
          <w:tab w:val="left" w:pos="1134"/>
        </w:tabs>
        <w:spacing w:after="0" w:line="240" w:lineRule="auto"/>
        <w:ind w:firstLine="851"/>
        <w:jc w:val="both"/>
        <w:rPr>
          <w:rFonts w:ascii="Times New Roman" w:hAnsi="Times New Roman"/>
          <w:b/>
          <w:i/>
          <w:sz w:val="28"/>
          <w:szCs w:val="28"/>
        </w:rPr>
      </w:pPr>
      <w:r w:rsidRPr="00D930C6">
        <w:rPr>
          <w:rFonts w:ascii="Times New Roman" w:hAnsi="Times New Roman"/>
          <w:b/>
          <w:i/>
          <w:sz w:val="28"/>
          <w:szCs w:val="28"/>
        </w:rPr>
        <w:t xml:space="preserve">Додатки до </w:t>
      </w:r>
      <w:r w:rsidR="0072049C" w:rsidRPr="00D930C6">
        <w:rPr>
          <w:rFonts w:ascii="Times New Roman" w:hAnsi="Times New Roman"/>
          <w:b/>
          <w:i/>
          <w:sz w:val="28"/>
          <w:szCs w:val="28"/>
        </w:rPr>
        <w:t>Програми</w:t>
      </w:r>
      <w:r w:rsidRPr="00D930C6">
        <w:rPr>
          <w:rFonts w:ascii="Times New Roman" w:hAnsi="Times New Roman"/>
          <w:b/>
          <w:i/>
          <w:sz w:val="28"/>
          <w:szCs w:val="28"/>
        </w:rPr>
        <w:t>:</w:t>
      </w:r>
    </w:p>
    <w:p w:rsidR="005A38C1" w:rsidRPr="005A38C1" w:rsidRDefault="005A38C1" w:rsidP="004E6E8A">
      <w:pPr>
        <w:tabs>
          <w:tab w:val="left" w:pos="1134"/>
        </w:tabs>
        <w:spacing w:after="0" w:line="240" w:lineRule="auto"/>
        <w:ind w:firstLine="851"/>
        <w:jc w:val="both"/>
        <w:rPr>
          <w:rFonts w:ascii="Times New Roman" w:hAnsi="Times New Roman"/>
          <w:sz w:val="28"/>
          <w:szCs w:val="28"/>
        </w:rPr>
      </w:pPr>
      <w:r w:rsidRPr="005A38C1">
        <w:rPr>
          <w:rFonts w:ascii="Times New Roman" w:hAnsi="Times New Roman"/>
          <w:sz w:val="28"/>
          <w:szCs w:val="28"/>
        </w:rPr>
        <w:t xml:space="preserve">Додаток 1: </w:t>
      </w:r>
      <w:r w:rsidR="00BE0225">
        <w:rPr>
          <w:rFonts w:ascii="Times New Roman" w:hAnsi="Times New Roman"/>
          <w:sz w:val="28"/>
          <w:szCs w:val="28"/>
        </w:rPr>
        <w:t>Фінансове</w:t>
      </w:r>
      <w:r w:rsidRPr="005A38C1">
        <w:rPr>
          <w:rFonts w:ascii="Times New Roman" w:hAnsi="Times New Roman"/>
          <w:sz w:val="28"/>
          <w:szCs w:val="28"/>
        </w:rPr>
        <w:t xml:space="preserve"> забезпечення </w:t>
      </w:r>
      <w:r w:rsidR="0072049C">
        <w:rPr>
          <w:rFonts w:ascii="Times New Roman" w:hAnsi="Times New Roman"/>
          <w:sz w:val="28"/>
          <w:szCs w:val="28"/>
        </w:rPr>
        <w:t>Програми</w:t>
      </w:r>
    </w:p>
    <w:p w:rsidR="005A38C1" w:rsidRDefault="005A38C1" w:rsidP="004E6E8A">
      <w:pPr>
        <w:tabs>
          <w:tab w:val="left" w:pos="1134"/>
        </w:tabs>
        <w:spacing w:after="0" w:line="240" w:lineRule="auto"/>
        <w:ind w:firstLine="851"/>
        <w:jc w:val="both"/>
        <w:rPr>
          <w:rFonts w:ascii="Times New Roman" w:hAnsi="Times New Roman"/>
          <w:sz w:val="28"/>
          <w:szCs w:val="28"/>
        </w:rPr>
      </w:pPr>
      <w:r w:rsidRPr="005A38C1">
        <w:rPr>
          <w:rFonts w:ascii="Times New Roman" w:hAnsi="Times New Roman"/>
          <w:sz w:val="28"/>
          <w:szCs w:val="28"/>
        </w:rPr>
        <w:t xml:space="preserve">Додаток 2: Результативні показники </w:t>
      </w:r>
      <w:r w:rsidR="0072049C">
        <w:rPr>
          <w:rFonts w:ascii="Times New Roman" w:hAnsi="Times New Roman"/>
          <w:sz w:val="28"/>
          <w:szCs w:val="28"/>
        </w:rPr>
        <w:t>Програми</w:t>
      </w:r>
    </w:p>
    <w:p w:rsidR="00A25AB6" w:rsidRDefault="00A25AB6" w:rsidP="0072049C">
      <w:pPr>
        <w:tabs>
          <w:tab w:val="left" w:pos="1134"/>
        </w:tabs>
        <w:spacing w:after="0" w:line="240" w:lineRule="auto"/>
        <w:ind w:firstLine="672"/>
        <w:jc w:val="both"/>
        <w:rPr>
          <w:rFonts w:ascii="Times New Roman" w:hAnsi="Times New Roman"/>
          <w:sz w:val="28"/>
          <w:szCs w:val="28"/>
        </w:rPr>
      </w:pPr>
    </w:p>
    <w:p w:rsidR="005067FC" w:rsidRDefault="005067FC" w:rsidP="0072049C">
      <w:pPr>
        <w:tabs>
          <w:tab w:val="left" w:pos="1134"/>
        </w:tabs>
        <w:spacing w:after="0" w:line="240" w:lineRule="auto"/>
        <w:ind w:firstLine="672"/>
        <w:jc w:val="both"/>
        <w:rPr>
          <w:rFonts w:ascii="Times New Roman" w:hAnsi="Times New Roman"/>
          <w:sz w:val="28"/>
          <w:szCs w:val="28"/>
        </w:rPr>
      </w:pPr>
    </w:p>
    <w:p w:rsidR="00AF27C1" w:rsidRDefault="00AF27C1" w:rsidP="0072049C">
      <w:pPr>
        <w:tabs>
          <w:tab w:val="left" w:pos="1134"/>
        </w:tabs>
        <w:spacing w:after="0" w:line="240" w:lineRule="auto"/>
        <w:ind w:firstLine="672"/>
        <w:jc w:val="both"/>
        <w:rPr>
          <w:rFonts w:ascii="Times New Roman" w:hAnsi="Times New Roman"/>
          <w:sz w:val="28"/>
          <w:szCs w:val="28"/>
        </w:rPr>
      </w:pPr>
    </w:p>
    <w:p w:rsidR="00AF27C1" w:rsidRDefault="00AF27C1" w:rsidP="0072049C">
      <w:pPr>
        <w:tabs>
          <w:tab w:val="left" w:pos="1134"/>
        </w:tabs>
        <w:spacing w:after="0" w:line="240" w:lineRule="auto"/>
        <w:ind w:firstLine="672"/>
        <w:jc w:val="both"/>
        <w:rPr>
          <w:rFonts w:ascii="Times New Roman" w:hAnsi="Times New Roman"/>
          <w:sz w:val="28"/>
          <w:szCs w:val="28"/>
        </w:rPr>
      </w:pPr>
    </w:p>
    <w:p w:rsidR="00AF27C1" w:rsidRDefault="00AF27C1" w:rsidP="0072049C">
      <w:pPr>
        <w:tabs>
          <w:tab w:val="left" w:pos="1134"/>
        </w:tabs>
        <w:spacing w:after="0" w:line="240" w:lineRule="auto"/>
        <w:ind w:firstLine="672"/>
        <w:jc w:val="both"/>
        <w:rPr>
          <w:rFonts w:ascii="Times New Roman" w:hAnsi="Times New Roman"/>
          <w:sz w:val="28"/>
          <w:szCs w:val="28"/>
        </w:rPr>
      </w:pPr>
    </w:p>
    <w:p w:rsidR="00AF27C1" w:rsidRDefault="00AF27C1" w:rsidP="0072049C">
      <w:pPr>
        <w:tabs>
          <w:tab w:val="left" w:pos="1134"/>
        </w:tabs>
        <w:spacing w:after="0" w:line="240" w:lineRule="auto"/>
        <w:ind w:firstLine="672"/>
        <w:jc w:val="both"/>
        <w:rPr>
          <w:rFonts w:ascii="Times New Roman" w:hAnsi="Times New Roman"/>
          <w:sz w:val="28"/>
          <w:szCs w:val="28"/>
        </w:rPr>
      </w:pPr>
    </w:p>
    <w:p w:rsidR="005067FC" w:rsidRDefault="005067FC" w:rsidP="0072049C">
      <w:pPr>
        <w:tabs>
          <w:tab w:val="left" w:pos="1134"/>
        </w:tabs>
        <w:spacing w:after="0" w:line="240" w:lineRule="auto"/>
        <w:ind w:firstLine="672"/>
        <w:jc w:val="both"/>
        <w:rPr>
          <w:rFonts w:ascii="Times New Roman" w:hAnsi="Times New Roman"/>
          <w:sz w:val="28"/>
          <w:szCs w:val="28"/>
        </w:rPr>
      </w:pPr>
    </w:p>
    <w:p w:rsidR="00D930C6" w:rsidRDefault="00D930C6" w:rsidP="00B856CB">
      <w:pPr>
        <w:pStyle w:val="a7"/>
        <w:spacing w:before="0" w:beforeAutospacing="0" w:after="0" w:afterAutospacing="0"/>
        <w:rPr>
          <w:color w:val="000000"/>
        </w:rPr>
      </w:pPr>
      <w:r>
        <w:rPr>
          <w:rFonts w:ascii="Times New Roman CYR" w:hAnsi="Times New Roman CYR" w:cs="Times New Roman CYR"/>
          <w:sz w:val="28"/>
          <w:szCs w:val="28"/>
          <w:lang w:eastAsia="en-US" w:bidi="en-US"/>
        </w:rPr>
        <w:t xml:space="preserve">    </w:t>
      </w:r>
      <w:proofErr w:type="spellStart"/>
      <w:r>
        <w:rPr>
          <w:rFonts w:ascii="Times New Roman CYR" w:hAnsi="Times New Roman CYR" w:cs="Times New Roman CYR"/>
          <w:sz w:val="28"/>
          <w:szCs w:val="28"/>
          <w:lang w:eastAsia="en-US" w:bidi="en-US"/>
        </w:rPr>
        <w:t>В.о</w:t>
      </w:r>
      <w:proofErr w:type="spellEnd"/>
      <w:r>
        <w:rPr>
          <w:rFonts w:ascii="Times New Roman CYR" w:hAnsi="Times New Roman CYR" w:cs="Times New Roman CYR"/>
          <w:sz w:val="28"/>
          <w:szCs w:val="28"/>
          <w:lang w:eastAsia="en-US" w:bidi="en-US"/>
        </w:rPr>
        <w:t>. керуючого справами виконкому,</w:t>
      </w:r>
    </w:p>
    <w:p w:rsidR="00D930C6" w:rsidRPr="000E431A" w:rsidRDefault="00D930C6" w:rsidP="00B856CB">
      <w:pPr>
        <w:widowControl w:val="0"/>
        <w:autoSpaceDE w:val="0"/>
        <w:autoSpaceDN w:val="0"/>
        <w:adjustRightInd w:val="0"/>
        <w:spacing w:after="0" w:line="240" w:lineRule="auto"/>
        <w:contextualSpacing/>
        <w:rPr>
          <w:rFonts w:ascii="Times New Roman CYR" w:hAnsi="Times New Roman CYR" w:cs="Times New Roman CYR"/>
          <w:sz w:val="28"/>
          <w:szCs w:val="28"/>
          <w:lang w:bidi="en-US"/>
        </w:rPr>
      </w:pPr>
      <w:r>
        <w:rPr>
          <w:rFonts w:ascii="Times New Roman CYR" w:hAnsi="Times New Roman CYR" w:cs="Times New Roman CYR"/>
          <w:sz w:val="28"/>
          <w:szCs w:val="28"/>
          <w:lang w:bidi="en-US"/>
        </w:rPr>
        <w:t xml:space="preserve">    з</w:t>
      </w:r>
      <w:r w:rsidRPr="000E431A">
        <w:rPr>
          <w:rFonts w:ascii="Times New Roman CYR" w:hAnsi="Times New Roman CYR" w:cs="Times New Roman CYR"/>
          <w:sz w:val="28"/>
          <w:szCs w:val="28"/>
          <w:lang w:bidi="en-US"/>
        </w:rPr>
        <w:t>аступник міського голови з питань</w:t>
      </w:r>
    </w:p>
    <w:p w:rsidR="00D930C6" w:rsidRDefault="00D930C6" w:rsidP="00B856CB">
      <w:pPr>
        <w:widowControl w:val="0"/>
        <w:autoSpaceDE w:val="0"/>
        <w:autoSpaceDN w:val="0"/>
        <w:adjustRightInd w:val="0"/>
        <w:spacing w:after="0" w:line="240" w:lineRule="auto"/>
        <w:contextualSpacing/>
        <w:rPr>
          <w:rFonts w:ascii="Times New Roman CYR" w:hAnsi="Times New Roman CYR" w:cs="Times New Roman CYR"/>
          <w:sz w:val="28"/>
          <w:szCs w:val="28"/>
          <w:lang w:bidi="en-US"/>
        </w:rPr>
      </w:pPr>
      <w:r>
        <w:rPr>
          <w:rFonts w:ascii="Times New Roman CYR" w:hAnsi="Times New Roman CYR" w:cs="Times New Roman CYR"/>
          <w:sz w:val="28"/>
          <w:szCs w:val="28"/>
          <w:lang w:bidi="en-US"/>
        </w:rPr>
        <w:t xml:space="preserve">    </w:t>
      </w:r>
      <w:r w:rsidRPr="000E431A">
        <w:rPr>
          <w:rFonts w:ascii="Times New Roman CYR" w:hAnsi="Times New Roman CYR" w:cs="Times New Roman CYR"/>
          <w:sz w:val="28"/>
          <w:szCs w:val="28"/>
          <w:lang w:bidi="en-US"/>
        </w:rPr>
        <w:t>діяльності виконавчих органів</w:t>
      </w:r>
      <w:r>
        <w:rPr>
          <w:rFonts w:ascii="Times New Roman CYR" w:hAnsi="Times New Roman CYR" w:cs="Times New Roman CYR"/>
          <w:sz w:val="28"/>
          <w:szCs w:val="28"/>
          <w:lang w:bidi="en-US"/>
        </w:rPr>
        <w:t xml:space="preserve">          </w:t>
      </w:r>
      <w:r w:rsidR="00AF27C1">
        <w:rPr>
          <w:rFonts w:ascii="Times New Roman CYR" w:hAnsi="Times New Roman CYR" w:cs="Times New Roman CYR"/>
          <w:sz w:val="28"/>
          <w:szCs w:val="28"/>
          <w:lang w:bidi="en-US"/>
        </w:rPr>
        <w:t xml:space="preserve">                          </w:t>
      </w:r>
      <w:r>
        <w:rPr>
          <w:rFonts w:ascii="Times New Roman CYR" w:hAnsi="Times New Roman CYR" w:cs="Times New Roman CYR"/>
          <w:sz w:val="28"/>
          <w:szCs w:val="28"/>
          <w:lang w:bidi="en-US"/>
        </w:rPr>
        <w:t>Михайло СЛОБОДЯНЮК</w:t>
      </w:r>
    </w:p>
    <w:p w:rsidR="00D930C6" w:rsidRDefault="00D930C6" w:rsidP="00D930C6">
      <w:pPr>
        <w:widowControl w:val="0"/>
        <w:autoSpaceDE w:val="0"/>
        <w:autoSpaceDN w:val="0"/>
        <w:adjustRightInd w:val="0"/>
        <w:contextualSpacing/>
        <w:rPr>
          <w:rFonts w:ascii="Times New Roman CYR" w:hAnsi="Times New Roman CYR" w:cs="Times New Roman CYR"/>
          <w:sz w:val="28"/>
          <w:szCs w:val="28"/>
          <w:lang w:bidi="en-US"/>
        </w:rPr>
      </w:pPr>
    </w:p>
    <w:p w:rsidR="00D930C6" w:rsidRDefault="00D930C6" w:rsidP="00D930C6">
      <w:pPr>
        <w:widowControl w:val="0"/>
        <w:autoSpaceDE w:val="0"/>
        <w:autoSpaceDN w:val="0"/>
        <w:adjustRightInd w:val="0"/>
        <w:contextualSpacing/>
        <w:rPr>
          <w:rFonts w:ascii="Times New Roman CYR" w:hAnsi="Times New Roman CYR" w:cs="Times New Roman CYR"/>
          <w:sz w:val="28"/>
          <w:szCs w:val="28"/>
          <w:lang w:bidi="en-US"/>
        </w:rPr>
      </w:pPr>
    </w:p>
    <w:p w:rsidR="00D930C6" w:rsidRDefault="00D930C6" w:rsidP="00D930C6">
      <w:pPr>
        <w:widowControl w:val="0"/>
        <w:autoSpaceDE w:val="0"/>
        <w:autoSpaceDN w:val="0"/>
        <w:adjustRightInd w:val="0"/>
        <w:contextualSpacing/>
        <w:rPr>
          <w:rFonts w:ascii="Times New Roman CYR" w:hAnsi="Times New Roman CYR" w:cs="Times New Roman CYR"/>
          <w:sz w:val="28"/>
          <w:szCs w:val="28"/>
          <w:lang w:bidi="en-US"/>
        </w:rPr>
      </w:pPr>
    </w:p>
    <w:p w:rsidR="00D930C6" w:rsidRDefault="00D930C6" w:rsidP="00D930C6">
      <w:pPr>
        <w:widowControl w:val="0"/>
        <w:autoSpaceDE w:val="0"/>
        <w:autoSpaceDN w:val="0"/>
        <w:adjustRightInd w:val="0"/>
        <w:contextualSpacing/>
        <w:rPr>
          <w:rFonts w:ascii="Times New Roman CYR" w:hAnsi="Times New Roman CYR" w:cs="Times New Roman CYR"/>
          <w:sz w:val="28"/>
          <w:szCs w:val="28"/>
          <w:lang w:bidi="en-US"/>
        </w:rPr>
      </w:pPr>
    </w:p>
    <w:p w:rsidR="00D930C6" w:rsidRDefault="00D930C6" w:rsidP="00D930C6">
      <w:pPr>
        <w:widowControl w:val="0"/>
        <w:autoSpaceDE w:val="0"/>
        <w:autoSpaceDN w:val="0"/>
        <w:adjustRightInd w:val="0"/>
        <w:contextualSpacing/>
        <w:rPr>
          <w:rFonts w:ascii="Times New Roman CYR" w:hAnsi="Times New Roman CYR" w:cs="Times New Roman CYR"/>
          <w:sz w:val="28"/>
          <w:szCs w:val="28"/>
          <w:lang w:bidi="en-US"/>
        </w:rPr>
      </w:pPr>
    </w:p>
    <w:p w:rsidR="00D930C6" w:rsidRDefault="00D930C6" w:rsidP="00D930C6">
      <w:pPr>
        <w:widowControl w:val="0"/>
        <w:autoSpaceDE w:val="0"/>
        <w:autoSpaceDN w:val="0"/>
        <w:adjustRightInd w:val="0"/>
        <w:contextualSpacing/>
        <w:rPr>
          <w:rFonts w:ascii="Times New Roman CYR" w:hAnsi="Times New Roman CYR" w:cs="Times New Roman CYR"/>
          <w:sz w:val="28"/>
          <w:szCs w:val="28"/>
          <w:lang w:bidi="en-US"/>
        </w:rPr>
      </w:pPr>
    </w:p>
    <w:p w:rsidR="00D930C6" w:rsidRDefault="00D930C6" w:rsidP="00D930C6">
      <w:pPr>
        <w:widowControl w:val="0"/>
        <w:autoSpaceDE w:val="0"/>
        <w:autoSpaceDN w:val="0"/>
        <w:adjustRightInd w:val="0"/>
        <w:contextualSpacing/>
        <w:rPr>
          <w:rFonts w:ascii="Times New Roman CYR" w:hAnsi="Times New Roman CYR" w:cs="Times New Roman CYR"/>
          <w:sz w:val="28"/>
          <w:szCs w:val="28"/>
          <w:lang w:bidi="en-US"/>
        </w:rPr>
      </w:pPr>
    </w:p>
    <w:p w:rsidR="00D930C6" w:rsidRDefault="00D930C6" w:rsidP="00D930C6">
      <w:pPr>
        <w:widowControl w:val="0"/>
        <w:autoSpaceDE w:val="0"/>
        <w:autoSpaceDN w:val="0"/>
        <w:adjustRightInd w:val="0"/>
        <w:contextualSpacing/>
        <w:rPr>
          <w:rFonts w:ascii="Times New Roman CYR" w:hAnsi="Times New Roman CYR" w:cs="Times New Roman CYR"/>
          <w:sz w:val="28"/>
          <w:szCs w:val="28"/>
          <w:lang w:bidi="en-US"/>
        </w:rPr>
      </w:pPr>
    </w:p>
    <w:p w:rsidR="00D930C6" w:rsidRDefault="00D930C6" w:rsidP="00D930C6">
      <w:pPr>
        <w:widowControl w:val="0"/>
        <w:autoSpaceDE w:val="0"/>
        <w:autoSpaceDN w:val="0"/>
        <w:adjustRightInd w:val="0"/>
        <w:contextualSpacing/>
        <w:rPr>
          <w:rFonts w:ascii="Times New Roman CYR" w:hAnsi="Times New Roman CYR" w:cs="Times New Roman CYR"/>
          <w:sz w:val="28"/>
          <w:szCs w:val="28"/>
          <w:lang w:bidi="en-US"/>
        </w:rPr>
      </w:pPr>
    </w:p>
    <w:p w:rsidR="00D930C6" w:rsidRDefault="00D930C6" w:rsidP="00D930C6">
      <w:pPr>
        <w:widowControl w:val="0"/>
        <w:autoSpaceDE w:val="0"/>
        <w:autoSpaceDN w:val="0"/>
        <w:adjustRightInd w:val="0"/>
        <w:contextualSpacing/>
        <w:rPr>
          <w:rFonts w:ascii="Times New Roman CYR" w:hAnsi="Times New Roman CYR" w:cs="Times New Roman CYR"/>
          <w:sz w:val="28"/>
          <w:szCs w:val="28"/>
          <w:lang w:bidi="en-US"/>
        </w:rPr>
      </w:pPr>
    </w:p>
    <w:p w:rsidR="00D930C6" w:rsidRDefault="00D930C6" w:rsidP="00D930C6">
      <w:pPr>
        <w:widowControl w:val="0"/>
        <w:autoSpaceDE w:val="0"/>
        <w:autoSpaceDN w:val="0"/>
        <w:adjustRightInd w:val="0"/>
        <w:contextualSpacing/>
        <w:rPr>
          <w:rFonts w:ascii="Times New Roman CYR" w:hAnsi="Times New Roman CYR" w:cs="Times New Roman CYR"/>
          <w:sz w:val="28"/>
          <w:szCs w:val="28"/>
          <w:lang w:bidi="en-US"/>
        </w:rPr>
      </w:pPr>
    </w:p>
    <w:p w:rsidR="00D930C6" w:rsidRDefault="00D930C6" w:rsidP="00D930C6">
      <w:pPr>
        <w:widowControl w:val="0"/>
        <w:autoSpaceDE w:val="0"/>
        <w:autoSpaceDN w:val="0"/>
        <w:adjustRightInd w:val="0"/>
        <w:contextualSpacing/>
        <w:rPr>
          <w:rFonts w:ascii="Times New Roman CYR" w:hAnsi="Times New Roman CYR" w:cs="Times New Roman CYR"/>
          <w:sz w:val="28"/>
          <w:szCs w:val="28"/>
          <w:lang w:bidi="en-US"/>
        </w:rPr>
      </w:pPr>
    </w:p>
    <w:p w:rsidR="00D930C6" w:rsidRDefault="00D930C6" w:rsidP="00D930C6">
      <w:pPr>
        <w:widowControl w:val="0"/>
        <w:autoSpaceDE w:val="0"/>
        <w:autoSpaceDN w:val="0"/>
        <w:adjustRightInd w:val="0"/>
        <w:contextualSpacing/>
        <w:rPr>
          <w:rFonts w:ascii="Times New Roman CYR" w:hAnsi="Times New Roman CYR" w:cs="Times New Roman CYR"/>
          <w:sz w:val="28"/>
          <w:szCs w:val="28"/>
          <w:lang w:bidi="en-US"/>
        </w:rPr>
      </w:pPr>
    </w:p>
    <w:p w:rsidR="00D930C6" w:rsidRDefault="00D930C6" w:rsidP="00D930C6">
      <w:pPr>
        <w:widowControl w:val="0"/>
        <w:autoSpaceDE w:val="0"/>
        <w:autoSpaceDN w:val="0"/>
        <w:adjustRightInd w:val="0"/>
        <w:contextualSpacing/>
        <w:rPr>
          <w:rFonts w:ascii="Times New Roman CYR" w:hAnsi="Times New Roman CYR" w:cs="Times New Roman CYR"/>
          <w:sz w:val="28"/>
          <w:szCs w:val="28"/>
          <w:lang w:bidi="en-US"/>
        </w:rPr>
      </w:pPr>
    </w:p>
    <w:p w:rsidR="00D930C6" w:rsidRDefault="00D930C6" w:rsidP="00D930C6">
      <w:pPr>
        <w:widowControl w:val="0"/>
        <w:autoSpaceDE w:val="0"/>
        <w:autoSpaceDN w:val="0"/>
        <w:adjustRightInd w:val="0"/>
        <w:contextualSpacing/>
        <w:rPr>
          <w:rFonts w:ascii="Times New Roman CYR" w:hAnsi="Times New Roman CYR" w:cs="Times New Roman CYR"/>
          <w:sz w:val="28"/>
          <w:szCs w:val="28"/>
          <w:lang w:bidi="en-US"/>
        </w:rPr>
      </w:pPr>
    </w:p>
    <w:p w:rsidR="00D930C6" w:rsidRDefault="00D930C6" w:rsidP="00D930C6">
      <w:pPr>
        <w:widowControl w:val="0"/>
        <w:autoSpaceDE w:val="0"/>
        <w:autoSpaceDN w:val="0"/>
        <w:adjustRightInd w:val="0"/>
        <w:contextualSpacing/>
        <w:rPr>
          <w:rFonts w:ascii="Times New Roman CYR" w:hAnsi="Times New Roman CYR" w:cs="Times New Roman CYR"/>
          <w:sz w:val="28"/>
          <w:szCs w:val="28"/>
          <w:lang w:bidi="en-US"/>
        </w:rPr>
      </w:pPr>
    </w:p>
    <w:p w:rsidR="00D930C6" w:rsidRDefault="00D930C6" w:rsidP="00D930C6">
      <w:pPr>
        <w:widowControl w:val="0"/>
        <w:autoSpaceDE w:val="0"/>
        <w:autoSpaceDN w:val="0"/>
        <w:adjustRightInd w:val="0"/>
        <w:contextualSpacing/>
        <w:rPr>
          <w:rFonts w:ascii="Times New Roman CYR" w:hAnsi="Times New Roman CYR" w:cs="Times New Roman CYR"/>
          <w:sz w:val="28"/>
          <w:szCs w:val="28"/>
          <w:lang w:bidi="en-US"/>
        </w:rPr>
      </w:pPr>
    </w:p>
    <w:p w:rsidR="00D930C6" w:rsidRDefault="00D930C6" w:rsidP="00D930C6">
      <w:pPr>
        <w:widowControl w:val="0"/>
        <w:autoSpaceDE w:val="0"/>
        <w:autoSpaceDN w:val="0"/>
        <w:adjustRightInd w:val="0"/>
        <w:contextualSpacing/>
        <w:rPr>
          <w:rFonts w:ascii="Times New Roman CYR" w:hAnsi="Times New Roman CYR" w:cs="Times New Roman CYR"/>
          <w:sz w:val="28"/>
          <w:szCs w:val="28"/>
          <w:lang w:bidi="en-US"/>
        </w:rPr>
      </w:pPr>
    </w:p>
    <w:p w:rsidR="00D930C6" w:rsidRDefault="00D930C6" w:rsidP="00D930C6">
      <w:pPr>
        <w:widowControl w:val="0"/>
        <w:autoSpaceDE w:val="0"/>
        <w:autoSpaceDN w:val="0"/>
        <w:adjustRightInd w:val="0"/>
        <w:contextualSpacing/>
        <w:rPr>
          <w:rFonts w:ascii="Times New Roman CYR" w:hAnsi="Times New Roman CYR" w:cs="Times New Roman CYR"/>
          <w:sz w:val="28"/>
          <w:szCs w:val="28"/>
          <w:lang w:bidi="en-US"/>
        </w:rPr>
      </w:pPr>
    </w:p>
    <w:p w:rsidR="00D930C6" w:rsidRDefault="00D930C6" w:rsidP="00D930C6">
      <w:pPr>
        <w:widowControl w:val="0"/>
        <w:autoSpaceDE w:val="0"/>
        <w:autoSpaceDN w:val="0"/>
        <w:adjustRightInd w:val="0"/>
        <w:contextualSpacing/>
        <w:rPr>
          <w:rFonts w:ascii="Times New Roman CYR" w:hAnsi="Times New Roman CYR" w:cs="Times New Roman CYR"/>
          <w:sz w:val="28"/>
          <w:szCs w:val="28"/>
          <w:lang w:bidi="en-US"/>
        </w:rPr>
      </w:pPr>
    </w:p>
    <w:p w:rsidR="00D930C6" w:rsidRDefault="00D930C6" w:rsidP="00D930C6">
      <w:pPr>
        <w:widowControl w:val="0"/>
        <w:autoSpaceDE w:val="0"/>
        <w:autoSpaceDN w:val="0"/>
        <w:adjustRightInd w:val="0"/>
        <w:contextualSpacing/>
        <w:rPr>
          <w:rFonts w:ascii="Times New Roman CYR" w:hAnsi="Times New Roman CYR" w:cs="Times New Roman CYR"/>
          <w:sz w:val="28"/>
          <w:szCs w:val="28"/>
          <w:lang w:bidi="en-US"/>
        </w:rPr>
      </w:pPr>
    </w:p>
    <w:p w:rsidR="00D930C6" w:rsidRDefault="00D930C6" w:rsidP="00D930C6">
      <w:pPr>
        <w:widowControl w:val="0"/>
        <w:autoSpaceDE w:val="0"/>
        <w:autoSpaceDN w:val="0"/>
        <w:adjustRightInd w:val="0"/>
        <w:contextualSpacing/>
        <w:rPr>
          <w:rFonts w:ascii="Times New Roman CYR" w:hAnsi="Times New Roman CYR" w:cs="Times New Roman CYR"/>
          <w:sz w:val="28"/>
          <w:szCs w:val="28"/>
          <w:lang w:bidi="en-US"/>
        </w:rPr>
      </w:pPr>
    </w:p>
    <w:p w:rsidR="00D930C6" w:rsidRDefault="00D930C6" w:rsidP="00D930C6">
      <w:pPr>
        <w:widowControl w:val="0"/>
        <w:autoSpaceDE w:val="0"/>
        <w:autoSpaceDN w:val="0"/>
        <w:adjustRightInd w:val="0"/>
        <w:contextualSpacing/>
        <w:rPr>
          <w:rFonts w:ascii="Times New Roman CYR" w:hAnsi="Times New Roman CYR" w:cs="Times New Roman CYR"/>
          <w:sz w:val="28"/>
          <w:szCs w:val="28"/>
          <w:lang w:bidi="en-US"/>
        </w:rPr>
      </w:pPr>
    </w:p>
    <w:p w:rsidR="00D930C6" w:rsidRDefault="00D930C6" w:rsidP="00D930C6">
      <w:pPr>
        <w:widowControl w:val="0"/>
        <w:autoSpaceDE w:val="0"/>
        <w:autoSpaceDN w:val="0"/>
        <w:adjustRightInd w:val="0"/>
        <w:contextualSpacing/>
        <w:rPr>
          <w:rFonts w:ascii="Times New Roman CYR" w:hAnsi="Times New Roman CYR" w:cs="Times New Roman CYR"/>
          <w:sz w:val="28"/>
          <w:szCs w:val="28"/>
          <w:lang w:bidi="en-US"/>
        </w:rPr>
      </w:pPr>
    </w:p>
    <w:p w:rsidR="00D930C6" w:rsidRDefault="00D930C6" w:rsidP="00D930C6">
      <w:pPr>
        <w:widowControl w:val="0"/>
        <w:autoSpaceDE w:val="0"/>
        <w:autoSpaceDN w:val="0"/>
        <w:adjustRightInd w:val="0"/>
        <w:contextualSpacing/>
        <w:rPr>
          <w:rFonts w:ascii="Times New Roman CYR" w:hAnsi="Times New Roman CYR" w:cs="Times New Roman CYR"/>
          <w:sz w:val="28"/>
          <w:szCs w:val="28"/>
          <w:lang w:bidi="en-US"/>
        </w:rPr>
      </w:pPr>
    </w:p>
    <w:p w:rsidR="00D930C6" w:rsidRDefault="00D930C6" w:rsidP="00D930C6">
      <w:pPr>
        <w:widowControl w:val="0"/>
        <w:autoSpaceDE w:val="0"/>
        <w:autoSpaceDN w:val="0"/>
        <w:adjustRightInd w:val="0"/>
        <w:contextualSpacing/>
        <w:rPr>
          <w:rFonts w:ascii="Times New Roman CYR" w:hAnsi="Times New Roman CYR" w:cs="Times New Roman CYR"/>
          <w:sz w:val="28"/>
          <w:szCs w:val="28"/>
          <w:lang w:bidi="en-US"/>
        </w:rPr>
      </w:pPr>
    </w:p>
    <w:p w:rsidR="00D930C6" w:rsidRDefault="00D930C6" w:rsidP="00D930C6">
      <w:pPr>
        <w:widowControl w:val="0"/>
        <w:autoSpaceDE w:val="0"/>
        <w:autoSpaceDN w:val="0"/>
        <w:adjustRightInd w:val="0"/>
        <w:contextualSpacing/>
        <w:rPr>
          <w:rFonts w:ascii="Times New Roman CYR" w:hAnsi="Times New Roman CYR" w:cs="Times New Roman CYR"/>
          <w:sz w:val="28"/>
          <w:szCs w:val="28"/>
          <w:lang w:bidi="en-US"/>
        </w:rPr>
      </w:pPr>
    </w:p>
    <w:p w:rsidR="00D930C6" w:rsidRDefault="00D930C6" w:rsidP="00D930C6">
      <w:pPr>
        <w:widowControl w:val="0"/>
        <w:autoSpaceDE w:val="0"/>
        <w:autoSpaceDN w:val="0"/>
        <w:adjustRightInd w:val="0"/>
        <w:contextualSpacing/>
        <w:rPr>
          <w:rFonts w:ascii="Times New Roman CYR" w:hAnsi="Times New Roman CYR" w:cs="Times New Roman CYR"/>
          <w:sz w:val="28"/>
          <w:szCs w:val="28"/>
          <w:lang w:bidi="en-US"/>
        </w:rPr>
      </w:pPr>
    </w:p>
    <w:p w:rsidR="0072049C" w:rsidRPr="00893562" w:rsidRDefault="00893562" w:rsidP="00A43F1B">
      <w:pPr>
        <w:tabs>
          <w:tab w:val="left" w:pos="1134"/>
        </w:tabs>
        <w:spacing w:after="0" w:line="240" w:lineRule="auto"/>
        <w:ind w:firstLine="5670"/>
        <w:jc w:val="both"/>
        <w:rPr>
          <w:rFonts w:ascii="Times New Roman" w:hAnsi="Times New Roman"/>
          <w:i/>
          <w:sz w:val="24"/>
          <w:szCs w:val="24"/>
        </w:rPr>
      </w:pPr>
      <w:r>
        <w:rPr>
          <w:rFonts w:ascii="Times New Roman" w:hAnsi="Times New Roman"/>
          <w:i/>
          <w:sz w:val="24"/>
          <w:szCs w:val="24"/>
        </w:rPr>
        <w:lastRenderedPageBreak/>
        <w:t xml:space="preserve">       </w:t>
      </w:r>
      <w:r w:rsidR="0072049C" w:rsidRPr="00893562">
        <w:rPr>
          <w:rFonts w:ascii="Times New Roman" w:hAnsi="Times New Roman"/>
          <w:i/>
          <w:sz w:val="24"/>
          <w:szCs w:val="24"/>
        </w:rPr>
        <w:t>Додаток</w:t>
      </w:r>
      <w:r w:rsidR="00531032" w:rsidRPr="00893562">
        <w:rPr>
          <w:rFonts w:ascii="Times New Roman" w:hAnsi="Times New Roman"/>
          <w:i/>
          <w:sz w:val="24"/>
          <w:szCs w:val="24"/>
        </w:rPr>
        <w:t xml:space="preserve"> </w:t>
      </w:r>
      <w:r w:rsidR="0072049C" w:rsidRPr="00893562">
        <w:rPr>
          <w:rFonts w:ascii="Times New Roman" w:hAnsi="Times New Roman"/>
          <w:i/>
          <w:sz w:val="24"/>
          <w:szCs w:val="24"/>
        </w:rPr>
        <w:t>1</w:t>
      </w:r>
    </w:p>
    <w:p w:rsidR="00D930C6" w:rsidRPr="00893562" w:rsidRDefault="00D930C6" w:rsidP="00D930C6">
      <w:pPr>
        <w:spacing w:after="0" w:line="240" w:lineRule="auto"/>
        <w:jc w:val="center"/>
        <w:rPr>
          <w:rFonts w:ascii="Times New Roman" w:eastAsia="Times New Roman" w:hAnsi="Times New Roman"/>
          <w:i/>
          <w:sz w:val="24"/>
          <w:szCs w:val="24"/>
          <w:lang w:eastAsia="ru-RU"/>
        </w:rPr>
      </w:pPr>
      <w:r w:rsidRPr="00893562">
        <w:rPr>
          <w:rFonts w:ascii="Times New Roman" w:hAnsi="Times New Roman"/>
          <w:i/>
          <w:sz w:val="24"/>
          <w:szCs w:val="24"/>
        </w:rPr>
        <w:t xml:space="preserve">                                                </w:t>
      </w:r>
      <w:r w:rsidR="00AF27C1" w:rsidRPr="00893562">
        <w:rPr>
          <w:rFonts w:ascii="Times New Roman" w:hAnsi="Times New Roman"/>
          <w:i/>
          <w:sz w:val="24"/>
          <w:szCs w:val="24"/>
        </w:rPr>
        <w:t xml:space="preserve">            </w:t>
      </w:r>
      <w:r w:rsidRPr="00893562">
        <w:rPr>
          <w:rFonts w:ascii="Times New Roman" w:hAnsi="Times New Roman"/>
          <w:i/>
          <w:sz w:val="24"/>
          <w:szCs w:val="24"/>
        </w:rPr>
        <w:t xml:space="preserve">до </w:t>
      </w:r>
      <w:r w:rsidR="00E42BCB" w:rsidRPr="00893562">
        <w:rPr>
          <w:rFonts w:ascii="Times New Roman" w:hAnsi="Times New Roman"/>
          <w:i/>
          <w:sz w:val="24"/>
          <w:szCs w:val="24"/>
        </w:rPr>
        <w:t>п</w:t>
      </w:r>
      <w:r w:rsidRPr="00893562">
        <w:rPr>
          <w:rFonts w:ascii="Times New Roman" w:hAnsi="Times New Roman"/>
          <w:i/>
          <w:sz w:val="24"/>
          <w:szCs w:val="24"/>
        </w:rPr>
        <w:t xml:space="preserve">рограми </w:t>
      </w:r>
      <w:r w:rsidRPr="00893562">
        <w:rPr>
          <w:rFonts w:ascii="Times New Roman" w:eastAsia="Times New Roman" w:hAnsi="Times New Roman"/>
          <w:i/>
          <w:sz w:val="24"/>
          <w:szCs w:val="24"/>
          <w:lang w:eastAsia="ru-RU"/>
        </w:rPr>
        <w:t>будівництва, реконструкції</w:t>
      </w:r>
    </w:p>
    <w:p w:rsidR="00D930C6" w:rsidRPr="00893562" w:rsidRDefault="00D930C6" w:rsidP="00D930C6">
      <w:pPr>
        <w:spacing w:after="0" w:line="240" w:lineRule="auto"/>
        <w:jc w:val="center"/>
        <w:rPr>
          <w:rFonts w:ascii="Times New Roman" w:eastAsia="Times New Roman" w:hAnsi="Times New Roman"/>
          <w:i/>
          <w:sz w:val="24"/>
          <w:szCs w:val="24"/>
          <w:lang w:eastAsia="ru-RU"/>
        </w:rPr>
      </w:pPr>
      <w:r w:rsidRPr="00893562">
        <w:rPr>
          <w:rFonts w:ascii="Times New Roman" w:eastAsia="Times New Roman" w:hAnsi="Times New Roman"/>
          <w:i/>
          <w:sz w:val="24"/>
          <w:szCs w:val="24"/>
          <w:lang w:eastAsia="ru-RU"/>
        </w:rPr>
        <w:t xml:space="preserve">                                               </w:t>
      </w:r>
      <w:r w:rsidR="00AF27C1" w:rsidRPr="00893562">
        <w:rPr>
          <w:rFonts w:ascii="Times New Roman" w:eastAsia="Times New Roman" w:hAnsi="Times New Roman"/>
          <w:i/>
          <w:sz w:val="24"/>
          <w:szCs w:val="24"/>
          <w:lang w:eastAsia="ru-RU"/>
        </w:rPr>
        <w:t xml:space="preserve">      </w:t>
      </w:r>
      <w:r w:rsidR="00893562">
        <w:rPr>
          <w:rFonts w:ascii="Times New Roman" w:eastAsia="Times New Roman" w:hAnsi="Times New Roman"/>
          <w:i/>
          <w:sz w:val="24"/>
          <w:szCs w:val="24"/>
          <w:lang w:eastAsia="ru-RU"/>
        </w:rPr>
        <w:t xml:space="preserve">          </w:t>
      </w:r>
      <w:r w:rsidRPr="00893562">
        <w:rPr>
          <w:rFonts w:ascii="Times New Roman" w:eastAsia="Times New Roman" w:hAnsi="Times New Roman"/>
          <w:i/>
          <w:sz w:val="24"/>
          <w:szCs w:val="24"/>
          <w:lang w:eastAsia="ru-RU"/>
        </w:rPr>
        <w:t xml:space="preserve">та капітального ремонту автомобільних     </w:t>
      </w:r>
    </w:p>
    <w:p w:rsidR="00AF27C1" w:rsidRPr="00893562" w:rsidRDefault="00D930C6" w:rsidP="00D930C6">
      <w:pPr>
        <w:spacing w:after="0" w:line="240" w:lineRule="auto"/>
        <w:jc w:val="center"/>
        <w:rPr>
          <w:rFonts w:ascii="Times New Roman" w:eastAsia="Times New Roman" w:hAnsi="Times New Roman"/>
          <w:i/>
          <w:sz w:val="24"/>
          <w:szCs w:val="24"/>
          <w:lang w:eastAsia="ru-RU"/>
        </w:rPr>
      </w:pPr>
      <w:r w:rsidRPr="00893562">
        <w:rPr>
          <w:rFonts w:ascii="Times New Roman" w:eastAsia="Times New Roman" w:hAnsi="Times New Roman"/>
          <w:i/>
          <w:sz w:val="24"/>
          <w:szCs w:val="24"/>
          <w:lang w:eastAsia="ru-RU"/>
        </w:rPr>
        <w:t xml:space="preserve">                    </w:t>
      </w:r>
      <w:r w:rsidR="00AF27C1" w:rsidRPr="00893562">
        <w:rPr>
          <w:rFonts w:ascii="Times New Roman" w:eastAsia="Times New Roman" w:hAnsi="Times New Roman"/>
          <w:i/>
          <w:sz w:val="24"/>
          <w:szCs w:val="24"/>
          <w:lang w:eastAsia="ru-RU"/>
        </w:rPr>
        <w:t xml:space="preserve">                 </w:t>
      </w:r>
      <w:r w:rsidR="00893562">
        <w:rPr>
          <w:rFonts w:ascii="Times New Roman" w:eastAsia="Times New Roman" w:hAnsi="Times New Roman"/>
          <w:i/>
          <w:sz w:val="24"/>
          <w:szCs w:val="24"/>
          <w:lang w:eastAsia="ru-RU"/>
        </w:rPr>
        <w:t xml:space="preserve">  </w:t>
      </w:r>
      <w:r w:rsidRPr="00893562">
        <w:rPr>
          <w:rFonts w:ascii="Times New Roman" w:eastAsia="Times New Roman" w:hAnsi="Times New Roman"/>
          <w:i/>
          <w:sz w:val="24"/>
          <w:szCs w:val="24"/>
          <w:lang w:eastAsia="ru-RU"/>
        </w:rPr>
        <w:t xml:space="preserve">доріг комунальної власності </w:t>
      </w:r>
    </w:p>
    <w:p w:rsidR="00AF27C1" w:rsidRPr="00893562" w:rsidRDefault="00AF27C1" w:rsidP="00AF27C1">
      <w:pPr>
        <w:spacing w:after="0" w:line="240" w:lineRule="auto"/>
        <w:jc w:val="center"/>
        <w:rPr>
          <w:rFonts w:ascii="Times New Roman" w:eastAsia="Times New Roman" w:hAnsi="Times New Roman"/>
          <w:i/>
          <w:sz w:val="24"/>
          <w:szCs w:val="24"/>
          <w:lang w:eastAsia="ru-RU"/>
        </w:rPr>
      </w:pPr>
      <w:r w:rsidRPr="00893562">
        <w:rPr>
          <w:rFonts w:ascii="Times New Roman" w:eastAsia="Times New Roman" w:hAnsi="Times New Roman"/>
          <w:i/>
          <w:sz w:val="24"/>
          <w:szCs w:val="24"/>
          <w:lang w:eastAsia="ru-RU"/>
        </w:rPr>
        <w:t xml:space="preserve">                                      </w:t>
      </w:r>
      <w:r w:rsidR="005E4879">
        <w:rPr>
          <w:rFonts w:ascii="Times New Roman" w:eastAsia="Times New Roman" w:hAnsi="Times New Roman"/>
          <w:i/>
          <w:sz w:val="24"/>
          <w:szCs w:val="24"/>
          <w:lang w:eastAsia="ru-RU"/>
        </w:rPr>
        <w:t xml:space="preserve"> </w:t>
      </w:r>
      <w:r w:rsidR="00893562" w:rsidRPr="00893562">
        <w:rPr>
          <w:rFonts w:ascii="Times New Roman" w:eastAsia="Times New Roman" w:hAnsi="Times New Roman"/>
          <w:i/>
          <w:sz w:val="24"/>
          <w:szCs w:val="24"/>
          <w:lang w:eastAsia="ru-RU"/>
        </w:rPr>
        <w:t>Могилів</w:t>
      </w:r>
      <w:r w:rsidR="00D930C6" w:rsidRPr="00893562">
        <w:rPr>
          <w:rFonts w:ascii="Times New Roman" w:eastAsia="Times New Roman" w:hAnsi="Times New Roman"/>
          <w:i/>
          <w:sz w:val="24"/>
          <w:szCs w:val="24"/>
          <w:lang w:eastAsia="ru-RU"/>
        </w:rPr>
        <w:t xml:space="preserve">–Подільської міської </w:t>
      </w:r>
    </w:p>
    <w:p w:rsidR="00D930C6" w:rsidRPr="00893562" w:rsidRDefault="00AF27C1" w:rsidP="005E4879">
      <w:pPr>
        <w:tabs>
          <w:tab w:val="left" w:pos="4536"/>
        </w:tabs>
        <w:spacing w:after="0" w:line="240" w:lineRule="auto"/>
        <w:jc w:val="center"/>
        <w:rPr>
          <w:rFonts w:ascii="Times New Roman" w:eastAsia="Times New Roman" w:hAnsi="Times New Roman"/>
          <w:i/>
          <w:sz w:val="24"/>
          <w:szCs w:val="24"/>
          <w:lang w:eastAsia="ru-RU"/>
        </w:rPr>
      </w:pPr>
      <w:r w:rsidRPr="00893562">
        <w:rPr>
          <w:rFonts w:ascii="Times New Roman" w:eastAsia="Times New Roman" w:hAnsi="Times New Roman"/>
          <w:i/>
          <w:sz w:val="24"/>
          <w:szCs w:val="24"/>
          <w:lang w:eastAsia="ru-RU"/>
        </w:rPr>
        <w:t xml:space="preserve">                                                               </w:t>
      </w:r>
      <w:r w:rsidR="005E4879">
        <w:rPr>
          <w:rFonts w:ascii="Times New Roman" w:eastAsia="Times New Roman" w:hAnsi="Times New Roman"/>
          <w:i/>
          <w:sz w:val="24"/>
          <w:szCs w:val="24"/>
          <w:lang w:eastAsia="ru-RU"/>
        </w:rPr>
        <w:t xml:space="preserve"> </w:t>
      </w:r>
      <w:r w:rsidR="00D930C6" w:rsidRPr="00893562">
        <w:rPr>
          <w:rFonts w:ascii="Times New Roman" w:eastAsia="Times New Roman" w:hAnsi="Times New Roman"/>
          <w:i/>
          <w:sz w:val="24"/>
          <w:szCs w:val="24"/>
          <w:lang w:eastAsia="ru-RU"/>
        </w:rPr>
        <w:t xml:space="preserve">територіальної </w:t>
      </w:r>
      <w:r w:rsidRPr="00893562">
        <w:rPr>
          <w:rFonts w:ascii="Times New Roman" w:eastAsia="Times New Roman" w:hAnsi="Times New Roman"/>
          <w:i/>
          <w:sz w:val="24"/>
          <w:szCs w:val="24"/>
          <w:lang w:eastAsia="ru-RU"/>
        </w:rPr>
        <w:t xml:space="preserve">громади </w:t>
      </w:r>
      <w:r w:rsidR="00D930C6" w:rsidRPr="00893562">
        <w:rPr>
          <w:rFonts w:ascii="Times New Roman" w:eastAsia="Times New Roman" w:hAnsi="Times New Roman"/>
          <w:i/>
          <w:sz w:val="24"/>
          <w:szCs w:val="24"/>
          <w:lang w:eastAsia="ru-RU"/>
        </w:rPr>
        <w:t xml:space="preserve">на 2022-2024 роки </w:t>
      </w:r>
    </w:p>
    <w:p w:rsidR="00531032" w:rsidRPr="00893562" w:rsidRDefault="00531032" w:rsidP="00AC2581">
      <w:pPr>
        <w:spacing w:after="0" w:line="240" w:lineRule="auto"/>
        <w:jc w:val="center"/>
        <w:rPr>
          <w:rFonts w:ascii="Times New Roman" w:hAnsi="Times New Roman"/>
          <w:b/>
          <w:bCs/>
          <w:sz w:val="24"/>
          <w:szCs w:val="24"/>
          <w:lang w:eastAsia="uk-UA"/>
        </w:rPr>
      </w:pPr>
    </w:p>
    <w:p w:rsidR="00531032" w:rsidRPr="00AC2581" w:rsidRDefault="00531032" w:rsidP="00AC2581">
      <w:pPr>
        <w:spacing w:after="0" w:line="240" w:lineRule="auto"/>
        <w:jc w:val="center"/>
        <w:rPr>
          <w:rFonts w:ascii="Times New Roman" w:hAnsi="Times New Roman"/>
          <w:b/>
          <w:bCs/>
          <w:sz w:val="28"/>
          <w:szCs w:val="28"/>
          <w:lang w:eastAsia="uk-UA"/>
        </w:rPr>
      </w:pPr>
    </w:p>
    <w:p w:rsidR="00531032" w:rsidRPr="00D930C6" w:rsidRDefault="00BE0225" w:rsidP="00531032">
      <w:pPr>
        <w:spacing w:after="0" w:line="240" w:lineRule="auto"/>
        <w:jc w:val="center"/>
        <w:rPr>
          <w:rFonts w:ascii="Times New Roman" w:hAnsi="Times New Roman"/>
          <w:b/>
          <w:bCs/>
          <w:sz w:val="28"/>
          <w:szCs w:val="28"/>
          <w:lang w:eastAsia="uk-UA"/>
        </w:rPr>
      </w:pPr>
      <w:r w:rsidRPr="00D930C6">
        <w:rPr>
          <w:rFonts w:ascii="Times New Roman" w:hAnsi="Times New Roman"/>
          <w:b/>
          <w:bCs/>
          <w:sz w:val="28"/>
          <w:szCs w:val="28"/>
          <w:lang w:eastAsia="uk-UA"/>
        </w:rPr>
        <w:t>Ф</w:t>
      </w:r>
      <w:r w:rsidR="00D930C6">
        <w:rPr>
          <w:rFonts w:ascii="Times New Roman" w:hAnsi="Times New Roman"/>
          <w:b/>
          <w:bCs/>
          <w:sz w:val="28"/>
          <w:szCs w:val="28"/>
          <w:lang w:eastAsia="uk-UA"/>
        </w:rPr>
        <w:t>інансове забезпечення</w:t>
      </w:r>
    </w:p>
    <w:p w:rsidR="00D930C6" w:rsidRDefault="00D930C6" w:rsidP="008030A4">
      <w:pPr>
        <w:spacing w:after="0" w:line="240" w:lineRule="auto"/>
        <w:jc w:val="center"/>
        <w:rPr>
          <w:rFonts w:ascii="Times New Roman" w:hAnsi="Times New Roman"/>
          <w:b/>
          <w:sz w:val="28"/>
          <w:szCs w:val="28"/>
        </w:rPr>
      </w:pPr>
      <w:r>
        <w:rPr>
          <w:rFonts w:ascii="Times New Roman" w:hAnsi="Times New Roman"/>
          <w:b/>
          <w:sz w:val="28"/>
          <w:szCs w:val="28"/>
        </w:rPr>
        <w:t>п</w:t>
      </w:r>
      <w:r w:rsidR="005067FC" w:rsidRPr="00D930C6">
        <w:rPr>
          <w:rFonts w:ascii="Times New Roman" w:hAnsi="Times New Roman"/>
          <w:b/>
          <w:sz w:val="28"/>
          <w:szCs w:val="28"/>
        </w:rPr>
        <w:t xml:space="preserve">рограми будівництва, реконструкції та капітального ремонту </w:t>
      </w:r>
    </w:p>
    <w:p w:rsidR="00D930C6" w:rsidRDefault="005067FC" w:rsidP="008030A4">
      <w:pPr>
        <w:spacing w:after="0" w:line="240" w:lineRule="auto"/>
        <w:jc w:val="center"/>
        <w:rPr>
          <w:rFonts w:ascii="Times New Roman" w:hAnsi="Times New Roman"/>
          <w:b/>
          <w:sz w:val="28"/>
          <w:szCs w:val="28"/>
        </w:rPr>
      </w:pPr>
      <w:r w:rsidRPr="00D930C6">
        <w:rPr>
          <w:rFonts w:ascii="Times New Roman" w:hAnsi="Times New Roman"/>
          <w:b/>
          <w:sz w:val="28"/>
          <w:szCs w:val="28"/>
        </w:rPr>
        <w:t>автомобільних доріг комунальної в</w:t>
      </w:r>
      <w:r w:rsidR="00D930C6">
        <w:rPr>
          <w:rFonts w:ascii="Times New Roman" w:hAnsi="Times New Roman"/>
          <w:b/>
          <w:sz w:val="28"/>
          <w:szCs w:val="28"/>
        </w:rPr>
        <w:t xml:space="preserve">ласності Могилів - Подільської </w:t>
      </w:r>
      <w:r w:rsidRPr="00D930C6">
        <w:rPr>
          <w:rFonts w:ascii="Times New Roman" w:hAnsi="Times New Roman"/>
          <w:b/>
          <w:sz w:val="28"/>
          <w:szCs w:val="28"/>
        </w:rPr>
        <w:t xml:space="preserve">міської </w:t>
      </w:r>
    </w:p>
    <w:p w:rsidR="008030A4" w:rsidRPr="00D930C6" w:rsidRDefault="005067FC" w:rsidP="00D930C6">
      <w:pPr>
        <w:spacing w:after="0" w:line="240" w:lineRule="auto"/>
        <w:jc w:val="center"/>
        <w:rPr>
          <w:rFonts w:ascii="Times New Roman" w:hAnsi="Times New Roman"/>
          <w:b/>
          <w:sz w:val="28"/>
          <w:szCs w:val="28"/>
        </w:rPr>
      </w:pPr>
      <w:r w:rsidRPr="00D930C6">
        <w:rPr>
          <w:rFonts w:ascii="Times New Roman" w:hAnsi="Times New Roman"/>
          <w:b/>
          <w:sz w:val="28"/>
          <w:szCs w:val="28"/>
        </w:rPr>
        <w:t xml:space="preserve">територіальної громади на 2022-2024 роки </w:t>
      </w:r>
    </w:p>
    <w:p w:rsidR="00531032" w:rsidRPr="00D930C6" w:rsidRDefault="00531032" w:rsidP="00531032">
      <w:pPr>
        <w:spacing w:after="0" w:line="240" w:lineRule="auto"/>
        <w:jc w:val="center"/>
        <w:rPr>
          <w:rFonts w:ascii="Times New Roman" w:hAnsi="Times New Roman"/>
          <w:b/>
          <w:bCs/>
          <w:sz w:val="28"/>
          <w:szCs w:val="28"/>
          <w:lang w:eastAsia="uk-UA"/>
        </w:rPr>
      </w:pPr>
    </w:p>
    <w:p w:rsidR="00531032" w:rsidRPr="00D930C6" w:rsidRDefault="005E4879" w:rsidP="005E4879">
      <w:pPr>
        <w:spacing w:after="0" w:line="240" w:lineRule="auto"/>
        <w:rPr>
          <w:rFonts w:ascii="Times New Roman" w:hAnsi="Times New Roman"/>
          <w:bCs/>
          <w:i/>
          <w:sz w:val="24"/>
          <w:szCs w:val="24"/>
          <w:lang w:eastAsia="uk-UA"/>
        </w:rPr>
      </w:pPr>
      <w:r>
        <w:rPr>
          <w:rFonts w:ascii="Times New Roman" w:hAnsi="Times New Roman"/>
          <w:bCs/>
          <w:i/>
          <w:sz w:val="24"/>
          <w:szCs w:val="24"/>
          <w:lang w:eastAsia="uk-UA"/>
        </w:rPr>
        <w:t xml:space="preserve">                                                                                                                                    </w:t>
      </w:r>
      <w:r w:rsidR="00D930C6">
        <w:rPr>
          <w:rFonts w:ascii="Times New Roman" w:hAnsi="Times New Roman"/>
          <w:bCs/>
          <w:i/>
          <w:sz w:val="24"/>
          <w:szCs w:val="24"/>
          <w:lang w:eastAsia="uk-UA"/>
        </w:rPr>
        <w:t xml:space="preserve">тис. </w:t>
      </w:r>
      <w:proofErr w:type="spellStart"/>
      <w:r w:rsidR="00D930C6">
        <w:rPr>
          <w:rFonts w:ascii="Times New Roman" w:hAnsi="Times New Roman"/>
          <w:bCs/>
          <w:i/>
          <w:sz w:val="24"/>
          <w:szCs w:val="24"/>
          <w:lang w:eastAsia="uk-UA"/>
        </w:rPr>
        <w:t>грн</w:t>
      </w:r>
      <w:proofErr w:type="spellEnd"/>
    </w:p>
    <w:tbl>
      <w:tblPr>
        <w:tblW w:w="9214" w:type="dxa"/>
        <w:tblInd w:w="108" w:type="dxa"/>
        <w:tblLook w:val="04A0" w:firstRow="1" w:lastRow="0" w:firstColumn="1" w:lastColumn="0" w:noHBand="0" w:noVBand="1"/>
      </w:tblPr>
      <w:tblGrid>
        <w:gridCol w:w="2268"/>
        <w:gridCol w:w="1985"/>
        <w:gridCol w:w="1701"/>
        <w:gridCol w:w="1701"/>
        <w:gridCol w:w="1559"/>
      </w:tblGrid>
      <w:tr w:rsidR="00954C96" w:rsidRPr="00954C96" w:rsidTr="005E4879">
        <w:trPr>
          <w:trHeight w:val="1183"/>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30C6" w:rsidRPr="00D930C6" w:rsidRDefault="00954C96" w:rsidP="00954C96">
            <w:pPr>
              <w:spacing w:after="0" w:line="240" w:lineRule="auto"/>
              <w:jc w:val="center"/>
              <w:rPr>
                <w:rFonts w:ascii="Times New Roman" w:eastAsia="Times New Roman" w:hAnsi="Times New Roman"/>
                <w:b/>
                <w:color w:val="000000"/>
                <w:sz w:val="24"/>
                <w:szCs w:val="24"/>
                <w:lang w:eastAsia="uk-UA"/>
              </w:rPr>
            </w:pPr>
            <w:r w:rsidRPr="00D930C6">
              <w:rPr>
                <w:rFonts w:ascii="Times New Roman" w:eastAsia="Times New Roman" w:hAnsi="Times New Roman"/>
                <w:b/>
                <w:color w:val="000000"/>
                <w:sz w:val="24"/>
                <w:szCs w:val="24"/>
                <w:lang w:eastAsia="uk-UA"/>
              </w:rPr>
              <w:t xml:space="preserve">Обсяг коштів, </w:t>
            </w:r>
          </w:p>
          <w:p w:rsidR="00954C96" w:rsidRPr="00D930C6" w:rsidRDefault="00954C96" w:rsidP="00954C96">
            <w:pPr>
              <w:spacing w:after="0" w:line="240" w:lineRule="auto"/>
              <w:jc w:val="center"/>
              <w:rPr>
                <w:rFonts w:ascii="Times New Roman" w:eastAsia="Times New Roman" w:hAnsi="Times New Roman"/>
                <w:b/>
                <w:color w:val="000000"/>
                <w:sz w:val="24"/>
                <w:szCs w:val="24"/>
                <w:lang w:eastAsia="uk-UA"/>
              </w:rPr>
            </w:pPr>
            <w:r w:rsidRPr="00D930C6">
              <w:rPr>
                <w:rFonts w:ascii="Times New Roman" w:eastAsia="Times New Roman" w:hAnsi="Times New Roman"/>
                <w:b/>
                <w:color w:val="000000"/>
                <w:sz w:val="24"/>
                <w:szCs w:val="24"/>
                <w:lang w:eastAsia="uk-UA"/>
              </w:rPr>
              <w:t>які пропонується залучити на виконання заходів Програми</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4C96" w:rsidRPr="00D930C6" w:rsidRDefault="00954C96" w:rsidP="00954C96">
            <w:pPr>
              <w:spacing w:after="0" w:line="240" w:lineRule="auto"/>
              <w:jc w:val="center"/>
              <w:rPr>
                <w:rFonts w:ascii="Times New Roman" w:eastAsia="Times New Roman" w:hAnsi="Times New Roman"/>
                <w:b/>
                <w:color w:val="000000"/>
                <w:sz w:val="24"/>
                <w:szCs w:val="24"/>
                <w:lang w:eastAsia="uk-UA"/>
              </w:rPr>
            </w:pPr>
            <w:r w:rsidRPr="00D930C6">
              <w:rPr>
                <w:rFonts w:ascii="Times New Roman" w:eastAsia="Times New Roman" w:hAnsi="Times New Roman"/>
                <w:b/>
                <w:color w:val="000000"/>
                <w:sz w:val="24"/>
                <w:szCs w:val="24"/>
                <w:lang w:eastAsia="uk-UA"/>
              </w:rPr>
              <w:t>Всього витрат на виконання Програми</w:t>
            </w:r>
          </w:p>
        </w:tc>
        <w:tc>
          <w:tcPr>
            <w:tcW w:w="4961" w:type="dxa"/>
            <w:gridSpan w:val="3"/>
            <w:tcBorders>
              <w:top w:val="single" w:sz="4" w:space="0" w:color="auto"/>
              <w:left w:val="nil"/>
              <w:bottom w:val="single" w:sz="4" w:space="0" w:color="auto"/>
              <w:right w:val="single" w:sz="4" w:space="0" w:color="auto"/>
            </w:tcBorders>
            <w:shd w:val="clear" w:color="auto" w:fill="auto"/>
            <w:vAlign w:val="center"/>
            <w:hideMark/>
          </w:tcPr>
          <w:p w:rsidR="00954C96" w:rsidRPr="00D930C6" w:rsidRDefault="00954C96" w:rsidP="00954C96">
            <w:pPr>
              <w:spacing w:after="0" w:line="240" w:lineRule="auto"/>
              <w:jc w:val="center"/>
              <w:rPr>
                <w:rFonts w:ascii="Times New Roman" w:eastAsia="Times New Roman" w:hAnsi="Times New Roman"/>
                <w:b/>
                <w:color w:val="000000"/>
                <w:sz w:val="24"/>
                <w:szCs w:val="24"/>
                <w:lang w:eastAsia="uk-UA"/>
              </w:rPr>
            </w:pPr>
            <w:r w:rsidRPr="00D930C6">
              <w:rPr>
                <w:rFonts w:ascii="Times New Roman" w:eastAsia="Times New Roman" w:hAnsi="Times New Roman"/>
                <w:b/>
                <w:color w:val="000000"/>
                <w:sz w:val="24"/>
                <w:szCs w:val="24"/>
                <w:lang w:eastAsia="uk-UA"/>
              </w:rPr>
              <w:t>У тому числі по роках</w:t>
            </w:r>
          </w:p>
        </w:tc>
      </w:tr>
      <w:tr w:rsidR="00954C96" w:rsidRPr="00954C96" w:rsidTr="005E4879">
        <w:trPr>
          <w:trHeight w:val="315"/>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954C96" w:rsidRPr="00954C96" w:rsidRDefault="00954C96" w:rsidP="00954C96">
            <w:pPr>
              <w:spacing w:after="0" w:line="240" w:lineRule="auto"/>
              <w:rPr>
                <w:rFonts w:ascii="Times New Roman" w:eastAsia="Times New Roman" w:hAnsi="Times New Roman"/>
                <w:color w:val="000000"/>
                <w:sz w:val="24"/>
                <w:szCs w:val="24"/>
                <w:lang w:eastAsia="uk-U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54C96" w:rsidRPr="00954C96" w:rsidRDefault="00954C96" w:rsidP="00954C96">
            <w:pPr>
              <w:spacing w:after="0" w:line="240" w:lineRule="auto"/>
              <w:rPr>
                <w:rFonts w:ascii="Times New Roman" w:eastAsia="Times New Roman" w:hAnsi="Times New Roman"/>
                <w:color w:val="000000"/>
                <w:sz w:val="24"/>
                <w:szCs w:val="24"/>
                <w:lang w:eastAsia="uk-UA"/>
              </w:rPr>
            </w:pPr>
          </w:p>
        </w:tc>
        <w:tc>
          <w:tcPr>
            <w:tcW w:w="1701" w:type="dxa"/>
            <w:tcBorders>
              <w:top w:val="nil"/>
              <w:left w:val="nil"/>
              <w:bottom w:val="single" w:sz="4" w:space="0" w:color="auto"/>
              <w:right w:val="single" w:sz="4" w:space="0" w:color="auto"/>
            </w:tcBorders>
            <w:shd w:val="clear" w:color="auto" w:fill="auto"/>
            <w:vAlign w:val="center"/>
            <w:hideMark/>
          </w:tcPr>
          <w:p w:rsidR="00954C96" w:rsidRPr="00954C96" w:rsidRDefault="00D930C6" w:rsidP="00954C96">
            <w:pPr>
              <w:spacing w:after="0" w:line="240" w:lineRule="auto"/>
              <w:jc w:val="center"/>
              <w:rPr>
                <w:rFonts w:ascii="Times New Roman" w:eastAsia="Times New Roman" w:hAnsi="Times New Roman"/>
                <w:b/>
                <w:color w:val="000000"/>
                <w:sz w:val="24"/>
                <w:szCs w:val="24"/>
                <w:lang w:eastAsia="uk-UA"/>
              </w:rPr>
            </w:pPr>
            <w:r>
              <w:rPr>
                <w:rFonts w:ascii="Times New Roman" w:eastAsia="Times New Roman" w:hAnsi="Times New Roman"/>
                <w:b/>
                <w:color w:val="000000"/>
                <w:sz w:val="24"/>
                <w:szCs w:val="24"/>
                <w:lang w:eastAsia="uk-UA"/>
              </w:rPr>
              <w:t>2022</w:t>
            </w:r>
            <w:r w:rsidR="00954C96" w:rsidRPr="00954C96">
              <w:rPr>
                <w:rFonts w:ascii="Times New Roman" w:eastAsia="Times New Roman" w:hAnsi="Times New Roman"/>
                <w:b/>
                <w:color w:val="000000"/>
                <w:sz w:val="24"/>
                <w:szCs w:val="24"/>
                <w:lang w:eastAsia="uk-UA"/>
              </w:rPr>
              <w:t>р</w:t>
            </w:r>
            <w:r>
              <w:rPr>
                <w:rFonts w:ascii="Times New Roman" w:eastAsia="Times New Roman" w:hAnsi="Times New Roman"/>
                <w:b/>
                <w:color w:val="000000"/>
                <w:sz w:val="24"/>
                <w:szCs w:val="24"/>
                <w:lang w:eastAsia="uk-UA"/>
              </w:rPr>
              <w:t>.</w:t>
            </w:r>
          </w:p>
        </w:tc>
        <w:tc>
          <w:tcPr>
            <w:tcW w:w="1701" w:type="dxa"/>
            <w:tcBorders>
              <w:top w:val="nil"/>
              <w:left w:val="nil"/>
              <w:bottom w:val="single" w:sz="4" w:space="0" w:color="auto"/>
              <w:right w:val="single" w:sz="4" w:space="0" w:color="auto"/>
            </w:tcBorders>
            <w:shd w:val="clear" w:color="auto" w:fill="auto"/>
            <w:vAlign w:val="center"/>
            <w:hideMark/>
          </w:tcPr>
          <w:p w:rsidR="00954C96" w:rsidRPr="00954C96" w:rsidRDefault="00D930C6" w:rsidP="00954C96">
            <w:pPr>
              <w:spacing w:after="0" w:line="240" w:lineRule="auto"/>
              <w:jc w:val="center"/>
              <w:rPr>
                <w:rFonts w:ascii="Times New Roman" w:eastAsia="Times New Roman" w:hAnsi="Times New Roman"/>
                <w:b/>
                <w:color w:val="000000"/>
                <w:sz w:val="24"/>
                <w:szCs w:val="24"/>
                <w:lang w:eastAsia="uk-UA"/>
              </w:rPr>
            </w:pPr>
            <w:r>
              <w:rPr>
                <w:rFonts w:ascii="Times New Roman" w:eastAsia="Times New Roman" w:hAnsi="Times New Roman"/>
                <w:b/>
                <w:color w:val="000000"/>
                <w:sz w:val="24"/>
                <w:szCs w:val="24"/>
                <w:lang w:eastAsia="uk-UA"/>
              </w:rPr>
              <w:t>2023</w:t>
            </w:r>
            <w:r w:rsidR="00954C96" w:rsidRPr="00954C96">
              <w:rPr>
                <w:rFonts w:ascii="Times New Roman" w:eastAsia="Times New Roman" w:hAnsi="Times New Roman"/>
                <w:b/>
                <w:color w:val="000000"/>
                <w:sz w:val="24"/>
                <w:szCs w:val="24"/>
                <w:lang w:eastAsia="uk-UA"/>
              </w:rPr>
              <w:t>р.</w:t>
            </w:r>
          </w:p>
        </w:tc>
        <w:tc>
          <w:tcPr>
            <w:tcW w:w="1559" w:type="dxa"/>
            <w:tcBorders>
              <w:top w:val="nil"/>
              <w:left w:val="nil"/>
              <w:bottom w:val="single" w:sz="4" w:space="0" w:color="auto"/>
              <w:right w:val="single" w:sz="4" w:space="0" w:color="auto"/>
            </w:tcBorders>
            <w:shd w:val="clear" w:color="auto" w:fill="auto"/>
            <w:vAlign w:val="center"/>
            <w:hideMark/>
          </w:tcPr>
          <w:p w:rsidR="00954C96" w:rsidRPr="00954C96" w:rsidRDefault="00954C96" w:rsidP="00954C96">
            <w:pPr>
              <w:spacing w:after="0" w:line="240" w:lineRule="auto"/>
              <w:jc w:val="center"/>
              <w:rPr>
                <w:rFonts w:ascii="Times New Roman" w:eastAsia="Times New Roman" w:hAnsi="Times New Roman"/>
                <w:b/>
                <w:color w:val="000000"/>
                <w:sz w:val="24"/>
                <w:szCs w:val="24"/>
                <w:lang w:eastAsia="uk-UA"/>
              </w:rPr>
            </w:pPr>
            <w:r w:rsidRPr="00954C96">
              <w:rPr>
                <w:rFonts w:ascii="Times New Roman" w:eastAsia="Times New Roman" w:hAnsi="Times New Roman"/>
                <w:b/>
                <w:color w:val="000000"/>
                <w:sz w:val="24"/>
                <w:szCs w:val="24"/>
                <w:lang w:eastAsia="uk-UA"/>
              </w:rPr>
              <w:t>2024 р.</w:t>
            </w:r>
          </w:p>
        </w:tc>
      </w:tr>
      <w:tr w:rsidR="00954C96" w:rsidRPr="00954C96" w:rsidTr="005E4879">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954C96" w:rsidRPr="00954C96" w:rsidRDefault="00954C96" w:rsidP="00E42BCB">
            <w:pPr>
              <w:spacing w:after="0" w:line="240" w:lineRule="auto"/>
              <w:rPr>
                <w:rFonts w:ascii="Times New Roman" w:eastAsia="Times New Roman" w:hAnsi="Times New Roman"/>
                <w:color w:val="000000"/>
                <w:sz w:val="24"/>
                <w:szCs w:val="24"/>
                <w:lang w:eastAsia="uk-UA"/>
              </w:rPr>
            </w:pPr>
            <w:r w:rsidRPr="00954C96">
              <w:rPr>
                <w:rFonts w:ascii="Times New Roman" w:eastAsia="Times New Roman" w:hAnsi="Times New Roman"/>
                <w:color w:val="000000"/>
                <w:sz w:val="24"/>
                <w:szCs w:val="24"/>
                <w:lang w:eastAsia="uk-UA"/>
              </w:rPr>
              <w:t>Державний бюджет</w:t>
            </w:r>
          </w:p>
        </w:tc>
        <w:tc>
          <w:tcPr>
            <w:tcW w:w="1985" w:type="dxa"/>
            <w:tcBorders>
              <w:top w:val="nil"/>
              <w:left w:val="nil"/>
              <w:bottom w:val="single" w:sz="4" w:space="0" w:color="auto"/>
              <w:right w:val="single" w:sz="4" w:space="0" w:color="auto"/>
            </w:tcBorders>
            <w:shd w:val="clear" w:color="auto" w:fill="auto"/>
            <w:vAlign w:val="center"/>
            <w:hideMark/>
          </w:tcPr>
          <w:p w:rsidR="00954C96" w:rsidRPr="00954C96" w:rsidRDefault="00954C96" w:rsidP="00954C96">
            <w:pPr>
              <w:spacing w:after="0" w:line="240" w:lineRule="auto"/>
              <w:jc w:val="center"/>
              <w:rPr>
                <w:rFonts w:ascii="Times New Roman" w:eastAsia="Times New Roman" w:hAnsi="Times New Roman"/>
                <w:color w:val="000000"/>
                <w:sz w:val="24"/>
                <w:szCs w:val="24"/>
                <w:lang w:eastAsia="uk-UA"/>
              </w:rPr>
            </w:pPr>
            <w:r w:rsidRPr="00954C96">
              <w:rPr>
                <w:rFonts w:ascii="Times New Roman" w:eastAsia="Times New Roman" w:hAnsi="Times New Roman"/>
                <w:color w:val="000000"/>
                <w:sz w:val="24"/>
                <w:szCs w:val="24"/>
                <w:lang w:eastAsia="uk-UA"/>
              </w:rPr>
              <w:t>136656,08</w:t>
            </w:r>
          </w:p>
        </w:tc>
        <w:tc>
          <w:tcPr>
            <w:tcW w:w="1701" w:type="dxa"/>
            <w:tcBorders>
              <w:top w:val="nil"/>
              <w:left w:val="nil"/>
              <w:bottom w:val="single" w:sz="4" w:space="0" w:color="auto"/>
              <w:right w:val="single" w:sz="4" w:space="0" w:color="auto"/>
            </w:tcBorders>
            <w:shd w:val="clear" w:color="auto" w:fill="auto"/>
            <w:vAlign w:val="center"/>
            <w:hideMark/>
          </w:tcPr>
          <w:p w:rsidR="00954C96" w:rsidRPr="00954C96" w:rsidRDefault="00954C96" w:rsidP="00954C96">
            <w:pPr>
              <w:spacing w:after="0" w:line="240" w:lineRule="auto"/>
              <w:jc w:val="center"/>
              <w:rPr>
                <w:rFonts w:ascii="Times New Roman" w:eastAsia="Times New Roman" w:hAnsi="Times New Roman"/>
                <w:color w:val="000000"/>
                <w:sz w:val="24"/>
                <w:szCs w:val="24"/>
                <w:lang w:eastAsia="uk-UA"/>
              </w:rPr>
            </w:pPr>
            <w:r w:rsidRPr="00954C96">
              <w:rPr>
                <w:rFonts w:ascii="Times New Roman" w:eastAsia="Times New Roman" w:hAnsi="Times New Roman"/>
                <w:color w:val="000000"/>
                <w:sz w:val="24"/>
                <w:szCs w:val="24"/>
                <w:lang w:eastAsia="uk-UA"/>
              </w:rPr>
              <w:t>11507,34</w:t>
            </w:r>
          </w:p>
        </w:tc>
        <w:tc>
          <w:tcPr>
            <w:tcW w:w="1701" w:type="dxa"/>
            <w:tcBorders>
              <w:top w:val="nil"/>
              <w:left w:val="nil"/>
              <w:bottom w:val="single" w:sz="4" w:space="0" w:color="auto"/>
              <w:right w:val="single" w:sz="4" w:space="0" w:color="auto"/>
            </w:tcBorders>
            <w:shd w:val="clear" w:color="auto" w:fill="auto"/>
            <w:vAlign w:val="center"/>
            <w:hideMark/>
          </w:tcPr>
          <w:p w:rsidR="00954C96" w:rsidRPr="00954C96" w:rsidRDefault="00954C96" w:rsidP="00954C96">
            <w:pPr>
              <w:spacing w:after="0" w:line="240" w:lineRule="auto"/>
              <w:jc w:val="center"/>
              <w:rPr>
                <w:rFonts w:ascii="Times New Roman" w:eastAsia="Times New Roman" w:hAnsi="Times New Roman"/>
                <w:color w:val="000000"/>
                <w:sz w:val="24"/>
                <w:szCs w:val="24"/>
                <w:lang w:eastAsia="uk-UA"/>
              </w:rPr>
            </w:pPr>
            <w:r w:rsidRPr="00954C96">
              <w:rPr>
                <w:rFonts w:ascii="Times New Roman" w:eastAsia="Times New Roman" w:hAnsi="Times New Roman"/>
                <w:color w:val="000000"/>
                <w:sz w:val="24"/>
                <w:szCs w:val="24"/>
                <w:lang w:eastAsia="uk-UA"/>
              </w:rPr>
              <w:t>64330,36</w:t>
            </w:r>
          </w:p>
        </w:tc>
        <w:tc>
          <w:tcPr>
            <w:tcW w:w="1559" w:type="dxa"/>
            <w:tcBorders>
              <w:top w:val="nil"/>
              <w:left w:val="nil"/>
              <w:bottom w:val="single" w:sz="4" w:space="0" w:color="auto"/>
              <w:right w:val="single" w:sz="4" w:space="0" w:color="auto"/>
            </w:tcBorders>
            <w:shd w:val="clear" w:color="auto" w:fill="auto"/>
            <w:vAlign w:val="center"/>
            <w:hideMark/>
          </w:tcPr>
          <w:p w:rsidR="00954C96" w:rsidRPr="00954C96" w:rsidRDefault="00954C96" w:rsidP="00954C96">
            <w:pPr>
              <w:spacing w:after="0" w:line="240" w:lineRule="auto"/>
              <w:jc w:val="center"/>
              <w:rPr>
                <w:rFonts w:ascii="Times New Roman" w:eastAsia="Times New Roman" w:hAnsi="Times New Roman"/>
                <w:color w:val="000000"/>
                <w:sz w:val="24"/>
                <w:szCs w:val="24"/>
                <w:lang w:eastAsia="uk-UA"/>
              </w:rPr>
            </w:pPr>
            <w:r w:rsidRPr="00954C96">
              <w:rPr>
                <w:rFonts w:ascii="Times New Roman" w:eastAsia="Times New Roman" w:hAnsi="Times New Roman"/>
                <w:color w:val="000000"/>
                <w:sz w:val="24"/>
                <w:szCs w:val="24"/>
                <w:lang w:eastAsia="uk-UA"/>
              </w:rPr>
              <w:t>60818,38</w:t>
            </w:r>
          </w:p>
        </w:tc>
      </w:tr>
      <w:tr w:rsidR="00954C96" w:rsidRPr="00954C96" w:rsidTr="005E4879">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954C96" w:rsidRPr="00954C96" w:rsidRDefault="00D930C6" w:rsidP="00D930C6">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Б</w:t>
            </w:r>
            <w:r w:rsidR="00954C96" w:rsidRPr="00954C96">
              <w:rPr>
                <w:rFonts w:ascii="Times New Roman" w:eastAsia="Times New Roman" w:hAnsi="Times New Roman"/>
                <w:color w:val="000000"/>
                <w:sz w:val="24"/>
                <w:szCs w:val="24"/>
                <w:lang w:eastAsia="uk-UA"/>
              </w:rPr>
              <w:t>юджет</w:t>
            </w:r>
            <w:r>
              <w:rPr>
                <w:rFonts w:ascii="Times New Roman" w:eastAsia="Times New Roman" w:hAnsi="Times New Roman"/>
                <w:color w:val="000000"/>
                <w:sz w:val="24"/>
                <w:szCs w:val="24"/>
                <w:lang w:eastAsia="uk-UA"/>
              </w:rPr>
              <w:t xml:space="preserve"> громади</w:t>
            </w:r>
          </w:p>
        </w:tc>
        <w:tc>
          <w:tcPr>
            <w:tcW w:w="1985" w:type="dxa"/>
            <w:tcBorders>
              <w:top w:val="nil"/>
              <w:left w:val="nil"/>
              <w:bottom w:val="single" w:sz="4" w:space="0" w:color="auto"/>
              <w:right w:val="single" w:sz="4" w:space="0" w:color="auto"/>
            </w:tcBorders>
            <w:shd w:val="clear" w:color="auto" w:fill="auto"/>
            <w:vAlign w:val="center"/>
            <w:hideMark/>
          </w:tcPr>
          <w:p w:rsidR="00954C96" w:rsidRPr="00954C96" w:rsidRDefault="00954C96" w:rsidP="00954C96">
            <w:pPr>
              <w:spacing w:after="0" w:line="240" w:lineRule="auto"/>
              <w:jc w:val="center"/>
              <w:rPr>
                <w:rFonts w:ascii="Times New Roman" w:eastAsia="Times New Roman" w:hAnsi="Times New Roman"/>
                <w:color w:val="000000"/>
                <w:sz w:val="24"/>
                <w:szCs w:val="24"/>
                <w:lang w:eastAsia="uk-UA"/>
              </w:rPr>
            </w:pPr>
            <w:r w:rsidRPr="00954C96">
              <w:rPr>
                <w:rFonts w:ascii="Times New Roman" w:eastAsia="Times New Roman" w:hAnsi="Times New Roman"/>
                <w:color w:val="000000"/>
                <w:sz w:val="24"/>
                <w:szCs w:val="24"/>
                <w:lang w:eastAsia="uk-UA"/>
              </w:rPr>
              <w:t>127316,122</w:t>
            </w:r>
          </w:p>
        </w:tc>
        <w:tc>
          <w:tcPr>
            <w:tcW w:w="1701" w:type="dxa"/>
            <w:tcBorders>
              <w:top w:val="nil"/>
              <w:left w:val="nil"/>
              <w:bottom w:val="single" w:sz="4" w:space="0" w:color="auto"/>
              <w:right w:val="single" w:sz="4" w:space="0" w:color="auto"/>
            </w:tcBorders>
            <w:shd w:val="clear" w:color="auto" w:fill="auto"/>
            <w:vAlign w:val="center"/>
            <w:hideMark/>
          </w:tcPr>
          <w:p w:rsidR="00954C96" w:rsidRPr="00954C96" w:rsidRDefault="00954C96" w:rsidP="00954C96">
            <w:pPr>
              <w:spacing w:after="0" w:line="240" w:lineRule="auto"/>
              <w:jc w:val="center"/>
              <w:rPr>
                <w:rFonts w:ascii="Times New Roman" w:eastAsia="Times New Roman" w:hAnsi="Times New Roman"/>
                <w:color w:val="000000"/>
                <w:sz w:val="24"/>
                <w:szCs w:val="24"/>
                <w:lang w:eastAsia="uk-UA"/>
              </w:rPr>
            </w:pPr>
            <w:r w:rsidRPr="00954C96">
              <w:rPr>
                <w:rFonts w:ascii="Times New Roman" w:eastAsia="Times New Roman" w:hAnsi="Times New Roman"/>
                <w:color w:val="000000"/>
                <w:sz w:val="24"/>
                <w:szCs w:val="24"/>
                <w:lang w:eastAsia="uk-UA"/>
              </w:rPr>
              <w:t>39207,082</w:t>
            </w:r>
          </w:p>
        </w:tc>
        <w:tc>
          <w:tcPr>
            <w:tcW w:w="1701" w:type="dxa"/>
            <w:tcBorders>
              <w:top w:val="nil"/>
              <w:left w:val="nil"/>
              <w:bottom w:val="single" w:sz="4" w:space="0" w:color="auto"/>
              <w:right w:val="single" w:sz="4" w:space="0" w:color="auto"/>
            </w:tcBorders>
            <w:shd w:val="clear" w:color="auto" w:fill="auto"/>
            <w:vAlign w:val="center"/>
            <w:hideMark/>
          </w:tcPr>
          <w:p w:rsidR="00954C96" w:rsidRPr="00954C96" w:rsidRDefault="00954C96" w:rsidP="00954C96">
            <w:pPr>
              <w:spacing w:after="0" w:line="240" w:lineRule="auto"/>
              <w:jc w:val="center"/>
              <w:rPr>
                <w:rFonts w:ascii="Times New Roman" w:eastAsia="Times New Roman" w:hAnsi="Times New Roman"/>
                <w:color w:val="000000"/>
                <w:sz w:val="24"/>
                <w:szCs w:val="24"/>
                <w:lang w:eastAsia="uk-UA"/>
              </w:rPr>
            </w:pPr>
            <w:r w:rsidRPr="00954C96">
              <w:rPr>
                <w:rFonts w:ascii="Times New Roman" w:eastAsia="Times New Roman" w:hAnsi="Times New Roman"/>
                <w:color w:val="000000"/>
                <w:sz w:val="24"/>
                <w:szCs w:val="24"/>
                <w:lang w:eastAsia="uk-UA"/>
              </w:rPr>
              <w:t>49129,32</w:t>
            </w:r>
          </w:p>
        </w:tc>
        <w:tc>
          <w:tcPr>
            <w:tcW w:w="1559" w:type="dxa"/>
            <w:tcBorders>
              <w:top w:val="nil"/>
              <w:left w:val="nil"/>
              <w:bottom w:val="single" w:sz="4" w:space="0" w:color="auto"/>
              <w:right w:val="single" w:sz="4" w:space="0" w:color="auto"/>
            </w:tcBorders>
            <w:shd w:val="clear" w:color="auto" w:fill="auto"/>
            <w:vAlign w:val="center"/>
            <w:hideMark/>
          </w:tcPr>
          <w:p w:rsidR="00954C96" w:rsidRPr="00954C96" w:rsidRDefault="00954C96" w:rsidP="00954C96">
            <w:pPr>
              <w:spacing w:after="0" w:line="240" w:lineRule="auto"/>
              <w:jc w:val="center"/>
              <w:rPr>
                <w:rFonts w:ascii="Times New Roman" w:eastAsia="Times New Roman" w:hAnsi="Times New Roman"/>
                <w:color w:val="000000"/>
                <w:sz w:val="24"/>
                <w:szCs w:val="24"/>
                <w:lang w:eastAsia="uk-UA"/>
              </w:rPr>
            </w:pPr>
            <w:r w:rsidRPr="00954C96">
              <w:rPr>
                <w:rFonts w:ascii="Times New Roman" w:eastAsia="Times New Roman" w:hAnsi="Times New Roman"/>
                <w:color w:val="000000"/>
                <w:sz w:val="24"/>
                <w:szCs w:val="24"/>
                <w:lang w:eastAsia="uk-UA"/>
              </w:rPr>
              <w:t>38979,72</w:t>
            </w:r>
          </w:p>
        </w:tc>
      </w:tr>
      <w:tr w:rsidR="00954C96" w:rsidRPr="00954C96" w:rsidTr="005E4879">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954C96" w:rsidRPr="00954C96" w:rsidRDefault="00954C96" w:rsidP="00D930C6">
            <w:pPr>
              <w:spacing w:after="0" w:line="240" w:lineRule="auto"/>
              <w:rPr>
                <w:rFonts w:ascii="Times New Roman" w:eastAsia="Times New Roman" w:hAnsi="Times New Roman"/>
                <w:color w:val="000000"/>
                <w:sz w:val="24"/>
                <w:szCs w:val="24"/>
                <w:lang w:eastAsia="uk-UA"/>
              </w:rPr>
            </w:pPr>
            <w:r w:rsidRPr="00954C96">
              <w:rPr>
                <w:rFonts w:ascii="Times New Roman" w:eastAsia="Times New Roman" w:hAnsi="Times New Roman"/>
                <w:color w:val="000000"/>
                <w:sz w:val="24"/>
                <w:szCs w:val="24"/>
                <w:lang w:eastAsia="uk-UA"/>
              </w:rPr>
              <w:t>Інші джерела</w:t>
            </w:r>
          </w:p>
        </w:tc>
        <w:tc>
          <w:tcPr>
            <w:tcW w:w="1985" w:type="dxa"/>
            <w:tcBorders>
              <w:top w:val="nil"/>
              <w:left w:val="nil"/>
              <w:bottom w:val="single" w:sz="4" w:space="0" w:color="auto"/>
              <w:right w:val="single" w:sz="4" w:space="0" w:color="auto"/>
            </w:tcBorders>
            <w:shd w:val="clear" w:color="auto" w:fill="auto"/>
            <w:vAlign w:val="center"/>
            <w:hideMark/>
          </w:tcPr>
          <w:p w:rsidR="00954C96" w:rsidRPr="00954C96" w:rsidRDefault="00954C96" w:rsidP="00954C96">
            <w:pPr>
              <w:spacing w:after="0" w:line="240" w:lineRule="auto"/>
              <w:jc w:val="center"/>
              <w:rPr>
                <w:rFonts w:ascii="Times New Roman" w:eastAsia="Times New Roman" w:hAnsi="Times New Roman"/>
                <w:color w:val="000000"/>
                <w:sz w:val="24"/>
                <w:szCs w:val="24"/>
                <w:lang w:eastAsia="uk-UA"/>
              </w:rPr>
            </w:pPr>
            <w:r w:rsidRPr="00954C96">
              <w:rPr>
                <w:rFonts w:ascii="Times New Roman" w:eastAsia="Times New Roman" w:hAnsi="Times New Roman"/>
                <w:color w:val="000000"/>
                <w:sz w:val="24"/>
                <w:szCs w:val="24"/>
                <w:lang w:eastAsia="uk-UA"/>
              </w:rPr>
              <w:t>29176,17</w:t>
            </w:r>
          </w:p>
        </w:tc>
        <w:tc>
          <w:tcPr>
            <w:tcW w:w="1701" w:type="dxa"/>
            <w:tcBorders>
              <w:top w:val="nil"/>
              <w:left w:val="nil"/>
              <w:bottom w:val="single" w:sz="4" w:space="0" w:color="auto"/>
              <w:right w:val="single" w:sz="4" w:space="0" w:color="auto"/>
            </w:tcBorders>
            <w:shd w:val="clear" w:color="auto" w:fill="auto"/>
            <w:vAlign w:val="center"/>
            <w:hideMark/>
          </w:tcPr>
          <w:p w:rsidR="00954C96" w:rsidRPr="00954C96" w:rsidRDefault="00954C96" w:rsidP="00954C96">
            <w:pPr>
              <w:spacing w:after="0" w:line="240" w:lineRule="auto"/>
              <w:jc w:val="center"/>
              <w:rPr>
                <w:rFonts w:ascii="Times New Roman" w:eastAsia="Times New Roman" w:hAnsi="Times New Roman"/>
                <w:color w:val="000000"/>
                <w:sz w:val="24"/>
                <w:szCs w:val="24"/>
                <w:lang w:eastAsia="uk-UA"/>
              </w:rPr>
            </w:pPr>
            <w:r w:rsidRPr="00954C96">
              <w:rPr>
                <w:rFonts w:ascii="Times New Roman" w:eastAsia="Times New Roman" w:hAnsi="Times New Roman"/>
                <w:color w:val="000000"/>
                <w:sz w:val="24"/>
                <w:szCs w:val="24"/>
                <w:lang w:eastAsia="uk-UA"/>
              </w:rPr>
              <w:t>24502,4</w:t>
            </w:r>
          </w:p>
        </w:tc>
        <w:tc>
          <w:tcPr>
            <w:tcW w:w="1701" w:type="dxa"/>
            <w:tcBorders>
              <w:top w:val="nil"/>
              <w:left w:val="nil"/>
              <w:bottom w:val="single" w:sz="4" w:space="0" w:color="auto"/>
              <w:right w:val="single" w:sz="4" w:space="0" w:color="auto"/>
            </w:tcBorders>
            <w:shd w:val="clear" w:color="auto" w:fill="auto"/>
            <w:vAlign w:val="center"/>
            <w:hideMark/>
          </w:tcPr>
          <w:p w:rsidR="00954C96" w:rsidRPr="00954C96" w:rsidRDefault="00954C96" w:rsidP="00954C96">
            <w:pPr>
              <w:spacing w:after="0" w:line="240" w:lineRule="auto"/>
              <w:jc w:val="center"/>
              <w:rPr>
                <w:rFonts w:ascii="Times New Roman" w:eastAsia="Times New Roman" w:hAnsi="Times New Roman"/>
                <w:color w:val="000000"/>
                <w:sz w:val="24"/>
                <w:szCs w:val="24"/>
                <w:lang w:eastAsia="uk-UA"/>
              </w:rPr>
            </w:pPr>
            <w:r w:rsidRPr="00954C96">
              <w:rPr>
                <w:rFonts w:ascii="Times New Roman" w:eastAsia="Times New Roman" w:hAnsi="Times New Roman"/>
                <w:color w:val="000000"/>
                <w:sz w:val="24"/>
                <w:szCs w:val="24"/>
                <w:lang w:eastAsia="uk-UA"/>
              </w:rPr>
              <w:t>2864,09</w:t>
            </w:r>
          </w:p>
        </w:tc>
        <w:tc>
          <w:tcPr>
            <w:tcW w:w="1559" w:type="dxa"/>
            <w:tcBorders>
              <w:top w:val="nil"/>
              <w:left w:val="nil"/>
              <w:bottom w:val="single" w:sz="4" w:space="0" w:color="auto"/>
              <w:right w:val="single" w:sz="4" w:space="0" w:color="auto"/>
            </w:tcBorders>
            <w:shd w:val="clear" w:color="auto" w:fill="auto"/>
            <w:vAlign w:val="center"/>
            <w:hideMark/>
          </w:tcPr>
          <w:p w:rsidR="00954C96" w:rsidRPr="00954C96" w:rsidRDefault="00954C96" w:rsidP="00954C96">
            <w:pPr>
              <w:spacing w:after="0" w:line="240" w:lineRule="auto"/>
              <w:jc w:val="center"/>
              <w:rPr>
                <w:rFonts w:ascii="Times New Roman" w:eastAsia="Times New Roman" w:hAnsi="Times New Roman"/>
                <w:color w:val="000000"/>
                <w:sz w:val="24"/>
                <w:szCs w:val="24"/>
                <w:lang w:eastAsia="uk-UA"/>
              </w:rPr>
            </w:pPr>
            <w:r w:rsidRPr="00954C96">
              <w:rPr>
                <w:rFonts w:ascii="Times New Roman" w:eastAsia="Times New Roman" w:hAnsi="Times New Roman"/>
                <w:color w:val="000000"/>
                <w:sz w:val="24"/>
                <w:szCs w:val="24"/>
                <w:lang w:eastAsia="uk-UA"/>
              </w:rPr>
              <w:t>1809,68</w:t>
            </w:r>
          </w:p>
        </w:tc>
      </w:tr>
      <w:tr w:rsidR="00954C96" w:rsidRPr="00954C96" w:rsidTr="005E4879">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954C96" w:rsidRPr="00954C96" w:rsidRDefault="00954C96" w:rsidP="005E4879">
            <w:pPr>
              <w:spacing w:after="0" w:line="240" w:lineRule="auto"/>
              <w:rPr>
                <w:rFonts w:ascii="Times New Roman" w:eastAsia="Times New Roman" w:hAnsi="Times New Roman"/>
                <w:b/>
                <w:bCs/>
                <w:color w:val="000000"/>
                <w:sz w:val="24"/>
                <w:szCs w:val="24"/>
                <w:lang w:eastAsia="uk-UA"/>
              </w:rPr>
            </w:pPr>
            <w:r w:rsidRPr="00954C96">
              <w:rPr>
                <w:rFonts w:ascii="Times New Roman" w:eastAsia="Times New Roman" w:hAnsi="Times New Roman"/>
                <w:b/>
                <w:bCs/>
                <w:color w:val="000000"/>
                <w:sz w:val="24"/>
                <w:szCs w:val="24"/>
                <w:lang w:eastAsia="uk-UA"/>
              </w:rPr>
              <w:t>Всього:</w:t>
            </w:r>
          </w:p>
        </w:tc>
        <w:tc>
          <w:tcPr>
            <w:tcW w:w="1985" w:type="dxa"/>
            <w:tcBorders>
              <w:top w:val="nil"/>
              <w:left w:val="nil"/>
              <w:bottom w:val="single" w:sz="4" w:space="0" w:color="auto"/>
              <w:right w:val="single" w:sz="4" w:space="0" w:color="auto"/>
            </w:tcBorders>
            <w:shd w:val="clear" w:color="auto" w:fill="auto"/>
            <w:vAlign w:val="center"/>
            <w:hideMark/>
          </w:tcPr>
          <w:p w:rsidR="00954C96" w:rsidRPr="00954C96" w:rsidRDefault="00954C96" w:rsidP="00954C96">
            <w:pPr>
              <w:spacing w:after="0" w:line="240" w:lineRule="auto"/>
              <w:jc w:val="center"/>
              <w:rPr>
                <w:rFonts w:ascii="Times New Roman" w:eastAsia="Times New Roman" w:hAnsi="Times New Roman"/>
                <w:b/>
                <w:bCs/>
                <w:color w:val="000000"/>
                <w:sz w:val="24"/>
                <w:szCs w:val="24"/>
                <w:lang w:eastAsia="uk-UA"/>
              </w:rPr>
            </w:pPr>
            <w:r w:rsidRPr="00954C96">
              <w:rPr>
                <w:rFonts w:ascii="Times New Roman" w:eastAsia="Times New Roman" w:hAnsi="Times New Roman"/>
                <w:b/>
                <w:bCs/>
                <w:color w:val="000000"/>
                <w:sz w:val="24"/>
                <w:szCs w:val="24"/>
                <w:lang w:eastAsia="uk-UA"/>
              </w:rPr>
              <w:t>293148,372</w:t>
            </w:r>
          </w:p>
        </w:tc>
        <w:tc>
          <w:tcPr>
            <w:tcW w:w="1701" w:type="dxa"/>
            <w:tcBorders>
              <w:top w:val="nil"/>
              <w:left w:val="nil"/>
              <w:bottom w:val="single" w:sz="4" w:space="0" w:color="auto"/>
              <w:right w:val="single" w:sz="4" w:space="0" w:color="auto"/>
            </w:tcBorders>
            <w:shd w:val="clear" w:color="auto" w:fill="auto"/>
            <w:vAlign w:val="center"/>
            <w:hideMark/>
          </w:tcPr>
          <w:p w:rsidR="00954C96" w:rsidRPr="00954C96" w:rsidRDefault="00954C96" w:rsidP="00954C96">
            <w:pPr>
              <w:spacing w:after="0" w:line="240" w:lineRule="auto"/>
              <w:jc w:val="center"/>
              <w:rPr>
                <w:rFonts w:ascii="Times New Roman" w:eastAsia="Times New Roman" w:hAnsi="Times New Roman"/>
                <w:b/>
                <w:bCs/>
                <w:color w:val="000000"/>
                <w:sz w:val="24"/>
                <w:szCs w:val="24"/>
                <w:lang w:eastAsia="uk-UA"/>
              </w:rPr>
            </w:pPr>
            <w:r w:rsidRPr="00954C96">
              <w:rPr>
                <w:rFonts w:ascii="Times New Roman" w:eastAsia="Times New Roman" w:hAnsi="Times New Roman"/>
                <w:b/>
                <w:bCs/>
                <w:color w:val="000000"/>
                <w:sz w:val="24"/>
                <w:szCs w:val="24"/>
                <w:lang w:eastAsia="uk-UA"/>
              </w:rPr>
              <w:t>75216,822</w:t>
            </w:r>
          </w:p>
        </w:tc>
        <w:tc>
          <w:tcPr>
            <w:tcW w:w="1701" w:type="dxa"/>
            <w:tcBorders>
              <w:top w:val="nil"/>
              <w:left w:val="nil"/>
              <w:bottom w:val="single" w:sz="4" w:space="0" w:color="auto"/>
              <w:right w:val="single" w:sz="4" w:space="0" w:color="auto"/>
            </w:tcBorders>
            <w:shd w:val="clear" w:color="auto" w:fill="auto"/>
            <w:vAlign w:val="center"/>
            <w:hideMark/>
          </w:tcPr>
          <w:p w:rsidR="00954C96" w:rsidRPr="00954C96" w:rsidRDefault="00954C96" w:rsidP="00954C96">
            <w:pPr>
              <w:spacing w:after="0" w:line="240" w:lineRule="auto"/>
              <w:jc w:val="center"/>
              <w:rPr>
                <w:rFonts w:ascii="Times New Roman" w:eastAsia="Times New Roman" w:hAnsi="Times New Roman"/>
                <w:b/>
                <w:bCs/>
                <w:color w:val="000000"/>
                <w:sz w:val="24"/>
                <w:szCs w:val="24"/>
                <w:lang w:eastAsia="uk-UA"/>
              </w:rPr>
            </w:pPr>
            <w:r w:rsidRPr="00954C96">
              <w:rPr>
                <w:rFonts w:ascii="Times New Roman" w:eastAsia="Times New Roman" w:hAnsi="Times New Roman"/>
                <w:b/>
                <w:bCs/>
                <w:color w:val="000000"/>
                <w:sz w:val="24"/>
                <w:szCs w:val="24"/>
                <w:lang w:eastAsia="uk-UA"/>
              </w:rPr>
              <w:t>116323,77</w:t>
            </w:r>
          </w:p>
        </w:tc>
        <w:tc>
          <w:tcPr>
            <w:tcW w:w="1559" w:type="dxa"/>
            <w:tcBorders>
              <w:top w:val="nil"/>
              <w:left w:val="nil"/>
              <w:bottom w:val="single" w:sz="4" w:space="0" w:color="auto"/>
              <w:right w:val="single" w:sz="4" w:space="0" w:color="auto"/>
            </w:tcBorders>
            <w:shd w:val="clear" w:color="auto" w:fill="auto"/>
            <w:vAlign w:val="center"/>
            <w:hideMark/>
          </w:tcPr>
          <w:p w:rsidR="00954C96" w:rsidRPr="00954C96" w:rsidRDefault="00954C96" w:rsidP="00954C96">
            <w:pPr>
              <w:spacing w:after="0" w:line="240" w:lineRule="auto"/>
              <w:jc w:val="center"/>
              <w:rPr>
                <w:rFonts w:ascii="Times New Roman" w:eastAsia="Times New Roman" w:hAnsi="Times New Roman"/>
                <w:b/>
                <w:bCs/>
                <w:color w:val="000000"/>
                <w:sz w:val="24"/>
                <w:szCs w:val="24"/>
                <w:lang w:eastAsia="uk-UA"/>
              </w:rPr>
            </w:pPr>
            <w:r w:rsidRPr="00954C96">
              <w:rPr>
                <w:rFonts w:ascii="Times New Roman" w:eastAsia="Times New Roman" w:hAnsi="Times New Roman"/>
                <w:b/>
                <w:bCs/>
                <w:color w:val="000000"/>
                <w:sz w:val="24"/>
                <w:szCs w:val="24"/>
                <w:lang w:eastAsia="uk-UA"/>
              </w:rPr>
              <w:t>101607,78</w:t>
            </w:r>
          </w:p>
        </w:tc>
      </w:tr>
    </w:tbl>
    <w:p w:rsidR="00A25AB6" w:rsidRDefault="00A25AB6" w:rsidP="00531032">
      <w:pPr>
        <w:spacing w:after="0" w:line="240" w:lineRule="auto"/>
        <w:ind w:firstLine="8222"/>
        <w:jc w:val="center"/>
        <w:rPr>
          <w:rFonts w:ascii="Times New Roman" w:hAnsi="Times New Roman"/>
          <w:bCs/>
          <w:sz w:val="24"/>
          <w:szCs w:val="24"/>
          <w:lang w:eastAsia="uk-UA"/>
        </w:rPr>
      </w:pPr>
    </w:p>
    <w:p w:rsidR="00A25AB6" w:rsidRDefault="00A25AB6" w:rsidP="00531032">
      <w:pPr>
        <w:spacing w:after="0" w:line="240" w:lineRule="auto"/>
        <w:ind w:firstLine="8222"/>
        <w:jc w:val="center"/>
        <w:rPr>
          <w:rFonts w:ascii="Times New Roman" w:hAnsi="Times New Roman"/>
          <w:bCs/>
          <w:sz w:val="24"/>
          <w:szCs w:val="24"/>
          <w:lang w:eastAsia="uk-UA"/>
        </w:rPr>
      </w:pPr>
    </w:p>
    <w:p w:rsidR="00A25AB6" w:rsidRDefault="00A25AB6" w:rsidP="00531032">
      <w:pPr>
        <w:spacing w:after="0" w:line="240" w:lineRule="auto"/>
        <w:ind w:firstLine="8222"/>
        <w:jc w:val="center"/>
        <w:rPr>
          <w:rFonts w:ascii="Times New Roman" w:hAnsi="Times New Roman"/>
          <w:bCs/>
          <w:sz w:val="24"/>
          <w:szCs w:val="24"/>
          <w:lang w:eastAsia="uk-UA"/>
        </w:rPr>
      </w:pPr>
    </w:p>
    <w:p w:rsidR="00A25AB6" w:rsidRDefault="00A25AB6" w:rsidP="00531032">
      <w:pPr>
        <w:spacing w:after="0" w:line="240" w:lineRule="auto"/>
        <w:ind w:firstLine="8222"/>
        <w:jc w:val="center"/>
        <w:rPr>
          <w:rFonts w:ascii="Times New Roman" w:hAnsi="Times New Roman"/>
          <w:bCs/>
          <w:sz w:val="24"/>
          <w:szCs w:val="24"/>
          <w:lang w:eastAsia="uk-UA"/>
        </w:rPr>
      </w:pPr>
    </w:p>
    <w:p w:rsidR="00A25AB6" w:rsidRDefault="00A25AB6" w:rsidP="00531032">
      <w:pPr>
        <w:spacing w:after="0" w:line="240" w:lineRule="auto"/>
        <w:ind w:firstLine="8222"/>
        <w:jc w:val="center"/>
        <w:rPr>
          <w:rFonts w:ascii="Times New Roman" w:hAnsi="Times New Roman"/>
          <w:bCs/>
          <w:sz w:val="24"/>
          <w:szCs w:val="24"/>
          <w:lang w:eastAsia="uk-UA"/>
        </w:rPr>
      </w:pPr>
    </w:p>
    <w:p w:rsidR="00A25AB6" w:rsidRDefault="00A25AB6" w:rsidP="00531032">
      <w:pPr>
        <w:spacing w:after="0" w:line="240" w:lineRule="auto"/>
        <w:ind w:firstLine="8222"/>
        <w:jc w:val="center"/>
        <w:rPr>
          <w:rFonts w:ascii="Times New Roman" w:hAnsi="Times New Roman"/>
          <w:bCs/>
          <w:sz w:val="24"/>
          <w:szCs w:val="24"/>
          <w:lang w:eastAsia="uk-UA"/>
        </w:rPr>
      </w:pPr>
    </w:p>
    <w:p w:rsidR="00A25AB6" w:rsidRDefault="00A25AB6" w:rsidP="00531032">
      <w:pPr>
        <w:spacing w:after="0" w:line="240" w:lineRule="auto"/>
        <w:ind w:firstLine="8222"/>
        <w:jc w:val="center"/>
        <w:rPr>
          <w:rFonts w:ascii="Times New Roman" w:hAnsi="Times New Roman"/>
          <w:bCs/>
          <w:sz w:val="24"/>
          <w:szCs w:val="24"/>
          <w:lang w:eastAsia="uk-UA"/>
        </w:rPr>
      </w:pPr>
    </w:p>
    <w:p w:rsidR="00E42BCB" w:rsidRDefault="00E42BCB" w:rsidP="00B856CB">
      <w:pPr>
        <w:pStyle w:val="a7"/>
        <w:spacing w:before="0" w:beforeAutospacing="0" w:after="0" w:afterAutospacing="0"/>
        <w:rPr>
          <w:color w:val="000000"/>
        </w:rPr>
      </w:pPr>
      <w:r>
        <w:rPr>
          <w:rFonts w:ascii="Times New Roman CYR" w:hAnsi="Times New Roman CYR" w:cs="Times New Roman CYR"/>
          <w:sz w:val="28"/>
          <w:szCs w:val="28"/>
          <w:lang w:eastAsia="en-US" w:bidi="en-US"/>
        </w:rPr>
        <w:t xml:space="preserve">    </w:t>
      </w:r>
      <w:proofErr w:type="spellStart"/>
      <w:r>
        <w:rPr>
          <w:rFonts w:ascii="Times New Roman CYR" w:hAnsi="Times New Roman CYR" w:cs="Times New Roman CYR"/>
          <w:sz w:val="28"/>
          <w:szCs w:val="28"/>
          <w:lang w:eastAsia="en-US" w:bidi="en-US"/>
        </w:rPr>
        <w:t>В.о</w:t>
      </w:r>
      <w:proofErr w:type="spellEnd"/>
      <w:r>
        <w:rPr>
          <w:rFonts w:ascii="Times New Roman CYR" w:hAnsi="Times New Roman CYR" w:cs="Times New Roman CYR"/>
          <w:sz w:val="28"/>
          <w:szCs w:val="28"/>
          <w:lang w:eastAsia="en-US" w:bidi="en-US"/>
        </w:rPr>
        <w:t>. керуючого справами виконкому,</w:t>
      </w:r>
    </w:p>
    <w:p w:rsidR="00E42BCB" w:rsidRPr="000E431A" w:rsidRDefault="00E42BCB" w:rsidP="00B856CB">
      <w:pPr>
        <w:widowControl w:val="0"/>
        <w:autoSpaceDE w:val="0"/>
        <w:autoSpaceDN w:val="0"/>
        <w:adjustRightInd w:val="0"/>
        <w:spacing w:after="0" w:line="240" w:lineRule="auto"/>
        <w:contextualSpacing/>
        <w:rPr>
          <w:rFonts w:ascii="Times New Roman CYR" w:hAnsi="Times New Roman CYR" w:cs="Times New Roman CYR"/>
          <w:sz w:val="28"/>
          <w:szCs w:val="28"/>
          <w:lang w:bidi="en-US"/>
        </w:rPr>
      </w:pPr>
      <w:r>
        <w:rPr>
          <w:rFonts w:ascii="Times New Roman CYR" w:hAnsi="Times New Roman CYR" w:cs="Times New Roman CYR"/>
          <w:sz w:val="28"/>
          <w:szCs w:val="28"/>
          <w:lang w:bidi="en-US"/>
        </w:rPr>
        <w:t xml:space="preserve">    з</w:t>
      </w:r>
      <w:r w:rsidRPr="000E431A">
        <w:rPr>
          <w:rFonts w:ascii="Times New Roman CYR" w:hAnsi="Times New Roman CYR" w:cs="Times New Roman CYR"/>
          <w:sz w:val="28"/>
          <w:szCs w:val="28"/>
          <w:lang w:bidi="en-US"/>
        </w:rPr>
        <w:t>аступник міського голови з питань</w:t>
      </w:r>
    </w:p>
    <w:p w:rsidR="00E42BCB" w:rsidRDefault="00E42BCB" w:rsidP="00B856CB">
      <w:pPr>
        <w:widowControl w:val="0"/>
        <w:autoSpaceDE w:val="0"/>
        <w:autoSpaceDN w:val="0"/>
        <w:adjustRightInd w:val="0"/>
        <w:spacing w:after="0" w:line="240" w:lineRule="auto"/>
        <w:contextualSpacing/>
        <w:rPr>
          <w:rFonts w:ascii="Times New Roman CYR" w:hAnsi="Times New Roman CYR" w:cs="Times New Roman CYR"/>
          <w:sz w:val="28"/>
          <w:szCs w:val="28"/>
          <w:lang w:bidi="en-US"/>
        </w:rPr>
      </w:pPr>
      <w:r>
        <w:rPr>
          <w:rFonts w:ascii="Times New Roman CYR" w:hAnsi="Times New Roman CYR" w:cs="Times New Roman CYR"/>
          <w:sz w:val="28"/>
          <w:szCs w:val="28"/>
          <w:lang w:bidi="en-US"/>
        </w:rPr>
        <w:t xml:space="preserve">    </w:t>
      </w:r>
      <w:r w:rsidRPr="000E431A">
        <w:rPr>
          <w:rFonts w:ascii="Times New Roman CYR" w:hAnsi="Times New Roman CYR" w:cs="Times New Roman CYR"/>
          <w:sz w:val="28"/>
          <w:szCs w:val="28"/>
          <w:lang w:bidi="en-US"/>
        </w:rPr>
        <w:t>діяльності виконавчих органів</w:t>
      </w:r>
      <w:r>
        <w:rPr>
          <w:rFonts w:ascii="Times New Roman CYR" w:hAnsi="Times New Roman CYR" w:cs="Times New Roman CYR"/>
          <w:sz w:val="28"/>
          <w:szCs w:val="28"/>
          <w:lang w:bidi="en-US"/>
        </w:rPr>
        <w:t xml:space="preserve">           </w:t>
      </w:r>
      <w:r w:rsidR="00893562">
        <w:rPr>
          <w:rFonts w:ascii="Times New Roman CYR" w:hAnsi="Times New Roman CYR" w:cs="Times New Roman CYR"/>
          <w:sz w:val="28"/>
          <w:szCs w:val="28"/>
          <w:lang w:bidi="en-US"/>
        </w:rPr>
        <w:t xml:space="preserve">                         </w:t>
      </w:r>
      <w:r>
        <w:rPr>
          <w:rFonts w:ascii="Times New Roman CYR" w:hAnsi="Times New Roman CYR" w:cs="Times New Roman CYR"/>
          <w:sz w:val="28"/>
          <w:szCs w:val="28"/>
          <w:lang w:bidi="en-US"/>
        </w:rPr>
        <w:t>Михайло СЛОБОДЯНЮК</w:t>
      </w:r>
    </w:p>
    <w:p w:rsidR="00A25AB6" w:rsidRDefault="00A25AB6" w:rsidP="00A25AB6">
      <w:pPr>
        <w:tabs>
          <w:tab w:val="left" w:pos="1134"/>
        </w:tabs>
        <w:spacing w:after="0" w:line="240" w:lineRule="auto"/>
        <w:ind w:firstLine="672"/>
        <w:jc w:val="both"/>
        <w:rPr>
          <w:rFonts w:ascii="Times New Roman" w:hAnsi="Times New Roman"/>
          <w:bCs/>
          <w:sz w:val="24"/>
          <w:szCs w:val="24"/>
          <w:lang w:eastAsia="uk-UA"/>
        </w:rPr>
      </w:pPr>
    </w:p>
    <w:p w:rsidR="0003014F" w:rsidRDefault="0003014F" w:rsidP="00BB06E4">
      <w:pPr>
        <w:tabs>
          <w:tab w:val="left" w:pos="480"/>
          <w:tab w:val="left" w:pos="5700"/>
          <w:tab w:val="right" w:pos="9922"/>
        </w:tabs>
        <w:spacing w:after="0" w:line="240" w:lineRule="auto"/>
        <w:ind w:left="5670"/>
        <w:rPr>
          <w:rFonts w:ascii="Times New Roman" w:hAnsi="Times New Roman"/>
          <w:sz w:val="24"/>
          <w:szCs w:val="24"/>
        </w:rPr>
        <w:sectPr w:rsidR="0003014F" w:rsidSect="004B2FD0">
          <w:pgSz w:w="11906" w:h="16838" w:code="9"/>
          <w:pgMar w:top="1135" w:right="566" w:bottom="426" w:left="1701" w:header="709" w:footer="385" w:gutter="0"/>
          <w:cols w:space="708"/>
          <w:docGrid w:linePitch="381"/>
        </w:sectPr>
      </w:pPr>
    </w:p>
    <w:p w:rsidR="00E42BCB" w:rsidRDefault="00E42BCB" w:rsidP="00893562">
      <w:pPr>
        <w:widowControl w:val="0"/>
        <w:autoSpaceDE w:val="0"/>
        <w:autoSpaceDN w:val="0"/>
        <w:adjustRightInd w:val="0"/>
        <w:contextualSpacing/>
        <w:rPr>
          <w:rFonts w:ascii="Times New Roman CYR" w:hAnsi="Times New Roman CYR" w:cs="Times New Roman CYR"/>
          <w:sz w:val="28"/>
          <w:szCs w:val="28"/>
          <w:lang w:bidi="en-US"/>
        </w:rPr>
      </w:pPr>
    </w:p>
    <w:p w:rsidR="00E42BCB" w:rsidRPr="00893562" w:rsidRDefault="00E42BCB" w:rsidP="00893562">
      <w:pPr>
        <w:tabs>
          <w:tab w:val="left" w:pos="1134"/>
        </w:tabs>
        <w:spacing w:after="0" w:line="240" w:lineRule="auto"/>
        <w:ind w:firstLine="5670"/>
        <w:rPr>
          <w:rFonts w:ascii="Times New Roman" w:hAnsi="Times New Roman"/>
          <w:i/>
          <w:sz w:val="24"/>
          <w:szCs w:val="24"/>
        </w:rPr>
      </w:pPr>
      <w:r w:rsidRPr="00893562">
        <w:rPr>
          <w:rFonts w:ascii="Times New Roman" w:hAnsi="Times New Roman"/>
          <w:i/>
          <w:sz w:val="24"/>
          <w:szCs w:val="24"/>
        </w:rPr>
        <w:t xml:space="preserve">                                                                  </w:t>
      </w:r>
      <w:r w:rsidR="00893562" w:rsidRPr="00893562">
        <w:rPr>
          <w:rFonts w:ascii="Times New Roman" w:hAnsi="Times New Roman"/>
          <w:i/>
          <w:sz w:val="24"/>
          <w:szCs w:val="24"/>
        </w:rPr>
        <w:t xml:space="preserve">       </w:t>
      </w:r>
      <w:r w:rsidR="00893562">
        <w:rPr>
          <w:rFonts w:ascii="Times New Roman" w:hAnsi="Times New Roman"/>
          <w:i/>
          <w:sz w:val="24"/>
          <w:szCs w:val="24"/>
        </w:rPr>
        <w:t xml:space="preserve">      </w:t>
      </w:r>
      <w:r w:rsidRPr="00893562">
        <w:rPr>
          <w:rFonts w:ascii="Times New Roman" w:hAnsi="Times New Roman"/>
          <w:i/>
          <w:sz w:val="24"/>
          <w:szCs w:val="24"/>
        </w:rPr>
        <w:t>Додаток 2</w:t>
      </w:r>
    </w:p>
    <w:p w:rsidR="00E42BCB" w:rsidRPr="00893562" w:rsidRDefault="00E42BCB" w:rsidP="00893562">
      <w:pPr>
        <w:spacing w:after="0" w:line="240" w:lineRule="auto"/>
        <w:rPr>
          <w:rFonts w:ascii="Times New Roman" w:eastAsia="Times New Roman" w:hAnsi="Times New Roman"/>
          <w:i/>
          <w:sz w:val="24"/>
          <w:szCs w:val="24"/>
          <w:lang w:eastAsia="ru-RU"/>
        </w:rPr>
      </w:pPr>
      <w:r w:rsidRPr="00893562">
        <w:rPr>
          <w:rFonts w:ascii="Times New Roman" w:hAnsi="Times New Roman"/>
          <w:i/>
          <w:sz w:val="24"/>
          <w:szCs w:val="24"/>
        </w:rPr>
        <w:t xml:space="preserve">                                                                                         </w:t>
      </w:r>
      <w:r w:rsidR="00893562" w:rsidRPr="00893562">
        <w:rPr>
          <w:rFonts w:ascii="Times New Roman" w:hAnsi="Times New Roman"/>
          <w:i/>
          <w:sz w:val="24"/>
          <w:szCs w:val="24"/>
        </w:rPr>
        <w:t xml:space="preserve">                             </w:t>
      </w:r>
      <w:r w:rsidR="00893562">
        <w:rPr>
          <w:rFonts w:ascii="Times New Roman" w:hAnsi="Times New Roman"/>
          <w:i/>
          <w:sz w:val="24"/>
          <w:szCs w:val="24"/>
        </w:rPr>
        <w:t xml:space="preserve">                                 </w:t>
      </w:r>
      <w:r w:rsidRPr="00893562">
        <w:rPr>
          <w:rFonts w:ascii="Times New Roman" w:hAnsi="Times New Roman"/>
          <w:i/>
          <w:sz w:val="24"/>
          <w:szCs w:val="24"/>
        </w:rPr>
        <w:t xml:space="preserve">до програми </w:t>
      </w:r>
      <w:r w:rsidRPr="00893562">
        <w:rPr>
          <w:rFonts w:ascii="Times New Roman" w:eastAsia="Times New Roman" w:hAnsi="Times New Roman"/>
          <w:i/>
          <w:sz w:val="24"/>
          <w:szCs w:val="24"/>
          <w:lang w:eastAsia="ru-RU"/>
        </w:rPr>
        <w:t>будівництва, реконструкції</w:t>
      </w:r>
    </w:p>
    <w:p w:rsidR="00E42BCB" w:rsidRPr="00893562" w:rsidRDefault="00E42BCB" w:rsidP="00893562">
      <w:pPr>
        <w:spacing w:after="0" w:line="240" w:lineRule="auto"/>
        <w:rPr>
          <w:rFonts w:ascii="Times New Roman" w:eastAsia="Times New Roman" w:hAnsi="Times New Roman"/>
          <w:i/>
          <w:sz w:val="24"/>
          <w:szCs w:val="24"/>
          <w:lang w:eastAsia="ru-RU"/>
        </w:rPr>
      </w:pPr>
      <w:r w:rsidRPr="00893562">
        <w:rPr>
          <w:rFonts w:ascii="Times New Roman" w:eastAsia="Times New Roman" w:hAnsi="Times New Roman"/>
          <w:i/>
          <w:sz w:val="24"/>
          <w:szCs w:val="24"/>
          <w:lang w:eastAsia="ru-RU"/>
        </w:rPr>
        <w:t xml:space="preserve">                                                                                          </w:t>
      </w:r>
      <w:r w:rsidR="00893562" w:rsidRPr="00893562">
        <w:rPr>
          <w:rFonts w:ascii="Times New Roman" w:eastAsia="Times New Roman" w:hAnsi="Times New Roman"/>
          <w:i/>
          <w:sz w:val="24"/>
          <w:szCs w:val="24"/>
          <w:lang w:eastAsia="ru-RU"/>
        </w:rPr>
        <w:t xml:space="preserve">                            </w:t>
      </w:r>
      <w:r w:rsidR="00893562">
        <w:rPr>
          <w:rFonts w:ascii="Times New Roman" w:eastAsia="Times New Roman" w:hAnsi="Times New Roman"/>
          <w:i/>
          <w:sz w:val="24"/>
          <w:szCs w:val="24"/>
          <w:lang w:eastAsia="ru-RU"/>
        </w:rPr>
        <w:t xml:space="preserve">                                 </w:t>
      </w:r>
      <w:r w:rsidRPr="00893562">
        <w:rPr>
          <w:rFonts w:ascii="Times New Roman" w:eastAsia="Times New Roman" w:hAnsi="Times New Roman"/>
          <w:i/>
          <w:sz w:val="24"/>
          <w:szCs w:val="24"/>
          <w:lang w:eastAsia="ru-RU"/>
        </w:rPr>
        <w:t xml:space="preserve">та капітального ремонту автомобільних     </w:t>
      </w:r>
    </w:p>
    <w:p w:rsidR="00893562" w:rsidRDefault="00E42BCB" w:rsidP="00893562">
      <w:pPr>
        <w:spacing w:after="0" w:line="240" w:lineRule="auto"/>
        <w:rPr>
          <w:rFonts w:ascii="Times New Roman" w:eastAsia="Times New Roman" w:hAnsi="Times New Roman"/>
          <w:i/>
          <w:sz w:val="24"/>
          <w:szCs w:val="24"/>
          <w:lang w:eastAsia="ru-RU"/>
        </w:rPr>
      </w:pPr>
      <w:r w:rsidRPr="00893562">
        <w:rPr>
          <w:rFonts w:ascii="Times New Roman" w:eastAsia="Times New Roman" w:hAnsi="Times New Roman"/>
          <w:i/>
          <w:sz w:val="24"/>
          <w:szCs w:val="24"/>
          <w:lang w:eastAsia="ru-RU"/>
        </w:rPr>
        <w:t xml:space="preserve">                                                                                                                                                   </w:t>
      </w:r>
      <w:r w:rsidR="00893562">
        <w:rPr>
          <w:rFonts w:ascii="Times New Roman" w:eastAsia="Times New Roman" w:hAnsi="Times New Roman"/>
          <w:i/>
          <w:sz w:val="24"/>
          <w:szCs w:val="24"/>
          <w:lang w:eastAsia="ru-RU"/>
        </w:rPr>
        <w:t xml:space="preserve">    </w:t>
      </w:r>
      <w:r w:rsidRPr="00893562">
        <w:rPr>
          <w:rFonts w:ascii="Times New Roman" w:eastAsia="Times New Roman" w:hAnsi="Times New Roman"/>
          <w:i/>
          <w:sz w:val="24"/>
          <w:szCs w:val="24"/>
          <w:lang w:eastAsia="ru-RU"/>
        </w:rPr>
        <w:t xml:space="preserve">доріг комунальної власності </w:t>
      </w:r>
    </w:p>
    <w:p w:rsidR="00893562" w:rsidRDefault="00893562" w:rsidP="00893562">
      <w:pPr>
        <w:spacing w:after="0" w:line="240" w:lineRule="auto"/>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                                                                                                                                                      </w:t>
      </w:r>
      <w:r w:rsidR="00E42BCB" w:rsidRPr="00893562">
        <w:rPr>
          <w:rFonts w:ascii="Times New Roman" w:eastAsia="Times New Roman" w:hAnsi="Times New Roman"/>
          <w:i/>
          <w:sz w:val="24"/>
          <w:szCs w:val="24"/>
          <w:lang w:eastAsia="ru-RU"/>
        </w:rPr>
        <w:t xml:space="preserve">Могилів–Подільської міської </w:t>
      </w:r>
    </w:p>
    <w:p w:rsidR="00E42BCB" w:rsidRPr="00893562" w:rsidRDefault="00893562" w:rsidP="00893562">
      <w:pPr>
        <w:spacing w:after="0" w:line="240" w:lineRule="auto"/>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                                                                                                                                                      територіальної громади </w:t>
      </w:r>
      <w:r w:rsidR="00E42BCB" w:rsidRPr="00893562">
        <w:rPr>
          <w:rFonts w:ascii="Times New Roman" w:eastAsia="Times New Roman" w:hAnsi="Times New Roman"/>
          <w:i/>
          <w:sz w:val="24"/>
          <w:szCs w:val="24"/>
          <w:lang w:eastAsia="ru-RU"/>
        </w:rPr>
        <w:t xml:space="preserve">на 2022-2024 роки </w:t>
      </w:r>
    </w:p>
    <w:p w:rsidR="00531032" w:rsidRPr="00893562" w:rsidRDefault="00531032" w:rsidP="00893562">
      <w:pPr>
        <w:spacing w:after="0" w:line="240" w:lineRule="auto"/>
        <w:ind w:firstLine="8222"/>
        <w:rPr>
          <w:rFonts w:ascii="Times New Roman" w:hAnsi="Times New Roman"/>
          <w:sz w:val="24"/>
          <w:szCs w:val="24"/>
        </w:rPr>
      </w:pPr>
    </w:p>
    <w:p w:rsidR="00910AD5" w:rsidRPr="00893562" w:rsidRDefault="00910AD5" w:rsidP="00EF2764">
      <w:pPr>
        <w:spacing w:after="0" w:line="240" w:lineRule="auto"/>
        <w:jc w:val="center"/>
        <w:rPr>
          <w:rFonts w:ascii="Times New Roman" w:hAnsi="Times New Roman"/>
          <w:b/>
          <w:sz w:val="28"/>
          <w:szCs w:val="28"/>
          <w:shd w:val="clear" w:color="auto" w:fill="FFFFFF"/>
        </w:rPr>
      </w:pPr>
    </w:p>
    <w:p w:rsidR="00EF2764" w:rsidRPr="005220F6" w:rsidRDefault="00EF2764" w:rsidP="00EF2764">
      <w:pPr>
        <w:spacing w:after="0" w:line="240" w:lineRule="auto"/>
        <w:jc w:val="center"/>
        <w:rPr>
          <w:rFonts w:ascii="Times New Roman" w:hAnsi="Times New Roman"/>
          <w:b/>
          <w:sz w:val="28"/>
          <w:szCs w:val="28"/>
          <w:shd w:val="clear" w:color="auto" w:fill="FFFFFF"/>
        </w:rPr>
      </w:pPr>
      <w:r w:rsidRPr="005220F6">
        <w:rPr>
          <w:rFonts w:ascii="Times New Roman" w:hAnsi="Times New Roman"/>
          <w:b/>
          <w:sz w:val="28"/>
          <w:szCs w:val="28"/>
          <w:shd w:val="clear" w:color="auto" w:fill="FFFFFF"/>
        </w:rPr>
        <w:t>Р</w:t>
      </w:r>
      <w:r w:rsidR="00E42BCB">
        <w:rPr>
          <w:rFonts w:ascii="Times New Roman" w:hAnsi="Times New Roman"/>
          <w:b/>
          <w:sz w:val="28"/>
          <w:szCs w:val="28"/>
          <w:shd w:val="clear" w:color="auto" w:fill="FFFFFF"/>
        </w:rPr>
        <w:t>езультативні показники</w:t>
      </w:r>
    </w:p>
    <w:p w:rsidR="00E42BCB" w:rsidRDefault="00E42BCB" w:rsidP="00EF2764">
      <w:pPr>
        <w:spacing w:after="0" w:line="240" w:lineRule="auto"/>
        <w:jc w:val="center"/>
        <w:rPr>
          <w:rFonts w:ascii="Times New Roman" w:eastAsia="Times New Roman" w:hAnsi="Times New Roman"/>
          <w:b/>
          <w:sz w:val="28"/>
          <w:szCs w:val="24"/>
          <w:lang w:eastAsia="ru-RU"/>
        </w:rPr>
      </w:pPr>
      <w:r>
        <w:rPr>
          <w:rFonts w:ascii="Times New Roman" w:eastAsia="Times New Roman" w:hAnsi="Times New Roman"/>
          <w:b/>
          <w:sz w:val="28"/>
          <w:szCs w:val="24"/>
          <w:lang w:eastAsia="ru-RU"/>
        </w:rPr>
        <w:t>п</w:t>
      </w:r>
      <w:r w:rsidR="005067FC">
        <w:rPr>
          <w:rFonts w:ascii="Times New Roman" w:eastAsia="Times New Roman" w:hAnsi="Times New Roman"/>
          <w:b/>
          <w:sz w:val="28"/>
          <w:szCs w:val="24"/>
          <w:lang w:eastAsia="ru-RU"/>
        </w:rPr>
        <w:t xml:space="preserve">рограми будівництва, реконструкції та капітального ремонту автомобільних доріг </w:t>
      </w:r>
    </w:p>
    <w:p w:rsidR="00BB06E4" w:rsidRDefault="005067FC" w:rsidP="00EF2764">
      <w:pPr>
        <w:spacing w:after="0" w:line="240" w:lineRule="auto"/>
        <w:jc w:val="center"/>
        <w:rPr>
          <w:rFonts w:ascii="Times New Roman" w:eastAsia="Times New Roman" w:hAnsi="Times New Roman"/>
          <w:b/>
          <w:sz w:val="28"/>
          <w:szCs w:val="24"/>
          <w:lang w:eastAsia="ru-RU"/>
        </w:rPr>
      </w:pPr>
      <w:r>
        <w:rPr>
          <w:rFonts w:ascii="Times New Roman" w:eastAsia="Times New Roman" w:hAnsi="Times New Roman"/>
          <w:b/>
          <w:sz w:val="28"/>
          <w:szCs w:val="24"/>
          <w:lang w:eastAsia="ru-RU"/>
        </w:rPr>
        <w:t>комунальної в</w:t>
      </w:r>
      <w:r w:rsidR="00E42BCB">
        <w:rPr>
          <w:rFonts w:ascii="Times New Roman" w:eastAsia="Times New Roman" w:hAnsi="Times New Roman"/>
          <w:b/>
          <w:sz w:val="28"/>
          <w:szCs w:val="24"/>
          <w:lang w:eastAsia="ru-RU"/>
        </w:rPr>
        <w:t xml:space="preserve">ласності Могилів - Подільської </w:t>
      </w:r>
      <w:r>
        <w:rPr>
          <w:rFonts w:ascii="Times New Roman" w:eastAsia="Times New Roman" w:hAnsi="Times New Roman"/>
          <w:b/>
          <w:sz w:val="28"/>
          <w:szCs w:val="24"/>
          <w:lang w:eastAsia="ru-RU"/>
        </w:rPr>
        <w:t>міської територіальної громади на 2022-2024 роки</w:t>
      </w:r>
    </w:p>
    <w:p w:rsidR="00B856CB" w:rsidRDefault="00B856CB" w:rsidP="00EF2764">
      <w:pPr>
        <w:spacing w:after="0" w:line="240" w:lineRule="auto"/>
        <w:jc w:val="center"/>
        <w:rPr>
          <w:rFonts w:ascii="Times New Roman" w:eastAsia="Times New Roman" w:hAnsi="Times New Roman"/>
          <w:b/>
          <w:sz w:val="28"/>
          <w:szCs w:val="24"/>
          <w:lang w:eastAsia="ru-RU"/>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329"/>
        <w:gridCol w:w="1574"/>
        <w:gridCol w:w="1341"/>
        <w:gridCol w:w="1383"/>
        <w:gridCol w:w="1485"/>
        <w:gridCol w:w="1216"/>
        <w:gridCol w:w="878"/>
        <w:gridCol w:w="992"/>
        <w:gridCol w:w="1560"/>
        <w:gridCol w:w="1275"/>
      </w:tblGrid>
      <w:tr w:rsidR="00A0306E" w:rsidRPr="00867761" w:rsidTr="00BD17D5">
        <w:trPr>
          <w:trHeight w:val="942"/>
        </w:trPr>
        <w:tc>
          <w:tcPr>
            <w:tcW w:w="709" w:type="dxa"/>
            <w:vMerge w:val="restart"/>
            <w:shd w:val="clear" w:color="auto" w:fill="auto"/>
            <w:vAlign w:val="center"/>
            <w:hideMark/>
          </w:tcPr>
          <w:p w:rsidR="00A0306E" w:rsidRPr="00E42BCB" w:rsidRDefault="00A0306E" w:rsidP="0067629B">
            <w:pPr>
              <w:spacing w:after="0" w:line="240" w:lineRule="auto"/>
              <w:jc w:val="center"/>
              <w:rPr>
                <w:rFonts w:ascii="Times New Roman" w:eastAsia="Times New Roman" w:hAnsi="Times New Roman"/>
                <w:b/>
                <w:bCs/>
                <w:color w:val="000000"/>
                <w:sz w:val="20"/>
                <w:szCs w:val="20"/>
                <w:lang w:eastAsia="uk-UA"/>
              </w:rPr>
            </w:pPr>
            <w:r w:rsidRPr="00E42BCB">
              <w:rPr>
                <w:rFonts w:ascii="Times New Roman" w:eastAsia="Times New Roman" w:hAnsi="Times New Roman"/>
                <w:b/>
                <w:bCs/>
                <w:color w:val="000000"/>
                <w:sz w:val="20"/>
                <w:szCs w:val="20"/>
                <w:lang w:eastAsia="uk-UA"/>
              </w:rPr>
              <w:t xml:space="preserve">№ </w:t>
            </w:r>
            <w:r w:rsidR="00E42BCB" w:rsidRPr="00E42BCB">
              <w:rPr>
                <w:rFonts w:ascii="Times New Roman" w:eastAsia="Times New Roman" w:hAnsi="Times New Roman"/>
                <w:b/>
                <w:bCs/>
                <w:color w:val="000000"/>
                <w:sz w:val="20"/>
                <w:szCs w:val="20"/>
                <w:lang w:eastAsia="uk-UA"/>
              </w:rPr>
              <w:t>з</w:t>
            </w:r>
            <w:r w:rsidRPr="00E42BCB">
              <w:rPr>
                <w:rFonts w:ascii="Times New Roman" w:eastAsia="Times New Roman" w:hAnsi="Times New Roman"/>
                <w:b/>
                <w:bCs/>
                <w:color w:val="000000"/>
                <w:sz w:val="20"/>
                <w:szCs w:val="20"/>
                <w:lang w:eastAsia="uk-UA"/>
              </w:rPr>
              <w:t>/п</w:t>
            </w:r>
          </w:p>
        </w:tc>
        <w:tc>
          <w:tcPr>
            <w:tcW w:w="2329" w:type="dxa"/>
            <w:vMerge w:val="restart"/>
            <w:shd w:val="clear" w:color="auto" w:fill="auto"/>
            <w:vAlign w:val="center"/>
            <w:hideMark/>
          </w:tcPr>
          <w:p w:rsidR="00A0306E" w:rsidRPr="00E42BCB" w:rsidRDefault="00A0306E" w:rsidP="0067629B">
            <w:pPr>
              <w:spacing w:after="0" w:line="240" w:lineRule="auto"/>
              <w:jc w:val="center"/>
              <w:rPr>
                <w:rFonts w:ascii="Times New Roman" w:eastAsia="Times New Roman" w:hAnsi="Times New Roman"/>
                <w:b/>
                <w:bCs/>
                <w:color w:val="000000"/>
                <w:sz w:val="20"/>
                <w:szCs w:val="20"/>
                <w:lang w:eastAsia="uk-UA"/>
              </w:rPr>
            </w:pPr>
            <w:r w:rsidRPr="00E42BCB">
              <w:rPr>
                <w:rFonts w:ascii="Times New Roman" w:eastAsia="Times New Roman" w:hAnsi="Times New Roman"/>
                <w:b/>
                <w:bCs/>
                <w:color w:val="000000"/>
                <w:sz w:val="20"/>
                <w:szCs w:val="20"/>
                <w:lang w:eastAsia="uk-UA"/>
              </w:rPr>
              <w:t>Найменування об’єкта будівництва / вид будівельних робіт, у тому числі проектні роботи</w:t>
            </w:r>
          </w:p>
        </w:tc>
        <w:tc>
          <w:tcPr>
            <w:tcW w:w="1574" w:type="dxa"/>
            <w:vMerge w:val="restart"/>
            <w:shd w:val="clear" w:color="auto" w:fill="auto"/>
            <w:vAlign w:val="center"/>
            <w:hideMark/>
          </w:tcPr>
          <w:p w:rsidR="00A0306E" w:rsidRPr="00E42BCB" w:rsidRDefault="00A0306E" w:rsidP="0067629B">
            <w:pPr>
              <w:spacing w:after="0" w:line="240" w:lineRule="auto"/>
              <w:jc w:val="center"/>
              <w:rPr>
                <w:rFonts w:ascii="Times New Roman" w:eastAsia="Times New Roman" w:hAnsi="Times New Roman"/>
                <w:b/>
                <w:bCs/>
                <w:color w:val="000000"/>
                <w:sz w:val="20"/>
                <w:szCs w:val="20"/>
                <w:lang w:eastAsia="uk-UA"/>
              </w:rPr>
            </w:pPr>
            <w:r w:rsidRPr="00E42BCB">
              <w:rPr>
                <w:rFonts w:ascii="Times New Roman" w:eastAsia="Times New Roman" w:hAnsi="Times New Roman"/>
                <w:b/>
                <w:bCs/>
                <w:color w:val="000000"/>
                <w:sz w:val="20"/>
                <w:szCs w:val="20"/>
                <w:lang w:eastAsia="uk-UA"/>
              </w:rPr>
              <w:t>Найменування головного розпорядника бюджетних коштів та замовника будівельних робіт</w:t>
            </w:r>
          </w:p>
        </w:tc>
        <w:tc>
          <w:tcPr>
            <w:tcW w:w="1341" w:type="dxa"/>
            <w:vMerge w:val="restart"/>
            <w:shd w:val="clear" w:color="auto" w:fill="auto"/>
            <w:vAlign w:val="center"/>
            <w:hideMark/>
          </w:tcPr>
          <w:p w:rsidR="00A0306E" w:rsidRPr="00E42BCB" w:rsidRDefault="00A0306E" w:rsidP="0067629B">
            <w:pPr>
              <w:spacing w:after="0" w:line="240" w:lineRule="auto"/>
              <w:jc w:val="center"/>
              <w:rPr>
                <w:rFonts w:ascii="Times New Roman" w:eastAsia="Times New Roman" w:hAnsi="Times New Roman"/>
                <w:b/>
                <w:bCs/>
                <w:color w:val="000000"/>
                <w:sz w:val="20"/>
                <w:szCs w:val="20"/>
                <w:lang w:eastAsia="uk-UA"/>
              </w:rPr>
            </w:pPr>
            <w:r w:rsidRPr="00E42BCB">
              <w:rPr>
                <w:rFonts w:ascii="Times New Roman" w:eastAsia="Times New Roman" w:hAnsi="Times New Roman"/>
                <w:b/>
                <w:bCs/>
                <w:color w:val="000000"/>
                <w:sz w:val="20"/>
                <w:szCs w:val="20"/>
                <w:lang w:eastAsia="uk-UA"/>
              </w:rPr>
              <w:t>Показники об'єкта у відповідних одиницях</w:t>
            </w:r>
          </w:p>
        </w:tc>
        <w:tc>
          <w:tcPr>
            <w:tcW w:w="1383" w:type="dxa"/>
            <w:vMerge w:val="restart"/>
            <w:shd w:val="clear" w:color="auto" w:fill="auto"/>
            <w:vAlign w:val="center"/>
            <w:hideMark/>
          </w:tcPr>
          <w:p w:rsidR="00A0306E" w:rsidRPr="00E42BCB" w:rsidRDefault="00A0306E" w:rsidP="0067629B">
            <w:pPr>
              <w:spacing w:after="0" w:line="240" w:lineRule="auto"/>
              <w:jc w:val="center"/>
              <w:rPr>
                <w:rFonts w:ascii="Times New Roman" w:eastAsia="Times New Roman" w:hAnsi="Times New Roman"/>
                <w:b/>
                <w:bCs/>
                <w:color w:val="000000"/>
                <w:sz w:val="20"/>
                <w:szCs w:val="20"/>
                <w:lang w:eastAsia="uk-UA"/>
              </w:rPr>
            </w:pPr>
            <w:r w:rsidRPr="00E42BCB">
              <w:rPr>
                <w:rFonts w:ascii="Times New Roman" w:eastAsia="Times New Roman" w:hAnsi="Times New Roman"/>
                <w:b/>
                <w:bCs/>
                <w:color w:val="000000"/>
                <w:sz w:val="20"/>
                <w:szCs w:val="20"/>
                <w:lang w:eastAsia="uk-UA"/>
              </w:rPr>
              <w:t>Загальна вартість будівництва, тис.</w:t>
            </w:r>
            <w:r w:rsidR="00E42BCB">
              <w:rPr>
                <w:rFonts w:ascii="Times New Roman" w:eastAsia="Times New Roman" w:hAnsi="Times New Roman"/>
                <w:b/>
                <w:bCs/>
                <w:color w:val="000000"/>
                <w:sz w:val="20"/>
                <w:szCs w:val="20"/>
                <w:lang w:eastAsia="uk-UA"/>
              </w:rPr>
              <w:t xml:space="preserve"> </w:t>
            </w:r>
            <w:proofErr w:type="spellStart"/>
            <w:r w:rsidR="00E42BCB">
              <w:rPr>
                <w:rFonts w:ascii="Times New Roman" w:eastAsia="Times New Roman" w:hAnsi="Times New Roman"/>
                <w:b/>
                <w:bCs/>
                <w:color w:val="000000"/>
                <w:sz w:val="20"/>
                <w:szCs w:val="20"/>
                <w:lang w:eastAsia="uk-UA"/>
              </w:rPr>
              <w:t>грн</w:t>
            </w:r>
            <w:proofErr w:type="spellEnd"/>
          </w:p>
        </w:tc>
        <w:tc>
          <w:tcPr>
            <w:tcW w:w="1485" w:type="dxa"/>
            <w:vMerge w:val="restart"/>
            <w:shd w:val="clear" w:color="auto" w:fill="auto"/>
            <w:vAlign w:val="center"/>
            <w:hideMark/>
          </w:tcPr>
          <w:p w:rsidR="00A0306E" w:rsidRPr="00E42BCB" w:rsidRDefault="00A0306E" w:rsidP="0067629B">
            <w:pPr>
              <w:spacing w:after="0" w:line="240" w:lineRule="auto"/>
              <w:jc w:val="center"/>
              <w:rPr>
                <w:rFonts w:ascii="Times New Roman" w:eastAsia="Times New Roman" w:hAnsi="Times New Roman"/>
                <w:b/>
                <w:bCs/>
                <w:color w:val="000000"/>
                <w:sz w:val="20"/>
                <w:szCs w:val="20"/>
                <w:lang w:eastAsia="uk-UA"/>
              </w:rPr>
            </w:pPr>
            <w:r w:rsidRPr="00E42BCB">
              <w:rPr>
                <w:rFonts w:ascii="Times New Roman" w:eastAsia="Times New Roman" w:hAnsi="Times New Roman"/>
                <w:b/>
                <w:bCs/>
                <w:color w:val="000000"/>
                <w:sz w:val="20"/>
                <w:szCs w:val="20"/>
                <w:lang w:eastAsia="uk-UA"/>
              </w:rPr>
              <w:t>Джерела фінансування</w:t>
            </w:r>
          </w:p>
        </w:tc>
        <w:tc>
          <w:tcPr>
            <w:tcW w:w="3086" w:type="dxa"/>
            <w:gridSpan w:val="3"/>
            <w:shd w:val="clear" w:color="auto" w:fill="auto"/>
            <w:vAlign w:val="center"/>
            <w:hideMark/>
          </w:tcPr>
          <w:p w:rsidR="00A0306E" w:rsidRPr="00E42BCB" w:rsidRDefault="00A0306E" w:rsidP="0067629B">
            <w:pPr>
              <w:spacing w:after="0" w:line="240" w:lineRule="auto"/>
              <w:jc w:val="center"/>
              <w:rPr>
                <w:rFonts w:ascii="Times New Roman" w:eastAsia="Times New Roman" w:hAnsi="Times New Roman"/>
                <w:b/>
                <w:bCs/>
                <w:color w:val="000000"/>
                <w:sz w:val="20"/>
                <w:szCs w:val="20"/>
                <w:lang w:eastAsia="uk-UA"/>
              </w:rPr>
            </w:pPr>
            <w:r w:rsidRPr="00E42BCB">
              <w:rPr>
                <w:rFonts w:ascii="Times New Roman" w:eastAsia="Times New Roman" w:hAnsi="Times New Roman"/>
                <w:b/>
                <w:bCs/>
                <w:color w:val="000000"/>
                <w:sz w:val="20"/>
                <w:szCs w:val="20"/>
                <w:lang w:eastAsia="uk-UA"/>
              </w:rPr>
              <w:t>Орієнтовні обсяги</w:t>
            </w:r>
            <w:r w:rsidR="00E42BCB">
              <w:rPr>
                <w:rFonts w:ascii="Times New Roman" w:eastAsia="Times New Roman" w:hAnsi="Times New Roman"/>
                <w:b/>
                <w:bCs/>
                <w:color w:val="000000"/>
                <w:sz w:val="20"/>
                <w:szCs w:val="20"/>
                <w:lang w:eastAsia="uk-UA"/>
              </w:rPr>
              <w:t xml:space="preserve"> фінансування по рокам, тис. </w:t>
            </w:r>
            <w:proofErr w:type="spellStart"/>
            <w:r w:rsidR="00E42BCB">
              <w:rPr>
                <w:rFonts w:ascii="Times New Roman" w:eastAsia="Times New Roman" w:hAnsi="Times New Roman"/>
                <w:b/>
                <w:bCs/>
                <w:color w:val="000000"/>
                <w:sz w:val="20"/>
                <w:szCs w:val="20"/>
                <w:lang w:eastAsia="uk-UA"/>
              </w:rPr>
              <w:t>грн</w:t>
            </w:r>
            <w:proofErr w:type="spellEnd"/>
          </w:p>
        </w:tc>
        <w:tc>
          <w:tcPr>
            <w:tcW w:w="1560" w:type="dxa"/>
            <w:vMerge w:val="restart"/>
            <w:shd w:val="clear" w:color="auto" w:fill="auto"/>
            <w:vAlign w:val="center"/>
            <w:hideMark/>
          </w:tcPr>
          <w:p w:rsidR="00A0306E" w:rsidRPr="00E42BCB" w:rsidRDefault="00A0306E" w:rsidP="0067629B">
            <w:pPr>
              <w:spacing w:after="0" w:line="240" w:lineRule="auto"/>
              <w:jc w:val="center"/>
              <w:rPr>
                <w:rFonts w:ascii="Times New Roman" w:eastAsia="Times New Roman" w:hAnsi="Times New Roman"/>
                <w:b/>
                <w:bCs/>
                <w:color w:val="000000"/>
                <w:sz w:val="20"/>
                <w:szCs w:val="20"/>
                <w:lang w:eastAsia="uk-UA"/>
              </w:rPr>
            </w:pPr>
            <w:r w:rsidRPr="00E42BCB">
              <w:rPr>
                <w:rFonts w:ascii="Times New Roman" w:eastAsia="Times New Roman" w:hAnsi="Times New Roman"/>
                <w:b/>
                <w:bCs/>
                <w:color w:val="000000"/>
                <w:sz w:val="20"/>
                <w:szCs w:val="20"/>
                <w:lang w:eastAsia="uk-UA"/>
              </w:rPr>
              <w:t>Очікуваний результат (</w:t>
            </w:r>
            <w:r w:rsidRPr="00E42BCB">
              <w:rPr>
                <w:rFonts w:ascii="Times New Roman" w:eastAsia="Times New Roman" w:hAnsi="Times New Roman"/>
                <w:b/>
                <w:bCs/>
                <w:iCs/>
                <w:color w:val="000000"/>
                <w:sz w:val="20"/>
                <w:szCs w:val="20"/>
                <w:lang w:eastAsia="uk-UA"/>
              </w:rPr>
              <w:t>введення в експлуатацію</w:t>
            </w:r>
            <w:r w:rsidRPr="00E42BCB">
              <w:rPr>
                <w:rFonts w:ascii="Times New Roman" w:eastAsia="Times New Roman" w:hAnsi="Times New Roman"/>
                <w:b/>
                <w:bCs/>
                <w:color w:val="000000"/>
                <w:sz w:val="20"/>
                <w:szCs w:val="20"/>
                <w:lang w:eastAsia="uk-UA"/>
              </w:rPr>
              <w:t>)</w:t>
            </w:r>
          </w:p>
        </w:tc>
        <w:tc>
          <w:tcPr>
            <w:tcW w:w="1275" w:type="dxa"/>
            <w:vMerge w:val="restart"/>
            <w:shd w:val="clear" w:color="auto" w:fill="auto"/>
            <w:vAlign w:val="center"/>
            <w:hideMark/>
          </w:tcPr>
          <w:p w:rsidR="00A0306E" w:rsidRPr="00E42BCB" w:rsidRDefault="00A0306E" w:rsidP="0067629B">
            <w:pPr>
              <w:spacing w:after="0" w:line="240" w:lineRule="auto"/>
              <w:jc w:val="center"/>
              <w:rPr>
                <w:rFonts w:ascii="Times New Roman" w:eastAsia="Times New Roman" w:hAnsi="Times New Roman"/>
                <w:b/>
                <w:bCs/>
                <w:color w:val="000000"/>
                <w:sz w:val="20"/>
                <w:szCs w:val="20"/>
                <w:lang w:eastAsia="uk-UA"/>
              </w:rPr>
            </w:pPr>
            <w:r w:rsidRPr="00E42BCB">
              <w:rPr>
                <w:rFonts w:ascii="Times New Roman" w:eastAsia="Times New Roman" w:hAnsi="Times New Roman"/>
                <w:b/>
                <w:bCs/>
                <w:color w:val="000000"/>
                <w:sz w:val="20"/>
                <w:szCs w:val="20"/>
                <w:lang w:eastAsia="uk-UA"/>
              </w:rPr>
              <w:t>Примітка</w:t>
            </w:r>
          </w:p>
        </w:tc>
      </w:tr>
      <w:tr w:rsidR="00A0306E" w:rsidRPr="00867761" w:rsidTr="00BD17D5">
        <w:trPr>
          <w:trHeight w:val="281"/>
        </w:trPr>
        <w:tc>
          <w:tcPr>
            <w:tcW w:w="709" w:type="dxa"/>
            <w:vMerge/>
            <w:vAlign w:val="center"/>
            <w:hideMark/>
          </w:tcPr>
          <w:p w:rsidR="00A0306E" w:rsidRPr="00867761" w:rsidRDefault="00A0306E" w:rsidP="006074D5">
            <w:pPr>
              <w:spacing w:after="0" w:line="240" w:lineRule="auto"/>
              <w:rPr>
                <w:rFonts w:ascii="Times New Roman" w:eastAsia="Times New Roman" w:hAnsi="Times New Roman"/>
                <w:bCs/>
                <w:color w:val="000000"/>
                <w:sz w:val="20"/>
                <w:szCs w:val="20"/>
                <w:lang w:eastAsia="uk-UA"/>
              </w:rPr>
            </w:pPr>
          </w:p>
        </w:tc>
        <w:tc>
          <w:tcPr>
            <w:tcW w:w="2329" w:type="dxa"/>
            <w:vMerge/>
            <w:vAlign w:val="center"/>
            <w:hideMark/>
          </w:tcPr>
          <w:p w:rsidR="00A0306E" w:rsidRPr="00867761" w:rsidRDefault="00A0306E" w:rsidP="006074D5">
            <w:pPr>
              <w:spacing w:after="0" w:line="240" w:lineRule="auto"/>
              <w:rPr>
                <w:rFonts w:ascii="Times New Roman" w:eastAsia="Times New Roman" w:hAnsi="Times New Roman"/>
                <w:bCs/>
                <w:color w:val="000000"/>
                <w:sz w:val="20"/>
                <w:szCs w:val="20"/>
                <w:lang w:eastAsia="uk-UA"/>
              </w:rPr>
            </w:pPr>
          </w:p>
        </w:tc>
        <w:tc>
          <w:tcPr>
            <w:tcW w:w="1574" w:type="dxa"/>
            <w:vMerge/>
            <w:vAlign w:val="center"/>
            <w:hideMark/>
          </w:tcPr>
          <w:p w:rsidR="00A0306E" w:rsidRPr="00867761" w:rsidRDefault="00A0306E" w:rsidP="006074D5">
            <w:pPr>
              <w:spacing w:after="0" w:line="240" w:lineRule="auto"/>
              <w:rPr>
                <w:rFonts w:ascii="Times New Roman" w:eastAsia="Times New Roman" w:hAnsi="Times New Roman"/>
                <w:bCs/>
                <w:color w:val="000000"/>
                <w:sz w:val="20"/>
                <w:szCs w:val="20"/>
                <w:lang w:eastAsia="uk-UA"/>
              </w:rPr>
            </w:pPr>
          </w:p>
        </w:tc>
        <w:tc>
          <w:tcPr>
            <w:tcW w:w="1341" w:type="dxa"/>
            <w:vMerge/>
            <w:vAlign w:val="center"/>
            <w:hideMark/>
          </w:tcPr>
          <w:p w:rsidR="00A0306E" w:rsidRPr="00867761" w:rsidRDefault="00A0306E" w:rsidP="006074D5">
            <w:pPr>
              <w:spacing w:after="0" w:line="240" w:lineRule="auto"/>
              <w:rPr>
                <w:rFonts w:ascii="Times New Roman" w:eastAsia="Times New Roman" w:hAnsi="Times New Roman"/>
                <w:bCs/>
                <w:color w:val="000000"/>
                <w:sz w:val="20"/>
                <w:szCs w:val="20"/>
                <w:lang w:eastAsia="uk-UA"/>
              </w:rPr>
            </w:pPr>
          </w:p>
        </w:tc>
        <w:tc>
          <w:tcPr>
            <w:tcW w:w="1383" w:type="dxa"/>
            <w:vMerge/>
            <w:vAlign w:val="center"/>
            <w:hideMark/>
          </w:tcPr>
          <w:p w:rsidR="00A0306E" w:rsidRPr="00867761" w:rsidRDefault="00A0306E" w:rsidP="006074D5">
            <w:pPr>
              <w:spacing w:after="0" w:line="240" w:lineRule="auto"/>
              <w:rPr>
                <w:rFonts w:ascii="Times New Roman" w:eastAsia="Times New Roman" w:hAnsi="Times New Roman"/>
                <w:bCs/>
                <w:color w:val="000000"/>
                <w:sz w:val="20"/>
                <w:szCs w:val="20"/>
                <w:lang w:eastAsia="uk-UA"/>
              </w:rPr>
            </w:pPr>
          </w:p>
        </w:tc>
        <w:tc>
          <w:tcPr>
            <w:tcW w:w="1485" w:type="dxa"/>
            <w:vMerge/>
            <w:vAlign w:val="center"/>
            <w:hideMark/>
          </w:tcPr>
          <w:p w:rsidR="00A0306E" w:rsidRPr="00867761" w:rsidRDefault="00A0306E" w:rsidP="006074D5">
            <w:pPr>
              <w:spacing w:after="0" w:line="240" w:lineRule="auto"/>
              <w:rPr>
                <w:rFonts w:ascii="Times New Roman" w:eastAsia="Times New Roman" w:hAnsi="Times New Roman"/>
                <w:bCs/>
                <w:color w:val="000000"/>
                <w:sz w:val="20"/>
                <w:szCs w:val="20"/>
                <w:lang w:eastAsia="uk-UA"/>
              </w:rPr>
            </w:pPr>
          </w:p>
        </w:tc>
        <w:tc>
          <w:tcPr>
            <w:tcW w:w="1216" w:type="dxa"/>
            <w:shd w:val="clear" w:color="auto" w:fill="auto"/>
            <w:vAlign w:val="bottom"/>
            <w:hideMark/>
          </w:tcPr>
          <w:p w:rsidR="00A0306E" w:rsidRPr="00867761" w:rsidRDefault="00A0306E" w:rsidP="00AB576F">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2022 р.</w:t>
            </w:r>
          </w:p>
        </w:tc>
        <w:tc>
          <w:tcPr>
            <w:tcW w:w="878" w:type="dxa"/>
            <w:shd w:val="clear" w:color="auto" w:fill="auto"/>
            <w:vAlign w:val="bottom"/>
            <w:hideMark/>
          </w:tcPr>
          <w:p w:rsidR="00A0306E" w:rsidRPr="00867761" w:rsidRDefault="00A0306E" w:rsidP="00AB576F">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2023 р.</w:t>
            </w:r>
          </w:p>
        </w:tc>
        <w:tc>
          <w:tcPr>
            <w:tcW w:w="992" w:type="dxa"/>
            <w:shd w:val="clear" w:color="auto" w:fill="auto"/>
            <w:vAlign w:val="bottom"/>
            <w:hideMark/>
          </w:tcPr>
          <w:p w:rsidR="00A0306E" w:rsidRPr="00867761" w:rsidRDefault="00A0306E" w:rsidP="00AB576F">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2024 р.</w:t>
            </w:r>
          </w:p>
        </w:tc>
        <w:tc>
          <w:tcPr>
            <w:tcW w:w="1560" w:type="dxa"/>
            <w:vMerge/>
            <w:vAlign w:val="center"/>
            <w:hideMark/>
          </w:tcPr>
          <w:p w:rsidR="00A0306E" w:rsidRPr="00867761" w:rsidRDefault="00A0306E" w:rsidP="006074D5">
            <w:pPr>
              <w:spacing w:after="0" w:line="240" w:lineRule="auto"/>
              <w:rPr>
                <w:rFonts w:ascii="Times New Roman" w:eastAsia="Times New Roman" w:hAnsi="Times New Roman"/>
                <w:bCs/>
                <w:color w:val="000000"/>
                <w:sz w:val="20"/>
                <w:szCs w:val="20"/>
                <w:lang w:eastAsia="uk-UA"/>
              </w:rPr>
            </w:pPr>
          </w:p>
        </w:tc>
        <w:tc>
          <w:tcPr>
            <w:tcW w:w="1275" w:type="dxa"/>
            <w:vMerge/>
            <w:vAlign w:val="center"/>
            <w:hideMark/>
          </w:tcPr>
          <w:p w:rsidR="00A0306E" w:rsidRPr="00867761" w:rsidRDefault="00A0306E" w:rsidP="006074D5">
            <w:pPr>
              <w:spacing w:after="0" w:line="240" w:lineRule="auto"/>
              <w:rPr>
                <w:rFonts w:ascii="Times New Roman" w:eastAsia="Times New Roman" w:hAnsi="Times New Roman"/>
                <w:bCs/>
                <w:color w:val="000000"/>
                <w:sz w:val="20"/>
                <w:szCs w:val="20"/>
                <w:lang w:eastAsia="uk-UA"/>
              </w:rPr>
            </w:pPr>
          </w:p>
        </w:tc>
      </w:tr>
      <w:tr w:rsidR="006074D5" w:rsidRPr="00867761" w:rsidTr="00BD17D5">
        <w:trPr>
          <w:trHeight w:val="836"/>
        </w:trPr>
        <w:tc>
          <w:tcPr>
            <w:tcW w:w="709" w:type="dxa"/>
            <w:vMerge w:val="restart"/>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1</w:t>
            </w:r>
            <w:r w:rsidR="00E42BCB">
              <w:rPr>
                <w:rFonts w:ascii="Times New Roman" w:eastAsia="Times New Roman" w:hAnsi="Times New Roman"/>
                <w:color w:val="000000"/>
                <w:sz w:val="20"/>
                <w:szCs w:val="20"/>
                <w:lang w:eastAsia="uk-UA"/>
              </w:rPr>
              <w:t>.</w:t>
            </w:r>
          </w:p>
        </w:tc>
        <w:tc>
          <w:tcPr>
            <w:tcW w:w="2329" w:type="dxa"/>
            <w:vMerge w:val="restart"/>
            <w:shd w:val="clear" w:color="auto" w:fill="auto"/>
            <w:hideMark/>
          </w:tcPr>
          <w:p w:rsidR="00910AD5" w:rsidRDefault="006074D5" w:rsidP="0067629B">
            <w:pPr>
              <w:spacing w:after="0" w:line="240" w:lineRule="auto"/>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xml:space="preserve">Капітальний ремонт </w:t>
            </w:r>
            <w:proofErr w:type="spellStart"/>
            <w:r w:rsidRPr="00867761">
              <w:rPr>
                <w:rFonts w:ascii="Times New Roman" w:eastAsia="Times New Roman" w:hAnsi="Times New Roman"/>
                <w:color w:val="000000"/>
                <w:sz w:val="20"/>
                <w:szCs w:val="20"/>
                <w:lang w:eastAsia="uk-UA"/>
              </w:rPr>
              <w:t>міжбудинкового</w:t>
            </w:r>
            <w:proofErr w:type="spellEnd"/>
            <w:r w:rsidRPr="00867761">
              <w:rPr>
                <w:rFonts w:ascii="Times New Roman" w:eastAsia="Times New Roman" w:hAnsi="Times New Roman"/>
                <w:color w:val="000000"/>
                <w:sz w:val="20"/>
                <w:szCs w:val="20"/>
                <w:lang w:eastAsia="uk-UA"/>
              </w:rPr>
              <w:t xml:space="preserve"> проїзду до дошкільного навчального закладу №2 «Гармонія» по вулиці Стависьк</w:t>
            </w:r>
            <w:r w:rsidR="00910AD5">
              <w:rPr>
                <w:rFonts w:ascii="Times New Roman" w:eastAsia="Times New Roman" w:hAnsi="Times New Roman"/>
                <w:color w:val="000000"/>
                <w:sz w:val="20"/>
                <w:szCs w:val="20"/>
                <w:lang w:eastAsia="uk-UA"/>
              </w:rPr>
              <w:t>ій,</w:t>
            </w:r>
            <w:r w:rsidRPr="00867761">
              <w:rPr>
                <w:rFonts w:ascii="Times New Roman" w:eastAsia="Times New Roman" w:hAnsi="Times New Roman"/>
                <w:color w:val="000000"/>
                <w:sz w:val="20"/>
                <w:szCs w:val="20"/>
                <w:lang w:eastAsia="uk-UA"/>
              </w:rPr>
              <w:t xml:space="preserve"> 67 та до багатоквартирного житлового будинку № 6 по вулиці Грецьк</w:t>
            </w:r>
            <w:r w:rsidR="00910AD5">
              <w:rPr>
                <w:rFonts w:ascii="Times New Roman" w:eastAsia="Times New Roman" w:hAnsi="Times New Roman"/>
                <w:color w:val="000000"/>
                <w:sz w:val="20"/>
                <w:szCs w:val="20"/>
                <w:lang w:eastAsia="uk-UA"/>
              </w:rPr>
              <w:t>ій</w:t>
            </w:r>
            <w:r w:rsidRPr="00867761">
              <w:rPr>
                <w:rFonts w:ascii="Times New Roman" w:eastAsia="Times New Roman" w:hAnsi="Times New Roman"/>
                <w:color w:val="000000"/>
                <w:sz w:val="20"/>
                <w:szCs w:val="20"/>
                <w:lang w:eastAsia="uk-UA"/>
              </w:rPr>
              <w:t xml:space="preserve"> у </w:t>
            </w:r>
          </w:p>
          <w:p w:rsidR="006074D5" w:rsidRPr="00867761" w:rsidRDefault="006074D5" w:rsidP="0067629B">
            <w:pPr>
              <w:spacing w:after="0" w:line="240" w:lineRule="auto"/>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м. Могил</w:t>
            </w:r>
            <w:r w:rsidR="00910AD5">
              <w:rPr>
                <w:rFonts w:ascii="Times New Roman" w:eastAsia="Times New Roman" w:hAnsi="Times New Roman"/>
                <w:color w:val="000000"/>
                <w:sz w:val="20"/>
                <w:szCs w:val="20"/>
                <w:lang w:eastAsia="uk-UA"/>
              </w:rPr>
              <w:t>е</w:t>
            </w:r>
            <w:r w:rsidRPr="00867761">
              <w:rPr>
                <w:rFonts w:ascii="Times New Roman" w:eastAsia="Times New Roman" w:hAnsi="Times New Roman"/>
                <w:color w:val="000000"/>
                <w:sz w:val="20"/>
                <w:szCs w:val="20"/>
                <w:lang w:eastAsia="uk-UA"/>
              </w:rPr>
              <w:t>в</w:t>
            </w:r>
            <w:r w:rsidR="00910AD5">
              <w:rPr>
                <w:rFonts w:ascii="Times New Roman" w:eastAsia="Times New Roman" w:hAnsi="Times New Roman"/>
                <w:color w:val="000000"/>
                <w:sz w:val="20"/>
                <w:szCs w:val="20"/>
                <w:lang w:eastAsia="uk-UA"/>
              </w:rPr>
              <w:t xml:space="preserve">і </w:t>
            </w:r>
            <w:proofErr w:type="spellStart"/>
            <w:r w:rsidRPr="00867761">
              <w:rPr>
                <w:rFonts w:ascii="Times New Roman" w:eastAsia="Times New Roman" w:hAnsi="Times New Roman"/>
                <w:color w:val="000000"/>
                <w:sz w:val="20"/>
                <w:szCs w:val="20"/>
                <w:lang w:eastAsia="uk-UA"/>
              </w:rPr>
              <w:t>-Подільськ</w:t>
            </w:r>
            <w:r w:rsidR="00910AD5">
              <w:rPr>
                <w:rFonts w:ascii="Times New Roman" w:eastAsia="Times New Roman" w:hAnsi="Times New Roman"/>
                <w:color w:val="000000"/>
                <w:sz w:val="20"/>
                <w:szCs w:val="20"/>
                <w:lang w:eastAsia="uk-UA"/>
              </w:rPr>
              <w:t>ому</w:t>
            </w:r>
            <w:proofErr w:type="spellEnd"/>
            <w:r w:rsidRPr="00867761">
              <w:rPr>
                <w:rFonts w:ascii="Times New Roman" w:eastAsia="Times New Roman" w:hAnsi="Times New Roman"/>
                <w:color w:val="000000"/>
                <w:sz w:val="20"/>
                <w:szCs w:val="20"/>
                <w:lang w:eastAsia="uk-UA"/>
              </w:rPr>
              <w:t>, Вінницької області</w:t>
            </w:r>
          </w:p>
        </w:tc>
        <w:tc>
          <w:tcPr>
            <w:tcW w:w="1574"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xml:space="preserve">Управління житлово-комунального господарства Могилів-Подільської міської ради </w:t>
            </w:r>
          </w:p>
        </w:tc>
        <w:tc>
          <w:tcPr>
            <w:tcW w:w="1341"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831 м</w:t>
            </w:r>
            <w:r w:rsidRPr="00867761">
              <w:rPr>
                <w:rFonts w:ascii="Times New Roman" w:eastAsia="Times New Roman" w:hAnsi="Times New Roman"/>
                <w:color w:val="000000"/>
                <w:sz w:val="20"/>
                <w:szCs w:val="20"/>
                <w:vertAlign w:val="superscript"/>
                <w:lang w:eastAsia="uk-UA"/>
              </w:rPr>
              <w:t>2</w:t>
            </w:r>
          </w:p>
        </w:tc>
        <w:tc>
          <w:tcPr>
            <w:tcW w:w="1383" w:type="dxa"/>
            <w:vMerge w:val="restart"/>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1862,27</w:t>
            </w:r>
          </w:p>
        </w:tc>
        <w:tc>
          <w:tcPr>
            <w:tcW w:w="1485" w:type="dxa"/>
            <w:shd w:val="clear" w:color="auto" w:fill="auto"/>
            <w:vAlign w:val="center"/>
            <w:hideMark/>
          </w:tcPr>
          <w:p w:rsidR="006074D5" w:rsidRPr="00867761" w:rsidRDefault="006074D5" w:rsidP="0085049A">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Державний бюджет</w:t>
            </w:r>
          </w:p>
        </w:tc>
        <w:tc>
          <w:tcPr>
            <w:tcW w:w="1216"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878"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992"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1560" w:type="dxa"/>
            <w:vMerge w:val="restart"/>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831 м</w:t>
            </w:r>
            <w:r w:rsidRPr="00867761">
              <w:rPr>
                <w:rFonts w:ascii="Times New Roman" w:eastAsia="Times New Roman" w:hAnsi="Times New Roman"/>
                <w:color w:val="000000"/>
                <w:sz w:val="20"/>
                <w:szCs w:val="20"/>
                <w:vertAlign w:val="superscript"/>
                <w:lang w:eastAsia="uk-UA"/>
              </w:rPr>
              <w:t>2</w:t>
            </w:r>
          </w:p>
        </w:tc>
        <w:tc>
          <w:tcPr>
            <w:tcW w:w="1275" w:type="dxa"/>
            <w:vMerge w:val="restart"/>
            <w:shd w:val="clear" w:color="auto" w:fill="auto"/>
            <w:noWrap/>
            <w:vAlign w:val="center"/>
            <w:hideMark/>
          </w:tcPr>
          <w:p w:rsidR="00BD17D5" w:rsidRDefault="00BD17D5" w:rsidP="006074D5">
            <w:pPr>
              <w:spacing w:after="0" w:line="240" w:lineRule="auto"/>
              <w:jc w:val="center"/>
              <w:rPr>
                <w:rFonts w:ascii="Times New Roman" w:eastAsia="Times New Roman" w:hAnsi="Times New Roman"/>
                <w:color w:val="000000"/>
                <w:sz w:val="20"/>
                <w:szCs w:val="20"/>
                <w:lang w:eastAsia="uk-UA"/>
              </w:rPr>
            </w:pPr>
          </w:p>
          <w:p w:rsidR="00BD17D5" w:rsidRDefault="00BD17D5" w:rsidP="006074D5">
            <w:pPr>
              <w:spacing w:after="0" w:line="240" w:lineRule="auto"/>
              <w:jc w:val="center"/>
              <w:rPr>
                <w:rFonts w:ascii="Times New Roman" w:eastAsia="Times New Roman" w:hAnsi="Times New Roman"/>
                <w:color w:val="000000"/>
                <w:sz w:val="20"/>
                <w:szCs w:val="20"/>
                <w:lang w:eastAsia="uk-UA"/>
              </w:rPr>
            </w:pPr>
          </w:p>
          <w:p w:rsidR="00BD17D5" w:rsidRDefault="00BD17D5" w:rsidP="006074D5">
            <w:pPr>
              <w:spacing w:after="0" w:line="240" w:lineRule="auto"/>
              <w:jc w:val="center"/>
              <w:rPr>
                <w:rFonts w:ascii="Times New Roman" w:eastAsia="Times New Roman" w:hAnsi="Times New Roman"/>
                <w:color w:val="000000"/>
                <w:sz w:val="20"/>
                <w:szCs w:val="20"/>
                <w:lang w:eastAsia="uk-UA"/>
              </w:rPr>
            </w:pPr>
          </w:p>
          <w:p w:rsidR="00BD17D5" w:rsidRDefault="00BD17D5" w:rsidP="006074D5">
            <w:pPr>
              <w:spacing w:after="0" w:line="240" w:lineRule="auto"/>
              <w:jc w:val="center"/>
              <w:rPr>
                <w:rFonts w:ascii="Times New Roman" w:eastAsia="Times New Roman" w:hAnsi="Times New Roman"/>
                <w:color w:val="000000"/>
                <w:sz w:val="20"/>
                <w:szCs w:val="20"/>
                <w:lang w:eastAsia="uk-UA"/>
              </w:rPr>
            </w:pPr>
          </w:p>
          <w:p w:rsidR="00BD17D5" w:rsidRDefault="00BD17D5" w:rsidP="006074D5">
            <w:pPr>
              <w:spacing w:after="0" w:line="240" w:lineRule="auto"/>
              <w:jc w:val="center"/>
              <w:rPr>
                <w:rFonts w:ascii="Times New Roman" w:eastAsia="Times New Roman" w:hAnsi="Times New Roman"/>
                <w:color w:val="000000"/>
                <w:sz w:val="20"/>
                <w:szCs w:val="20"/>
                <w:lang w:eastAsia="uk-UA"/>
              </w:rPr>
            </w:pPr>
          </w:p>
          <w:p w:rsidR="00BD17D5" w:rsidRDefault="00BD17D5" w:rsidP="006074D5">
            <w:pPr>
              <w:spacing w:after="0" w:line="240" w:lineRule="auto"/>
              <w:jc w:val="center"/>
              <w:rPr>
                <w:rFonts w:ascii="Times New Roman" w:eastAsia="Times New Roman" w:hAnsi="Times New Roman"/>
                <w:color w:val="000000"/>
                <w:sz w:val="20"/>
                <w:szCs w:val="20"/>
                <w:lang w:eastAsia="uk-UA"/>
              </w:rPr>
            </w:pPr>
          </w:p>
          <w:p w:rsidR="00BD17D5" w:rsidRDefault="00BD17D5" w:rsidP="006074D5">
            <w:pPr>
              <w:spacing w:after="0" w:line="240" w:lineRule="auto"/>
              <w:jc w:val="center"/>
              <w:rPr>
                <w:rFonts w:ascii="Times New Roman" w:eastAsia="Times New Roman" w:hAnsi="Times New Roman"/>
                <w:color w:val="000000"/>
                <w:sz w:val="20"/>
                <w:szCs w:val="20"/>
                <w:lang w:eastAsia="uk-UA"/>
              </w:rPr>
            </w:pPr>
          </w:p>
          <w:p w:rsidR="00BD17D5" w:rsidRDefault="00BD17D5" w:rsidP="006074D5">
            <w:pPr>
              <w:spacing w:after="0" w:line="240" w:lineRule="auto"/>
              <w:jc w:val="center"/>
              <w:rPr>
                <w:rFonts w:ascii="Times New Roman" w:eastAsia="Times New Roman" w:hAnsi="Times New Roman"/>
                <w:color w:val="000000"/>
                <w:sz w:val="20"/>
                <w:szCs w:val="20"/>
                <w:lang w:eastAsia="uk-UA"/>
              </w:rPr>
            </w:pPr>
          </w:p>
          <w:p w:rsidR="00BD17D5" w:rsidRDefault="00BD17D5" w:rsidP="006074D5">
            <w:pPr>
              <w:spacing w:after="0" w:line="240" w:lineRule="auto"/>
              <w:jc w:val="center"/>
              <w:rPr>
                <w:rFonts w:ascii="Times New Roman" w:eastAsia="Times New Roman" w:hAnsi="Times New Roman"/>
                <w:color w:val="000000"/>
                <w:sz w:val="20"/>
                <w:szCs w:val="20"/>
                <w:lang w:eastAsia="uk-UA"/>
              </w:rPr>
            </w:pPr>
          </w:p>
          <w:p w:rsidR="00BD17D5" w:rsidRDefault="00BD17D5" w:rsidP="006074D5">
            <w:pPr>
              <w:spacing w:after="0" w:line="240" w:lineRule="auto"/>
              <w:jc w:val="center"/>
              <w:rPr>
                <w:rFonts w:ascii="Times New Roman" w:eastAsia="Times New Roman" w:hAnsi="Times New Roman"/>
                <w:color w:val="000000"/>
                <w:sz w:val="20"/>
                <w:szCs w:val="20"/>
                <w:lang w:eastAsia="uk-UA"/>
              </w:rPr>
            </w:pPr>
          </w:p>
          <w:p w:rsidR="00BD17D5" w:rsidRDefault="00BD17D5" w:rsidP="006074D5">
            <w:pPr>
              <w:spacing w:after="0" w:line="240" w:lineRule="auto"/>
              <w:jc w:val="center"/>
              <w:rPr>
                <w:rFonts w:ascii="Times New Roman" w:eastAsia="Times New Roman" w:hAnsi="Times New Roman"/>
                <w:color w:val="000000"/>
                <w:sz w:val="20"/>
                <w:szCs w:val="20"/>
                <w:lang w:eastAsia="uk-UA"/>
              </w:rPr>
            </w:pPr>
          </w:p>
          <w:p w:rsidR="00BD17D5" w:rsidRDefault="00BD17D5" w:rsidP="006074D5">
            <w:pPr>
              <w:spacing w:after="0" w:line="240" w:lineRule="auto"/>
              <w:jc w:val="center"/>
              <w:rPr>
                <w:rFonts w:ascii="Times New Roman" w:eastAsia="Times New Roman" w:hAnsi="Times New Roman"/>
                <w:color w:val="000000"/>
                <w:sz w:val="20"/>
                <w:szCs w:val="20"/>
                <w:lang w:eastAsia="uk-UA"/>
              </w:rPr>
            </w:pPr>
          </w:p>
          <w:p w:rsidR="00BD17D5" w:rsidRDefault="00BD17D5" w:rsidP="006074D5">
            <w:pPr>
              <w:spacing w:after="0" w:line="240" w:lineRule="auto"/>
              <w:jc w:val="center"/>
              <w:rPr>
                <w:rFonts w:ascii="Times New Roman" w:eastAsia="Times New Roman" w:hAnsi="Times New Roman"/>
                <w:color w:val="000000"/>
                <w:sz w:val="20"/>
                <w:szCs w:val="20"/>
                <w:lang w:eastAsia="uk-UA"/>
              </w:rPr>
            </w:pPr>
          </w:p>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w:t>
            </w:r>
          </w:p>
        </w:tc>
      </w:tr>
      <w:tr w:rsidR="006074D5" w:rsidRPr="00867761" w:rsidTr="00BD17D5">
        <w:trPr>
          <w:trHeight w:val="837"/>
        </w:trPr>
        <w:tc>
          <w:tcPr>
            <w:tcW w:w="709"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2329" w:type="dxa"/>
            <w:vMerge/>
            <w:hideMark/>
          </w:tcPr>
          <w:p w:rsidR="006074D5" w:rsidRPr="00867761" w:rsidRDefault="006074D5" w:rsidP="0067629B">
            <w:pPr>
              <w:spacing w:after="0" w:line="240" w:lineRule="auto"/>
              <w:rPr>
                <w:rFonts w:ascii="Times New Roman" w:eastAsia="Times New Roman" w:hAnsi="Times New Roman"/>
                <w:color w:val="000000"/>
                <w:sz w:val="20"/>
                <w:szCs w:val="20"/>
                <w:lang w:eastAsia="uk-UA"/>
              </w:rPr>
            </w:pPr>
          </w:p>
        </w:tc>
        <w:tc>
          <w:tcPr>
            <w:tcW w:w="1574"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41"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83"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485" w:type="dxa"/>
            <w:shd w:val="clear" w:color="auto" w:fill="auto"/>
            <w:vAlign w:val="center"/>
            <w:hideMark/>
          </w:tcPr>
          <w:p w:rsidR="006074D5" w:rsidRPr="00867761" w:rsidRDefault="00E42BCB" w:rsidP="0085049A">
            <w:pPr>
              <w:spacing w:after="0" w:line="240" w:lineRule="auto"/>
              <w:jc w:val="center"/>
              <w:rPr>
                <w:rFonts w:ascii="Times New Roman" w:eastAsia="Times New Roman" w:hAnsi="Times New Roman"/>
                <w:bCs/>
                <w:color w:val="000000"/>
                <w:sz w:val="20"/>
                <w:szCs w:val="20"/>
                <w:lang w:eastAsia="uk-UA"/>
              </w:rPr>
            </w:pPr>
            <w:r>
              <w:rPr>
                <w:rFonts w:ascii="Times New Roman" w:eastAsia="Times New Roman" w:hAnsi="Times New Roman"/>
                <w:bCs/>
                <w:color w:val="000000"/>
                <w:sz w:val="20"/>
                <w:szCs w:val="20"/>
                <w:lang w:eastAsia="uk-UA"/>
              </w:rPr>
              <w:t xml:space="preserve">Бюджет Могилів </w:t>
            </w:r>
            <w:proofErr w:type="spellStart"/>
            <w:r>
              <w:rPr>
                <w:rFonts w:ascii="Times New Roman" w:eastAsia="Times New Roman" w:hAnsi="Times New Roman"/>
                <w:bCs/>
                <w:color w:val="000000"/>
                <w:sz w:val="20"/>
                <w:szCs w:val="20"/>
                <w:lang w:eastAsia="uk-UA"/>
              </w:rPr>
              <w:t>–Подільської</w:t>
            </w:r>
            <w:proofErr w:type="spellEnd"/>
            <w:r>
              <w:rPr>
                <w:rFonts w:ascii="Times New Roman" w:eastAsia="Times New Roman" w:hAnsi="Times New Roman"/>
                <w:bCs/>
                <w:color w:val="000000"/>
                <w:sz w:val="20"/>
                <w:szCs w:val="20"/>
                <w:lang w:eastAsia="uk-UA"/>
              </w:rPr>
              <w:t xml:space="preserve"> міської територіальної громади</w:t>
            </w:r>
          </w:p>
        </w:tc>
        <w:tc>
          <w:tcPr>
            <w:tcW w:w="1216"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1862,27</w:t>
            </w:r>
          </w:p>
        </w:tc>
        <w:tc>
          <w:tcPr>
            <w:tcW w:w="878"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992"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1560"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275"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r>
      <w:tr w:rsidR="006074D5" w:rsidRPr="00867761" w:rsidTr="00BD17D5">
        <w:trPr>
          <w:trHeight w:val="837"/>
        </w:trPr>
        <w:tc>
          <w:tcPr>
            <w:tcW w:w="709"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2329" w:type="dxa"/>
            <w:vMerge/>
            <w:hideMark/>
          </w:tcPr>
          <w:p w:rsidR="006074D5" w:rsidRPr="00867761" w:rsidRDefault="006074D5" w:rsidP="0067629B">
            <w:pPr>
              <w:spacing w:after="0" w:line="240" w:lineRule="auto"/>
              <w:rPr>
                <w:rFonts w:ascii="Times New Roman" w:eastAsia="Times New Roman" w:hAnsi="Times New Roman"/>
                <w:color w:val="000000"/>
                <w:sz w:val="20"/>
                <w:szCs w:val="20"/>
                <w:lang w:eastAsia="uk-UA"/>
              </w:rPr>
            </w:pPr>
          </w:p>
        </w:tc>
        <w:tc>
          <w:tcPr>
            <w:tcW w:w="1574"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41"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83"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485" w:type="dxa"/>
            <w:shd w:val="clear" w:color="auto" w:fill="auto"/>
            <w:vAlign w:val="center"/>
            <w:hideMark/>
          </w:tcPr>
          <w:p w:rsidR="006074D5" w:rsidRPr="00867761" w:rsidRDefault="006074D5" w:rsidP="0085049A">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Інші джерела</w:t>
            </w:r>
          </w:p>
        </w:tc>
        <w:tc>
          <w:tcPr>
            <w:tcW w:w="1216"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878"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992"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1560"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275"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r>
      <w:tr w:rsidR="006074D5" w:rsidRPr="00867761" w:rsidTr="00BD17D5">
        <w:trPr>
          <w:trHeight w:val="759"/>
        </w:trPr>
        <w:tc>
          <w:tcPr>
            <w:tcW w:w="709"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lastRenderedPageBreak/>
              <w:t>2</w:t>
            </w:r>
            <w:r w:rsidR="00E42BCB">
              <w:rPr>
                <w:rFonts w:ascii="Times New Roman" w:eastAsia="Times New Roman" w:hAnsi="Times New Roman"/>
                <w:color w:val="000000"/>
                <w:sz w:val="20"/>
                <w:szCs w:val="20"/>
                <w:lang w:eastAsia="uk-UA"/>
              </w:rPr>
              <w:t>.</w:t>
            </w:r>
          </w:p>
        </w:tc>
        <w:tc>
          <w:tcPr>
            <w:tcW w:w="2329" w:type="dxa"/>
            <w:vMerge w:val="restart"/>
            <w:shd w:val="clear" w:color="auto" w:fill="auto"/>
            <w:hideMark/>
          </w:tcPr>
          <w:p w:rsidR="00910AD5" w:rsidRDefault="006074D5" w:rsidP="0067629B">
            <w:pPr>
              <w:spacing w:after="0" w:line="240" w:lineRule="auto"/>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xml:space="preserve">Реконструкція </w:t>
            </w:r>
          </w:p>
          <w:p w:rsidR="00910AD5" w:rsidRDefault="006074D5" w:rsidP="0067629B">
            <w:pPr>
              <w:spacing w:after="0" w:line="240" w:lineRule="auto"/>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xml:space="preserve">території загального користування (скверу) навпроти багатоквартирного житлового будинку </w:t>
            </w:r>
          </w:p>
          <w:p w:rsidR="00910AD5" w:rsidRDefault="00910AD5" w:rsidP="0067629B">
            <w:pPr>
              <w:spacing w:after="0" w:line="240" w:lineRule="auto"/>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w:t>
            </w:r>
            <w:r w:rsidR="006074D5" w:rsidRPr="00867761">
              <w:rPr>
                <w:rFonts w:ascii="Times New Roman" w:eastAsia="Times New Roman" w:hAnsi="Times New Roman"/>
                <w:color w:val="000000"/>
                <w:sz w:val="20"/>
                <w:szCs w:val="20"/>
                <w:lang w:eastAsia="uk-UA"/>
              </w:rPr>
              <w:t xml:space="preserve">287 по проспекту Незалежності у </w:t>
            </w:r>
          </w:p>
          <w:p w:rsidR="006074D5" w:rsidRPr="00867761" w:rsidRDefault="006074D5" w:rsidP="0067629B">
            <w:pPr>
              <w:spacing w:after="0" w:line="240" w:lineRule="auto"/>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м. Могил</w:t>
            </w:r>
            <w:r w:rsidR="00910AD5">
              <w:rPr>
                <w:rFonts w:ascii="Times New Roman" w:eastAsia="Times New Roman" w:hAnsi="Times New Roman"/>
                <w:color w:val="000000"/>
                <w:sz w:val="20"/>
                <w:szCs w:val="20"/>
                <w:lang w:eastAsia="uk-UA"/>
              </w:rPr>
              <w:t>е</w:t>
            </w:r>
            <w:r w:rsidRPr="00867761">
              <w:rPr>
                <w:rFonts w:ascii="Times New Roman" w:eastAsia="Times New Roman" w:hAnsi="Times New Roman"/>
                <w:color w:val="000000"/>
                <w:sz w:val="20"/>
                <w:szCs w:val="20"/>
                <w:lang w:eastAsia="uk-UA"/>
              </w:rPr>
              <w:t>в</w:t>
            </w:r>
            <w:r w:rsidR="00910AD5">
              <w:rPr>
                <w:rFonts w:ascii="Times New Roman" w:eastAsia="Times New Roman" w:hAnsi="Times New Roman"/>
                <w:color w:val="000000"/>
                <w:sz w:val="20"/>
                <w:szCs w:val="20"/>
                <w:lang w:eastAsia="uk-UA"/>
              </w:rPr>
              <w:t>і</w:t>
            </w:r>
            <w:r w:rsidRPr="00867761">
              <w:rPr>
                <w:rFonts w:ascii="Times New Roman" w:eastAsia="Times New Roman" w:hAnsi="Times New Roman"/>
                <w:color w:val="000000"/>
                <w:sz w:val="20"/>
                <w:szCs w:val="20"/>
                <w:lang w:eastAsia="uk-UA"/>
              </w:rPr>
              <w:t>-Подільськ</w:t>
            </w:r>
            <w:r w:rsidR="00910AD5">
              <w:rPr>
                <w:rFonts w:ascii="Times New Roman" w:eastAsia="Times New Roman" w:hAnsi="Times New Roman"/>
                <w:color w:val="000000"/>
                <w:sz w:val="20"/>
                <w:szCs w:val="20"/>
                <w:lang w:eastAsia="uk-UA"/>
              </w:rPr>
              <w:t>ому</w:t>
            </w:r>
            <w:r w:rsidRPr="00867761">
              <w:rPr>
                <w:rFonts w:ascii="Times New Roman" w:eastAsia="Times New Roman" w:hAnsi="Times New Roman"/>
                <w:color w:val="000000"/>
                <w:sz w:val="20"/>
                <w:szCs w:val="20"/>
                <w:lang w:eastAsia="uk-UA"/>
              </w:rPr>
              <w:t>, Вінницької області</w:t>
            </w:r>
          </w:p>
        </w:tc>
        <w:tc>
          <w:tcPr>
            <w:tcW w:w="1574"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xml:space="preserve">Управління житлово-комунального господарства Могилів-Подільської міської ради </w:t>
            </w:r>
          </w:p>
        </w:tc>
        <w:tc>
          <w:tcPr>
            <w:tcW w:w="1341"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1300 м</w:t>
            </w:r>
            <w:r w:rsidRPr="00867761">
              <w:rPr>
                <w:rFonts w:ascii="Times New Roman" w:eastAsia="Times New Roman" w:hAnsi="Times New Roman"/>
                <w:color w:val="000000"/>
                <w:sz w:val="20"/>
                <w:szCs w:val="20"/>
                <w:vertAlign w:val="superscript"/>
                <w:lang w:eastAsia="uk-UA"/>
              </w:rPr>
              <w:t>2</w:t>
            </w:r>
          </w:p>
        </w:tc>
        <w:tc>
          <w:tcPr>
            <w:tcW w:w="1383" w:type="dxa"/>
            <w:vMerge w:val="restart"/>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2789,79</w:t>
            </w:r>
          </w:p>
        </w:tc>
        <w:tc>
          <w:tcPr>
            <w:tcW w:w="1485" w:type="dxa"/>
            <w:shd w:val="clear" w:color="auto" w:fill="auto"/>
            <w:vAlign w:val="center"/>
            <w:hideMark/>
          </w:tcPr>
          <w:p w:rsidR="006074D5" w:rsidRPr="00867761" w:rsidRDefault="006074D5" w:rsidP="0085049A">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Державний бюджет</w:t>
            </w:r>
          </w:p>
        </w:tc>
        <w:tc>
          <w:tcPr>
            <w:tcW w:w="1216"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878"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992"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1560" w:type="dxa"/>
            <w:vMerge w:val="restart"/>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1300 м</w:t>
            </w:r>
            <w:r w:rsidRPr="00867761">
              <w:rPr>
                <w:rFonts w:ascii="Times New Roman" w:eastAsia="Times New Roman" w:hAnsi="Times New Roman"/>
                <w:color w:val="000000"/>
                <w:sz w:val="20"/>
                <w:szCs w:val="20"/>
                <w:vertAlign w:val="superscript"/>
                <w:lang w:eastAsia="uk-UA"/>
              </w:rPr>
              <w:t>2</w:t>
            </w:r>
          </w:p>
        </w:tc>
        <w:tc>
          <w:tcPr>
            <w:tcW w:w="1275" w:type="dxa"/>
            <w:vMerge w:val="restart"/>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w:t>
            </w:r>
          </w:p>
        </w:tc>
      </w:tr>
      <w:tr w:rsidR="006074D5" w:rsidRPr="00867761" w:rsidTr="00BD17D5">
        <w:trPr>
          <w:trHeight w:val="760"/>
        </w:trPr>
        <w:tc>
          <w:tcPr>
            <w:tcW w:w="709"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2329" w:type="dxa"/>
            <w:vMerge/>
            <w:hideMark/>
          </w:tcPr>
          <w:p w:rsidR="006074D5" w:rsidRPr="00867761" w:rsidRDefault="006074D5" w:rsidP="0067629B">
            <w:pPr>
              <w:spacing w:after="0" w:line="240" w:lineRule="auto"/>
              <w:rPr>
                <w:rFonts w:ascii="Times New Roman" w:eastAsia="Times New Roman" w:hAnsi="Times New Roman"/>
                <w:color w:val="000000"/>
                <w:sz w:val="20"/>
                <w:szCs w:val="20"/>
                <w:lang w:eastAsia="uk-UA"/>
              </w:rPr>
            </w:pPr>
          </w:p>
        </w:tc>
        <w:tc>
          <w:tcPr>
            <w:tcW w:w="1574"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41"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83"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485" w:type="dxa"/>
            <w:shd w:val="clear" w:color="auto" w:fill="auto"/>
            <w:vAlign w:val="center"/>
            <w:hideMark/>
          </w:tcPr>
          <w:p w:rsidR="006074D5" w:rsidRPr="00867761" w:rsidRDefault="00E42BCB" w:rsidP="0085049A">
            <w:pPr>
              <w:spacing w:after="0" w:line="240" w:lineRule="auto"/>
              <w:jc w:val="center"/>
              <w:rPr>
                <w:rFonts w:ascii="Times New Roman" w:eastAsia="Times New Roman" w:hAnsi="Times New Roman"/>
                <w:bCs/>
                <w:color w:val="000000"/>
                <w:sz w:val="20"/>
                <w:szCs w:val="20"/>
                <w:lang w:eastAsia="uk-UA"/>
              </w:rPr>
            </w:pPr>
            <w:r>
              <w:rPr>
                <w:rFonts w:ascii="Times New Roman" w:eastAsia="Times New Roman" w:hAnsi="Times New Roman"/>
                <w:bCs/>
                <w:color w:val="000000"/>
                <w:sz w:val="20"/>
                <w:szCs w:val="20"/>
                <w:lang w:eastAsia="uk-UA"/>
              </w:rPr>
              <w:t xml:space="preserve">Бюджет Могилів </w:t>
            </w:r>
            <w:proofErr w:type="spellStart"/>
            <w:r>
              <w:rPr>
                <w:rFonts w:ascii="Times New Roman" w:eastAsia="Times New Roman" w:hAnsi="Times New Roman"/>
                <w:bCs/>
                <w:color w:val="000000"/>
                <w:sz w:val="20"/>
                <w:szCs w:val="20"/>
                <w:lang w:eastAsia="uk-UA"/>
              </w:rPr>
              <w:t>–Подільської</w:t>
            </w:r>
            <w:proofErr w:type="spellEnd"/>
            <w:r>
              <w:rPr>
                <w:rFonts w:ascii="Times New Roman" w:eastAsia="Times New Roman" w:hAnsi="Times New Roman"/>
                <w:bCs/>
                <w:color w:val="000000"/>
                <w:sz w:val="20"/>
                <w:szCs w:val="20"/>
                <w:lang w:eastAsia="uk-UA"/>
              </w:rPr>
              <w:t xml:space="preserve"> міської територіальної громади</w:t>
            </w:r>
          </w:p>
        </w:tc>
        <w:tc>
          <w:tcPr>
            <w:tcW w:w="1216"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2789,79</w:t>
            </w:r>
          </w:p>
        </w:tc>
        <w:tc>
          <w:tcPr>
            <w:tcW w:w="878"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992"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1560"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275"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r>
      <w:tr w:rsidR="006074D5" w:rsidRPr="00867761" w:rsidTr="00BD17D5">
        <w:trPr>
          <w:trHeight w:val="759"/>
        </w:trPr>
        <w:tc>
          <w:tcPr>
            <w:tcW w:w="709"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2329" w:type="dxa"/>
            <w:vMerge/>
            <w:hideMark/>
          </w:tcPr>
          <w:p w:rsidR="006074D5" w:rsidRPr="00867761" w:rsidRDefault="006074D5" w:rsidP="0067629B">
            <w:pPr>
              <w:spacing w:after="0" w:line="240" w:lineRule="auto"/>
              <w:rPr>
                <w:rFonts w:ascii="Times New Roman" w:eastAsia="Times New Roman" w:hAnsi="Times New Roman"/>
                <w:color w:val="000000"/>
                <w:sz w:val="20"/>
                <w:szCs w:val="20"/>
                <w:lang w:eastAsia="uk-UA"/>
              </w:rPr>
            </w:pPr>
          </w:p>
        </w:tc>
        <w:tc>
          <w:tcPr>
            <w:tcW w:w="1574"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41"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83"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485" w:type="dxa"/>
            <w:shd w:val="clear" w:color="auto" w:fill="auto"/>
            <w:vAlign w:val="center"/>
            <w:hideMark/>
          </w:tcPr>
          <w:p w:rsidR="006074D5" w:rsidRPr="00867761" w:rsidRDefault="006074D5" w:rsidP="0085049A">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Інші джерела</w:t>
            </w:r>
          </w:p>
        </w:tc>
        <w:tc>
          <w:tcPr>
            <w:tcW w:w="1216"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878"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992"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1560"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275"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r>
      <w:tr w:rsidR="006074D5" w:rsidRPr="00867761" w:rsidTr="00BD17D5">
        <w:trPr>
          <w:trHeight w:val="760"/>
        </w:trPr>
        <w:tc>
          <w:tcPr>
            <w:tcW w:w="709"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3</w:t>
            </w:r>
            <w:r w:rsidR="00E42BCB">
              <w:rPr>
                <w:rFonts w:ascii="Times New Roman" w:eastAsia="Times New Roman" w:hAnsi="Times New Roman"/>
                <w:color w:val="000000"/>
                <w:sz w:val="20"/>
                <w:szCs w:val="20"/>
                <w:lang w:eastAsia="uk-UA"/>
              </w:rPr>
              <w:t>.</w:t>
            </w:r>
          </w:p>
        </w:tc>
        <w:tc>
          <w:tcPr>
            <w:tcW w:w="2329" w:type="dxa"/>
            <w:vMerge w:val="restart"/>
            <w:shd w:val="clear" w:color="auto" w:fill="auto"/>
            <w:hideMark/>
          </w:tcPr>
          <w:p w:rsidR="00910AD5" w:rsidRDefault="006074D5" w:rsidP="0067629B">
            <w:pPr>
              <w:spacing w:after="0" w:line="240" w:lineRule="auto"/>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Капітальний ремонт</w:t>
            </w:r>
            <w:r w:rsidR="00910AD5">
              <w:rPr>
                <w:rFonts w:ascii="Times New Roman" w:eastAsia="Times New Roman" w:hAnsi="Times New Roman"/>
                <w:color w:val="000000"/>
                <w:sz w:val="20"/>
                <w:szCs w:val="20"/>
                <w:lang w:eastAsia="uk-UA"/>
              </w:rPr>
              <w:t xml:space="preserve"> благоустрою навпроти будинку №</w:t>
            </w:r>
            <w:r w:rsidRPr="00867761">
              <w:rPr>
                <w:rFonts w:ascii="Times New Roman" w:eastAsia="Times New Roman" w:hAnsi="Times New Roman"/>
                <w:color w:val="000000"/>
                <w:sz w:val="20"/>
                <w:szCs w:val="20"/>
                <w:lang w:eastAsia="uk-UA"/>
              </w:rPr>
              <w:t xml:space="preserve">65 по </w:t>
            </w:r>
          </w:p>
          <w:p w:rsidR="00910AD5" w:rsidRDefault="006074D5" w:rsidP="0067629B">
            <w:pPr>
              <w:spacing w:after="0" w:line="240" w:lineRule="auto"/>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xml:space="preserve">вул. Ставиській у </w:t>
            </w:r>
          </w:p>
          <w:p w:rsidR="006074D5" w:rsidRPr="00867761" w:rsidRDefault="006074D5" w:rsidP="0067629B">
            <w:pPr>
              <w:spacing w:after="0" w:line="240" w:lineRule="auto"/>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м. Могил</w:t>
            </w:r>
            <w:r w:rsidR="00910AD5">
              <w:rPr>
                <w:rFonts w:ascii="Times New Roman" w:eastAsia="Times New Roman" w:hAnsi="Times New Roman"/>
                <w:color w:val="000000"/>
                <w:sz w:val="20"/>
                <w:szCs w:val="20"/>
                <w:lang w:eastAsia="uk-UA"/>
              </w:rPr>
              <w:t>е</w:t>
            </w:r>
            <w:r w:rsidRPr="00867761">
              <w:rPr>
                <w:rFonts w:ascii="Times New Roman" w:eastAsia="Times New Roman" w:hAnsi="Times New Roman"/>
                <w:color w:val="000000"/>
                <w:sz w:val="20"/>
                <w:szCs w:val="20"/>
                <w:lang w:eastAsia="uk-UA"/>
              </w:rPr>
              <w:t>в</w:t>
            </w:r>
            <w:r w:rsidR="00910AD5">
              <w:rPr>
                <w:rFonts w:ascii="Times New Roman" w:eastAsia="Times New Roman" w:hAnsi="Times New Roman"/>
                <w:color w:val="000000"/>
                <w:sz w:val="20"/>
                <w:szCs w:val="20"/>
                <w:lang w:eastAsia="uk-UA"/>
              </w:rPr>
              <w:t>і</w:t>
            </w:r>
            <w:r w:rsidRPr="00867761">
              <w:rPr>
                <w:rFonts w:ascii="Times New Roman" w:eastAsia="Times New Roman" w:hAnsi="Times New Roman"/>
                <w:color w:val="000000"/>
                <w:sz w:val="20"/>
                <w:szCs w:val="20"/>
                <w:lang w:eastAsia="uk-UA"/>
              </w:rPr>
              <w:t>-Подільськ</w:t>
            </w:r>
            <w:r w:rsidR="00910AD5">
              <w:rPr>
                <w:rFonts w:ascii="Times New Roman" w:eastAsia="Times New Roman" w:hAnsi="Times New Roman"/>
                <w:color w:val="000000"/>
                <w:sz w:val="20"/>
                <w:szCs w:val="20"/>
                <w:lang w:eastAsia="uk-UA"/>
              </w:rPr>
              <w:t>ому</w:t>
            </w:r>
            <w:r w:rsidRPr="00867761">
              <w:rPr>
                <w:rFonts w:ascii="Times New Roman" w:eastAsia="Times New Roman" w:hAnsi="Times New Roman"/>
                <w:color w:val="000000"/>
                <w:sz w:val="20"/>
                <w:szCs w:val="20"/>
                <w:lang w:eastAsia="uk-UA"/>
              </w:rPr>
              <w:t xml:space="preserve"> Вінницьк</w:t>
            </w:r>
            <w:r w:rsidR="00910AD5">
              <w:rPr>
                <w:rFonts w:ascii="Times New Roman" w:eastAsia="Times New Roman" w:hAnsi="Times New Roman"/>
                <w:color w:val="000000"/>
                <w:sz w:val="20"/>
                <w:szCs w:val="20"/>
                <w:lang w:eastAsia="uk-UA"/>
              </w:rPr>
              <w:t>ої</w:t>
            </w:r>
            <w:r w:rsidRPr="00867761">
              <w:rPr>
                <w:rFonts w:ascii="Times New Roman" w:eastAsia="Times New Roman" w:hAnsi="Times New Roman"/>
                <w:color w:val="000000"/>
                <w:sz w:val="20"/>
                <w:szCs w:val="20"/>
                <w:lang w:eastAsia="uk-UA"/>
              </w:rPr>
              <w:t xml:space="preserve"> област</w:t>
            </w:r>
            <w:r w:rsidR="00910AD5">
              <w:rPr>
                <w:rFonts w:ascii="Times New Roman" w:eastAsia="Times New Roman" w:hAnsi="Times New Roman"/>
                <w:color w:val="000000"/>
                <w:sz w:val="20"/>
                <w:szCs w:val="20"/>
                <w:lang w:eastAsia="uk-UA"/>
              </w:rPr>
              <w:t>і</w:t>
            </w:r>
          </w:p>
        </w:tc>
        <w:tc>
          <w:tcPr>
            <w:tcW w:w="1574"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xml:space="preserve">Управління житлово-комунального господарства Могилів-Подільської міської ради </w:t>
            </w:r>
          </w:p>
        </w:tc>
        <w:tc>
          <w:tcPr>
            <w:tcW w:w="1341"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999,42 м</w:t>
            </w:r>
            <w:r w:rsidRPr="00867761">
              <w:rPr>
                <w:rFonts w:ascii="Times New Roman" w:eastAsia="Times New Roman" w:hAnsi="Times New Roman"/>
                <w:color w:val="000000"/>
                <w:sz w:val="20"/>
                <w:szCs w:val="20"/>
                <w:vertAlign w:val="superscript"/>
                <w:lang w:eastAsia="uk-UA"/>
              </w:rPr>
              <w:t>2</w:t>
            </w:r>
          </w:p>
        </w:tc>
        <w:tc>
          <w:tcPr>
            <w:tcW w:w="1383" w:type="dxa"/>
            <w:vMerge w:val="restart"/>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806,48</w:t>
            </w:r>
          </w:p>
        </w:tc>
        <w:tc>
          <w:tcPr>
            <w:tcW w:w="1485" w:type="dxa"/>
            <w:shd w:val="clear" w:color="auto" w:fill="auto"/>
            <w:vAlign w:val="center"/>
            <w:hideMark/>
          </w:tcPr>
          <w:p w:rsidR="006074D5" w:rsidRPr="00867761" w:rsidRDefault="006074D5" w:rsidP="0085049A">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Державний бюджет</w:t>
            </w:r>
          </w:p>
        </w:tc>
        <w:tc>
          <w:tcPr>
            <w:tcW w:w="1216"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878"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992"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1560" w:type="dxa"/>
            <w:vMerge w:val="restart"/>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999,42 м</w:t>
            </w:r>
            <w:r w:rsidRPr="00867761">
              <w:rPr>
                <w:rFonts w:ascii="Times New Roman" w:eastAsia="Times New Roman" w:hAnsi="Times New Roman"/>
                <w:color w:val="000000"/>
                <w:sz w:val="20"/>
                <w:szCs w:val="20"/>
                <w:vertAlign w:val="superscript"/>
                <w:lang w:eastAsia="uk-UA"/>
              </w:rPr>
              <w:t>2</w:t>
            </w:r>
          </w:p>
        </w:tc>
        <w:tc>
          <w:tcPr>
            <w:tcW w:w="1275" w:type="dxa"/>
            <w:vMerge w:val="restart"/>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w:t>
            </w:r>
          </w:p>
        </w:tc>
      </w:tr>
      <w:tr w:rsidR="006074D5" w:rsidRPr="00867761" w:rsidTr="00BD17D5">
        <w:trPr>
          <w:trHeight w:val="759"/>
        </w:trPr>
        <w:tc>
          <w:tcPr>
            <w:tcW w:w="709"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2329" w:type="dxa"/>
            <w:vMerge/>
            <w:hideMark/>
          </w:tcPr>
          <w:p w:rsidR="006074D5" w:rsidRPr="00867761" w:rsidRDefault="006074D5" w:rsidP="0067629B">
            <w:pPr>
              <w:spacing w:after="0" w:line="240" w:lineRule="auto"/>
              <w:rPr>
                <w:rFonts w:ascii="Times New Roman" w:eastAsia="Times New Roman" w:hAnsi="Times New Roman"/>
                <w:color w:val="000000"/>
                <w:sz w:val="20"/>
                <w:szCs w:val="20"/>
                <w:lang w:eastAsia="uk-UA"/>
              </w:rPr>
            </w:pPr>
          </w:p>
        </w:tc>
        <w:tc>
          <w:tcPr>
            <w:tcW w:w="1574"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41"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83"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485" w:type="dxa"/>
            <w:shd w:val="clear" w:color="auto" w:fill="auto"/>
            <w:vAlign w:val="center"/>
            <w:hideMark/>
          </w:tcPr>
          <w:p w:rsidR="006074D5" w:rsidRPr="00867761" w:rsidRDefault="00E42BCB" w:rsidP="0085049A">
            <w:pPr>
              <w:spacing w:after="0" w:line="240" w:lineRule="auto"/>
              <w:jc w:val="center"/>
              <w:rPr>
                <w:rFonts w:ascii="Times New Roman" w:eastAsia="Times New Roman" w:hAnsi="Times New Roman"/>
                <w:bCs/>
                <w:color w:val="000000"/>
                <w:sz w:val="20"/>
                <w:szCs w:val="20"/>
                <w:lang w:eastAsia="uk-UA"/>
              </w:rPr>
            </w:pPr>
            <w:r>
              <w:rPr>
                <w:rFonts w:ascii="Times New Roman" w:eastAsia="Times New Roman" w:hAnsi="Times New Roman"/>
                <w:bCs/>
                <w:color w:val="000000"/>
                <w:sz w:val="20"/>
                <w:szCs w:val="20"/>
                <w:lang w:eastAsia="uk-UA"/>
              </w:rPr>
              <w:t xml:space="preserve">Бюджет Могилів </w:t>
            </w:r>
            <w:proofErr w:type="spellStart"/>
            <w:r>
              <w:rPr>
                <w:rFonts w:ascii="Times New Roman" w:eastAsia="Times New Roman" w:hAnsi="Times New Roman"/>
                <w:bCs/>
                <w:color w:val="000000"/>
                <w:sz w:val="20"/>
                <w:szCs w:val="20"/>
                <w:lang w:eastAsia="uk-UA"/>
              </w:rPr>
              <w:t>–Подільської</w:t>
            </w:r>
            <w:proofErr w:type="spellEnd"/>
            <w:r>
              <w:rPr>
                <w:rFonts w:ascii="Times New Roman" w:eastAsia="Times New Roman" w:hAnsi="Times New Roman"/>
                <w:bCs/>
                <w:color w:val="000000"/>
                <w:sz w:val="20"/>
                <w:szCs w:val="20"/>
                <w:lang w:eastAsia="uk-UA"/>
              </w:rPr>
              <w:t xml:space="preserve"> міської територіальної громади</w:t>
            </w:r>
          </w:p>
        </w:tc>
        <w:tc>
          <w:tcPr>
            <w:tcW w:w="1216"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806,48</w:t>
            </w:r>
          </w:p>
        </w:tc>
        <w:tc>
          <w:tcPr>
            <w:tcW w:w="878"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992"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1560"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275"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r>
      <w:tr w:rsidR="006074D5" w:rsidRPr="00867761" w:rsidTr="00BD17D5">
        <w:trPr>
          <w:trHeight w:val="760"/>
        </w:trPr>
        <w:tc>
          <w:tcPr>
            <w:tcW w:w="709"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2329" w:type="dxa"/>
            <w:vMerge/>
            <w:hideMark/>
          </w:tcPr>
          <w:p w:rsidR="006074D5" w:rsidRPr="00867761" w:rsidRDefault="006074D5" w:rsidP="0067629B">
            <w:pPr>
              <w:spacing w:after="0" w:line="240" w:lineRule="auto"/>
              <w:rPr>
                <w:rFonts w:ascii="Times New Roman" w:eastAsia="Times New Roman" w:hAnsi="Times New Roman"/>
                <w:color w:val="000000"/>
                <w:sz w:val="20"/>
                <w:szCs w:val="20"/>
                <w:lang w:eastAsia="uk-UA"/>
              </w:rPr>
            </w:pPr>
          </w:p>
        </w:tc>
        <w:tc>
          <w:tcPr>
            <w:tcW w:w="1574"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41"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83"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485" w:type="dxa"/>
            <w:shd w:val="clear" w:color="auto" w:fill="auto"/>
            <w:vAlign w:val="center"/>
            <w:hideMark/>
          </w:tcPr>
          <w:p w:rsidR="006074D5" w:rsidRPr="00867761" w:rsidRDefault="006074D5" w:rsidP="0085049A">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Інші джерела</w:t>
            </w:r>
          </w:p>
        </w:tc>
        <w:tc>
          <w:tcPr>
            <w:tcW w:w="1216"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878"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992"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1560"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275"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r>
      <w:tr w:rsidR="006074D5" w:rsidRPr="00867761" w:rsidTr="00BD17D5">
        <w:trPr>
          <w:trHeight w:val="836"/>
        </w:trPr>
        <w:tc>
          <w:tcPr>
            <w:tcW w:w="709" w:type="dxa"/>
            <w:vMerge w:val="restart"/>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4</w:t>
            </w:r>
            <w:r w:rsidR="00E42BCB">
              <w:rPr>
                <w:rFonts w:ascii="Times New Roman" w:eastAsia="Times New Roman" w:hAnsi="Times New Roman"/>
                <w:color w:val="000000"/>
                <w:sz w:val="20"/>
                <w:szCs w:val="20"/>
                <w:lang w:eastAsia="uk-UA"/>
              </w:rPr>
              <w:t>.</w:t>
            </w:r>
          </w:p>
        </w:tc>
        <w:tc>
          <w:tcPr>
            <w:tcW w:w="2329" w:type="dxa"/>
            <w:vMerge w:val="restart"/>
            <w:shd w:val="clear" w:color="auto" w:fill="auto"/>
            <w:hideMark/>
          </w:tcPr>
          <w:p w:rsidR="00910AD5" w:rsidRDefault="006074D5" w:rsidP="0067629B">
            <w:pPr>
              <w:spacing w:after="0" w:line="240" w:lineRule="auto"/>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xml:space="preserve">Капітальний ремонт під’їзних шляхів до багатоквартирних житлових будинків </w:t>
            </w:r>
          </w:p>
          <w:p w:rsidR="00910AD5" w:rsidRDefault="00910AD5" w:rsidP="0067629B">
            <w:pPr>
              <w:spacing w:after="0" w:line="240" w:lineRule="auto"/>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№299, №301, №</w:t>
            </w:r>
            <w:r w:rsidR="006074D5" w:rsidRPr="00867761">
              <w:rPr>
                <w:rFonts w:ascii="Times New Roman" w:eastAsia="Times New Roman" w:hAnsi="Times New Roman"/>
                <w:color w:val="000000"/>
                <w:sz w:val="20"/>
                <w:szCs w:val="20"/>
                <w:lang w:eastAsia="uk-UA"/>
              </w:rPr>
              <w:t xml:space="preserve">303, </w:t>
            </w:r>
          </w:p>
          <w:p w:rsidR="00756CD5" w:rsidRDefault="00756CD5" w:rsidP="0067629B">
            <w:pPr>
              <w:spacing w:after="0" w:line="240" w:lineRule="auto"/>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№305, №307, №</w:t>
            </w:r>
            <w:r w:rsidR="006074D5" w:rsidRPr="00867761">
              <w:rPr>
                <w:rFonts w:ascii="Times New Roman" w:eastAsia="Times New Roman" w:hAnsi="Times New Roman"/>
                <w:color w:val="000000"/>
                <w:sz w:val="20"/>
                <w:szCs w:val="20"/>
                <w:lang w:eastAsia="uk-UA"/>
              </w:rPr>
              <w:t>293,</w:t>
            </w:r>
          </w:p>
          <w:p w:rsidR="00756CD5" w:rsidRDefault="00756CD5" w:rsidP="0067629B">
            <w:pPr>
              <w:spacing w:after="0" w:line="240" w:lineRule="auto"/>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w:t>
            </w:r>
            <w:r w:rsidR="006074D5" w:rsidRPr="00867761">
              <w:rPr>
                <w:rFonts w:ascii="Times New Roman" w:eastAsia="Times New Roman" w:hAnsi="Times New Roman"/>
                <w:color w:val="000000"/>
                <w:sz w:val="20"/>
                <w:szCs w:val="20"/>
                <w:lang w:eastAsia="uk-UA"/>
              </w:rPr>
              <w:t xml:space="preserve">295 по проспекту Незалежності у </w:t>
            </w:r>
          </w:p>
          <w:p w:rsidR="006074D5" w:rsidRPr="00867761" w:rsidRDefault="006074D5" w:rsidP="0067629B">
            <w:pPr>
              <w:spacing w:after="0" w:line="240" w:lineRule="auto"/>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м. Могилеві-Подільському, Вінницької області</w:t>
            </w:r>
          </w:p>
        </w:tc>
        <w:tc>
          <w:tcPr>
            <w:tcW w:w="1574"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xml:space="preserve">Управління житлово-комунального господарства Могилів-Подільської міської ради </w:t>
            </w:r>
          </w:p>
        </w:tc>
        <w:tc>
          <w:tcPr>
            <w:tcW w:w="1341"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5300 м</w:t>
            </w:r>
            <w:r w:rsidRPr="00867761">
              <w:rPr>
                <w:rFonts w:ascii="Times New Roman" w:eastAsia="Times New Roman" w:hAnsi="Times New Roman"/>
                <w:color w:val="000000"/>
                <w:sz w:val="20"/>
                <w:szCs w:val="20"/>
                <w:vertAlign w:val="superscript"/>
                <w:lang w:eastAsia="uk-UA"/>
              </w:rPr>
              <w:t>2</w:t>
            </w:r>
          </w:p>
        </w:tc>
        <w:tc>
          <w:tcPr>
            <w:tcW w:w="1383" w:type="dxa"/>
            <w:vMerge w:val="restart"/>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6580,79</w:t>
            </w:r>
          </w:p>
        </w:tc>
        <w:tc>
          <w:tcPr>
            <w:tcW w:w="1485" w:type="dxa"/>
            <w:shd w:val="clear" w:color="auto" w:fill="auto"/>
            <w:vAlign w:val="center"/>
            <w:hideMark/>
          </w:tcPr>
          <w:p w:rsidR="006074D5" w:rsidRPr="00867761" w:rsidRDefault="006074D5" w:rsidP="0085049A">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Державний бюджет</w:t>
            </w:r>
          </w:p>
        </w:tc>
        <w:tc>
          <w:tcPr>
            <w:tcW w:w="1216"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878"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992"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1560"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5300 м</w:t>
            </w:r>
            <w:r w:rsidRPr="00867761">
              <w:rPr>
                <w:rFonts w:ascii="Times New Roman" w:eastAsia="Times New Roman" w:hAnsi="Times New Roman"/>
                <w:color w:val="000000"/>
                <w:sz w:val="20"/>
                <w:szCs w:val="20"/>
                <w:vertAlign w:val="superscript"/>
                <w:lang w:eastAsia="uk-UA"/>
              </w:rPr>
              <w:t>2</w:t>
            </w:r>
          </w:p>
        </w:tc>
        <w:tc>
          <w:tcPr>
            <w:tcW w:w="1275"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w:t>
            </w:r>
          </w:p>
        </w:tc>
      </w:tr>
      <w:tr w:rsidR="006074D5" w:rsidRPr="00867761" w:rsidTr="00BD17D5">
        <w:trPr>
          <w:trHeight w:val="837"/>
        </w:trPr>
        <w:tc>
          <w:tcPr>
            <w:tcW w:w="709"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2329" w:type="dxa"/>
            <w:vMerge/>
            <w:hideMark/>
          </w:tcPr>
          <w:p w:rsidR="006074D5" w:rsidRPr="00867761" w:rsidRDefault="006074D5" w:rsidP="0067629B">
            <w:pPr>
              <w:spacing w:after="0" w:line="240" w:lineRule="auto"/>
              <w:rPr>
                <w:rFonts w:ascii="Times New Roman" w:eastAsia="Times New Roman" w:hAnsi="Times New Roman"/>
                <w:color w:val="000000"/>
                <w:sz w:val="20"/>
                <w:szCs w:val="20"/>
                <w:lang w:eastAsia="uk-UA"/>
              </w:rPr>
            </w:pPr>
          </w:p>
        </w:tc>
        <w:tc>
          <w:tcPr>
            <w:tcW w:w="1574"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41"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83"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485" w:type="dxa"/>
            <w:shd w:val="clear" w:color="auto" w:fill="auto"/>
            <w:vAlign w:val="center"/>
            <w:hideMark/>
          </w:tcPr>
          <w:p w:rsidR="006074D5" w:rsidRPr="00867761" w:rsidRDefault="00E42BCB" w:rsidP="0085049A">
            <w:pPr>
              <w:spacing w:after="0" w:line="240" w:lineRule="auto"/>
              <w:jc w:val="center"/>
              <w:rPr>
                <w:rFonts w:ascii="Times New Roman" w:eastAsia="Times New Roman" w:hAnsi="Times New Roman"/>
                <w:bCs/>
                <w:color w:val="000000"/>
                <w:sz w:val="20"/>
                <w:szCs w:val="20"/>
                <w:lang w:eastAsia="uk-UA"/>
              </w:rPr>
            </w:pPr>
            <w:r>
              <w:rPr>
                <w:rFonts w:ascii="Times New Roman" w:eastAsia="Times New Roman" w:hAnsi="Times New Roman"/>
                <w:bCs/>
                <w:color w:val="000000"/>
                <w:sz w:val="20"/>
                <w:szCs w:val="20"/>
                <w:lang w:eastAsia="uk-UA"/>
              </w:rPr>
              <w:t xml:space="preserve">Бюджет Могилів </w:t>
            </w:r>
            <w:proofErr w:type="spellStart"/>
            <w:r>
              <w:rPr>
                <w:rFonts w:ascii="Times New Roman" w:eastAsia="Times New Roman" w:hAnsi="Times New Roman"/>
                <w:bCs/>
                <w:color w:val="000000"/>
                <w:sz w:val="20"/>
                <w:szCs w:val="20"/>
                <w:lang w:eastAsia="uk-UA"/>
              </w:rPr>
              <w:t>–Подільської</w:t>
            </w:r>
            <w:proofErr w:type="spellEnd"/>
            <w:r>
              <w:rPr>
                <w:rFonts w:ascii="Times New Roman" w:eastAsia="Times New Roman" w:hAnsi="Times New Roman"/>
                <w:bCs/>
                <w:color w:val="000000"/>
                <w:sz w:val="20"/>
                <w:szCs w:val="20"/>
                <w:lang w:eastAsia="uk-UA"/>
              </w:rPr>
              <w:t xml:space="preserve"> міської територіальної громади</w:t>
            </w:r>
          </w:p>
        </w:tc>
        <w:tc>
          <w:tcPr>
            <w:tcW w:w="1216"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6580,79</w:t>
            </w:r>
          </w:p>
        </w:tc>
        <w:tc>
          <w:tcPr>
            <w:tcW w:w="878"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992"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1560"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275"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r>
      <w:tr w:rsidR="006074D5" w:rsidRPr="00867761" w:rsidTr="00BD17D5">
        <w:trPr>
          <w:trHeight w:val="837"/>
        </w:trPr>
        <w:tc>
          <w:tcPr>
            <w:tcW w:w="709"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2329" w:type="dxa"/>
            <w:vMerge/>
            <w:hideMark/>
          </w:tcPr>
          <w:p w:rsidR="006074D5" w:rsidRPr="00867761" w:rsidRDefault="006074D5" w:rsidP="0067629B">
            <w:pPr>
              <w:spacing w:after="0" w:line="240" w:lineRule="auto"/>
              <w:rPr>
                <w:rFonts w:ascii="Times New Roman" w:eastAsia="Times New Roman" w:hAnsi="Times New Roman"/>
                <w:color w:val="000000"/>
                <w:sz w:val="20"/>
                <w:szCs w:val="20"/>
                <w:lang w:eastAsia="uk-UA"/>
              </w:rPr>
            </w:pPr>
          </w:p>
        </w:tc>
        <w:tc>
          <w:tcPr>
            <w:tcW w:w="1574"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41"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83"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485" w:type="dxa"/>
            <w:shd w:val="clear" w:color="auto" w:fill="auto"/>
            <w:vAlign w:val="center"/>
            <w:hideMark/>
          </w:tcPr>
          <w:p w:rsidR="006074D5" w:rsidRPr="00867761" w:rsidRDefault="006074D5" w:rsidP="0085049A">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Інші джерела</w:t>
            </w:r>
          </w:p>
        </w:tc>
        <w:tc>
          <w:tcPr>
            <w:tcW w:w="1216"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878"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992"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1560"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275"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r>
      <w:tr w:rsidR="006074D5" w:rsidRPr="00867761" w:rsidTr="00BD17D5">
        <w:trPr>
          <w:trHeight w:val="836"/>
        </w:trPr>
        <w:tc>
          <w:tcPr>
            <w:tcW w:w="709"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lastRenderedPageBreak/>
              <w:t>5</w:t>
            </w:r>
            <w:r w:rsidR="00E42BCB">
              <w:rPr>
                <w:rFonts w:ascii="Times New Roman" w:eastAsia="Times New Roman" w:hAnsi="Times New Roman"/>
                <w:color w:val="000000"/>
                <w:sz w:val="20"/>
                <w:szCs w:val="20"/>
                <w:lang w:eastAsia="uk-UA"/>
              </w:rPr>
              <w:t>.</w:t>
            </w:r>
          </w:p>
        </w:tc>
        <w:tc>
          <w:tcPr>
            <w:tcW w:w="2329" w:type="dxa"/>
            <w:vMerge w:val="restart"/>
            <w:shd w:val="clear" w:color="auto" w:fill="auto"/>
            <w:hideMark/>
          </w:tcPr>
          <w:p w:rsidR="00756CD5" w:rsidRDefault="006074D5" w:rsidP="0067629B">
            <w:pPr>
              <w:spacing w:after="0" w:line="240" w:lineRule="auto"/>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xml:space="preserve">Капітальний ремонт під’їзних шляхів до багатоквартирних житлових будинків </w:t>
            </w:r>
          </w:p>
          <w:p w:rsidR="00756CD5" w:rsidRDefault="006074D5" w:rsidP="0067629B">
            <w:pPr>
              <w:spacing w:after="0" w:line="240" w:lineRule="auto"/>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w:t>
            </w:r>
            <w:r w:rsidR="00756CD5">
              <w:rPr>
                <w:rFonts w:ascii="Times New Roman" w:eastAsia="Times New Roman" w:hAnsi="Times New Roman"/>
                <w:color w:val="000000"/>
                <w:sz w:val="20"/>
                <w:szCs w:val="20"/>
                <w:lang w:eastAsia="uk-UA"/>
              </w:rPr>
              <w:t>275, №277, №</w:t>
            </w:r>
            <w:r w:rsidRPr="00867761">
              <w:rPr>
                <w:rFonts w:ascii="Times New Roman" w:eastAsia="Times New Roman" w:hAnsi="Times New Roman"/>
                <w:color w:val="000000"/>
                <w:sz w:val="20"/>
                <w:szCs w:val="20"/>
                <w:lang w:eastAsia="uk-UA"/>
              </w:rPr>
              <w:t xml:space="preserve">279, </w:t>
            </w:r>
          </w:p>
          <w:p w:rsidR="00756CD5" w:rsidRDefault="00756CD5" w:rsidP="0067629B">
            <w:pPr>
              <w:spacing w:after="0" w:line="240" w:lineRule="auto"/>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№283, №285, №</w:t>
            </w:r>
            <w:r w:rsidR="006074D5" w:rsidRPr="00867761">
              <w:rPr>
                <w:rFonts w:ascii="Times New Roman" w:eastAsia="Times New Roman" w:hAnsi="Times New Roman"/>
                <w:color w:val="000000"/>
                <w:sz w:val="20"/>
                <w:szCs w:val="20"/>
                <w:lang w:eastAsia="uk-UA"/>
              </w:rPr>
              <w:t xml:space="preserve">287, </w:t>
            </w:r>
          </w:p>
          <w:p w:rsidR="00756CD5" w:rsidRDefault="00756CD5" w:rsidP="0067629B">
            <w:pPr>
              <w:spacing w:after="0" w:line="240" w:lineRule="auto"/>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w:t>
            </w:r>
            <w:r w:rsidR="006074D5" w:rsidRPr="00867761">
              <w:rPr>
                <w:rFonts w:ascii="Times New Roman" w:eastAsia="Times New Roman" w:hAnsi="Times New Roman"/>
                <w:color w:val="000000"/>
                <w:sz w:val="20"/>
                <w:szCs w:val="20"/>
                <w:lang w:eastAsia="uk-UA"/>
              </w:rPr>
              <w:t xml:space="preserve">289 по проспекту Незалежності у </w:t>
            </w:r>
          </w:p>
          <w:p w:rsidR="006074D5" w:rsidRPr="00867761" w:rsidRDefault="006074D5" w:rsidP="0067629B">
            <w:pPr>
              <w:spacing w:after="0" w:line="240" w:lineRule="auto"/>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м. Могилеві-Подільському, Вінницької області</w:t>
            </w:r>
          </w:p>
        </w:tc>
        <w:tc>
          <w:tcPr>
            <w:tcW w:w="1574"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xml:space="preserve">Управління житлово-комунального господарства Могилів-Подільської міської ради </w:t>
            </w:r>
          </w:p>
        </w:tc>
        <w:tc>
          <w:tcPr>
            <w:tcW w:w="1341"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3400 м</w:t>
            </w:r>
            <w:r w:rsidRPr="00867761">
              <w:rPr>
                <w:rFonts w:ascii="Times New Roman" w:eastAsia="Times New Roman" w:hAnsi="Times New Roman"/>
                <w:color w:val="000000"/>
                <w:sz w:val="20"/>
                <w:szCs w:val="20"/>
                <w:vertAlign w:val="superscript"/>
                <w:lang w:eastAsia="uk-UA"/>
              </w:rPr>
              <w:t>2</w:t>
            </w:r>
          </w:p>
        </w:tc>
        <w:tc>
          <w:tcPr>
            <w:tcW w:w="1383" w:type="dxa"/>
            <w:vMerge w:val="restart"/>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4465,2</w:t>
            </w:r>
          </w:p>
        </w:tc>
        <w:tc>
          <w:tcPr>
            <w:tcW w:w="1485" w:type="dxa"/>
            <w:shd w:val="clear" w:color="auto" w:fill="auto"/>
            <w:vAlign w:val="center"/>
            <w:hideMark/>
          </w:tcPr>
          <w:p w:rsidR="006074D5" w:rsidRPr="00867761" w:rsidRDefault="006074D5" w:rsidP="0085049A">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Державний бюджет</w:t>
            </w:r>
          </w:p>
        </w:tc>
        <w:tc>
          <w:tcPr>
            <w:tcW w:w="1216"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878"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992"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1560"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3400 м</w:t>
            </w:r>
            <w:r w:rsidRPr="00867761">
              <w:rPr>
                <w:rFonts w:ascii="Times New Roman" w:eastAsia="Times New Roman" w:hAnsi="Times New Roman"/>
                <w:color w:val="000000"/>
                <w:sz w:val="20"/>
                <w:szCs w:val="20"/>
                <w:vertAlign w:val="superscript"/>
                <w:lang w:eastAsia="uk-UA"/>
              </w:rPr>
              <w:t>2</w:t>
            </w:r>
          </w:p>
        </w:tc>
        <w:tc>
          <w:tcPr>
            <w:tcW w:w="1275"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w:t>
            </w:r>
          </w:p>
        </w:tc>
      </w:tr>
      <w:tr w:rsidR="006074D5" w:rsidRPr="00867761" w:rsidTr="00BD17D5">
        <w:trPr>
          <w:trHeight w:val="837"/>
        </w:trPr>
        <w:tc>
          <w:tcPr>
            <w:tcW w:w="709"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2329" w:type="dxa"/>
            <w:vMerge/>
            <w:hideMark/>
          </w:tcPr>
          <w:p w:rsidR="006074D5" w:rsidRPr="00867761" w:rsidRDefault="006074D5" w:rsidP="0067629B">
            <w:pPr>
              <w:spacing w:after="0" w:line="240" w:lineRule="auto"/>
              <w:rPr>
                <w:rFonts w:ascii="Times New Roman" w:eastAsia="Times New Roman" w:hAnsi="Times New Roman"/>
                <w:color w:val="000000"/>
                <w:sz w:val="20"/>
                <w:szCs w:val="20"/>
                <w:lang w:eastAsia="uk-UA"/>
              </w:rPr>
            </w:pPr>
          </w:p>
        </w:tc>
        <w:tc>
          <w:tcPr>
            <w:tcW w:w="1574"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41"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83"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485" w:type="dxa"/>
            <w:shd w:val="clear" w:color="auto" w:fill="auto"/>
            <w:vAlign w:val="center"/>
            <w:hideMark/>
          </w:tcPr>
          <w:p w:rsidR="006074D5" w:rsidRPr="00867761" w:rsidRDefault="00E42BCB" w:rsidP="0085049A">
            <w:pPr>
              <w:spacing w:after="0" w:line="240" w:lineRule="auto"/>
              <w:jc w:val="center"/>
              <w:rPr>
                <w:rFonts w:ascii="Times New Roman" w:eastAsia="Times New Roman" w:hAnsi="Times New Roman"/>
                <w:bCs/>
                <w:color w:val="000000"/>
                <w:sz w:val="20"/>
                <w:szCs w:val="20"/>
                <w:lang w:eastAsia="uk-UA"/>
              </w:rPr>
            </w:pPr>
            <w:r>
              <w:rPr>
                <w:rFonts w:ascii="Times New Roman" w:eastAsia="Times New Roman" w:hAnsi="Times New Roman"/>
                <w:bCs/>
                <w:color w:val="000000"/>
                <w:sz w:val="20"/>
                <w:szCs w:val="20"/>
                <w:lang w:eastAsia="uk-UA"/>
              </w:rPr>
              <w:t xml:space="preserve">Бюджет Могилів </w:t>
            </w:r>
            <w:proofErr w:type="spellStart"/>
            <w:r>
              <w:rPr>
                <w:rFonts w:ascii="Times New Roman" w:eastAsia="Times New Roman" w:hAnsi="Times New Roman"/>
                <w:bCs/>
                <w:color w:val="000000"/>
                <w:sz w:val="20"/>
                <w:szCs w:val="20"/>
                <w:lang w:eastAsia="uk-UA"/>
              </w:rPr>
              <w:t>–Подільської</w:t>
            </w:r>
            <w:proofErr w:type="spellEnd"/>
            <w:r>
              <w:rPr>
                <w:rFonts w:ascii="Times New Roman" w:eastAsia="Times New Roman" w:hAnsi="Times New Roman"/>
                <w:bCs/>
                <w:color w:val="000000"/>
                <w:sz w:val="20"/>
                <w:szCs w:val="20"/>
                <w:lang w:eastAsia="uk-UA"/>
              </w:rPr>
              <w:t xml:space="preserve"> міської територіальної громади</w:t>
            </w:r>
          </w:p>
        </w:tc>
        <w:tc>
          <w:tcPr>
            <w:tcW w:w="1216"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4465,2</w:t>
            </w:r>
          </w:p>
        </w:tc>
        <w:tc>
          <w:tcPr>
            <w:tcW w:w="878"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992"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1560"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275"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r>
      <w:tr w:rsidR="006074D5" w:rsidRPr="00867761" w:rsidTr="00BD17D5">
        <w:trPr>
          <w:trHeight w:val="837"/>
        </w:trPr>
        <w:tc>
          <w:tcPr>
            <w:tcW w:w="709"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2329" w:type="dxa"/>
            <w:vMerge/>
            <w:hideMark/>
          </w:tcPr>
          <w:p w:rsidR="006074D5" w:rsidRPr="00867761" w:rsidRDefault="006074D5" w:rsidP="0067629B">
            <w:pPr>
              <w:spacing w:after="0" w:line="240" w:lineRule="auto"/>
              <w:rPr>
                <w:rFonts w:ascii="Times New Roman" w:eastAsia="Times New Roman" w:hAnsi="Times New Roman"/>
                <w:color w:val="000000"/>
                <w:sz w:val="20"/>
                <w:szCs w:val="20"/>
                <w:lang w:eastAsia="uk-UA"/>
              </w:rPr>
            </w:pPr>
          </w:p>
        </w:tc>
        <w:tc>
          <w:tcPr>
            <w:tcW w:w="1574"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41"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83"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485" w:type="dxa"/>
            <w:shd w:val="clear" w:color="auto" w:fill="auto"/>
            <w:vAlign w:val="center"/>
            <w:hideMark/>
          </w:tcPr>
          <w:p w:rsidR="006074D5" w:rsidRPr="00867761" w:rsidRDefault="006074D5" w:rsidP="0085049A">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Інші джерела</w:t>
            </w:r>
          </w:p>
        </w:tc>
        <w:tc>
          <w:tcPr>
            <w:tcW w:w="1216"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878"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992"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1560"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275"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r>
      <w:tr w:rsidR="006074D5" w:rsidRPr="00867761" w:rsidTr="00BD17D5">
        <w:trPr>
          <w:trHeight w:val="683"/>
        </w:trPr>
        <w:tc>
          <w:tcPr>
            <w:tcW w:w="709" w:type="dxa"/>
            <w:vMerge w:val="restart"/>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6</w:t>
            </w:r>
            <w:r w:rsidR="00E42BCB">
              <w:rPr>
                <w:rFonts w:ascii="Times New Roman" w:eastAsia="Times New Roman" w:hAnsi="Times New Roman"/>
                <w:color w:val="000000"/>
                <w:sz w:val="20"/>
                <w:szCs w:val="20"/>
                <w:lang w:eastAsia="uk-UA"/>
              </w:rPr>
              <w:t>.</w:t>
            </w:r>
          </w:p>
        </w:tc>
        <w:tc>
          <w:tcPr>
            <w:tcW w:w="2329" w:type="dxa"/>
            <w:vMerge w:val="restart"/>
            <w:shd w:val="clear" w:color="auto" w:fill="auto"/>
            <w:hideMark/>
          </w:tcPr>
          <w:p w:rsidR="00756CD5" w:rsidRDefault="006074D5" w:rsidP="0067629B">
            <w:pPr>
              <w:spacing w:after="0" w:line="240" w:lineRule="auto"/>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xml:space="preserve">Капітальний ремонт місцевого проїзду до багатоквартирних житлових будинків </w:t>
            </w:r>
          </w:p>
          <w:p w:rsidR="00756CD5" w:rsidRDefault="00756CD5" w:rsidP="0067629B">
            <w:pPr>
              <w:spacing w:after="0" w:line="240" w:lineRule="auto"/>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№8, №</w:t>
            </w:r>
            <w:r w:rsidR="006074D5" w:rsidRPr="00867761">
              <w:rPr>
                <w:rFonts w:ascii="Times New Roman" w:eastAsia="Times New Roman" w:hAnsi="Times New Roman"/>
                <w:color w:val="000000"/>
                <w:sz w:val="20"/>
                <w:szCs w:val="20"/>
                <w:lang w:eastAsia="uk-UA"/>
              </w:rPr>
              <w:t>1</w:t>
            </w:r>
            <w:r>
              <w:rPr>
                <w:rFonts w:ascii="Times New Roman" w:eastAsia="Times New Roman" w:hAnsi="Times New Roman"/>
                <w:color w:val="000000"/>
                <w:sz w:val="20"/>
                <w:szCs w:val="20"/>
                <w:lang w:eastAsia="uk-UA"/>
              </w:rPr>
              <w:t>0, №12, №</w:t>
            </w:r>
            <w:r w:rsidR="006074D5" w:rsidRPr="00867761">
              <w:rPr>
                <w:rFonts w:ascii="Times New Roman" w:eastAsia="Times New Roman" w:hAnsi="Times New Roman"/>
                <w:color w:val="000000"/>
                <w:sz w:val="20"/>
                <w:szCs w:val="20"/>
                <w:lang w:eastAsia="uk-UA"/>
              </w:rPr>
              <w:t xml:space="preserve">14, </w:t>
            </w:r>
          </w:p>
          <w:p w:rsidR="0067629B" w:rsidRDefault="00756CD5" w:rsidP="0067629B">
            <w:pPr>
              <w:spacing w:after="0" w:line="240" w:lineRule="auto"/>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№16, №</w:t>
            </w:r>
            <w:r w:rsidR="006074D5" w:rsidRPr="00867761">
              <w:rPr>
                <w:rFonts w:ascii="Times New Roman" w:eastAsia="Times New Roman" w:hAnsi="Times New Roman"/>
                <w:color w:val="000000"/>
                <w:sz w:val="20"/>
                <w:szCs w:val="20"/>
                <w:lang w:eastAsia="uk-UA"/>
              </w:rPr>
              <w:t xml:space="preserve">18 по </w:t>
            </w:r>
          </w:p>
          <w:p w:rsidR="0067629B" w:rsidRDefault="006074D5" w:rsidP="0067629B">
            <w:pPr>
              <w:spacing w:after="0" w:line="240" w:lineRule="auto"/>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вул. Дністровськ</w:t>
            </w:r>
            <w:r w:rsidR="00756CD5">
              <w:rPr>
                <w:rFonts w:ascii="Times New Roman" w:eastAsia="Times New Roman" w:hAnsi="Times New Roman"/>
                <w:color w:val="000000"/>
                <w:sz w:val="20"/>
                <w:szCs w:val="20"/>
                <w:lang w:eastAsia="uk-UA"/>
              </w:rPr>
              <w:t>ій</w:t>
            </w:r>
            <w:r w:rsidRPr="00867761">
              <w:rPr>
                <w:rFonts w:ascii="Times New Roman" w:eastAsia="Times New Roman" w:hAnsi="Times New Roman"/>
                <w:color w:val="000000"/>
                <w:sz w:val="20"/>
                <w:szCs w:val="20"/>
                <w:lang w:eastAsia="uk-UA"/>
              </w:rPr>
              <w:t xml:space="preserve"> </w:t>
            </w:r>
          </w:p>
          <w:p w:rsidR="006074D5" w:rsidRPr="00867761" w:rsidRDefault="006074D5" w:rsidP="0067629B">
            <w:pPr>
              <w:spacing w:after="0" w:line="240" w:lineRule="auto"/>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у м. Могил</w:t>
            </w:r>
            <w:r w:rsidR="00756CD5">
              <w:rPr>
                <w:rFonts w:ascii="Times New Roman" w:eastAsia="Times New Roman" w:hAnsi="Times New Roman"/>
                <w:color w:val="000000"/>
                <w:sz w:val="20"/>
                <w:szCs w:val="20"/>
                <w:lang w:eastAsia="uk-UA"/>
              </w:rPr>
              <w:t>е</w:t>
            </w:r>
            <w:r w:rsidRPr="00867761">
              <w:rPr>
                <w:rFonts w:ascii="Times New Roman" w:eastAsia="Times New Roman" w:hAnsi="Times New Roman"/>
                <w:color w:val="000000"/>
                <w:sz w:val="20"/>
                <w:szCs w:val="20"/>
                <w:lang w:eastAsia="uk-UA"/>
              </w:rPr>
              <w:t>в</w:t>
            </w:r>
            <w:r w:rsidR="00756CD5">
              <w:rPr>
                <w:rFonts w:ascii="Times New Roman" w:eastAsia="Times New Roman" w:hAnsi="Times New Roman"/>
                <w:color w:val="000000"/>
                <w:sz w:val="20"/>
                <w:szCs w:val="20"/>
                <w:lang w:eastAsia="uk-UA"/>
              </w:rPr>
              <w:t>і</w:t>
            </w:r>
            <w:r w:rsidRPr="00867761">
              <w:rPr>
                <w:rFonts w:ascii="Times New Roman" w:eastAsia="Times New Roman" w:hAnsi="Times New Roman"/>
                <w:color w:val="000000"/>
                <w:sz w:val="20"/>
                <w:szCs w:val="20"/>
                <w:lang w:eastAsia="uk-UA"/>
              </w:rPr>
              <w:t>-Подільськ</w:t>
            </w:r>
            <w:r w:rsidR="00756CD5">
              <w:rPr>
                <w:rFonts w:ascii="Times New Roman" w:eastAsia="Times New Roman" w:hAnsi="Times New Roman"/>
                <w:color w:val="000000"/>
                <w:sz w:val="20"/>
                <w:szCs w:val="20"/>
                <w:lang w:eastAsia="uk-UA"/>
              </w:rPr>
              <w:t>ому</w:t>
            </w:r>
            <w:r w:rsidRPr="00867761">
              <w:rPr>
                <w:rFonts w:ascii="Times New Roman" w:eastAsia="Times New Roman" w:hAnsi="Times New Roman"/>
                <w:color w:val="000000"/>
                <w:sz w:val="20"/>
                <w:szCs w:val="20"/>
                <w:lang w:eastAsia="uk-UA"/>
              </w:rPr>
              <w:t>, Вінницької області</w:t>
            </w:r>
          </w:p>
        </w:tc>
        <w:tc>
          <w:tcPr>
            <w:tcW w:w="1574"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xml:space="preserve">Управління житлово-комунального господарства Могилів-Подільської міської ради </w:t>
            </w:r>
          </w:p>
        </w:tc>
        <w:tc>
          <w:tcPr>
            <w:tcW w:w="1341"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3700 м</w:t>
            </w:r>
            <w:r w:rsidRPr="00867761">
              <w:rPr>
                <w:rFonts w:ascii="Times New Roman" w:eastAsia="Times New Roman" w:hAnsi="Times New Roman"/>
                <w:color w:val="000000"/>
                <w:sz w:val="20"/>
                <w:szCs w:val="20"/>
                <w:vertAlign w:val="superscript"/>
                <w:lang w:eastAsia="uk-UA"/>
              </w:rPr>
              <w:t>2</w:t>
            </w:r>
          </w:p>
        </w:tc>
        <w:tc>
          <w:tcPr>
            <w:tcW w:w="1383" w:type="dxa"/>
            <w:vMerge w:val="restart"/>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4902,5</w:t>
            </w:r>
          </w:p>
        </w:tc>
        <w:tc>
          <w:tcPr>
            <w:tcW w:w="1485" w:type="dxa"/>
            <w:shd w:val="clear" w:color="auto" w:fill="auto"/>
            <w:vAlign w:val="center"/>
            <w:hideMark/>
          </w:tcPr>
          <w:p w:rsidR="006074D5" w:rsidRPr="00867761" w:rsidRDefault="006074D5" w:rsidP="0085049A">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Державний бюджет</w:t>
            </w:r>
          </w:p>
        </w:tc>
        <w:tc>
          <w:tcPr>
            <w:tcW w:w="1216"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878"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992"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1560"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3700 м</w:t>
            </w:r>
            <w:r w:rsidRPr="00867761">
              <w:rPr>
                <w:rFonts w:ascii="Times New Roman" w:eastAsia="Times New Roman" w:hAnsi="Times New Roman"/>
                <w:color w:val="000000"/>
                <w:sz w:val="20"/>
                <w:szCs w:val="20"/>
                <w:vertAlign w:val="superscript"/>
                <w:lang w:eastAsia="uk-UA"/>
              </w:rPr>
              <w:t>2</w:t>
            </w:r>
          </w:p>
        </w:tc>
        <w:tc>
          <w:tcPr>
            <w:tcW w:w="1275"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w:t>
            </w:r>
          </w:p>
        </w:tc>
      </w:tr>
      <w:tr w:rsidR="006074D5" w:rsidRPr="00867761" w:rsidTr="00BD17D5">
        <w:trPr>
          <w:trHeight w:val="683"/>
        </w:trPr>
        <w:tc>
          <w:tcPr>
            <w:tcW w:w="709"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2329" w:type="dxa"/>
            <w:vMerge/>
            <w:hideMark/>
          </w:tcPr>
          <w:p w:rsidR="006074D5" w:rsidRPr="00867761" w:rsidRDefault="006074D5" w:rsidP="0067629B">
            <w:pPr>
              <w:spacing w:after="0" w:line="240" w:lineRule="auto"/>
              <w:rPr>
                <w:rFonts w:ascii="Times New Roman" w:eastAsia="Times New Roman" w:hAnsi="Times New Roman"/>
                <w:color w:val="000000"/>
                <w:sz w:val="20"/>
                <w:szCs w:val="20"/>
                <w:lang w:eastAsia="uk-UA"/>
              </w:rPr>
            </w:pPr>
          </w:p>
        </w:tc>
        <w:tc>
          <w:tcPr>
            <w:tcW w:w="1574"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41"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83"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485" w:type="dxa"/>
            <w:shd w:val="clear" w:color="auto" w:fill="auto"/>
            <w:vAlign w:val="center"/>
            <w:hideMark/>
          </w:tcPr>
          <w:p w:rsidR="006074D5" w:rsidRPr="00867761" w:rsidRDefault="00E42BCB" w:rsidP="0085049A">
            <w:pPr>
              <w:spacing w:after="0" w:line="240" w:lineRule="auto"/>
              <w:jc w:val="center"/>
              <w:rPr>
                <w:rFonts w:ascii="Times New Roman" w:eastAsia="Times New Roman" w:hAnsi="Times New Roman"/>
                <w:bCs/>
                <w:color w:val="000000"/>
                <w:sz w:val="20"/>
                <w:szCs w:val="20"/>
                <w:lang w:eastAsia="uk-UA"/>
              </w:rPr>
            </w:pPr>
            <w:r>
              <w:rPr>
                <w:rFonts w:ascii="Times New Roman" w:eastAsia="Times New Roman" w:hAnsi="Times New Roman"/>
                <w:bCs/>
                <w:color w:val="000000"/>
                <w:sz w:val="20"/>
                <w:szCs w:val="20"/>
                <w:lang w:eastAsia="uk-UA"/>
              </w:rPr>
              <w:t xml:space="preserve">Бюджет Могилів </w:t>
            </w:r>
            <w:proofErr w:type="spellStart"/>
            <w:r>
              <w:rPr>
                <w:rFonts w:ascii="Times New Roman" w:eastAsia="Times New Roman" w:hAnsi="Times New Roman"/>
                <w:bCs/>
                <w:color w:val="000000"/>
                <w:sz w:val="20"/>
                <w:szCs w:val="20"/>
                <w:lang w:eastAsia="uk-UA"/>
              </w:rPr>
              <w:t>–Подільської</w:t>
            </w:r>
            <w:proofErr w:type="spellEnd"/>
            <w:r>
              <w:rPr>
                <w:rFonts w:ascii="Times New Roman" w:eastAsia="Times New Roman" w:hAnsi="Times New Roman"/>
                <w:bCs/>
                <w:color w:val="000000"/>
                <w:sz w:val="20"/>
                <w:szCs w:val="20"/>
                <w:lang w:eastAsia="uk-UA"/>
              </w:rPr>
              <w:t xml:space="preserve"> міської територіальної громади</w:t>
            </w:r>
          </w:p>
        </w:tc>
        <w:tc>
          <w:tcPr>
            <w:tcW w:w="1216"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878"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4902,5</w:t>
            </w:r>
          </w:p>
        </w:tc>
        <w:tc>
          <w:tcPr>
            <w:tcW w:w="992"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1560"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275"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r>
      <w:tr w:rsidR="006074D5" w:rsidRPr="00867761" w:rsidTr="00BD17D5">
        <w:trPr>
          <w:trHeight w:val="684"/>
        </w:trPr>
        <w:tc>
          <w:tcPr>
            <w:tcW w:w="709"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2329" w:type="dxa"/>
            <w:vMerge/>
            <w:hideMark/>
          </w:tcPr>
          <w:p w:rsidR="006074D5" w:rsidRPr="00867761" w:rsidRDefault="006074D5" w:rsidP="0067629B">
            <w:pPr>
              <w:spacing w:after="0" w:line="240" w:lineRule="auto"/>
              <w:rPr>
                <w:rFonts w:ascii="Times New Roman" w:eastAsia="Times New Roman" w:hAnsi="Times New Roman"/>
                <w:color w:val="000000"/>
                <w:sz w:val="20"/>
                <w:szCs w:val="20"/>
                <w:lang w:eastAsia="uk-UA"/>
              </w:rPr>
            </w:pPr>
          </w:p>
        </w:tc>
        <w:tc>
          <w:tcPr>
            <w:tcW w:w="1574"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41"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83"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485" w:type="dxa"/>
            <w:shd w:val="clear" w:color="auto" w:fill="auto"/>
            <w:vAlign w:val="center"/>
            <w:hideMark/>
          </w:tcPr>
          <w:p w:rsidR="006074D5" w:rsidRPr="00867761" w:rsidRDefault="006074D5" w:rsidP="0085049A">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Інші джерела</w:t>
            </w:r>
          </w:p>
        </w:tc>
        <w:tc>
          <w:tcPr>
            <w:tcW w:w="1216"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878"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992"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1560"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275"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r>
      <w:tr w:rsidR="006074D5" w:rsidRPr="00867761" w:rsidTr="00BD17D5">
        <w:trPr>
          <w:trHeight w:val="606"/>
        </w:trPr>
        <w:tc>
          <w:tcPr>
            <w:tcW w:w="709"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7</w:t>
            </w:r>
            <w:r w:rsidR="00E42BCB">
              <w:rPr>
                <w:rFonts w:ascii="Times New Roman" w:eastAsia="Times New Roman" w:hAnsi="Times New Roman"/>
                <w:color w:val="000000"/>
                <w:sz w:val="20"/>
                <w:szCs w:val="20"/>
                <w:lang w:eastAsia="uk-UA"/>
              </w:rPr>
              <w:t>.</w:t>
            </w:r>
          </w:p>
        </w:tc>
        <w:tc>
          <w:tcPr>
            <w:tcW w:w="2329" w:type="dxa"/>
            <w:vMerge w:val="restart"/>
            <w:shd w:val="clear" w:color="auto" w:fill="auto"/>
            <w:hideMark/>
          </w:tcPr>
          <w:p w:rsidR="00756CD5" w:rsidRDefault="006074D5" w:rsidP="0067629B">
            <w:pPr>
              <w:spacing w:after="0" w:line="240" w:lineRule="auto"/>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Капітальний ремонт вулично-дорожньої мережі по вулиці Вокзальній (від буд.</w:t>
            </w:r>
          </w:p>
          <w:p w:rsidR="006074D5" w:rsidRPr="00867761" w:rsidRDefault="00756CD5" w:rsidP="0067629B">
            <w:pPr>
              <w:spacing w:after="0" w:line="240" w:lineRule="auto"/>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 xml:space="preserve"> №</w:t>
            </w:r>
            <w:r w:rsidR="006074D5" w:rsidRPr="00867761">
              <w:rPr>
                <w:rFonts w:ascii="Times New Roman" w:eastAsia="Times New Roman" w:hAnsi="Times New Roman"/>
                <w:color w:val="000000"/>
                <w:sz w:val="20"/>
                <w:szCs w:val="20"/>
                <w:lang w:eastAsia="uk-UA"/>
              </w:rPr>
              <w:t>11б до проспекту Героїв) у м. Могил</w:t>
            </w:r>
            <w:r>
              <w:rPr>
                <w:rFonts w:ascii="Times New Roman" w:eastAsia="Times New Roman" w:hAnsi="Times New Roman"/>
                <w:color w:val="000000"/>
                <w:sz w:val="20"/>
                <w:szCs w:val="20"/>
                <w:lang w:eastAsia="uk-UA"/>
              </w:rPr>
              <w:t>е</w:t>
            </w:r>
            <w:r w:rsidR="006074D5" w:rsidRPr="00867761">
              <w:rPr>
                <w:rFonts w:ascii="Times New Roman" w:eastAsia="Times New Roman" w:hAnsi="Times New Roman"/>
                <w:color w:val="000000"/>
                <w:sz w:val="20"/>
                <w:szCs w:val="20"/>
                <w:lang w:eastAsia="uk-UA"/>
              </w:rPr>
              <w:t>в</w:t>
            </w:r>
            <w:r>
              <w:rPr>
                <w:rFonts w:ascii="Times New Roman" w:eastAsia="Times New Roman" w:hAnsi="Times New Roman"/>
                <w:color w:val="000000"/>
                <w:sz w:val="20"/>
                <w:szCs w:val="20"/>
                <w:lang w:eastAsia="uk-UA"/>
              </w:rPr>
              <w:t>і</w:t>
            </w:r>
            <w:r w:rsidR="006074D5" w:rsidRPr="00867761">
              <w:rPr>
                <w:rFonts w:ascii="Times New Roman" w:eastAsia="Times New Roman" w:hAnsi="Times New Roman"/>
                <w:color w:val="000000"/>
                <w:sz w:val="20"/>
                <w:szCs w:val="20"/>
                <w:lang w:eastAsia="uk-UA"/>
              </w:rPr>
              <w:t>-Подільськ</w:t>
            </w:r>
            <w:r>
              <w:rPr>
                <w:rFonts w:ascii="Times New Roman" w:eastAsia="Times New Roman" w:hAnsi="Times New Roman"/>
                <w:color w:val="000000"/>
                <w:sz w:val="20"/>
                <w:szCs w:val="20"/>
                <w:lang w:eastAsia="uk-UA"/>
              </w:rPr>
              <w:t>ому</w:t>
            </w:r>
            <w:r w:rsidR="006074D5" w:rsidRPr="00867761">
              <w:rPr>
                <w:rFonts w:ascii="Times New Roman" w:eastAsia="Times New Roman" w:hAnsi="Times New Roman"/>
                <w:color w:val="000000"/>
                <w:sz w:val="20"/>
                <w:szCs w:val="20"/>
                <w:lang w:eastAsia="uk-UA"/>
              </w:rPr>
              <w:t xml:space="preserve"> Вінницької області</w:t>
            </w:r>
          </w:p>
        </w:tc>
        <w:tc>
          <w:tcPr>
            <w:tcW w:w="1574" w:type="dxa"/>
            <w:vMerge w:val="restart"/>
            <w:shd w:val="clear" w:color="auto" w:fill="auto"/>
            <w:vAlign w:val="center"/>
            <w:hideMark/>
          </w:tcPr>
          <w:p w:rsidR="006074D5" w:rsidRPr="00867761" w:rsidRDefault="006074D5" w:rsidP="00BD17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Управління житлово-комунального господарства Могилів-Подільської міської ради</w:t>
            </w:r>
          </w:p>
        </w:tc>
        <w:tc>
          <w:tcPr>
            <w:tcW w:w="1341" w:type="dxa"/>
            <w:vMerge w:val="restart"/>
            <w:shd w:val="clear" w:color="auto" w:fill="auto"/>
            <w:vAlign w:val="center"/>
            <w:hideMark/>
          </w:tcPr>
          <w:p w:rsidR="006074D5" w:rsidRPr="00867761" w:rsidRDefault="006074D5" w:rsidP="00BD17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xml:space="preserve">15 опор вул. </w:t>
            </w:r>
            <w:proofErr w:type="spellStart"/>
            <w:r w:rsidRPr="00867761">
              <w:rPr>
                <w:rFonts w:ascii="Times New Roman" w:eastAsia="Times New Roman" w:hAnsi="Times New Roman"/>
                <w:color w:val="000000"/>
                <w:sz w:val="20"/>
                <w:szCs w:val="20"/>
                <w:lang w:eastAsia="uk-UA"/>
              </w:rPr>
              <w:t>осв</w:t>
            </w:r>
            <w:proofErr w:type="spellEnd"/>
            <w:r w:rsidRPr="00867761">
              <w:rPr>
                <w:rFonts w:ascii="Times New Roman" w:eastAsia="Times New Roman" w:hAnsi="Times New Roman"/>
                <w:color w:val="000000"/>
                <w:sz w:val="20"/>
                <w:szCs w:val="20"/>
                <w:lang w:eastAsia="uk-UA"/>
              </w:rPr>
              <w:t>. / 1053 м</w:t>
            </w:r>
            <w:r w:rsidRPr="00867761">
              <w:rPr>
                <w:rFonts w:ascii="Times New Roman" w:eastAsia="Times New Roman" w:hAnsi="Times New Roman"/>
                <w:color w:val="000000"/>
                <w:sz w:val="20"/>
                <w:szCs w:val="20"/>
                <w:vertAlign w:val="superscript"/>
                <w:lang w:eastAsia="uk-UA"/>
              </w:rPr>
              <w:t>2</w:t>
            </w:r>
          </w:p>
        </w:tc>
        <w:tc>
          <w:tcPr>
            <w:tcW w:w="1383" w:type="dxa"/>
            <w:vMerge w:val="restart"/>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3757,5</w:t>
            </w:r>
          </w:p>
        </w:tc>
        <w:tc>
          <w:tcPr>
            <w:tcW w:w="1485" w:type="dxa"/>
            <w:shd w:val="clear" w:color="auto" w:fill="auto"/>
            <w:vAlign w:val="center"/>
            <w:hideMark/>
          </w:tcPr>
          <w:p w:rsidR="006074D5" w:rsidRPr="00867761" w:rsidRDefault="006074D5" w:rsidP="0085049A">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Державний бюджет</w:t>
            </w:r>
          </w:p>
        </w:tc>
        <w:tc>
          <w:tcPr>
            <w:tcW w:w="1216"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2630,25</w:t>
            </w:r>
          </w:p>
        </w:tc>
        <w:tc>
          <w:tcPr>
            <w:tcW w:w="878"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992"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1560"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15 опор / 1053 м</w:t>
            </w:r>
            <w:r w:rsidRPr="00867761">
              <w:rPr>
                <w:rFonts w:ascii="Times New Roman" w:eastAsia="Times New Roman" w:hAnsi="Times New Roman"/>
                <w:color w:val="000000"/>
                <w:sz w:val="20"/>
                <w:szCs w:val="20"/>
                <w:vertAlign w:val="superscript"/>
                <w:lang w:eastAsia="uk-UA"/>
              </w:rPr>
              <w:t>2</w:t>
            </w:r>
          </w:p>
        </w:tc>
        <w:tc>
          <w:tcPr>
            <w:tcW w:w="1275" w:type="dxa"/>
            <w:vMerge w:val="restart"/>
            <w:shd w:val="clear" w:color="auto" w:fill="auto"/>
            <w:vAlign w:val="center"/>
            <w:hideMark/>
          </w:tcPr>
          <w:p w:rsidR="00BD17D5" w:rsidRDefault="00BD17D5" w:rsidP="006074D5">
            <w:pPr>
              <w:spacing w:after="0" w:line="240" w:lineRule="auto"/>
              <w:jc w:val="center"/>
              <w:rPr>
                <w:rFonts w:ascii="Times New Roman" w:eastAsia="Times New Roman" w:hAnsi="Times New Roman"/>
                <w:color w:val="000000"/>
                <w:sz w:val="20"/>
                <w:szCs w:val="20"/>
                <w:lang w:eastAsia="uk-UA"/>
              </w:rPr>
            </w:pPr>
          </w:p>
          <w:p w:rsidR="00BD17D5" w:rsidRDefault="00BD17D5" w:rsidP="006074D5">
            <w:pPr>
              <w:spacing w:after="0" w:line="240" w:lineRule="auto"/>
              <w:jc w:val="center"/>
              <w:rPr>
                <w:rFonts w:ascii="Times New Roman" w:eastAsia="Times New Roman" w:hAnsi="Times New Roman"/>
                <w:color w:val="000000"/>
                <w:sz w:val="20"/>
                <w:szCs w:val="20"/>
                <w:lang w:eastAsia="uk-UA"/>
              </w:rPr>
            </w:pPr>
          </w:p>
          <w:p w:rsidR="00BD17D5" w:rsidRDefault="00BD17D5" w:rsidP="006074D5">
            <w:pPr>
              <w:spacing w:after="0" w:line="240" w:lineRule="auto"/>
              <w:jc w:val="center"/>
              <w:rPr>
                <w:rFonts w:ascii="Times New Roman" w:eastAsia="Times New Roman" w:hAnsi="Times New Roman"/>
                <w:color w:val="000000"/>
                <w:sz w:val="20"/>
                <w:szCs w:val="20"/>
                <w:lang w:eastAsia="uk-UA"/>
              </w:rPr>
            </w:pPr>
          </w:p>
          <w:p w:rsidR="00BD17D5" w:rsidRDefault="00BD17D5" w:rsidP="006074D5">
            <w:pPr>
              <w:spacing w:after="0" w:line="240" w:lineRule="auto"/>
              <w:jc w:val="center"/>
              <w:rPr>
                <w:rFonts w:ascii="Times New Roman" w:eastAsia="Times New Roman" w:hAnsi="Times New Roman"/>
                <w:color w:val="000000"/>
                <w:sz w:val="20"/>
                <w:szCs w:val="20"/>
                <w:lang w:eastAsia="uk-UA"/>
              </w:rPr>
            </w:pPr>
          </w:p>
          <w:p w:rsidR="00BD17D5" w:rsidRDefault="00BD17D5" w:rsidP="006074D5">
            <w:pPr>
              <w:spacing w:after="0" w:line="240" w:lineRule="auto"/>
              <w:jc w:val="center"/>
              <w:rPr>
                <w:rFonts w:ascii="Times New Roman" w:eastAsia="Times New Roman" w:hAnsi="Times New Roman"/>
                <w:color w:val="000000"/>
                <w:sz w:val="20"/>
                <w:szCs w:val="20"/>
                <w:lang w:eastAsia="uk-UA"/>
              </w:rPr>
            </w:pPr>
          </w:p>
          <w:p w:rsidR="00BD17D5" w:rsidRDefault="00BD17D5" w:rsidP="006074D5">
            <w:pPr>
              <w:spacing w:after="0" w:line="240" w:lineRule="auto"/>
              <w:jc w:val="center"/>
              <w:rPr>
                <w:rFonts w:ascii="Times New Roman" w:eastAsia="Times New Roman" w:hAnsi="Times New Roman"/>
                <w:color w:val="000000"/>
                <w:sz w:val="20"/>
                <w:szCs w:val="20"/>
                <w:lang w:eastAsia="uk-UA"/>
              </w:rPr>
            </w:pPr>
          </w:p>
          <w:p w:rsidR="00BD17D5" w:rsidRDefault="00BD17D5" w:rsidP="006074D5">
            <w:pPr>
              <w:spacing w:after="0" w:line="240" w:lineRule="auto"/>
              <w:jc w:val="center"/>
              <w:rPr>
                <w:rFonts w:ascii="Times New Roman" w:eastAsia="Times New Roman" w:hAnsi="Times New Roman"/>
                <w:color w:val="000000"/>
                <w:sz w:val="20"/>
                <w:szCs w:val="20"/>
                <w:lang w:eastAsia="uk-UA"/>
              </w:rPr>
            </w:pPr>
          </w:p>
          <w:p w:rsidR="00BD17D5" w:rsidRDefault="00BD17D5" w:rsidP="006074D5">
            <w:pPr>
              <w:spacing w:after="0" w:line="240" w:lineRule="auto"/>
              <w:jc w:val="center"/>
              <w:rPr>
                <w:rFonts w:ascii="Times New Roman" w:eastAsia="Times New Roman" w:hAnsi="Times New Roman"/>
                <w:color w:val="000000"/>
                <w:sz w:val="20"/>
                <w:szCs w:val="20"/>
                <w:lang w:eastAsia="uk-UA"/>
              </w:rPr>
            </w:pPr>
          </w:p>
          <w:p w:rsidR="00BD17D5" w:rsidRDefault="00BD17D5" w:rsidP="006074D5">
            <w:pPr>
              <w:spacing w:after="0" w:line="240" w:lineRule="auto"/>
              <w:jc w:val="center"/>
              <w:rPr>
                <w:rFonts w:ascii="Times New Roman" w:eastAsia="Times New Roman" w:hAnsi="Times New Roman"/>
                <w:color w:val="000000"/>
                <w:sz w:val="20"/>
                <w:szCs w:val="20"/>
                <w:lang w:eastAsia="uk-UA"/>
              </w:rPr>
            </w:pPr>
          </w:p>
          <w:p w:rsidR="00BD17D5" w:rsidRDefault="00BD17D5" w:rsidP="006074D5">
            <w:pPr>
              <w:spacing w:after="0" w:line="240" w:lineRule="auto"/>
              <w:jc w:val="center"/>
              <w:rPr>
                <w:rFonts w:ascii="Times New Roman" w:eastAsia="Times New Roman" w:hAnsi="Times New Roman"/>
                <w:color w:val="000000"/>
                <w:sz w:val="20"/>
                <w:szCs w:val="20"/>
                <w:lang w:eastAsia="uk-UA"/>
              </w:rPr>
            </w:pPr>
          </w:p>
          <w:p w:rsidR="00BD17D5" w:rsidRDefault="00BD17D5" w:rsidP="006074D5">
            <w:pPr>
              <w:spacing w:after="0" w:line="240" w:lineRule="auto"/>
              <w:jc w:val="center"/>
              <w:rPr>
                <w:rFonts w:ascii="Times New Roman" w:eastAsia="Times New Roman" w:hAnsi="Times New Roman"/>
                <w:color w:val="000000"/>
                <w:sz w:val="20"/>
                <w:szCs w:val="20"/>
                <w:lang w:eastAsia="uk-UA"/>
              </w:rPr>
            </w:pPr>
          </w:p>
          <w:p w:rsidR="00BD17D5" w:rsidRDefault="00BD17D5" w:rsidP="006074D5">
            <w:pPr>
              <w:spacing w:after="0" w:line="240" w:lineRule="auto"/>
              <w:jc w:val="center"/>
              <w:rPr>
                <w:rFonts w:ascii="Times New Roman" w:eastAsia="Times New Roman" w:hAnsi="Times New Roman"/>
                <w:color w:val="000000"/>
                <w:sz w:val="20"/>
                <w:szCs w:val="20"/>
                <w:lang w:eastAsia="uk-UA"/>
              </w:rPr>
            </w:pPr>
          </w:p>
          <w:p w:rsidR="00BD17D5" w:rsidRDefault="00BD17D5" w:rsidP="006074D5">
            <w:pPr>
              <w:spacing w:after="0" w:line="240" w:lineRule="auto"/>
              <w:jc w:val="center"/>
              <w:rPr>
                <w:rFonts w:ascii="Times New Roman" w:eastAsia="Times New Roman" w:hAnsi="Times New Roman"/>
                <w:color w:val="000000"/>
                <w:sz w:val="20"/>
                <w:szCs w:val="20"/>
                <w:lang w:eastAsia="uk-UA"/>
              </w:rPr>
            </w:pPr>
          </w:p>
          <w:p w:rsidR="00BD17D5" w:rsidRDefault="00BD17D5" w:rsidP="006074D5">
            <w:pPr>
              <w:spacing w:after="0" w:line="240" w:lineRule="auto"/>
              <w:jc w:val="center"/>
              <w:rPr>
                <w:rFonts w:ascii="Times New Roman" w:eastAsia="Times New Roman" w:hAnsi="Times New Roman"/>
                <w:color w:val="000000"/>
                <w:sz w:val="20"/>
                <w:szCs w:val="20"/>
                <w:lang w:eastAsia="uk-UA"/>
              </w:rPr>
            </w:pPr>
          </w:p>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w:t>
            </w:r>
          </w:p>
        </w:tc>
      </w:tr>
      <w:tr w:rsidR="006074D5" w:rsidRPr="00867761" w:rsidTr="00BD17D5">
        <w:trPr>
          <w:trHeight w:val="607"/>
        </w:trPr>
        <w:tc>
          <w:tcPr>
            <w:tcW w:w="709"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2329" w:type="dxa"/>
            <w:vMerge/>
            <w:hideMark/>
          </w:tcPr>
          <w:p w:rsidR="006074D5" w:rsidRPr="00867761" w:rsidRDefault="006074D5" w:rsidP="0067629B">
            <w:pPr>
              <w:spacing w:after="0" w:line="240" w:lineRule="auto"/>
              <w:rPr>
                <w:rFonts w:ascii="Times New Roman" w:eastAsia="Times New Roman" w:hAnsi="Times New Roman"/>
                <w:color w:val="000000"/>
                <w:sz w:val="20"/>
                <w:szCs w:val="20"/>
                <w:lang w:eastAsia="uk-UA"/>
              </w:rPr>
            </w:pPr>
          </w:p>
        </w:tc>
        <w:tc>
          <w:tcPr>
            <w:tcW w:w="1574"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41"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83"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485" w:type="dxa"/>
            <w:shd w:val="clear" w:color="auto" w:fill="auto"/>
            <w:vAlign w:val="center"/>
            <w:hideMark/>
          </w:tcPr>
          <w:p w:rsidR="006074D5" w:rsidRPr="00867761" w:rsidRDefault="00E42BCB" w:rsidP="0085049A">
            <w:pPr>
              <w:spacing w:after="0" w:line="240" w:lineRule="auto"/>
              <w:jc w:val="center"/>
              <w:rPr>
                <w:rFonts w:ascii="Times New Roman" w:eastAsia="Times New Roman" w:hAnsi="Times New Roman"/>
                <w:bCs/>
                <w:color w:val="000000"/>
                <w:sz w:val="20"/>
                <w:szCs w:val="20"/>
                <w:lang w:eastAsia="uk-UA"/>
              </w:rPr>
            </w:pPr>
            <w:r>
              <w:rPr>
                <w:rFonts w:ascii="Times New Roman" w:eastAsia="Times New Roman" w:hAnsi="Times New Roman"/>
                <w:bCs/>
                <w:color w:val="000000"/>
                <w:sz w:val="20"/>
                <w:szCs w:val="20"/>
                <w:lang w:eastAsia="uk-UA"/>
              </w:rPr>
              <w:t xml:space="preserve">Бюджет Могилів </w:t>
            </w:r>
            <w:proofErr w:type="spellStart"/>
            <w:r>
              <w:rPr>
                <w:rFonts w:ascii="Times New Roman" w:eastAsia="Times New Roman" w:hAnsi="Times New Roman"/>
                <w:bCs/>
                <w:color w:val="000000"/>
                <w:sz w:val="20"/>
                <w:szCs w:val="20"/>
                <w:lang w:eastAsia="uk-UA"/>
              </w:rPr>
              <w:t>–Подільської</w:t>
            </w:r>
            <w:proofErr w:type="spellEnd"/>
            <w:r>
              <w:rPr>
                <w:rFonts w:ascii="Times New Roman" w:eastAsia="Times New Roman" w:hAnsi="Times New Roman"/>
                <w:bCs/>
                <w:color w:val="000000"/>
                <w:sz w:val="20"/>
                <w:szCs w:val="20"/>
                <w:lang w:eastAsia="uk-UA"/>
              </w:rPr>
              <w:t xml:space="preserve"> міської територіальної громади</w:t>
            </w:r>
          </w:p>
        </w:tc>
        <w:tc>
          <w:tcPr>
            <w:tcW w:w="1216"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1127,25</w:t>
            </w:r>
          </w:p>
        </w:tc>
        <w:tc>
          <w:tcPr>
            <w:tcW w:w="878"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992"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1560"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275"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r>
      <w:tr w:rsidR="006074D5" w:rsidRPr="00867761" w:rsidTr="00BD17D5">
        <w:trPr>
          <w:trHeight w:val="607"/>
        </w:trPr>
        <w:tc>
          <w:tcPr>
            <w:tcW w:w="709"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2329" w:type="dxa"/>
            <w:vMerge/>
            <w:hideMark/>
          </w:tcPr>
          <w:p w:rsidR="006074D5" w:rsidRPr="00867761" w:rsidRDefault="006074D5" w:rsidP="0067629B">
            <w:pPr>
              <w:spacing w:after="0" w:line="240" w:lineRule="auto"/>
              <w:rPr>
                <w:rFonts w:ascii="Times New Roman" w:eastAsia="Times New Roman" w:hAnsi="Times New Roman"/>
                <w:color w:val="000000"/>
                <w:sz w:val="20"/>
                <w:szCs w:val="20"/>
                <w:lang w:eastAsia="uk-UA"/>
              </w:rPr>
            </w:pPr>
          </w:p>
        </w:tc>
        <w:tc>
          <w:tcPr>
            <w:tcW w:w="1574"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41"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83"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485" w:type="dxa"/>
            <w:shd w:val="clear" w:color="auto" w:fill="auto"/>
            <w:vAlign w:val="center"/>
            <w:hideMark/>
          </w:tcPr>
          <w:p w:rsidR="006074D5" w:rsidRPr="00867761" w:rsidRDefault="006074D5" w:rsidP="0085049A">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Інші джерела</w:t>
            </w:r>
          </w:p>
        </w:tc>
        <w:tc>
          <w:tcPr>
            <w:tcW w:w="1216"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878"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992"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1560"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275"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r>
      <w:tr w:rsidR="006074D5" w:rsidRPr="00867761" w:rsidTr="00BD17D5">
        <w:trPr>
          <w:trHeight w:val="606"/>
        </w:trPr>
        <w:tc>
          <w:tcPr>
            <w:tcW w:w="709"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lastRenderedPageBreak/>
              <w:t>8</w:t>
            </w:r>
            <w:r w:rsidR="00E42BCB">
              <w:rPr>
                <w:rFonts w:ascii="Times New Roman" w:eastAsia="Times New Roman" w:hAnsi="Times New Roman"/>
                <w:color w:val="000000"/>
                <w:sz w:val="20"/>
                <w:szCs w:val="20"/>
                <w:lang w:eastAsia="uk-UA"/>
              </w:rPr>
              <w:t>.</w:t>
            </w:r>
          </w:p>
        </w:tc>
        <w:tc>
          <w:tcPr>
            <w:tcW w:w="2329" w:type="dxa"/>
            <w:vMerge w:val="restart"/>
            <w:shd w:val="clear" w:color="auto" w:fill="auto"/>
            <w:hideMark/>
          </w:tcPr>
          <w:p w:rsidR="0067629B" w:rsidRDefault="006074D5" w:rsidP="0067629B">
            <w:pPr>
              <w:spacing w:after="0" w:line="240" w:lineRule="auto"/>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Капітальний ремонт вулично-дорожньої мережі по проспекту Героїв (від вулиці Вокзальн</w:t>
            </w:r>
            <w:r w:rsidR="00756CD5">
              <w:rPr>
                <w:rFonts w:ascii="Times New Roman" w:eastAsia="Times New Roman" w:hAnsi="Times New Roman"/>
                <w:color w:val="000000"/>
                <w:sz w:val="20"/>
                <w:szCs w:val="20"/>
                <w:lang w:eastAsia="uk-UA"/>
              </w:rPr>
              <w:t>ій</w:t>
            </w:r>
            <w:r w:rsidRPr="00867761">
              <w:rPr>
                <w:rFonts w:ascii="Times New Roman" w:eastAsia="Times New Roman" w:hAnsi="Times New Roman"/>
                <w:color w:val="000000"/>
                <w:sz w:val="20"/>
                <w:szCs w:val="20"/>
                <w:lang w:eastAsia="uk-UA"/>
              </w:rPr>
              <w:t xml:space="preserve"> до вулиці Ринков</w:t>
            </w:r>
            <w:r w:rsidR="00756CD5">
              <w:rPr>
                <w:rFonts w:ascii="Times New Roman" w:eastAsia="Times New Roman" w:hAnsi="Times New Roman"/>
                <w:color w:val="000000"/>
                <w:sz w:val="20"/>
                <w:szCs w:val="20"/>
                <w:lang w:eastAsia="uk-UA"/>
              </w:rPr>
              <w:t>ій</w:t>
            </w:r>
            <w:r w:rsidRPr="00867761">
              <w:rPr>
                <w:rFonts w:ascii="Times New Roman" w:eastAsia="Times New Roman" w:hAnsi="Times New Roman"/>
                <w:color w:val="000000"/>
                <w:sz w:val="20"/>
                <w:szCs w:val="20"/>
                <w:lang w:eastAsia="uk-UA"/>
              </w:rPr>
              <w:t xml:space="preserve">) у </w:t>
            </w:r>
          </w:p>
          <w:p w:rsidR="006074D5" w:rsidRPr="00867761" w:rsidRDefault="006074D5" w:rsidP="0067629B">
            <w:pPr>
              <w:spacing w:after="0" w:line="240" w:lineRule="auto"/>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м. Могил</w:t>
            </w:r>
            <w:r w:rsidR="00756CD5">
              <w:rPr>
                <w:rFonts w:ascii="Times New Roman" w:eastAsia="Times New Roman" w:hAnsi="Times New Roman"/>
                <w:color w:val="000000"/>
                <w:sz w:val="20"/>
                <w:szCs w:val="20"/>
                <w:lang w:eastAsia="uk-UA"/>
              </w:rPr>
              <w:t>е</w:t>
            </w:r>
            <w:r w:rsidRPr="00867761">
              <w:rPr>
                <w:rFonts w:ascii="Times New Roman" w:eastAsia="Times New Roman" w:hAnsi="Times New Roman"/>
                <w:color w:val="000000"/>
                <w:sz w:val="20"/>
                <w:szCs w:val="20"/>
                <w:lang w:eastAsia="uk-UA"/>
              </w:rPr>
              <w:t>в</w:t>
            </w:r>
            <w:r w:rsidR="00756CD5">
              <w:rPr>
                <w:rFonts w:ascii="Times New Roman" w:eastAsia="Times New Roman" w:hAnsi="Times New Roman"/>
                <w:color w:val="000000"/>
                <w:sz w:val="20"/>
                <w:szCs w:val="20"/>
                <w:lang w:eastAsia="uk-UA"/>
              </w:rPr>
              <w:t>і</w:t>
            </w:r>
            <w:r w:rsidRPr="00867761">
              <w:rPr>
                <w:rFonts w:ascii="Times New Roman" w:eastAsia="Times New Roman" w:hAnsi="Times New Roman"/>
                <w:color w:val="000000"/>
                <w:sz w:val="20"/>
                <w:szCs w:val="20"/>
                <w:lang w:eastAsia="uk-UA"/>
              </w:rPr>
              <w:t>-Подільськ</w:t>
            </w:r>
            <w:r w:rsidR="00756CD5">
              <w:rPr>
                <w:rFonts w:ascii="Times New Roman" w:eastAsia="Times New Roman" w:hAnsi="Times New Roman"/>
                <w:color w:val="000000"/>
                <w:sz w:val="20"/>
                <w:szCs w:val="20"/>
                <w:lang w:eastAsia="uk-UA"/>
              </w:rPr>
              <w:t>ому</w:t>
            </w:r>
            <w:r w:rsidRPr="00867761">
              <w:rPr>
                <w:rFonts w:ascii="Times New Roman" w:eastAsia="Times New Roman" w:hAnsi="Times New Roman"/>
                <w:color w:val="000000"/>
                <w:sz w:val="20"/>
                <w:szCs w:val="20"/>
                <w:lang w:eastAsia="uk-UA"/>
              </w:rPr>
              <w:t xml:space="preserve"> Вінницької області</w:t>
            </w:r>
          </w:p>
        </w:tc>
        <w:tc>
          <w:tcPr>
            <w:tcW w:w="1574"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xml:space="preserve">Управління житлово-комунального господарства Могилів-Подільської міської ради </w:t>
            </w:r>
          </w:p>
        </w:tc>
        <w:tc>
          <w:tcPr>
            <w:tcW w:w="1341"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xml:space="preserve">62 опор вул. </w:t>
            </w:r>
            <w:proofErr w:type="spellStart"/>
            <w:r w:rsidRPr="00867761">
              <w:rPr>
                <w:rFonts w:ascii="Times New Roman" w:eastAsia="Times New Roman" w:hAnsi="Times New Roman"/>
                <w:color w:val="000000"/>
                <w:sz w:val="20"/>
                <w:szCs w:val="20"/>
                <w:lang w:eastAsia="uk-UA"/>
              </w:rPr>
              <w:t>осв</w:t>
            </w:r>
            <w:proofErr w:type="spellEnd"/>
            <w:r w:rsidRPr="00867761">
              <w:rPr>
                <w:rFonts w:ascii="Times New Roman" w:eastAsia="Times New Roman" w:hAnsi="Times New Roman"/>
                <w:color w:val="000000"/>
                <w:sz w:val="20"/>
                <w:szCs w:val="20"/>
                <w:lang w:eastAsia="uk-UA"/>
              </w:rPr>
              <w:t xml:space="preserve"> /8000 м</w:t>
            </w:r>
            <w:r w:rsidRPr="00867761">
              <w:rPr>
                <w:rFonts w:ascii="Times New Roman" w:eastAsia="Times New Roman" w:hAnsi="Times New Roman"/>
                <w:color w:val="000000"/>
                <w:sz w:val="20"/>
                <w:szCs w:val="20"/>
                <w:vertAlign w:val="superscript"/>
                <w:lang w:eastAsia="uk-UA"/>
              </w:rPr>
              <w:t>2</w:t>
            </w:r>
          </w:p>
        </w:tc>
        <w:tc>
          <w:tcPr>
            <w:tcW w:w="1383" w:type="dxa"/>
            <w:vMerge w:val="restart"/>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12681,56</w:t>
            </w:r>
          </w:p>
        </w:tc>
        <w:tc>
          <w:tcPr>
            <w:tcW w:w="1485" w:type="dxa"/>
            <w:shd w:val="clear" w:color="auto" w:fill="auto"/>
            <w:vAlign w:val="center"/>
            <w:hideMark/>
          </w:tcPr>
          <w:p w:rsidR="006074D5" w:rsidRPr="00867761" w:rsidRDefault="006074D5" w:rsidP="0085049A">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Державний бюджет</w:t>
            </w:r>
          </w:p>
        </w:tc>
        <w:tc>
          <w:tcPr>
            <w:tcW w:w="1216"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8877,09</w:t>
            </w:r>
          </w:p>
        </w:tc>
        <w:tc>
          <w:tcPr>
            <w:tcW w:w="878"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992"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1560"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xml:space="preserve">62 опор вул. </w:t>
            </w:r>
            <w:proofErr w:type="spellStart"/>
            <w:r w:rsidRPr="00867761">
              <w:rPr>
                <w:rFonts w:ascii="Times New Roman" w:eastAsia="Times New Roman" w:hAnsi="Times New Roman"/>
                <w:color w:val="000000"/>
                <w:sz w:val="20"/>
                <w:szCs w:val="20"/>
                <w:lang w:eastAsia="uk-UA"/>
              </w:rPr>
              <w:t>осв</w:t>
            </w:r>
            <w:proofErr w:type="spellEnd"/>
            <w:r w:rsidRPr="00867761">
              <w:rPr>
                <w:rFonts w:ascii="Times New Roman" w:eastAsia="Times New Roman" w:hAnsi="Times New Roman"/>
                <w:color w:val="000000"/>
                <w:sz w:val="20"/>
                <w:szCs w:val="20"/>
                <w:lang w:eastAsia="uk-UA"/>
              </w:rPr>
              <w:t>/8000 м</w:t>
            </w:r>
            <w:r w:rsidRPr="00867761">
              <w:rPr>
                <w:rFonts w:ascii="Times New Roman" w:eastAsia="Times New Roman" w:hAnsi="Times New Roman"/>
                <w:color w:val="000000"/>
                <w:sz w:val="20"/>
                <w:szCs w:val="20"/>
                <w:vertAlign w:val="superscript"/>
                <w:lang w:eastAsia="uk-UA"/>
              </w:rPr>
              <w:t>2</w:t>
            </w:r>
          </w:p>
        </w:tc>
        <w:tc>
          <w:tcPr>
            <w:tcW w:w="1275"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w:t>
            </w:r>
          </w:p>
        </w:tc>
      </w:tr>
      <w:tr w:rsidR="006074D5" w:rsidRPr="00867761" w:rsidTr="00BD17D5">
        <w:trPr>
          <w:trHeight w:val="607"/>
        </w:trPr>
        <w:tc>
          <w:tcPr>
            <w:tcW w:w="709"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2329" w:type="dxa"/>
            <w:vMerge/>
            <w:hideMark/>
          </w:tcPr>
          <w:p w:rsidR="006074D5" w:rsidRPr="00867761" w:rsidRDefault="006074D5" w:rsidP="0067629B">
            <w:pPr>
              <w:spacing w:after="0" w:line="240" w:lineRule="auto"/>
              <w:rPr>
                <w:rFonts w:ascii="Times New Roman" w:eastAsia="Times New Roman" w:hAnsi="Times New Roman"/>
                <w:color w:val="000000"/>
                <w:sz w:val="20"/>
                <w:szCs w:val="20"/>
                <w:lang w:eastAsia="uk-UA"/>
              </w:rPr>
            </w:pPr>
          </w:p>
        </w:tc>
        <w:tc>
          <w:tcPr>
            <w:tcW w:w="1574"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41"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83"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485" w:type="dxa"/>
            <w:shd w:val="clear" w:color="auto" w:fill="auto"/>
            <w:vAlign w:val="center"/>
            <w:hideMark/>
          </w:tcPr>
          <w:p w:rsidR="006074D5" w:rsidRPr="00867761" w:rsidRDefault="00E42BCB" w:rsidP="0085049A">
            <w:pPr>
              <w:spacing w:after="0" w:line="240" w:lineRule="auto"/>
              <w:jc w:val="center"/>
              <w:rPr>
                <w:rFonts w:ascii="Times New Roman" w:eastAsia="Times New Roman" w:hAnsi="Times New Roman"/>
                <w:bCs/>
                <w:color w:val="000000"/>
                <w:sz w:val="20"/>
                <w:szCs w:val="20"/>
                <w:lang w:eastAsia="uk-UA"/>
              </w:rPr>
            </w:pPr>
            <w:r>
              <w:rPr>
                <w:rFonts w:ascii="Times New Roman" w:eastAsia="Times New Roman" w:hAnsi="Times New Roman"/>
                <w:bCs/>
                <w:color w:val="000000"/>
                <w:sz w:val="20"/>
                <w:szCs w:val="20"/>
                <w:lang w:eastAsia="uk-UA"/>
              </w:rPr>
              <w:t xml:space="preserve">Бюджет Могилів </w:t>
            </w:r>
            <w:proofErr w:type="spellStart"/>
            <w:r>
              <w:rPr>
                <w:rFonts w:ascii="Times New Roman" w:eastAsia="Times New Roman" w:hAnsi="Times New Roman"/>
                <w:bCs/>
                <w:color w:val="000000"/>
                <w:sz w:val="20"/>
                <w:szCs w:val="20"/>
                <w:lang w:eastAsia="uk-UA"/>
              </w:rPr>
              <w:t>–Подільської</w:t>
            </w:r>
            <w:proofErr w:type="spellEnd"/>
            <w:r>
              <w:rPr>
                <w:rFonts w:ascii="Times New Roman" w:eastAsia="Times New Roman" w:hAnsi="Times New Roman"/>
                <w:bCs/>
                <w:color w:val="000000"/>
                <w:sz w:val="20"/>
                <w:szCs w:val="20"/>
                <w:lang w:eastAsia="uk-UA"/>
              </w:rPr>
              <w:t xml:space="preserve"> міської територіальної громади</w:t>
            </w:r>
          </w:p>
        </w:tc>
        <w:tc>
          <w:tcPr>
            <w:tcW w:w="1216"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3804,47</w:t>
            </w:r>
          </w:p>
        </w:tc>
        <w:tc>
          <w:tcPr>
            <w:tcW w:w="878"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992"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1560"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275"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r>
      <w:tr w:rsidR="006074D5" w:rsidRPr="00867761" w:rsidTr="00BD17D5">
        <w:trPr>
          <w:trHeight w:val="607"/>
        </w:trPr>
        <w:tc>
          <w:tcPr>
            <w:tcW w:w="709"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2329" w:type="dxa"/>
            <w:vMerge/>
            <w:hideMark/>
          </w:tcPr>
          <w:p w:rsidR="006074D5" w:rsidRPr="00867761" w:rsidRDefault="006074D5" w:rsidP="0067629B">
            <w:pPr>
              <w:spacing w:after="0" w:line="240" w:lineRule="auto"/>
              <w:rPr>
                <w:rFonts w:ascii="Times New Roman" w:eastAsia="Times New Roman" w:hAnsi="Times New Roman"/>
                <w:color w:val="000000"/>
                <w:sz w:val="20"/>
                <w:szCs w:val="20"/>
                <w:lang w:eastAsia="uk-UA"/>
              </w:rPr>
            </w:pPr>
          </w:p>
        </w:tc>
        <w:tc>
          <w:tcPr>
            <w:tcW w:w="1574"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41"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83"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485" w:type="dxa"/>
            <w:shd w:val="clear" w:color="auto" w:fill="auto"/>
            <w:vAlign w:val="center"/>
            <w:hideMark/>
          </w:tcPr>
          <w:p w:rsidR="006074D5" w:rsidRPr="00867761" w:rsidRDefault="006074D5" w:rsidP="0085049A">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Інші джерела</w:t>
            </w:r>
          </w:p>
        </w:tc>
        <w:tc>
          <w:tcPr>
            <w:tcW w:w="1216"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878"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992"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1560"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275"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r>
      <w:tr w:rsidR="006074D5" w:rsidRPr="00867761" w:rsidTr="00BD17D5">
        <w:trPr>
          <w:trHeight w:val="530"/>
        </w:trPr>
        <w:tc>
          <w:tcPr>
            <w:tcW w:w="709" w:type="dxa"/>
            <w:vMerge w:val="restart"/>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9</w:t>
            </w:r>
            <w:r w:rsidR="00E42BCB">
              <w:rPr>
                <w:rFonts w:ascii="Times New Roman" w:eastAsia="Times New Roman" w:hAnsi="Times New Roman"/>
                <w:color w:val="000000"/>
                <w:sz w:val="20"/>
                <w:szCs w:val="20"/>
                <w:lang w:eastAsia="uk-UA"/>
              </w:rPr>
              <w:t>.</w:t>
            </w:r>
          </w:p>
        </w:tc>
        <w:tc>
          <w:tcPr>
            <w:tcW w:w="2329" w:type="dxa"/>
            <w:vMerge w:val="restart"/>
            <w:shd w:val="clear" w:color="auto" w:fill="auto"/>
            <w:hideMark/>
          </w:tcPr>
          <w:p w:rsidR="006E2BBC" w:rsidRDefault="006074D5" w:rsidP="0067629B">
            <w:pPr>
              <w:spacing w:after="0" w:line="240" w:lineRule="auto"/>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xml:space="preserve">Капітальний ремонт дорожнього покриття по </w:t>
            </w:r>
            <w:r w:rsidR="00756CD5">
              <w:rPr>
                <w:rFonts w:ascii="Times New Roman" w:eastAsia="Times New Roman" w:hAnsi="Times New Roman"/>
                <w:color w:val="000000"/>
                <w:sz w:val="20"/>
                <w:szCs w:val="20"/>
                <w:lang w:eastAsia="uk-UA"/>
              </w:rPr>
              <w:t xml:space="preserve">вулиці 8-го Березня </w:t>
            </w:r>
          </w:p>
          <w:p w:rsidR="00756CD5" w:rsidRDefault="00756CD5" w:rsidP="0067629B">
            <w:pPr>
              <w:spacing w:after="0" w:line="240" w:lineRule="auto"/>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(від буд. №</w:t>
            </w:r>
            <w:r w:rsidR="006074D5" w:rsidRPr="00867761">
              <w:rPr>
                <w:rFonts w:ascii="Times New Roman" w:eastAsia="Times New Roman" w:hAnsi="Times New Roman"/>
                <w:color w:val="000000"/>
                <w:sz w:val="20"/>
                <w:szCs w:val="20"/>
                <w:lang w:eastAsia="uk-UA"/>
              </w:rPr>
              <w:t xml:space="preserve">2 до вул. Шолом </w:t>
            </w:r>
            <w:proofErr w:type="spellStart"/>
            <w:r w:rsidR="006074D5" w:rsidRPr="00867761">
              <w:rPr>
                <w:rFonts w:ascii="Times New Roman" w:eastAsia="Times New Roman" w:hAnsi="Times New Roman"/>
                <w:color w:val="000000"/>
                <w:sz w:val="20"/>
                <w:szCs w:val="20"/>
                <w:lang w:eastAsia="uk-UA"/>
              </w:rPr>
              <w:t>Алейхема</w:t>
            </w:r>
            <w:proofErr w:type="spellEnd"/>
            <w:r w:rsidR="006074D5" w:rsidRPr="00867761">
              <w:rPr>
                <w:rFonts w:ascii="Times New Roman" w:eastAsia="Times New Roman" w:hAnsi="Times New Roman"/>
                <w:color w:val="000000"/>
                <w:sz w:val="20"/>
                <w:szCs w:val="20"/>
                <w:lang w:eastAsia="uk-UA"/>
              </w:rPr>
              <w:t xml:space="preserve">) у </w:t>
            </w:r>
          </w:p>
          <w:p w:rsidR="006074D5" w:rsidRPr="00867761" w:rsidRDefault="006074D5" w:rsidP="0067629B">
            <w:pPr>
              <w:spacing w:after="0" w:line="240" w:lineRule="auto"/>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м. Могил</w:t>
            </w:r>
            <w:r w:rsidR="00756CD5">
              <w:rPr>
                <w:rFonts w:ascii="Times New Roman" w:eastAsia="Times New Roman" w:hAnsi="Times New Roman"/>
                <w:color w:val="000000"/>
                <w:sz w:val="20"/>
                <w:szCs w:val="20"/>
                <w:lang w:eastAsia="uk-UA"/>
              </w:rPr>
              <w:t>е</w:t>
            </w:r>
            <w:r w:rsidRPr="00867761">
              <w:rPr>
                <w:rFonts w:ascii="Times New Roman" w:eastAsia="Times New Roman" w:hAnsi="Times New Roman"/>
                <w:color w:val="000000"/>
                <w:sz w:val="20"/>
                <w:szCs w:val="20"/>
                <w:lang w:eastAsia="uk-UA"/>
              </w:rPr>
              <w:t>в</w:t>
            </w:r>
            <w:r w:rsidR="00756CD5">
              <w:rPr>
                <w:rFonts w:ascii="Times New Roman" w:eastAsia="Times New Roman" w:hAnsi="Times New Roman"/>
                <w:color w:val="000000"/>
                <w:sz w:val="20"/>
                <w:szCs w:val="20"/>
                <w:lang w:eastAsia="uk-UA"/>
              </w:rPr>
              <w:t>і</w:t>
            </w:r>
            <w:r w:rsidRPr="00867761">
              <w:rPr>
                <w:rFonts w:ascii="Times New Roman" w:eastAsia="Times New Roman" w:hAnsi="Times New Roman"/>
                <w:color w:val="000000"/>
                <w:sz w:val="20"/>
                <w:szCs w:val="20"/>
                <w:lang w:eastAsia="uk-UA"/>
              </w:rPr>
              <w:t>-Подільськ</w:t>
            </w:r>
            <w:r w:rsidR="00756CD5">
              <w:rPr>
                <w:rFonts w:ascii="Times New Roman" w:eastAsia="Times New Roman" w:hAnsi="Times New Roman"/>
                <w:color w:val="000000"/>
                <w:sz w:val="20"/>
                <w:szCs w:val="20"/>
                <w:lang w:eastAsia="uk-UA"/>
              </w:rPr>
              <w:t>ому</w:t>
            </w:r>
            <w:r w:rsidRPr="00867761">
              <w:rPr>
                <w:rFonts w:ascii="Times New Roman" w:eastAsia="Times New Roman" w:hAnsi="Times New Roman"/>
                <w:color w:val="000000"/>
                <w:sz w:val="20"/>
                <w:szCs w:val="20"/>
                <w:lang w:eastAsia="uk-UA"/>
              </w:rPr>
              <w:t xml:space="preserve"> Вінницької області</w:t>
            </w:r>
          </w:p>
        </w:tc>
        <w:tc>
          <w:tcPr>
            <w:tcW w:w="1574"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xml:space="preserve">Управління житлово-комунального господарства Могилів-Подільської міської ради </w:t>
            </w:r>
          </w:p>
        </w:tc>
        <w:tc>
          <w:tcPr>
            <w:tcW w:w="1341"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0,320 км/3150 м</w:t>
            </w:r>
            <w:r w:rsidRPr="00867761">
              <w:rPr>
                <w:rFonts w:ascii="Times New Roman" w:eastAsia="Times New Roman" w:hAnsi="Times New Roman"/>
                <w:color w:val="000000"/>
                <w:sz w:val="20"/>
                <w:szCs w:val="20"/>
                <w:vertAlign w:val="superscript"/>
                <w:lang w:eastAsia="uk-UA"/>
              </w:rPr>
              <w:t>2</w:t>
            </w:r>
          </w:p>
        </w:tc>
        <w:tc>
          <w:tcPr>
            <w:tcW w:w="1383" w:type="dxa"/>
            <w:vMerge w:val="restart"/>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6930</w:t>
            </w:r>
          </w:p>
        </w:tc>
        <w:tc>
          <w:tcPr>
            <w:tcW w:w="1485" w:type="dxa"/>
            <w:shd w:val="clear" w:color="auto" w:fill="auto"/>
            <w:vAlign w:val="center"/>
            <w:hideMark/>
          </w:tcPr>
          <w:p w:rsidR="006074D5" w:rsidRPr="00867761" w:rsidRDefault="006074D5" w:rsidP="0085049A">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Державний бюджет</w:t>
            </w:r>
          </w:p>
        </w:tc>
        <w:tc>
          <w:tcPr>
            <w:tcW w:w="1216"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878"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992"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1560"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0,320 км/3150 м</w:t>
            </w:r>
            <w:r w:rsidRPr="00867761">
              <w:rPr>
                <w:rFonts w:ascii="Times New Roman" w:eastAsia="Times New Roman" w:hAnsi="Times New Roman"/>
                <w:color w:val="000000"/>
                <w:sz w:val="20"/>
                <w:szCs w:val="20"/>
                <w:vertAlign w:val="superscript"/>
                <w:lang w:eastAsia="uk-UA"/>
              </w:rPr>
              <w:t>2</w:t>
            </w:r>
          </w:p>
        </w:tc>
        <w:tc>
          <w:tcPr>
            <w:tcW w:w="1275"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w:t>
            </w:r>
          </w:p>
        </w:tc>
      </w:tr>
      <w:tr w:rsidR="006074D5" w:rsidRPr="00867761" w:rsidTr="00BD17D5">
        <w:trPr>
          <w:trHeight w:val="530"/>
        </w:trPr>
        <w:tc>
          <w:tcPr>
            <w:tcW w:w="709"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2329" w:type="dxa"/>
            <w:vMerge/>
            <w:hideMark/>
          </w:tcPr>
          <w:p w:rsidR="006074D5" w:rsidRPr="00867761" w:rsidRDefault="006074D5" w:rsidP="0067629B">
            <w:pPr>
              <w:spacing w:after="0" w:line="240" w:lineRule="auto"/>
              <w:rPr>
                <w:rFonts w:ascii="Times New Roman" w:eastAsia="Times New Roman" w:hAnsi="Times New Roman"/>
                <w:color w:val="000000"/>
                <w:sz w:val="20"/>
                <w:szCs w:val="20"/>
                <w:lang w:eastAsia="uk-UA"/>
              </w:rPr>
            </w:pPr>
          </w:p>
        </w:tc>
        <w:tc>
          <w:tcPr>
            <w:tcW w:w="1574"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41"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83"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485" w:type="dxa"/>
            <w:shd w:val="clear" w:color="auto" w:fill="auto"/>
            <w:vAlign w:val="center"/>
            <w:hideMark/>
          </w:tcPr>
          <w:p w:rsidR="006074D5" w:rsidRPr="00867761" w:rsidRDefault="00E42BCB" w:rsidP="0085049A">
            <w:pPr>
              <w:spacing w:after="0" w:line="240" w:lineRule="auto"/>
              <w:jc w:val="center"/>
              <w:rPr>
                <w:rFonts w:ascii="Times New Roman" w:eastAsia="Times New Roman" w:hAnsi="Times New Roman"/>
                <w:bCs/>
                <w:color w:val="000000"/>
                <w:sz w:val="20"/>
                <w:szCs w:val="20"/>
                <w:lang w:eastAsia="uk-UA"/>
              </w:rPr>
            </w:pPr>
            <w:r>
              <w:rPr>
                <w:rFonts w:ascii="Times New Roman" w:eastAsia="Times New Roman" w:hAnsi="Times New Roman"/>
                <w:bCs/>
                <w:color w:val="000000"/>
                <w:sz w:val="20"/>
                <w:szCs w:val="20"/>
                <w:lang w:eastAsia="uk-UA"/>
              </w:rPr>
              <w:t xml:space="preserve">Бюджет Могилів </w:t>
            </w:r>
            <w:proofErr w:type="spellStart"/>
            <w:r>
              <w:rPr>
                <w:rFonts w:ascii="Times New Roman" w:eastAsia="Times New Roman" w:hAnsi="Times New Roman"/>
                <w:bCs/>
                <w:color w:val="000000"/>
                <w:sz w:val="20"/>
                <w:szCs w:val="20"/>
                <w:lang w:eastAsia="uk-UA"/>
              </w:rPr>
              <w:t>–Подільської</w:t>
            </w:r>
            <w:proofErr w:type="spellEnd"/>
            <w:r>
              <w:rPr>
                <w:rFonts w:ascii="Times New Roman" w:eastAsia="Times New Roman" w:hAnsi="Times New Roman"/>
                <w:bCs/>
                <w:color w:val="000000"/>
                <w:sz w:val="20"/>
                <w:szCs w:val="20"/>
                <w:lang w:eastAsia="uk-UA"/>
              </w:rPr>
              <w:t xml:space="preserve"> міської територіальної громади</w:t>
            </w:r>
          </w:p>
        </w:tc>
        <w:tc>
          <w:tcPr>
            <w:tcW w:w="1216"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6930</w:t>
            </w:r>
          </w:p>
        </w:tc>
        <w:tc>
          <w:tcPr>
            <w:tcW w:w="878"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992"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1560"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275"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r>
      <w:tr w:rsidR="006074D5" w:rsidRPr="00867761" w:rsidTr="00BD17D5">
        <w:trPr>
          <w:trHeight w:val="530"/>
        </w:trPr>
        <w:tc>
          <w:tcPr>
            <w:tcW w:w="709"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2329" w:type="dxa"/>
            <w:vMerge/>
            <w:hideMark/>
          </w:tcPr>
          <w:p w:rsidR="006074D5" w:rsidRPr="00867761" w:rsidRDefault="006074D5" w:rsidP="0067629B">
            <w:pPr>
              <w:spacing w:after="0" w:line="240" w:lineRule="auto"/>
              <w:rPr>
                <w:rFonts w:ascii="Times New Roman" w:eastAsia="Times New Roman" w:hAnsi="Times New Roman"/>
                <w:color w:val="000000"/>
                <w:sz w:val="20"/>
                <w:szCs w:val="20"/>
                <w:lang w:eastAsia="uk-UA"/>
              </w:rPr>
            </w:pPr>
          </w:p>
        </w:tc>
        <w:tc>
          <w:tcPr>
            <w:tcW w:w="1574"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41"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83"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485" w:type="dxa"/>
            <w:shd w:val="clear" w:color="auto" w:fill="auto"/>
            <w:vAlign w:val="center"/>
            <w:hideMark/>
          </w:tcPr>
          <w:p w:rsidR="006074D5" w:rsidRPr="00867761" w:rsidRDefault="006074D5" w:rsidP="0085049A">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Інші джерела</w:t>
            </w:r>
          </w:p>
        </w:tc>
        <w:tc>
          <w:tcPr>
            <w:tcW w:w="1216"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878"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992"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1560"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275"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r>
      <w:tr w:rsidR="006074D5" w:rsidRPr="00867761" w:rsidTr="00BD17D5">
        <w:trPr>
          <w:trHeight w:val="537"/>
        </w:trPr>
        <w:tc>
          <w:tcPr>
            <w:tcW w:w="709"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10</w:t>
            </w:r>
            <w:r w:rsidR="00E42BCB">
              <w:rPr>
                <w:rFonts w:ascii="Times New Roman" w:eastAsia="Times New Roman" w:hAnsi="Times New Roman"/>
                <w:color w:val="000000"/>
                <w:sz w:val="20"/>
                <w:szCs w:val="20"/>
                <w:lang w:eastAsia="uk-UA"/>
              </w:rPr>
              <w:t>.</w:t>
            </w:r>
          </w:p>
        </w:tc>
        <w:tc>
          <w:tcPr>
            <w:tcW w:w="2329" w:type="dxa"/>
            <w:vMerge w:val="restart"/>
            <w:shd w:val="clear" w:color="auto" w:fill="auto"/>
            <w:hideMark/>
          </w:tcPr>
          <w:p w:rsidR="00756CD5" w:rsidRDefault="006074D5" w:rsidP="0067629B">
            <w:pPr>
              <w:spacing w:after="0" w:line="240" w:lineRule="auto"/>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xml:space="preserve">Капітальний ремонт дорожнього покриття по вулиці Шолом </w:t>
            </w:r>
            <w:proofErr w:type="spellStart"/>
            <w:r w:rsidRPr="00867761">
              <w:rPr>
                <w:rFonts w:ascii="Times New Roman" w:eastAsia="Times New Roman" w:hAnsi="Times New Roman"/>
                <w:color w:val="000000"/>
                <w:sz w:val="20"/>
                <w:szCs w:val="20"/>
                <w:lang w:eastAsia="uk-UA"/>
              </w:rPr>
              <w:t>Алейхема</w:t>
            </w:r>
            <w:proofErr w:type="spellEnd"/>
            <w:r w:rsidRPr="00867761">
              <w:rPr>
                <w:rFonts w:ascii="Times New Roman" w:eastAsia="Times New Roman" w:hAnsi="Times New Roman"/>
                <w:color w:val="000000"/>
                <w:sz w:val="20"/>
                <w:szCs w:val="20"/>
                <w:lang w:eastAsia="uk-UA"/>
              </w:rPr>
              <w:t xml:space="preserve"> у </w:t>
            </w:r>
          </w:p>
          <w:p w:rsidR="006074D5" w:rsidRPr="00867761" w:rsidRDefault="006074D5" w:rsidP="0067629B">
            <w:pPr>
              <w:spacing w:after="0" w:line="240" w:lineRule="auto"/>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м. Могил</w:t>
            </w:r>
            <w:r w:rsidR="00756CD5">
              <w:rPr>
                <w:rFonts w:ascii="Times New Roman" w:eastAsia="Times New Roman" w:hAnsi="Times New Roman"/>
                <w:color w:val="000000"/>
                <w:sz w:val="20"/>
                <w:szCs w:val="20"/>
                <w:lang w:eastAsia="uk-UA"/>
              </w:rPr>
              <w:t>е</w:t>
            </w:r>
            <w:r w:rsidRPr="00867761">
              <w:rPr>
                <w:rFonts w:ascii="Times New Roman" w:eastAsia="Times New Roman" w:hAnsi="Times New Roman"/>
                <w:color w:val="000000"/>
                <w:sz w:val="20"/>
                <w:szCs w:val="20"/>
                <w:lang w:eastAsia="uk-UA"/>
              </w:rPr>
              <w:t>в</w:t>
            </w:r>
            <w:r w:rsidR="00756CD5">
              <w:rPr>
                <w:rFonts w:ascii="Times New Roman" w:eastAsia="Times New Roman" w:hAnsi="Times New Roman"/>
                <w:color w:val="000000"/>
                <w:sz w:val="20"/>
                <w:szCs w:val="20"/>
                <w:lang w:eastAsia="uk-UA"/>
              </w:rPr>
              <w:t>і</w:t>
            </w:r>
            <w:r w:rsidRPr="00867761">
              <w:rPr>
                <w:rFonts w:ascii="Times New Roman" w:eastAsia="Times New Roman" w:hAnsi="Times New Roman"/>
                <w:color w:val="000000"/>
                <w:sz w:val="20"/>
                <w:szCs w:val="20"/>
                <w:lang w:eastAsia="uk-UA"/>
              </w:rPr>
              <w:t>-Подільськ</w:t>
            </w:r>
            <w:r w:rsidR="00756CD5">
              <w:rPr>
                <w:rFonts w:ascii="Times New Roman" w:eastAsia="Times New Roman" w:hAnsi="Times New Roman"/>
                <w:color w:val="000000"/>
                <w:sz w:val="20"/>
                <w:szCs w:val="20"/>
                <w:lang w:eastAsia="uk-UA"/>
              </w:rPr>
              <w:t>ому</w:t>
            </w:r>
            <w:r w:rsidRPr="00867761">
              <w:rPr>
                <w:rFonts w:ascii="Times New Roman" w:eastAsia="Times New Roman" w:hAnsi="Times New Roman"/>
                <w:color w:val="000000"/>
                <w:sz w:val="20"/>
                <w:szCs w:val="20"/>
                <w:lang w:eastAsia="uk-UA"/>
              </w:rPr>
              <w:t xml:space="preserve"> Вінницької області</w:t>
            </w:r>
          </w:p>
        </w:tc>
        <w:tc>
          <w:tcPr>
            <w:tcW w:w="1574"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xml:space="preserve">Управління житлово-комунального господарства Могилів-Подільської міської ради </w:t>
            </w:r>
          </w:p>
        </w:tc>
        <w:tc>
          <w:tcPr>
            <w:tcW w:w="1341"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0,180 км/810 м</w:t>
            </w:r>
            <w:r w:rsidRPr="00867761">
              <w:rPr>
                <w:rFonts w:ascii="Times New Roman" w:eastAsia="Times New Roman" w:hAnsi="Times New Roman"/>
                <w:color w:val="000000"/>
                <w:sz w:val="20"/>
                <w:szCs w:val="20"/>
                <w:vertAlign w:val="superscript"/>
                <w:lang w:eastAsia="uk-UA"/>
              </w:rPr>
              <w:t>2</w:t>
            </w:r>
          </w:p>
        </w:tc>
        <w:tc>
          <w:tcPr>
            <w:tcW w:w="1383" w:type="dxa"/>
            <w:vMerge w:val="restart"/>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1782</w:t>
            </w:r>
          </w:p>
        </w:tc>
        <w:tc>
          <w:tcPr>
            <w:tcW w:w="1485" w:type="dxa"/>
            <w:shd w:val="clear" w:color="auto" w:fill="auto"/>
            <w:vAlign w:val="center"/>
            <w:hideMark/>
          </w:tcPr>
          <w:p w:rsidR="006074D5" w:rsidRPr="00867761" w:rsidRDefault="006074D5" w:rsidP="0085049A">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Державний бюджет</w:t>
            </w:r>
          </w:p>
        </w:tc>
        <w:tc>
          <w:tcPr>
            <w:tcW w:w="1216"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878"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992"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1560"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0,180 км/810 м</w:t>
            </w:r>
            <w:r w:rsidRPr="00867761">
              <w:rPr>
                <w:rFonts w:ascii="Times New Roman" w:eastAsia="Times New Roman" w:hAnsi="Times New Roman"/>
                <w:color w:val="000000"/>
                <w:sz w:val="20"/>
                <w:szCs w:val="20"/>
                <w:vertAlign w:val="superscript"/>
                <w:lang w:eastAsia="uk-UA"/>
              </w:rPr>
              <w:t>2</w:t>
            </w:r>
          </w:p>
        </w:tc>
        <w:tc>
          <w:tcPr>
            <w:tcW w:w="1275"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w:t>
            </w:r>
          </w:p>
        </w:tc>
      </w:tr>
      <w:tr w:rsidR="006074D5" w:rsidRPr="00867761" w:rsidTr="00BD17D5">
        <w:trPr>
          <w:trHeight w:val="537"/>
        </w:trPr>
        <w:tc>
          <w:tcPr>
            <w:tcW w:w="709"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2329" w:type="dxa"/>
            <w:vMerge/>
            <w:hideMark/>
          </w:tcPr>
          <w:p w:rsidR="006074D5" w:rsidRPr="00867761" w:rsidRDefault="006074D5" w:rsidP="0067629B">
            <w:pPr>
              <w:spacing w:after="0" w:line="240" w:lineRule="auto"/>
              <w:rPr>
                <w:rFonts w:ascii="Times New Roman" w:eastAsia="Times New Roman" w:hAnsi="Times New Roman"/>
                <w:color w:val="000000"/>
                <w:sz w:val="20"/>
                <w:szCs w:val="20"/>
                <w:lang w:eastAsia="uk-UA"/>
              </w:rPr>
            </w:pPr>
          </w:p>
        </w:tc>
        <w:tc>
          <w:tcPr>
            <w:tcW w:w="1574"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41"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83"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485" w:type="dxa"/>
            <w:shd w:val="clear" w:color="auto" w:fill="auto"/>
            <w:vAlign w:val="center"/>
            <w:hideMark/>
          </w:tcPr>
          <w:p w:rsidR="006074D5" w:rsidRPr="00867761" w:rsidRDefault="00E42BCB" w:rsidP="0085049A">
            <w:pPr>
              <w:spacing w:after="0" w:line="240" w:lineRule="auto"/>
              <w:jc w:val="center"/>
              <w:rPr>
                <w:rFonts w:ascii="Times New Roman" w:eastAsia="Times New Roman" w:hAnsi="Times New Roman"/>
                <w:bCs/>
                <w:color w:val="000000"/>
                <w:sz w:val="20"/>
                <w:szCs w:val="20"/>
                <w:lang w:eastAsia="uk-UA"/>
              </w:rPr>
            </w:pPr>
            <w:r>
              <w:rPr>
                <w:rFonts w:ascii="Times New Roman" w:eastAsia="Times New Roman" w:hAnsi="Times New Roman"/>
                <w:bCs/>
                <w:color w:val="000000"/>
                <w:sz w:val="20"/>
                <w:szCs w:val="20"/>
                <w:lang w:eastAsia="uk-UA"/>
              </w:rPr>
              <w:t xml:space="preserve">Бюджет Могилів </w:t>
            </w:r>
            <w:proofErr w:type="spellStart"/>
            <w:r>
              <w:rPr>
                <w:rFonts w:ascii="Times New Roman" w:eastAsia="Times New Roman" w:hAnsi="Times New Roman"/>
                <w:bCs/>
                <w:color w:val="000000"/>
                <w:sz w:val="20"/>
                <w:szCs w:val="20"/>
                <w:lang w:eastAsia="uk-UA"/>
              </w:rPr>
              <w:t>–Подільської</w:t>
            </w:r>
            <w:proofErr w:type="spellEnd"/>
            <w:r>
              <w:rPr>
                <w:rFonts w:ascii="Times New Roman" w:eastAsia="Times New Roman" w:hAnsi="Times New Roman"/>
                <w:bCs/>
                <w:color w:val="000000"/>
                <w:sz w:val="20"/>
                <w:szCs w:val="20"/>
                <w:lang w:eastAsia="uk-UA"/>
              </w:rPr>
              <w:t xml:space="preserve"> міської територіальної громади</w:t>
            </w:r>
          </w:p>
        </w:tc>
        <w:tc>
          <w:tcPr>
            <w:tcW w:w="1216"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1782</w:t>
            </w:r>
          </w:p>
        </w:tc>
        <w:tc>
          <w:tcPr>
            <w:tcW w:w="878"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992"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1560"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275"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r>
      <w:tr w:rsidR="006074D5" w:rsidRPr="00867761" w:rsidTr="00BD17D5">
        <w:trPr>
          <w:trHeight w:val="70"/>
        </w:trPr>
        <w:tc>
          <w:tcPr>
            <w:tcW w:w="709"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2329" w:type="dxa"/>
            <w:vMerge/>
            <w:hideMark/>
          </w:tcPr>
          <w:p w:rsidR="006074D5" w:rsidRPr="00867761" w:rsidRDefault="006074D5" w:rsidP="0067629B">
            <w:pPr>
              <w:spacing w:after="0" w:line="240" w:lineRule="auto"/>
              <w:rPr>
                <w:rFonts w:ascii="Times New Roman" w:eastAsia="Times New Roman" w:hAnsi="Times New Roman"/>
                <w:color w:val="000000"/>
                <w:sz w:val="20"/>
                <w:szCs w:val="20"/>
                <w:lang w:eastAsia="uk-UA"/>
              </w:rPr>
            </w:pPr>
          </w:p>
        </w:tc>
        <w:tc>
          <w:tcPr>
            <w:tcW w:w="1574"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41"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83"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485" w:type="dxa"/>
            <w:shd w:val="clear" w:color="auto" w:fill="auto"/>
            <w:vAlign w:val="center"/>
            <w:hideMark/>
          </w:tcPr>
          <w:p w:rsidR="006074D5" w:rsidRPr="00867761" w:rsidRDefault="006074D5" w:rsidP="0085049A">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Інші джерела</w:t>
            </w:r>
          </w:p>
        </w:tc>
        <w:tc>
          <w:tcPr>
            <w:tcW w:w="1216"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878"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992"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1560"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275"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r>
      <w:tr w:rsidR="006074D5" w:rsidRPr="00867761" w:rsidTr="00BD17D5">
        <w:trPr>
          <w:trHeight w:val="683"/>
        </w:trPr>
        <w:tc>
          <w:tcPr>
            <w:tcW w:w="709" w:type="dxa"/>
            <w:vMerge w:val="restart"/>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11</w:t>
            </w:r>
            <w:r w:rsidR="00E42BCB">
              <w:rPr>
                <w:rFonts w:ascii="Times New Roman" w:eastAsia="Times New Roman" w:hAnsi="Times New Roman"/>
                <w:color w:val="000000"/>
                <w:sz w:val="20"/>
                <w:szCs w:val="20"/>
                <w:lang w:eastAsia="uk-UA"/>
              </w:rPr>
              <w:t>.</w:t>
            </w:r>
          </w:p>
        </w:tc>
        <w:tc>
          <w:tcPr>
            <w:tcW w:w="2329" w:type="dxa"/>
            <w:vMerge w:val="restart"/>
            <w:shd w:val="clear" w:color="auto" w:fill="auto"/>
            <w:hideMark/>
          </w:tcPr>
          <w:p w:rsidR="006074D5" w:rsidRPr="00867761" w:rsidRDefault="006074D5" w:rsidP="0067629B">
            <w:pPr>
              <w:spacing w:after="0" w:line="240" w:lineRule="auto"/>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xml:space="preserve">Капітальний ремонт дорожнього покриття на території міського кладовища (від </w:t>
            </w:r>
            <w:r w:rsidR="00756CD5">
              <w:rPr>
                <w:rFonts w:ascii="Times New Roman" w:eastAsia="Times New Roman" w:hAnsi="Times New Roman"/>
                <w:color w:val="000000"/>
                <w:sz w:val="20"/>
                <w:szCs w:val="20"/>
                <w:lang w:eastAsia="uk-UA"/>
              </w:rPr>
              <w:t xml:space="preserve">центральних воріт до ПК 0+200) </w:t>
            </w:r>
            <w:r w:rsidRPr="00867761">
              <w:rPr>
                <w:rFonts w:ascii="Times New Roman" w:eastAsia="Times New Roman" w:hAnsi="Times New Roman"/>
                <w:color w:val="000000"/>
                <w:sz w:val="20"/>
                <w:szCs w:val="20"/>
                <w:lang w:eastAsia="uk-UA"/>
              </w:rPr>
              <w:t>в с. С</w:t>
            </w:r>
            <w:r w:rsidR="00756CD5">
              <w:rPr>
                <w:rFonts w:ascii="Times New Roman" w:eastAsia="Times New Roman" w:hAnsi="Times New Roman"/>
                <w:color w:val="000000"/>
                <w:sz w:val="20"/>
                <w:szCs w:val="20"/>
                <w:lang w:eastAsia="uk-UA"/>
              </w:rPr>
              <w:t>онячне м. Могилева-Подільського</w:t>
            </w:r>
            <w:r w:rsidR="0067629B">
              <w:rPr>
                <w:rFonts w:ascii="Times New Roman" w:eastAsia="Times New Roman" w:hAnsi="Times New Roman"/>
                <w:color w:val="000000"/>
                <w:sz w:val="20"/>
                <w:szCs w:val="20"/>
                <w:lang w:eastAsia="uk-UA"/>
              </w:rPr>
              <w:t xml:space="preserve"> </w:t>
            </w:r>
            <w:r w:rsidRPr="00867761">
              <w:rPr>
                <w:rFonts w:ascii="Times New Roman" w:eastAsia="Times New Roman" w:hAnsi="Times New Roman"/>
                <w:color w:val="000000"/>
                <w:sz w:val="20"/>
                <w:szCs w:val="20"/>
                <w:lang w:eastAsia="uk-UA"/>
              </w:rPr>
              <w:t xml:space="preserve"> Вінницьк</w:t>
            </w:r>
            <w:r w:rsidR="0067629B">
              <w:rPr>
                <w:rFonts w:ascii="Times New Roman" w:eastAsia="Times New Roman" w:hAnsi="Times New Roman"/>
                <w:color w:val="000000"/>
                <w:sz w:val="20"/>
                <w:szCs w:val="20"/>
                <w:lang w:eastAsia="uk-UA"/>
              </w:rPr>
              <w:t>ої</w:t>
            </w:r>
            <w:r w:rsidRPr="00867761">
              <w:rPr>
                <w:rFonts w:ascii="Times New Roman" w:eastAsia="Times New Roman" w:hAnsi="Times New Roman"/>
                <w:color w:val="000000"/>
                <w:sz w:val="20"/>
                <w:szCs w:val="20"/>
                <w:lang w:eastAsia="uk-UA"/>
              </w:rPr>
              <w:t xml:space="preserve"> області</w:t>
            </w:r>
          </w:p>
        </w:tc>
        <w:tc>
          <w:tcPr>
            <w:tcW w:w="1574"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xml:space="preserve">Управління житлово-комунального господарства Могилів-Подільської міської ради </w:t>
            </w:r>
          </w:p>
        </w:tc>
        <w:tc>
          <w:tcPr>
            <w:tcW w:w="1341"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0,2 км/640 м</w:t>
            </w:r>
            <w:r w:rsidRPr="00867761">
              <w:rPr>
                <w:rFonts w:ascii="Times New Roman" w:eastAsia="Times New Roman" w:hAnsi="Times New Roman"/>
                <w:color w:val="000000"/>
                <w:sz w:val="20"/>
                <w:szCs w:val="20"/>
                <w:vertAlign w:val="superscript"/>
                <w:lang w:eastAsia="uk-UA"/>
              </w:rPr>
              <w:t>2</w:t>
            </w:r>
          </w:p>
        </w:tc>
        <w:tc>
          <w:tcPr>
            <w:tcW w:w="1383" w:type="dxa"/>
            <w:vMerge w:val="restart"/>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848</w:t>
            </w:r>
          </w:p>
        </w:tc>
        <w:tc>
          <w:tcPr>
            <w:tcW w:w="1485" w:type="dxa"/>
            <w:shd w:val="clear" w:color="auto" w:fill="auto"/>
            <w:vAlign w:val="center"/>
            <w:hideMark/>
          </w:tcPr>
          <w:p w:rsidR="006074D5" w:rsidRPr="00867761" w:rsidRDefault="006074D5" w:rsidP="0085049A">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Державний бюджет</w:t>
            </w:r>
          </w:p>
        </w:tc>
        <w:tc>
          <w:tcPr>
            <w:tcW w:w="1216"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878"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992"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1560"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0,2 км/640 м</w:t>
            </w:r>
            <w:r w:rsidRPr="00867761">
              <w:rPr>
                <w:rFonts w:ascii="Times New Roman" w:eastAsia="Times New Roman" w:hAnsi="Times New Roman"/>
                <w:color w:val="000000"/>
                <w:sz w:val="20"/>
                <w:szCs w:val="20"/>
                <w:vertAlign w:val="superscript"/>
                <w:lang w:eastAsia="uk-UA"/>
              </w:rPr>
              <w:t>2</w:t>
            </w:r>
          </w:p>
        </w:tc>
        <w:tc>
          <w:tcPr>
            <w:tcW w:w="1275"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w:t>
            </w:r>
          </w:p>
        </w:tc>
      </w:tr>
      <w:tr w:rsidR="006074D5" w:rsidRPr="00867761" w:rsidTr="00BD17D5">
        <w:trPr>
          <w:trHeight w:val="683"/>
        </w:trPr>
        <w:tc>
          <w:tcPr>
            <w:tcW w:w="709"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2329" w:type="dxa"/>
            <w:vMerge/>
            <w:hideMark/>
          </w:tcPr>
          <w:p w:rsidR="006074D5" w:rsidRPr="00867761" w:rsidRDefault="006074D5" w:rsidP="0067629B">
            <w:pPr>
              <w:spacing w:after="0" w:line="240" w:lineRule="auto"/>
              <w:rPr>
                <w:rFonts w:ascii="Times New Roman" w:eastAsia="Times New Roman" w:hAnsi="Times New Roman"/>
                <w:color w:val="000000"/>
                <w:sz w:val="20"/>
                <w:szCs w:val="20"/>
                <w:lang w:eastAsia="uk-UA"/>
              </w:rPr>
            </w:pPr>
          </w:p>
        </w:tc>
        <w:tc>
          <w:tcPr>
            <w:tcW w:w="1574"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41"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83"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485" w:type="dxa"/>
            <w:shd w:val="clear" w:color="auto" w:fill="auto"/>
            <w:vAlign w:val="center"/>
            <w:hideMark/>
          </w:tcPr>
          <w:p w:rsidR="006074D5" w:rsidRPr="00867761" w:rsidRDefault="00E42BCB" w:rsidP="0085049A">
            <w:pPr>
              <w:spacing w:after="0" w:line="240" w:lineRule="auto"/>
              <w:jc w:val="center"/>
              <w:rPr>
                <w:rFonts w:ascii="Times New Roman" w:eastAsia="Times New Roman" w:hAnsi="Times New Roman"/>
                <w:bCs/>
                <w:color w:val="000000"/>
                <w:sz w:val="20"/>
                <w:szCs w:val="20"/>
                <w:lang w:eastAsia="uk-UA"/>
              </w:rPr>
            </w:pPr>
            <w:r>
              <w:rPr>
                <w:rFonts w:ascii="Times New Roman" w:eastAsia="Times New Roman" w:hAnsi="Times New Roman"/>
                <w:bCs/>
                <w:color w:val="000000"/>
                <w:sz w:val="20"/>
                <w:szCs w:val="20"/>
                <w:lang w:eastAsia="uk-UA"/>
              </w:rPr>
              <w:t xml:space="preserve">Бюджет Могилів </w:t>
            </w:r>
            <w:proofErr w:type="spellStart"/>
            <w:r>
              <w:rPr>
                <w:rFonts w:ascii="Times New Roman" w:eastAsia="Times New Roman" w:hAnsi="Times New Roman"/>
                <w:bCs/>
                <w:color w:val="000000"/>
                <w:sz w:val="20"/>
                <w:szCs w:val="20"/>
                <w:lang w:eastAsia="uk-UA"/>
              </w:rPr>
              <w:t>–Подільської</w:t>
            </w:r>
            <w:proofErr w:type="spellEnd"/>
            <w:r>
              <w:rPr>
                <w:rFonts w:ascii="Times New Roman" w:eastAsia="Times New Roman" w:hAnsi="Times New Roman"/>
                <w:bCs/>
                <w:color w:val="000000"/>
                <w:sz w:val="20"/>
                <w:szCs w:val="20"/>
                <w:lang w:eastAsia="uk-UA"/>
              </w:rPr>
              <w:t xml:space="preserve"> міської територіальної громади</w:t>
            </w:r>
          </w:p>
        </w:tc>
        <w:tc>
          <w:tcPr>
            <w:tcW w:w="1216"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848</w:t>
            </w:r>
          </w:p>
        </w:tc>
        <w:tc>
          <w:tcPr>
            <w:tcW w:w="878"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992"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1560"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275"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r>
      <w:tr w:rsidR="006074D5" w:rsidRPr="00867761" w:rsidTr="00BD17D5">
        <w:trPr>
          <w:trHeight w:val="684"/>
        </w:trPr>
        <w:tc>
          <w:tcPr>
            <w:tcW w:w="709"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2329" w:type="dxa"/>
            <w:vMerge/>
            <w:hideMark/>
          </w:tcPr>
          <w:p w:rsidR="006074D5" w:rsidRPr="00867761" w:rsidRDefault="006074D5" w:rsidP="0067629B">
            <w:pPr>
              <w:spacing w:after="0" w:line="240" w:lineRule="auto"/>
              <w:rPr>
                <w:rFonts w:ascii="Times New Roman" w:eastAsia="Times New Roman" w:hAnsi="Times New Roman"/>
                <w:color w:val="000000"/>
                <w:sz w:val="20"/>
                <w:szCs w:val="20"/>
                <w:lang w:eastAsia="uk-UA"/>
              </w:rPr>
            </w:pPr>
          </w:p>
        </w:tc>
        <w:tc>
          <w:tcPr>
            <w:tcW w:w="1574"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41"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83"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485" w:type="dxa"/>
            <w:shd w:val="clear" w:color="auto" w:fill="auto"/>
            <w:vAlign w:val="center"/>
            <w:hideMark/>
          </w:tcPr>
          <w:p w:rsidR="006074D5" w:rsidRPr="00867761" w:rsidRDefault="006074D5" w:rsidP="0085049A">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Інші джерела</w:t>
            </w:r>
          </w:p>
        </w:tc>
        <w:tc>
          <w:tcPr>
            <w:tcW w:w="1216"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878"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992"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1560"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275"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r>
      <w:tr w:rsidR="006074D5" w:rsidRPr="00867761" w:rsidTr="00BD17D5">
        <w:trPr>
          <w:trHeight w:val="530"/>
        </w:trPr>
        <w:tc>
          <w:tcPr>
            <w:tcW w:w="709"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12</w:t>
            </w:r>
            <w:r w:rsidR="00E42BCB">
              <w:rPr>
                <w:rFonts w:ascii="Times New Roman" w:eastAsia="Times New Roman" w:hAnsi="Times New Roman"/>
                <w:color w:val="000000"/>
                <w:sz w:val="20"/>
                <w:szCs w:val="20"/>
                <w:lang w:eastAsia="uk-UA"/>
              </w:rPr>
              <w:t>.</w:t>
            </w:r>
          </w:p>
        </w:tc>
        <w:tc>
          <w:tcPr>
            <w:tcW w:w="2329" w:type="dxa"/>
            <w:vMerge w:val="restart"/>
            <w:shd w:val="clear" w:color="auto" w:fill="auto"/>
            <w:hideMark/>
          </w:tcPr>
          <w:p w:rsidR="00756CD5" w:rsidRDefault="006074D5" w:rsidP="0067629B">
            <w:pPr>
              <w:spacing w:after="0" w:line="240" w:lineRule="auto"/>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Капітальний р</w:t>
            </w:r>
            <w:r w:rsidR="00756CD5">
              <w:rPr>
                <w:rFonts w:ascii="Times New Roman" w:eastAsia="Times New Roman" w:hAnsi="Times New Roman"/>
                <w:color w:val="000000"/>
                <w:sz w:val="20"/>
                <w:szCs w:val="20"/>
                <w:lang w:eastAsia="uk-UA"/>
              </w:rPr>
              <w:t>емонт благоустрою навпроти буд. №</w:t>
            </w:r>
            <w:r w:rsidRPr="00867761">
              <w:rPr>
                <w:rFonts w:ascii="Times New Roman" w:eastAsia="Times New Roman" w:hAnsi="Times New Roman"/>
                <w:color w:val="000000"/>
                <w:sz w:val="20"/>
                <w:szCs w:val="20"/>
                <w:lang w:eastAsia="uk-UA"/>
              </w:rPr>
              <w:t>301 по проспекту Незалежності у</w:t>
            </w:r>
          </w:p>
          <w:p w:rsidR="006074D5" w:rsidRPr="00867761" w:rsidRDefault="006074D5" w:rsidP="0067629B">
            <w:pPr>
              <w:spacing w:after="0" w:line="240" w:lineRule="auto"/>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м. Могил</w:t>
            </w:r>
            <w:r w:rsidR="00756CD5">
              <w:rPr>
                <w:rFonts w:ascii="Times New Roman" w:eastAsia="Times New Roman" w:hAnsi="Times New Roman"/>
                <w:color w:val="000000"/>
                <w:sz w:val="20"/>
                <w:szCs w:val="20"/>
                <w:lang w:eastAsia="uk-UA"/>
              </w:rPr>
              <w:t>е</w:t>
            </w:r>
            <w:r w:rsidRPr="00867761">
              <w:rPr>
                <w:rFonts w:ascii="Times New Roman" w:eastAsia="Times New Roman" w:hAnsi="Times New Roman"/>
                <w:color w:val="000000"/>
                <w:sz w:val="20"/>
                <w:szCs w:val="20"/>
                <w:lang w:eastAsia="uk-UA"/>
              </w:rPr>
              <w:t>в</w:t>
            </w:r>
            <w:r w:rsidR="00756CD5">
              <w:rPr>
                <w:rFonts w:ascii="Times New Roman" w:eastAsia="Times New Roman" w:hAnsi="Times New Roman"/>
                <w:color w:val="000000"/>
                <w:sz w:val="20"/>
                <w:szCs w:val="20"/>
                <w:lang w:eastAsia="uk-UA"/>
              </w:rPr>
              <w:t>і</w:t>
            </w:r>
            <w:r w:rsidRPr="00867761">
              <w:rPr>
                <w:rFonts w:ascii="Times New Roman" w:eastAsia="Times New Roman" w:hAnsi="Times New Roman"/>
                <w:color w:val="000000"/>
                <w:sz w:val="20"/>
                <w:szCs w:val="20"/>
                <w:lang w:eastAsia="uk-UA"/>
              </w:rPr>
              <w:t>-Подільський Вінницької області</w:t>
            </w:r>
          </w:p>
        </w:tc>
        <w:tc>
          <w:tcPr>
            <w:tcW w:w="1574"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xml:space="preserve">Управління житлово-комунального господарства Могилів-Подільської міської ради </w:t>
            </w:r>
          </w:p>
        </w:tc>
        <w:tc>
          <w:tcPr>
            <w:tcW w:w="1341"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2340 м</w:t>
            </w:r>
            <w:r w:rsidRPr="00867761">
              <w:rPr>
                <w:rFonts w:ascii="Times New Roman" w:eastAsia="Times New Roman" w:hAnsi="Times New Roman"/>
                <w:color w:val="000000"/>
                <w:sz w:val="20"/>
                <w:szCs w:val="20"/>
                <w:vertAlign w:val="superscript"/>
                <w:lang w:eastAsia="uk-UA"/>
              </w:rPr>
              <w:t>2</w:t>
            </w:r>
          </w:p>
        </w:tc>
        <w:tc>
          <w:tcPr>
            <w:tcW w:w="1383" w:type="dxa"/>
            <w:vMerge w:val="restart"/>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1050</w:t>
            </w:r>
          </w:p>
        </w:tc>
        <w:tc>
          <w:tcPr>
            <w:tcW w:w="1485" w:type="dxa"/>
            <w:shd w:val="clear" w:color="auto" w:fill="auto"/>
            <w:vAlign w:val="center"/>
            <w:hideMark/>
          </w:tcPr>
          <w:p w:rsidR="006074D5" w:rsidRPr="00867761" w:rsidRDefault="006074D5" w:rsidP="0085049A">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Державний бюджет</w:t>
            </w:r>
          </w:p>
        </w:tc>
        <w:tc>
          <w:tcPr>
            <w:tcW w:w="1216"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878"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487,5</w:t>
            </w:r>
          </w:p>
        </w:tc>
        <w:tc>
          <w:tcPr>
            <w:tcW w:w="992"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1560"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2340 м</w:t>
            </w:r>
            <w:r w:rsidRPr="00867761">
              <w:rPr>
                <w:rFonts w:ascii="Times New Roman" w:eastAsia="Times New Roman" w:hAnsi="Times New Roman"/>
                <w:color w:val="000000"/>
                <w:sz w:val="20"/>
                <w:szCs w:val="20"/>
                <w:vertAlign w:val="superscript"/>
                <w:lang w:eastAsia="uk-UA"/>
              </w:rPr>
              <w:t>2</w:t>
            </w:r>
          </w:p>
        </w:tc>
        <w:tc>
          <w:tcPr>
            <w:tcW w:w="1275"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w:t>
            </w:r>
          </w:p>
        </w:tc>
      </w:tr>
      <w:tr w:rsidR="006074D5" w:rsidRPr="00867761" w:rsidTr="00BD17D5">
        <w:trPr>
          <w:trHeight w:val="530"/>
        </w:trPr>
        <w:tc>
          <w:tcPr>
            <w:tcW w:w="709"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2329" w:type="dxa"/>
            <w:vMerge/>
            <w:hideMark/>
          </w:tcPr>
          <w:p w:rsidR="006074D5" w:rsidRPr="00867761" w:rsidRDefault="006074D5" w:rsidP="0067629B">
            <w:pPr>
              <w:spacing w:after="0" w:line="240" w:lineRule="auto"/>
              <w:rPr>
                <w:rFonts w:ascii="Times New Roman" w:eastAsia="Times New Roman" w:hAnsi="Times New Roman"/>
                <w:color w:val="000000"/>
                <w:sz w:val="20"/>
                <w:szCs w:val="20"/>
                <w:lang w:eastAsia="uk-UA"/>
              </w:rPr>
            </w:pPr>
          </w:p>
        </w:tc>
        <w:tc>
          <w:tcPr>
            <w:tcW w:w="1574"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41"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83"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485" w:type="dxa"/>
            <w:shd w:val="clear" w:color="auto" w:fill="auto"/>
            <w:vAlign w:val="center"/>
            <w:hideMark/>
          </w:tcPr>
          <w:p w:rsidR="006074D5" w:rsidRPr="00867761" w:rsidRDefault="00E42BCB" w:rsidP="0085049A">
            <w:pPr>
              <w:spacing w:after="0" w:line="240" w:lineRule="auto"/>
              <w:jc w:val="center"/>
              <w:rPr>
                <w:rFonts w:ascii="Times New Roman" w:eastAsia="Times New Roman" w:hAnsi="Times New Roman"/>
                <w:bCs/>
                <w:color w:val="000000"/>
                <w:sz w:val="20"/>
                <w:szCs w:val="20"/>
                <w:lang w:eastAsia="uk-UA"/>
              </w:rPr>
            </w:pPr>
            <w:r>
              <w:rPr>
                <w:rFonts w:ascii="Times New Roman" w:eastAsia="Times New Roman" w:hAnsi="Times New Roman"/>
                <w:bCs/>
                <w:color w:val="000000"/>
                <w:sz w:val="20"/>
                <w:szCs w:val="20"/>
                <w:lang w:eastAsia="uk-UA"/>
              </w:rPr>
              <w:t xml:space="preserve">Бюджет Могилів </w:t>
            </w:r>
            <w:proofErr w:type="spellStart"/>
            <w:r>
              <w:rPr>
                <w:rFonts w:ascii="Times New Roman" w:eastAsia="Times New Roman" w:hAnsi="Times New Roman"/>
                <w:bCs/>
                <w:color w:val="000000"/>
                <w:sz w:val="20"/>
                <w:szCs w:val="20"/>
                <w:lang w:eastAsia="uk-UA"/>
              </w:rPr>
              <w:t>–Подільської</w:t>
            </w:r>
            <w:proofErr w:type="spellEnd"/>
            <w:r>
              <w:rPr>
                <w:rFonts w:ascii="Times New Roman" w:eastAsia="Times New Roman" w:hAnsi="Times New Roman"/>
                <w:bCs/>
                <w:color w:val="000000"/>
                <w:sz w:val="20"/>
                <w:szCs w:val="20"/>
                <w:lang w:eastAsia="uk-UA"/>
              </w:rPr>
              <w:t xml:space="preserve"> міської територіальної громади</w:t>
            </w:r>
          </w:p>
        </w:tc>
        <w:tc>
          <w:tcPr>
            <w:tcW w:w="1216"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75</w:t>
            </w:r>
          </w:p>
        </w:tc>
        <w:tc>
          <w:tcPr>
            <w:tcW w:w="878"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487,5</w:t>
            </w:r>
          </w:p>
        </w:tc>
        <w:tc>
          <w:tcPr>
            <w:tcW w:w="992"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1560"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275"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r>
      <w:tr w:rsidR="006074D5" w:rsidRPr="00867761" w:rsidTr="00BD17D5">
        <w:trPr>
          <w:trHeight w:val="530"/>
        </w:trPr>
        <w:tc>
          <w:tcPr>
            <w:tcW w:w="709"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2329" w:type="dxa"/>
            <w:vMerge/>
            <w:hideMark/>
          </w:tcPr>
          <w:p w:rsidR="006074D5" w:rsidRPr="00867761" w:rsidRDefault="006074D5" w:rsidP="0067629B">
            <w:pPr>
              <w:spacing w:after="0" w:line="240" w:lineRule="auto"/>
              <w:rPr>
                <w:rFonts w:ascii="Times New Roman" w:eastAsia="Times New Roman" w:hAnsi="Times New Roman"/>
                <w:color w:val="000000"/>
                <w:sz w:val="20"/>
                <w:szCs w:val="20"/>
                <w:lang w:eastAsia="uk-UA"/>
              </w:rPr>
            </w:pPr>
          </w:p>
        </w:tc>
        <w:tc>
          <w:tcPr>
            <w:tcW w:w="1574"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41"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83"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485" w:type="dxa"/>
            <w:shd w:val="clear" w:color="auto" w:fill="auto"/>
            <w:vAlign w:val="center"/>
            <w:hideMark/>
          </w:tcPr>
          <w:p w:rsidR="006074D5" w:rsidRPr="00867761" w:rsidRDefault="006074D5" w:rsidP="0085049A">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Інші джерела</w:t>
            </w:r>
          </w:p>
        </w:tc>
        <w:tc>
          <w:tcPr>
            <w:tcW w:w="1216"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878"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992"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1560"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275"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r>
      <w:tr w:rsidR="006074D5" w:rsidRPr="00867761" w:rsidTr="00BD17D5">
        <w:trPr>
          <w:trHeight w:val="683"/>
        </w:trPr>
        <w:tc>
          <w:tcPr>
            <w:tcW w:w="709"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13</w:t>
            </w:r>
            <w:r w:rsidR="00E42BCB">
              <w:rPr>
                <w:rFonts w:ascii="Times New Roman" w:eastAsia="Times New Roman" w:hAnsi="Times New Roman"/>
                <w:color w:val="000000"/>
                <w:sz w:val="20"/>
                <w:szCs w:val="20"/>
                <w:lang w:eastAsia="uk-UA"/>
              </w:rPr>
              <w:t>.</w:t>
            </w:r>
          </w:p>
        </w:tc>
        <w:tc>
          <w:tcPr>
            <w:tcW w:w="2329" w:type="dxa"/>
            <w:vMerge w:val="restart"/>
            <w:shd w:val="clear" w:color="auto" w:fill="auto"/>
            <w:hideMark/>
          </w:tcPr>
          <w:p w:rsidR="00756CD5" w:rsidRDefault="006074D5" w:rsidP="0067629B">
            <w:pPr>
              <w:spacing w:after="0" w:line="240" w:lineRule="auto"/>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Капітальний ремонт тротуарного покриття по про</w:t>
            </w:r>
            <w:r w:rsidR="00756CD5">
              <w:rPr>
                <w:rFonts w:ascii="Times New Roman" w:eastAsia="Times New Roman" w:hAnsi="Times New Roman"/>
                <w:color w:val="000000"/>
                <w:sz w:val="20"/>
                <w:szCs w:val="20"/>
                <w:lang w:eastAsia="uk-UA"/>
              </w:rPr>
              <w:t xml:space="preserve">спекту Незалежності (від буд. №110/2 </w:t>
            </w:r>
            <w:r w:rsidR="006E2BBC">
              <w:rPr>
                <w:rFonts w:ascii="Times New Roman" w:eastAsia="Times New Roman" w:hAnsi="Times New Roman"/>
                <w:color w:val="000000"/>
                <w:sz w:val="20"/>
                <w:szCs w:val="20"/>
                <w:lang w:eastAsia="uk-UA"/>
              </w:rPr>
              <w:t>«Ліцей №3»</w:t>
            </w:r>
            <w:r w:rsidR="00756CD5">
              <w:rPr>
                <w:rFonts w:ascii="Times New Roman" w:eastAsia="Times New Roman" w:hAnsi="Times New Roman"/>
                <w:color w:val="000000"/>
                <w:sz w:val="20"/>
                <w:szCs w:val="20"/>
                <w:lang w:eastAsia="uk-UA"/>
              </w:rPr>
              <w:t xml:space="preserve"> </w:t>
            </w:r>
            <w:r w:rsidRPr="00867761">
              <w:rPr>
                <w:rFonts w:ascii="Times New Roman" w:eastAsia="Times New Roman" w:hAnsi="Times New Roman"/>
                <w:color w:val="000000"/>
                <w:sz w:val="20"/>
                <w:szCs w:val="20"/>
                <w:lang w:eastAsia="uk-UA"/>
              </w:rPr>
              <w:t xml:space="preserve">до буд. 317) по проспекту Незалежності у </w:t>
            </w:r>
          </w:p>
          <w:p w:rsidR="006074D5" w:rsidRPr="00867761" w:rsidRDefault="006074D5" w:rsidP="0067629B">
            <w:pPr>
              <w:spacing w:after="0" w:line="240" w:lineRule="auto"/>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м. Могил</w:t>
            </w:r>
            <w:r w:rsidR="00756CD5">
              <w:rPr>
                <w:rFonts w:ascii="Times New Roman" w:eastAsia="Times New Roman" w:hAnsi="Times New Roman"/>
                <w:color w:val="000000"/>
                <w:sz w:val="20"/>
                <w:szCs w:val="20"/>
                <w:lang w:eastAsia="uk-UA"/>
              </w:rPr>
              <w:t>е</w:t>
            </w:r>
            <w:r w:rsidRPr="00867761">
              <w:rPr>
                <w:rFonts w:ascii="Times New Roman" w:eastAsia="Times New Roman" w:hAnsi="Times New Roman"/>
                <w:color w:val="000000"/>
                <w:sz w:val="20"/>
                <w:szCs w:val="20"/>
                <w:lang w:eastAsia="uk-UA"/>
              </w:rPr>
              <w:t>в</w:t>
            </w:r>
            <w:r w:rsidR="00756CD5">
              <w:rPr>
                <w:rFonts w:ascii="Times New Roman" w:eastAsia="Times New Roman" w:hAnsi="Times New Roman"/>
                <w:color w:val="000000"/>
                <w:sz w:val="20"/>
                <w:szCs w:val="20"/>
                <w:lang w:eastAsia="uk-UA"/>
              </w:rPr>
              <w:t>і</w:t>
            </w:r>
            <w:r w:rsidRPr="00867761">
              <w:rPr>
                <w:rFonts w:ascii="Times New Roman" w:eastAsia="Times New Roman" w:hAnsi="Times New Roman"/>
                <w:color w:val="000000"/>
                <w:sz w:val="20"/>
                <w:szCs w:val="20"/>
                <w:lang w:eastAsia="uk-UA"/>
              </w:rPr>
              <w:t>-Подільськ</w:t>
            </w:r>
            <w:r w:rsidR="00756CD5">
              <w:rPr>
                <w:rFonts w:ascii="Times New Roman" w:eastAsia="Times New Roman" w:hAnsi="Times New Roman"/>
                <w:color w:val="000000"/>
                <w:sz w:val="20"/>
                <w:szCs w:val="20"/>
                <w:lang w:eastAsia="uk-UA"/>
              </w:rPr>
              <w:t>ому</w:t>
            </w:r>
            <w:r w:rsidRPr="00867761">
              <w:rPr>
                <w:rFonts w:ascii="Times New Roman" w:eastAsia="Times New Roman" w:hAnsi="Times New Roman"/>
                <w:color w:val="000000"/>
                <w:sz w:val="20"/>
                <w:szCs w:val="20"/>
                <w:lang w:eastAsia="uk-UA"/>
              </w:rPr>
              <w:t xml:space="preserve"> Вінницької області</w:t>
            </w:r>
          </w:p>
        </w:tc>
        <w:tc>
          <w:tcPr>
            <w:tcW w:w="1574"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xml:space="preserve">Управління житлово-комунального господарства Могилів-Подільської міської ради </w:t>
            </w:r>
          </w:p>
        </w:tc>
        <w:tc>
          <w:tcPr>
            <w:tcW w:w="1341"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4160 м</w:t>
            </w:r>
            <w:r w:rsidRPr="00867761">
              <w:rPr>
                <w:rFonts w:ascii="Times New Roman" w:eastAsia="Times New Roman" w:hAnsi="Times New Roman"/>
                <w:color w:val="000000"/>
                <w:sz w:val="20"/>
                <w:szCs w:val="20"/>
                <w:vertAlign w:val="superscript"/>
                <w:lang w:eastAsia="uk-UA"/>
              </w:rPr>
              <w:t>2</w:t>
            </w:r>
          </w:p>
        </w:tc>
        <w:tc>
          <w:tcPr>
            <w:tcW w:w="1383" w:type="dxa"/>
            <w:vMerge w:val="restart"/>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2184</w:t>
            </w:r>
          </w:p>
        </w:tc>
        <w:tc>
          <w:tcPr>
            <w:tcW w:w="1485" w:type="dxa"/>
            <w:shd w:val="clear" w:color="auto" w:fill="auto"/>
            <w:vAlign w:val="center"/>
            <w:hideMark/>
          </w:tcPr>
          <w:p w:rsidR="006074D5" w:rsidRPr="00867761" w:rsidRDefault="006074D5" w:rsidP="0085049A">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Державний бюджет</w:t>
            </w:r>
          </w:p>
        </w:tc>
        <w:tc>
          <w:tcPr>
            <w:tcW w:w="1216"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878"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992"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1560"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4160 м</w:t>
            </w:r>
            <w:r w:rsidRPr="00867761">
              <w:rPr>
                <w:rFonts w:ascii="Times New Roman" w:eastAsia="Times New Roman" w:hAnsi="Times New Roman"/>
                <w:color w:val="000000"/>
                <w:sz w:val="20"/>
                <w:szCs w:val="20"/>
                <w:vertAlign w:val="superscript"/>
                <w:lang w:eastAsia="uk-UA"/>
              </w:rPr>
              <w:t>2</w:t>
            </w:r>
          </w:p>
        </w:tc>
        <w:tc>
          <w:tcPr>
            <w:tcW w:w="1275"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w:t>
            </w:r>
          </w:p>
        </w:tc>
      </w:tr>
      <w:tr w:rsidR="006074D5" w:rsidRPr="00867761" w:rsidTr="00BD17D5">
        <w:trPr>
          <w:trHeight w:val="683"/>
        </w:trPr>
        <w:tc>
          <w:tcPr>
            <w:tcW w:w="709"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2329" w:type="dxa"/>
            <w:vMerge/>
            <w:hideMark/>
          </w:tcPr>
          <w:p w:rsidR="006074D5" w:rsidRPr="00867761" w:rsidRDefault="006074D5" w:rsidP="0067629B">
            <w:pPr>
              <w:spacing w:after="0" w:line="240" w:lineRule="auto"/>
              <w:rPr>
                <w:rFonts w:ascii="Times New Roman" w:eastAsia="Times New Roman" w:hAnsi="Times New Roman"/>
                <w:color w:val="000000"/>
                <w:sz w:val="20"/>
                <w:szCs w:val="20"/>
                <w:lang w:eastAsia="uk-UA"/>
              </w:rPr>
            </w:pPr>
          </w:p>
        </w:tc>
        <w:tc>
          <w:tcPr>
            <w:tcW w:w="1574"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41"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83"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485" w:type="dxa"/>
            <w:shd w:val="clear" w:color="auto" w:fill="auto"/>
            <w:vAlign w:val="center"/>
            <w:hideMark/>
          </w:tcPr>
          <w:p w:rsidR="006074D5" w:rsidRPr="00867761" w:rsidRDefault="00E42BCB" w:rsidP="0085049A">
            <w:pPr>
              <w:spacing w:after="0" w:line="240" w:lineRule="auto"/>
              <w:jc w:val="center"/>
              <w:rPr>
                <w:rFonts w:ascii="Times New Roman" w:eastAsia="Times New Roman" w:hAnsi="Times New Roman"/>
                <w:bCs/>
                <w:color w:val="000000"/>
                <w:sz w:val="20"/>
                <w:szCs w:val="20"/>
                <w:lang w:eastAsia="uk-UA"/>
              </w:rPr>
            </w:pPr>
            <w:r>
              <w:rPr>
                <w:rFonts w:ascii="Times New Roman" w:eastAsia="Times New Roman" w:hAnsi="Times New Roman"/>
                <w:bCs/>
                <w:color w:val="000000"/>
                <w:sz w:val="20"/>
                <w:szCs w:val="20"/>
                <w:lang w:eastAsia="uk-UA"/>
              </w:rPr>
              <w:t xml:space="preserve">Бюджет Могилів </w:t>
            </w:r>
            <w:proofErr w:type="spellStart"/>
            <w:r>
              <w:rPr>
                <w:rFonts w:ascii="Times New Roman" w:eastAsia="Times New Roman" w:hAnsi="Times New Roman"/>
                <w:bCs/>
                <w:color w:val="000000"/>
                <w:sz w:val="20"/>
                <w:szCs w:val="20"/>
                <w:lang w:eastAsia="uk-UA"/>
              </w:rPr>
              <w:t>–Подільської</w:t>
            </w:r>
            <w:proofErr w:type="spellEnd"/>
            <w:r>
              <w:rPr>
                <w:rFonts w:ascii="Times New Roman" w:eastAsia="Times New Roman" w:hAnsi="Times New Roman"/>
                <w:bCs/>
                <w:color w:val="000000"/>
                <w:sz w:val="20"/>
                <w:szCs w:val="20"/>
                <w:lang w:eastAsia="uk-UA"/>
              </w:rPr>
              <w:t xml:space="preserve"> міської територіальної громади</w:t>
            </w:r>
          </w:p>
        </w:tc>
        <w:tc>
          <w:tcPr>
            <w:tcW w:w="1216"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100</w:t>
            </w:r>
          </w:p>
        </w:tc>
        <w:tc>
          <w:tcPr>
            <w:tcW w:w="878"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1042</w:t>
            </w:r>
          </w:p>
        </w:tc>
        <w:tc>
          <w:tcPr>
            <w:tcW w:w="992"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1042</w:t>
            </w:r>
          </w:p>
        </w:tc>
        <w:tc>
          <w:tcPr>
            <w:tcW w:w="1560"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275"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r>
      <w:tr w:rsidR="006074D5" w:rsidRPr="00867761" w:rsidTr="00BD17D5">
        <w:trPr>
          <w:trHeight w:val="684"/>
        </w:trPr>
        <w:tc>
          <w:tcPr>
            <w:tcW w:w="709"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2329" w:type="dxa"/>
            <w:vMerge/>
            <w:hideMark/>
          </w:tcPr>
          <w:p w:rsidR="006074D5" w:rsidRPr="00867761" w:rsidRDefault="006074D5" w:rsidP="0067629B">
            <w:pPr>
              <w:spacing w:after="0" w:line="240" w:lineRule="auto"/>
              <w:rPr>
                <w:rFonts w:ascii="Times New Roman" w:eastAsia="Times New Roman" w:hAnsi="Times New Roman"/>
                <w:color w:val="000000"/>
                <w:sz w:val="20"/>
                <w:szCs w:val="20"/>
                <w:lang w:eastAsia="uk-UA"/>
              </w:rPr>
            </w:pPr>
          </w:p>
        </w:tc>
        <w:tc>
          <w:tcPr>
            <w:tcW w:w="1574"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41"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83"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485" w:type="dxa"/>
            <w:shd w:val="clear" w:color="auto" w:fill="auto"/>
            <w:vAlign w:val="center"/>
            <w:hideMark/>
          </w:tcPr>
          <w:p w:rsidR="006074D5" w:rsidRPr="00867761" w:rsidRDefault="006074D5" w:rsidP="0085049A">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Інші джерела</w:t>
            </w:r>
          </w:p>
        </w:tc>
        <w:tc>
          <w:tcPr>
            <w:tcW w:w="1216"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878"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992"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1560"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275"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r>
      <w:tr w:rsidR="006074D5" w:rsidRPr="00867761" w:rsidTr="00BD17D5">
        <w:trPr>
          <w:trHeight w:val="665"/>
        </w:trPr>
        <w:tc>
          <w:tcPr>
            <w:tcW w:w="709" w:type="dxa"/>
            <w:vMerge w:val="restart"/>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14</w:t>
            </w:r>
            <w:r w:rsidR="00E42BCB">
              <w:rPr>
                <w:rFonts w:ascii="Times New Roman" w:eastAsia="Times New Roman" w:hAnsi="Times New Roman"/>
                <w:color w:val="000000"/>
                <w:sz w:val="20"/>
                <w:szCs w:val="20"/>
                <w:lang w:eastAsia="uk-UA"/>
              </w:rPr>
              <w:t>.</w:t>
            </w:r>
          </w:p>
        </w:tc>
        <w:tc>
          <w:tcPr>
            <w:tcW w:w="2329" w:type="dxa"/>
            <w:vMerge w:val="restart"/>
            <w:shd w:val="clear" w:color="auto" w:fill="auto"/>
            <w:hideMark/>
          </w:tcPr>
          <w:p w:rsidR="006074D5" w:rsidRPr="00867761" w:rsidRDefault="006074D5" w:rsidP="0067629B">
            <w:pPr>
              <w:spacing w:after="0" w:line="240" w:lineRule="auto"/>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Капітальний ремонт організації дорожнього руху на перехресті вулиць Стависьк</w:t>
            </w:r>
            <w:r w:rsidR="00756CD5">
              <w:rPr>
                <w:rFonts w:ascii="Times New Roman" w:eastAsia="Times New Roman" w:hAnsi="Times New Roman"/>
                <w:color w:val="000000"/>
                <w:sz w:val="20"/>
                <w:szCs w:val="20"/>
                <w:lang w:eastAsia="uk-UA"/>
              </w:rPr>
              <w:t xml:space="preserve">ій </w:t>
            </w:r>
            <w:proofErr w:type="spellStart"/>
            <w:r w:rsidRPr="00867761">
              <w:rPr>
                <w:rFonts w:ascii="Times New Roman" w:eastAsia="Times New Roman" w:hAnsi="Times New Roman"/>
                <w:color w:val="000000"/>
                <w:sz w:val="20"/>
                <w:szCs w:val="20"/>
                <w:lang w:eastAsia="uk-UA"/>
              </w:rPr>
              <w:t>-Ринков</w:t>
            </w:r>
            <w:r w:rsidR="00756CD5">
              <w:rPr>
                <w:rFonts w:ascii="Times New Roman" w:eastAsia="Times New Roman" w:hAnsi="Times New Roman"/>
                <w:color w:val="000000"/>
                <w:sz w:val="20"/>
                <w:szCs w:val="20"/>
                <w:lang w:eastAsia="uk-UA"/>
              </w:rPr>
              <w:t>ій</w:t>
            </w:r>
            <w:proofErr w:type="spellEnd"/>
            <w:r w:rsidRPr="00867761">
              <w:rPr>
                <w:rFonts w:ascii="Times New Roman" w:eastAsia="Times New Roman" w:hAnsi="Times New Roman"/>
                <w:color w:val="000000"/>
                <w:sz w:val="20"/>
                <w:szCs w:val="20"/>
                <w:lang w:eastAsia="uk-UA"/>
              </w:rPr>
              <w:t xml:space="preserve"> у м. Могил</w:t>
            </w:r>
            <w:r w:rsidR="00756CD5">
              <w:rPr>
                <w:rFonts w:ascii="Times New Roman" w:eastAsia="Times New Roman" w:hAnsi="Times New Roman"/>
                <w:color w:val="000000"/>
                <w:sz w:val="20"/>
                <w:szCs w:val="20"/>
                <w:lang w:eastAsia="uk-UA"/>
              </w:rPr>
              <w:t>е</w:t>
            </w:r>
            <w:r w:rsidRPr="00867761">
              <w:rPr>
                <w:rFonts w:ascii="Times New Roman" w:eastAsia="Times New Roman" w:hAnsi="Times New Roman"/>
                <w:color w:val="000000"/>
                <w:sz w:val="20"/>
                <w:szCs w:val="20"/>
                <w:lang w:eastAsia="uk-UA"/>
              </w:rPr>
              <w:t>в</w:t>
            </w:r>
            <w:r w:rsidR="00756CD5">
              <w:rPr>
                <w:rFonts w:ascii="Times New Roman" w:eastAsia="Times New Roman" w:hAnsi="Times New Roman"/>
                <w:color w:val="000000"/>
                <w:sz w:val="20"/>
                <w:szCs w:val="20"/>
                <w:lang w:eastAsia="uk-UA"/>
              </w:rPr>
              <w:t>і</w:t>
            </w:r>
            <w:r w:rsidRPr="00867761">
              <w:rPr>
                <w:rFonts w:ascii="Times New Roman" w:eastAsia="Times New Roman" w:hAnsi="Times New Roman"/>
                <w:color w:val="000000"/>
                <w:sz w:val="20"/>
                <w:szCs w:val="20"/>
                <w:lang w:eastAsia="uk-UA"/>
              </w:rPr>
              <w:t>-Подільськ</w:t>
            </w:r>
            <w:r w:rsidR="00756CD5">
              <w:rPr>
                <w:rFonts w:ascii="Times New Roman" w:eastAsia="Times New Roman" w:hAnsi="Times New Roman"/>
                <w:color w:val="000000"/>
                <w:sz w:val="20"/>
                <w:szCs w:val="20"/>
                <w:lang w:eastAsia="uk-UA"/>
              </w:rPr>
              <w:t>ому</w:t>
            </w:r>
            <w:r w:rsidRPr="00867761">
              <w:rPr>
                <w:rFonts w:ascii="Times New Roman" w:eastAsia="Times New Roman" w:hAnsi="Times New Roman"/>
                <w:color w:val="000000"/>
                <w:sz w:val="20"/>
                <w:szCs w:val="20"/>
                <w:lang w:eastAsia="uk-UA"/>
              </w:rPr>
              <w:t xml:space="preserve"> Вінницької області</w:t>
            </w:r>
          </w:p>
        </w:tc>
        <w:tc>
          <w:tcPr>
            <w:tcW w:w="1574"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xml:space="preserve">Управління житлово-комунального господарства Могилів-Подільської міської ради </w:t>
            </w:r>
          </w:p>
        </w:tc>
        <w:tc>
          <w:tcPr>
            <w:tcW w:w="1341"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влаштування пішохідних переходів і світлофорів (4 світлофори)</w:t>
            </w:r>
          </w:p>
        </w:tc>
        <w:tc>
          <w:tcPr>
            <w:tcW w:w="1383" w:type="dxa"/>
            <w:vMerge w:val="restart"/>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1050</w:t>
            </w:r>
          </w:p>
        </w:tc>
        <w:tc>
          <w:tcPr>
            <w:tcW w:w="1485" w:type="dxa"/>
            <w:shd w:val="clear" w:color="auto" w:fill="auto"/>
            <w:vAlign w:val="center"/>
            <w:hideMark/>
          </w:tcPr>
          <w:p w:rsidR="006074D5" w:rsidRPr="00867761" w:rsidRDefault="006074D5" w:rsidP="0085049A">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Державний бюджет</w:t>
            </w:r>
          </w:p>
        </w:tc>
        <w:tc>
          <w:tcPr>
            <w:tcW w:w="1216"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878"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992"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1560" w:type="dxa"/>
            <w:vMerge w:val="restart"/>
            <w:shd w:val="clear" w:color="auto" w:fill="auto"/>
            <w:vAlign w:val="center"/>
            <w:hideMark/>
          </w:tcPr>
          <w:p w:rsidR="00BD17D5"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xml:space="preserve">влаштування пішохідних переходів і світлофорів </w:t>
            </w:r>
          </w:p>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(4 світлофори)</w:t>
            </w:r>
          </w:p>
        </w:tc>
        <w:tc>
          <w:tcPr>
            <w:tcW w:w="1275" w:type="dxa"/>
            <w:vMerge w:val="restart"/>
            <w:shd w:val="clear" w:color="auto" w:fill="auto"/>
            <w:vAlign w:val="center"/>
            <w:hideMark/>
          </w:tcPr>
          <w:p w:rsidR="00BD17D5" w:rsidRDefault="00BD17D5" w:rsidP="006074D5">
            <w:pPr>
              <w:spacing w:after="0" w:line="240" w:lineRule="auto"/>
              <w:jc w:val="center"/>
              <w:rPr>
                <w:rFonts w:ascii="Times New Roman" w:eastAsia="Times New Roman" w:hAnsi="Times New Roman"/>
                <w:color w:val="000000"/>
                <w:sz w:val="20"/>
                <w:szCs w:val="20"/>
                <w:lang w:eastAsia="uk-UA"/>
              </w:rPr>
            </w:pPr>
          </w:p>
          <w:p w:rsidR="00BD17D5" w:rsidRDefault="00BD17D5" w:rsidP="006074D5">
            <w:pPr>
              <w:spacing w:after="0" w:line="240" w:lineRule="auto"/>
              <w:jc w:val="center"/>
              <w:rPr>
                <w:rFonts w:ascii="Times New Roman" w:eastAsia="Times New Roman" w:hAnsi="Times New Roman"/>
                <w:color w:val="000000"/>
                <w:sz w:val="20"/>
                <w:szCs w:val="20"/>
                <w:lang w:eastAsia="uk-UA"/>
              </w:rPr>
            </w:pPr>
          </w:p>
          <w:p w:rsidR="00BD17D5" w:rsidRDefault="00BD17D5" w:rsidP="006074D5">
            <w:pPr>
              <w:spacing w:after="0" w:line="240" w:lineRule="auto"/>
              <w:jc w:val="center"/>
              <w:rPr>
                <w:rFonts w:ascii="Times New Roman" w:eastAsia="Times New Roman" w:hAnsi="Times New Roman"/>
                <w:color w:val="000000"/>
                <w:sz w:val="20"/>
                <w:szCs w:val="20"/>
                <w:lang w:eastAsia="uk-UA"/>
              </w:rPr>
            </w:pPr>
          </w:p>
          <w:p w:rsidR="00BD17D5" w:rsidRDefault="00BD17D5" w:rsidP="006074D5">
            <w:pPr>
              <w:spacing w:after="0" w:line="240" w:lineRule="auto"/>
              <w:jc w:val="center"/>
              <w:rPr>
                <w:rFonts w:ascii="Times New Roman" w:eastAsia="Times New Roman" w:hAnsi="Times New Roman"/>
                <w:color w:val="000000"/>
                <w:sz w:val="20"/>
                <w:szCs w:val="20"/>
                <w:lang w:eastAsia="uk-UA"/>
              </w:rPr>
            </w:pPr>
          </w:p>
          <w:p w:rsidR="00BD17D5" w:rsidRDefault="00BD17D5" w:rsidP="006074D5">
            <w:pPr>
              <w:spacing w:after="0" w:line="240" w:lineRule="auto"/>
              <w:jc w:val="center"/>
              <w:rPr>
                <w:rFonts w:ascii="Times New Roman" w:eastAsia="Times New Roman" w:hAnsi="Times New Roman"/>
                <w:color w:val="000000"/>
                <w:sz w:val="20"/>
                <w:szCs w:val="20"/>
                <w:lang w:eastAsia="uk-UA"/>
              </w:rPr>
            </w:pPr>
          </w:p>
          <w:p w:rsidR="00BD17D5" w:rsidRDefault="00BD17D5" w:rsidP="006074D5">
            <w:pPr>
              <w:spacing w:after="0" w:line="240" w:lineRule="auto"/>
              <w:jc w:val="center"/>
              <w:rPr>
                <w:rFonts w:ascii="Times New Roman" w:eastAsia="Times New Roman" w:hAnsi="Times New Roman"/>
                <w:color w:val="000000"/>
                <w:sz w:val="20"/>
                <w:szCs w:val="20"/>
                <w:lang w:eastAsia="uk-UA"/>
              </w:rPr>
            </w:pPr>
          </w:p>
          <w:p w:rsidR="00BD17D5" w:rsidRDefault="00BD17D5" w:rsidP="006074D5">
            <w:pPr>
              <w:spacing w:after="0" w:line="240" w:lineRule="auto"/>
              <w:jc w:val="center"/>
              <w:rPr>
                <w:rFonts w:ascii="Times New Roman" w:eastAsia="Times New Roman" w:hAnsi="Times New Roman"/>
                <w:color w:val="000000"/>
                <w:sz w:val="20"/>
                <w:szCs w:val="20"/>
                <w:lang w:eastAsia="uk-UA"/>
              </w:rPr>
            </w:pPr>
          </w:p>
          <w:p w:rsidR="00BD17D5" w:rsidRDefault="00BD17D5" w:rsidP="006074D5">
            <w:pPr>
              <w:spacing w:after="0" w:line="240" w:lineRule="auto"/>
              <w:jc w:val="center"/>
              <w:rPr>
                <w:rFonts w:ascii="Times New Roman" w:eastAsia="Times New Roman" w:hAnsi="Times New Roman"/>
                <w:color w:val="000000"/>
                <w:sz w:val="20"/>
                <w:szCs w:val="20"/>
                <w:lang w:eastAsia="uk-UA"/>
              </w:rPr>
            </w:pPr>
          </w:p>
          <w:p w:rsidR="00BD17D5" w:rsidRDefault="00BD17D5" w:rsidP="006074D5">
            <w:pPr>
              <w:spacing w:after="0" w:line="240" w:lineRule="auto"/>
              <w:jc w:val="center"/>
              <w:rPr>
                <w:rFonts w:ascii="Times New Roman" w:eastAsia="Times New Roman" w:hAnsi="Times New Roman"/>
                <w:color w:val="000000"/>
                <w:sz w:val="20"/>
                <w:szCs w:val="20"/>
                <w:lang w:eastAsia="uk-UA"/>
              </w:rPr>
            </w:pPr>
          </w:p>
          <w:p w:rsidR="00BD17D5" w:rsidRDefault="00BD17D5" w:rsidP="006074D5">
            <w:pPr>
              <w:spacing w:after="0" w:line="240" w:lineRule="auto"/>
              <w:jc w:val="center"/>
              <w:rPr>
                <w:rFonts w:ascii="Times New Roman" w:eastAsia="Times New Roman" w:hAnsi="Times New Roman"/>
                <w:color w:val="000000"/>
                <w:sz w:val="20"/>
                <w:szCs w:val="20"/>
                <w:lang w:eastAsia="uk-UA"/>
              </w:rPr>
            </w:pPr>
          </w:p>
          <w:p w:rsidR="00BD17D5" w:rsidRDefault="00BD17D5" w:rsidP="006074D5">
            <w:pPr>
              <w:spacing w:after="0" w:line="240" w:lineRule="auto"/>
              <w:jc w:val="center"/>
              <w:rPr>
                <w:rFonts w:ascii="Times New Roman" w:eastAsia="Times New Roman" w:hAnsi="Times New Roman"/>
                <w:color w:val="000000"/>
                <w:sz w:val="20"/>
                <w:szCs w:val="20"/>
                <w:lang w:eastAsia="uk-UA"/>
              </w:rPr>
            </w:pPr>
          </w:p>
          <w:p w:rsidR="00BD17D5" w:rsidRDefault="00BD17D5" w:rsidP="006074D5">
            <w:pPr>
              <w:spacing w:after="0" w:line="240" w:lineRule="auto"/>
              <w:jc w:val="center"/>
              <w:rPr>
                <w:rFonts w:ascii="Times New Roman" w:eastAsia="Times New Roman" w:hAnsi="Times New Roman"/>
                <w:color w:val="000000"/>
                <w:sz w:val="20"/>
                <w:szCs w:val="20"/>
                <w:lang w:eastAsia="uk-UA"/>
              </w:rPr>
            </w:pPr>
          </w:p>
          <w:p w:rsidR="00BD17D5" w:rsidRDefault="00BD17D5" w:rsidP="006074D5">
            <w:pPr>
              <w:spacing w:after="0" w:line="240" w:lineRule="auto"/>
              <w:jc w:val="center"/>
              <w:rPr>
                <w:rFonts w:ascii="Times New Roman" w:eastAsia="Times New Roman" w:hAnsi="Times New Roman"/>
                <w:color w:val="000000"/>
                <w:sz w:val="20"/>
                <w:szCs w:val="20"/>
                <w:lang w:eastAsia="uk-UA"/>
              </w:rPr>
            </w:pPr>
          </w:p>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w:t>
            </w:r>
          </w:p>
        </w:tc>
      </w:tr>
      <w:tr w:rsidR="006074D5" w:rsidRPr="00867761" w:rsidTr="00BD17D5">
        <w:trPr>
          <w:trHeight w:val="665"/>
        </w:trPr>
        <w:tc>
          <w:tcPr>
            <w:tcW w:w="709"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2329" w:type="dxa"/>
            <w:vMerge/>
            <w:hideMark/>
          </w:tcPr>
          <w:p w:rsidR="006074D5" w:rsidRPr="00867761" w:rsidRDefault="006074D5" w:rsidP="0067629B">
            <w:pPr>
              <w:spacing w:after="0" w:line="240" w:lineRule="auto"/>
              <w:rPr>
                <w:rFonts w:ascii="Times New Roman" w:eastAsia="Times New Roman" w:hAnsi="Times New Roman"/>
                <w:color w:val="000000"/>
                <w:sz w:val="20"/>
                <w:szCs w:val="20"/>
                <w:lang w:eastAsia="uk-UA"/>
              </w:rPr>
            </w:pPr>
          </w:p>
        </w:tc>
        <w:tc>
          <w:tcPr>
            <w:tcW w:w="1574"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41"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83"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485" w:type="dxa"/>
            <w:shd w:val="clear" w:color="auto" w:fill="auto"/>
            <w:vAlign w:val="center"/>
            <w:hideMark/>
          </w:tcPr>
          <w:p w:rsidR="006074D5" w:rsidRPr="00867761" w:rsidRDefault="00E42BCB" w:rsidP="0085049A">
            <w:pPr>
              <w:spacing w:after="0" w:line="240" w:lineRule="auto"/>
              <w:jc w:val="center"/>
              <w:rPr>
                <w:rFonts w:ascii="Times New Roman" w:eastAsia="Times New Roman" w:hAnsi="Times New Roman"/>
                <w:bCs/>
                <w:color w:val="000000"/>
                <w:sz w:val="20"/>
                <w:szCs w:val="20"/>
                <w:lang w:eastAsia="uk-UA"/>
              </w:rPr>
            </w:pPr>
            <w:r>
              <w:rPr>
                <w:rFonts w:ascii="Times New Roman" w:eastAsia="Times New Roman" w:hAnsi="Times New Roman"/>
                <w:bCs/>
                <w:color w:val="000000"/>
                <w:sz w:val="20"/>
                <w:szCs w:val="20"/>
                <w:lang w:eastAsia="uk-UA"/>
              </w:rPr>
              <w:t xml:space="preserve">Бюджет Могилів </w:t>
            </w:r>
            <w:proofErr w:type="spellStart"/>
            <w:r>
              <w:rPr>
                <w:rFonts w:ascii="Times New Roman" w:eastAsia="Times New Roman" w:hAnsi="Times New Roman"/>
                <w:bCs/>
                <w:color w:val="000000"/>
                <w:sz w:val="20"/>
                <w:szCs w:val="20"/>
                <w:lang w:eastAsia="uk-UA"/>
              </w:rPr>
              <w:t>–Подільської</w:t>
            </w:r>
            <w:proofErr w:type="spellEnd"/>
            <w:r>
              <w:rPr>
                <w:rFonts w:ascii="Times New Roman" w:eastAsia="Times New Roman" w:hAnsi="Times New Roman"/>
                <w:bCs/>
                <w:color w:val="000000"/>
                <w:sz w:val="20"/>
                <w:szCs w:val="20"/>
                <w:lang w:eastAsia="uk-UA"/>
              </w:rPr>
              <w:t xml:space="preserve"> міської територіальної громади</w:t>
            </w:r>
          </w:p>
        </w:tc>
        <w:tc>
          <w:tcPr>
            <w:tcW w:w="1216"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85</w:t>
            </w:r>
          </w:p>
        </w:tc>
        <w:tc>
          <w:tcPr>
            <w:tcW w:w="878"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965</w:t>
            </w:r>
          </w:p>
        </w:tc>
        <w:tc>
          <w:tcPr>
            <w:tcW w:w="992"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1560"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275"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r>
      <w:tr w:rsidR="006074D5" w:rsidRPr="00867761" w:rsidTr="00BD17D5">
        <w:trPr>
          <w:trHeight w:val="665"/>
        </w:trPr>
        <w:tc>
          <w:tcPr>
            <w:tcW w:w="709"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2329" w:type="dxa"/>
            <w:vMerge/>
            <w:hideMark/>
          </w:tcPr>
          <w:p w:rsidR="006074D5" w:rsidRPr="00867761" w:rsidRDefault="006074D5" w:rsidP="0067629B">
            <w:pPr>
              <w:spacing w:after="0" w:line="240" w:lineRule="auto"/>
              <w:rPr>
                <w:rFonts w:ascii="Times New Roman" w:eastAsia="Times New Roman" w:hAnsi="Times New Roman"/>
                <w:color w:val="000000"/>
                <w:sz w:val="20"/>
                <w:szCs w:val="20"/>
                <w:lang w:eastAsia="uk-UA"/>
              </w:rPr>
            </w:pPr>
          </w:p>
        </w:tc>
        <w:tc>
          <w:tcPr>
            <w:tcW w:w="1574"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41"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83"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485" w:type="dxa"/>
            <w:shd w:val="clear" w:color="auto" w:fill="auto"/>
            <w:vAlign w:val="center"/>
            <w:hideMark/>
          </w:tcPr>
          <w:p w:rsidR="006074D5" w:rsidRPr="00867761" w:rsidRDefault="006074D5" w:rsidP="0085049A">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Інші джерела</w:t>
            </w:r>
          </w:p>
        </w:tc>
        <w:tc>
          <w:tcPr>
            <w:tcW w:w="1216"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878"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992"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1560"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275"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r>
      <w:tr w:rsidR="006074D5" w:rsidRPr="00867761" w:rsidTr="00BD17D5">
        <w:trPr>
          <w:trHeight w:val="615"/>
        </w:trPr>
        <w:tc>
          <w:tcPr>
            <w:tcW w:w="709"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lastRenderedPageBreak/>
              <w:t>15</w:t>
            </w:r>
            <w:r w:rsidR="00E42BCB">
              <w:rPr>
                <w:rFonts w:ascii="Times New Roman" w:eastAsia="Times New Roman" w:hAnsi="Times New Roman"/>
                <w:color w:val="000000"/>
                <w:sz w:val="20"/>
                <w:szCs w:val="20"/>
                <w:lang w:eastAsia="uk-UA"/>
              </w:rPr>
              <w:t>.</w:t>
            </w:r>
          </w:p>
        </w:tc>
        <w:tc>
          <w:tcPr>
            <w:tcW w:w="2329" w:type="dxa"/>
            <w:vMerge w:val="restart"/>
            <w:shd w:val="clear" w:color="auto" w:fill="auto"/>
            <w:hideMark/>
          </w:tcPr>
          <w:p w:rsidR="006074D5" w:rsidRPr="00867761" w:rsidRDefault="006074D5" w:rsidP="0067629B">
            <w:pPr>
              <w:spacing w:after="0" w:line="240" w:lineRule="auto"/>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Капітальний ремонт мереж вуличного освітлення на пішохідних переходах у м. Могил</w:t>
            </w:r>
            <w:r w:rsidR="00756CD5">
              <w:rPr>
                <w:rFonts w:ascii="Times New Roman" w:eastAsia="Times New Roman" w:hAnsi="Times New Roman"/>
                <w:color w:val="000000"/>
                <w:sz w:val="20"/>
                <w:szCs w:val="20"/>
                <w:lang w:eastAsia="uk-UA"/>
              </w:rPr>
              <w:t>е</w:t>
            </w:r>
            <w:r w:rsidRPr="00867761">
              <w:rPr>
                <w:rFonts w:ascii="Times New Roman" w:eastAsia="Times New Roman" w:hAnsi="Times New Roman"/>
                <w:color w:val="000000"/>
                <w:sz w:val="20"/>
                <w:szCs w:val="20"/>
                <w:lang w:eastAsia="uk-UA"/>
              </w:rPr>
              <w:t>в</w:t>
            </w:r>
            <w:r w:rsidR="00756CD5">
              <w:rPr>
                <w:rFonts w:ascii="Times New Roman" w:eastAsia="Times New Roman" w:hAnsi="Times New Roman"/>
                <w:color w:val="000000"/>
                <w:sz w:val="20"/>
                <w:szCs w:val="20"/>
                <w:lang w:eastAsia="uk-UA"/>
              </w:rPr>
              <w:t>і</w:t>
            </w:r>
            <w:r w:rsidRPr="00867761">
              <w:rPr>
                <w:rFonts w:ascii="Times New Roman" w:eastAsia="Times New Roman" w:hAnsi="Times New Roman"/>
                <w:color w:val="000000"/>
                <w:sz w:val="20"/>
                <w:szCs w:val="20"/>
                <w:lang w:eastAsia="uk-UA"/>
              </w:rPr>
              <w:t>-Подільськ</w:t>
            </w:r>
            <w:r w:rsidR="00756CD5">
              <w:rPr>
                <w:rFonts w:ascii="Times New Roman" w:eastAsia="Times New Roman" w:hAnsi="Times New Roman"/>
                <w:color w:val="000000"/>
                <w:sz w:val="20"/>
                <w:szCs w:val="20"/>
                <w:lang w:eastAsia="uk-UA"/>
              </w:rPr>
              <w:t>ому</w:t>
            </w:r>
            <w:r w:rsidRPr="00867761">
              <w:rPr>
                <w:rFonts w:ascii="Times New Roman" w:eastAsia="Times New Roman" w:hAnsi="Times New Roman"/>
                <w:color w:val="000000"/>
                <w:sz w:val="20"/>
                <w:szCs w:val="20"/>
                <w:lang w:eastAsia="uk-UA"/>
              </w:rPr>
              <w:t xml:space="preserve"> Вінницької області</w:t>
            </w:r>
          </w:p>
        </w:tc>
        <w:tc>
          <w:tcPr>
            <w:tcW w:w="1574"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xml:space="preserve">Управління житлово-комунального господарства Могилів-Подільської міської ради </w:t>
            </w:r>
          </w:p>
        </w:tc>
        <w:tc>
          <w:tcPr>
            <w:tcW w:w="1341"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xml:space="preserve">52 пішохідних переходи </w:t>
            </w:r>
          </w:p>
        </w:tc>
        <w:tc>
          <w:tcPr>
            <w:tcW w:w="1383" w:type="dxa"/>
            <w:vMerge w:val="restart"/>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5353,83</w:t>
            </w:r>
          </w:p>
        </w:tc>
        <w:tc>
          <w:tcPr>
            <w:tcW w:w="1485" w:type="dxa"/>
            <w:shd w:val="clear" w:color="auto" w:fill="auto"/>
            <w:vAlign w:val="center"/>
            <w:hideMark/>
          </w:tcPr>
          <w:p w:rsidR="006074D5" w:rsidRPr="00867761" w:rsidRDefault="006074D5" w:rsidP="0085049A">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Державний бюджет</w:t>
            </w:r>
          </w:p>
        </w:tc>
        <w:tc>
          <w:tcPr>
            <w:tcW w:w="1216"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878"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992"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1560"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xml:space="preserve">52 пішохідних переходи </w:t>
            </w:r>
          </w:p>
        </w:tc>
        <w:tc>
          <w:tcPr>
            <w:tcW w:w="1275"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w:t>
            </w:r>
          </w:p>
        </w:tc>
      </w:tr>
      <w:tr w:rsidR="006074D5" w:rsidRPr="00867761" w:rsidTr="00BD17D5">
        <w:trPr>
          <w:trHeight w:val="615"/>
        </w:trPr>
        <w:tc>
          <w:tcPr>
            <w:tcW w:w="709"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2329" w:type="dxa"/>
            <w:vMerge/>
            <w:hideMark/>
          </w:tcPr>
          <w:p w:rsidR="006074D5" w:rsidRPr="00867761" w:rsidRDefault="006074D5" w:rsidP="0067629B">
            <w:pPr>
              <w:spacing w:after="0" w:line="240" w:lineRule="auto"/>
              <w:rPr>
                <w:rFonts w:ascii="Times New Roman" w:eastAsia="Times New Roman" w:hAnsi="Times New Roman"/>
                <w:color w:val="000000"/>
                <w:sz w:val="20"/>
                <w:szCs w:val="20"/>
                <w:lang w:eastAsia="uk-UA"/>
              </w:rPr>
            </w:pPr>
          </w:p>
        </w:tc>
        <w:tc>
          <w:tcPr>
            <w:tcW w:w="1574"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41"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83"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485" w:type="dxa"/>
            <w:shd w:val="clear" w:color="auto" w:fill="auto"/>
            <w:vAlign w:val="center"/>
            <w:hideMark/>
          </w:tcPr>
          <w:p w:rsidR="006074D5" w:rsidRPr="00867761" w:rsidRDefault="00E42BCB" w:rsidP="0085049A">
            <w:pPr>
              <w:spacing w:after="0" w:line="240" w:lineRule="auto"/>
              <w:jc w:val="center"/>
              <w:rPr>
                <w:rFonts w:ascii="Times New Roman" w:eastAsia="Times New Roman" w:hAnsi="Times New Roman"/>
                <w:bCs/>
                <w:color w:val="000000"/>
                <w:sz w:val="20"/>
                <w:szCs w:val="20"/>
                <w:lang w:eastAsia="uk-UA"/>
              </w:rPr>
            </w:pPr>
            <w:r>
              <w:rPr>
                <w:rFonts w:ascii="Times New Roman" w:eastAsia="Times New Roman" w:hAnsi="Times New Roman"/>
                <w:bCs/>
                <w:color w:val="000000"/>
                <w:sz w:val="20"/>
                <w:szCs w:val="20"/>
                <w:lang w:eastAsia="uk-UA"/>
              </w:rPr>
              <w:t xml:space="preserve">Бюджет Могилів </w:t>
            </w:r>
            <w:proofErr w:type="spellStart"/>
            <w:r>
              <w:rPr>
                <w:rFonts w:ascii="Times New Roman" w:eastAsia="Times New Roman" w:hAnsi="Times New Roman"/>
                <w:bCs/>
                <w:color w:val="000000"/>
                <w:sz w:val="20"/>
                <w:szCs w:val="20"/>
                <w:lang w:eastAsia="uk-UA"/>
              </w:rPr>
              <w:t>–Подільської</w:t>
            </w:r>
            <w:proofErr w:type="spellEnd"/>
            <w:r>
              <w:rPr>
                <w:rFonts w:ascii="Times New Roman" w:eastAsia="Times New Roman" w:hAnsi="Times New Roman"/>
                <w:bCs/>
                <w:color w:val="000000"/>
                <w:sz w:val="20"/>
                <w:szCs w:val="20"/>
                <w:lang w:eastAsia="uk-UA"/>
              </w:rPr>
              <w:t xml:space="preserve"> міської територіальної громади</w:t>
            </w:r>
          </w:p>
        </w:tc>
        <w:tc>
          <w:tcPr>
            <w:tcW w:w="1216"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1784,61</w:t>
            </w:r>
          </w:p>
        </w:tc>
        <w:tc>
          <w:tcPr>
            <w:tcW w:w="878"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1784,61</w:t>
            </w:r>
          </w:p>
        </w:tc>
        <w:tc>
          <w:tcPr>
            <w:tcW w:w="992"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1784,61</w:t>
            </w:r>
          </w:p>
        </w:tc>
        <w:tc>
          <w:tcPr>
            <w:tcW w:w="1560"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275"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r>
      <w:tr w:rsidR="006074D5" w:rsidRPr="00867761" w:rsidTr="00BD17D5">
        <w:trPr>
          <w:trHeight w:val="615"/>
        </w:trPr>
        <w:tc>
          <w:tcPr>
            <w:tcW w:w="709"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2329" w:type="dxa"/>
            <w:vMerge/>
            <w:hideMark/>
          </w:tcPr>
          <w:p w:rsidR="006074D5" w:rsidRPr="00867761" w:rsidRDefault="006074D5" w:rsidP="0067629B">
            <w:pPr>
              <w:spacing w:after="0" w:line="240" w:lineRule="auto"/>
              <w:rPr>
                <w:rFonts w:ascii="Times New Roman" w:eastAsia="Times New Roman" w:hAnsi="Times New Roman"/>
                <w:color w:val="000000"/>
                <w:sz w:val="20"/>
                <w:szCs w:val="20"/>
                <w:lang w:eastAsia="uk-UA"/>
              </w:rPr>
            </w:pPr>
          </w:p>
        </w:tc>
        <w:tc>
          <w:tcPr>
            <w:tcW w:w="1574"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41"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83"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485" w:type="dxa"/>
            <w:shd w:val="clear" w:color="auto" w:fill="auto"/>
            <w:vAlign w:val="center"/>
            <w:hideMark/>
          </w:tcPr>
          <w:p w:rsidR="006074D5" w:rsidRPr="00867761" w:rsidRDefault="006074D5" w:rsidP="0085049A">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Інші джерела</w:t>
            </w:r>
          </w:p>
        </w:tc>
        <w:tc>
          <w:tcPr>
            <w:tcW w:w="1216"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878"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992"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1560"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275"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r>
      <w:tr w:rsidR="006074D5" w:rsidRPr="00867761" w:rsidTr="00BD17D5">
        <w:trPr>
          <w:trHeight w:val="530"/>
        </w:trPr>
        <w:tc>
          <w:tcPr>
            <w:tcW w:w="709" w:type="dxa"/>
            <w:vMerge w:val="restart"/>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16</w:t>
            </w:r>
            <w:r w:rsidR="00E42BCB">
              <w:rPr>
                <w:rFonts w:ascii="Times New Roman" w:eastAsia="Times New Roman" w:hAnsi="Times New Roman"/>
                <w:color w:val="000000"/>
                <w:sz w:val="20"/>
                <w:szCs w:val="20"/>
                <w:lang w:eastAsia="uk-UA"/>
              </w:rPr>
              <w:t>.</w:t>
            </w:r>
          </w:p>
        </w:tc>
        <w:tc>
          <w:tcPr>
            <w:tcW w:w="2329" w:type="dxa"/>
            <w:vMerge w:val="restart"/>
            <w:shd w:val="clear" w:color="auto" w:fill="auto"/>
            <w:hideMark/>
          </w:tcPr>
          <w:p w:rsidR="006074D5" w:rsidRPr="00867761" w:rsidRDefault="006074D5" w:rsidP="0067629B">
            <w:pPr>
              <w:spacing w:after="0" w:line="240" w:lineRule="auto"/>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Капітальний ремонт дорожнього покриття по вулиці Будівельників у м. Могил</w:t>
            </w:r>
            <w:r w:rsidR="00756CD5">
              <w:rPr>
                <w:rFonts w:ascii="Times New Roman" w:eastAsia="Times New Roman" w:hAnsi="Times New Roman"/>
                <w:color w:val="000000"/>
                <w:sz w:val="20"/>
                <w:szCs w:val="20"/>
                <w:lang w:eastAsia="uk-UA"/>
              </w:rPr>
              <w:t>е</w:t>
            </w:r>
            <w:r w:rsidRPr="00867761">
              <w:rPr>
                <w:rFonts w:ascii="Times New Roman" w:eastAsia="Times New Roman" w:hAnsi="Times New Roman"/>
                <w:color w:val="000000"/>
                <w:sz w:val="20"/>
                <w:szCs w:val="20"/>
                <w:lang w:eastAsia="uk-UA"/>
              </w:rPr>
              <w:t>в</w:t>
            </w:r>
            <w:r w:rsidR="00756CD5">
              <w:rPr>
                <w:rFonts w:ascii="Times New Roman" w:eastAsia="Times New Roman" w:hAnsi="Times New Roman"/>
                <w:color w:val="000000"/>
                <w:sz w:val="20"/>
                <w:szCs w:val="20"/>
                <w:lang w:eastAsia="uk-UA"/>
              </w:rPr>
              <w:t>і</w:t>
            </w:r>
            <w:r w:rsidRPr="00867761">
              <w:rPr>
                <w:rFonts w:ascii="Times New Roman" w:eastAsia="Times New Roman" w:hAnsi="Times New Roman"/>
                <w:color w:val="000000"/>
                <w:sz w:val="20"/>
                <w:szCs w:val="20"/>
                <w:lang w:eastAsia="uk-UA"/>
              </w:rPr>
              <w:t>-Подільськ</w:t>
            </w:r>
            <w:r w:rsidR="00756CD5">
              <w:rPr>
                <w:rFonts w:ascii="Times New Roman" w:eastAsia="Times New Roman" w:hAnsi="Times New Roman"/>
                <w:color w:val="000000"/>
                <w:sz w:val="20"/>
                <w:szCs w:val="20"/>
                <w:lang w:eastAsia="uk-UA"/>
              </w:rPr>
              <w:t>ому</w:t>
            </w:r>
            <w:r w:rsidRPr="00867761">
              <w:rPr>
                <w:rFonts w:ascii="Times New Roman" w:eastAsia="Times New Roman" w:hAnsi="Times New Roman"/>
                <w:color w:val="000000"/>
                <w:sz w:val="20"/>
                <w:szCs w:val="20"/>
                <w:lang w:eastAsia="uk-UA"/>
              </w:rPr>
              <w:t xml:space="preserve"> Вінницької області</w:t>
            </w:r>
          </w:p>
        </w:tc>
        <w:tc>
          <w:tcPr>
            <w:tcW w:w="1574"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xml:space="preserve">Управління житлово-комунального господарства Могилів-Подільської міської ради </w:t>
            </w:r>
          </w:p>
        </w:tc>
        <w:tc>
          <w:tcPr>
            <w:tcW w:w="1341"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0,5 км/896 м</w:t>
            </w:r>
            <w:r w:rsidRPr="00867761">
              <w:rPr>
                <w:rFonts w:ascii="Times New Roman" w:eastAsia="Times New Roman" w:hAnsi="Times New Roman"/>
                <w:color w:val="000000"/>
                <w:sz w:val="20"/>
                <w:szCs w:val="20"/>
                <w:vertAlign w:val="superscript"/>
                <w:lang w:eastAsia="uk-UA"/>
              </w:rPr>
              <w:t>2</w:t>
            </w:r>
          </w:p>
        </w:tc>
        <w:tc>
          <w:tcPr>
            <w:tcW w:w="1383" w:type="dxa"/>
            <w:vMerge w:val="restart"/>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918,52</w:t>
            </w:r>
          </w:p>
        </w:tc>
        <w:tc>
          <w:tcPr>
            <w:tcW w:w="1485" w:type="dxa"/>
            <w:shd w:val="clear" w:color="auto" w:fill="auto"/>
            <w:vAlign w:val="center"/>
            <w:hideMark/>
          </w:tcPr>
          <w:p w:rsidR="006074D5" w:rsidRPr="00867761" w:rsidRDefault="006074D5" w:rsidP="0085049A">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Державний бюджет</w:t>
            </w:r>
          </w:p>
        </w:tc>
        <w:tc>
          <w:tcPr>
            <w:tcW w:w="1216"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878"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992"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1560"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0,5 км/896 м</w:t>
            </w:r>
            <w:r w:rsidRPr="00867761">
              <w:rPr>
                <w:rFonts w:ascii="Times New Roman" w:eastAsia="Times New Roman" w:hAnsi="Times New Roman"/>
                <w:color w:val="000000"/>
                <w:sz w:val="20"/>
                <w:szCs w:val="20"/>
                <w:vertAlign w:val="superscript"/>
                <w:lang w:eastAsia="uk-UA"/>
              </w:rPr>
              <w:t>2</w:t>
            </w:r>
          </w:p>
        </w:tc>
        <w:tc>
          <w:tcPr>
            <w:tcW w:w="1275"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w:t>
            </w:r>
          </w:p>
        </w:tc>
      </w:tr>
      <w:tr w:rsidR="006074D5" w:rsidRPr="00867761" w:rsidTr="00BD17D5">
        <w:trPr>
          <w:trHeight w:val="530"/>
        </w:trPr>
        <w:tc>
          <w:tcPr>
            <w:tcW w:w="709"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2329" w:type="dxa"/>
            <w:vMerge/>
            <w:hideMark/>
          </w:tcPr>
          <w:p w:rsidR="006074D5" w:rsidRPr="00867761" w:rsidRDefault="006074D5" w:rsidP="0067629B">
            <w:pPr>
              <w:spacing w:after="0" w:line="240" w:lineRule="auto"/>
              <w:rPr>
                <w:rFonts w:ascii="Times New Roman" w:eastAsia="Times New Roman" w:hAnsi="Times New Roman"/>
                <w:color w:val="000000"/>
                <w:sz w:val="20"/>
                <w:szCs w:val="20"/>
                <w:lang w:eastAsia="uk-UA"/>
              </w:rPr>
            </w:pPr>
          </w:p>
        </w:tc>
        <w:tc>
          <w:tcPr>
            <w:tcW w:w="1574"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41"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83"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485" w:type="dxa"/>
            <w:shd w:val="clear" w:color="auto" w:fill="auto"/>
            <w:vAlign w:val="center"/>
            <w:hideMark/>
          </w:tcPr>
          <w:p w:rsidR="006074D5" w:rsidRPr="00867761" w:rsidRDefault="00E42BCB" w:rsidP="0085049A">
            <w:pPr>
              <w:spacing w:after="0" w:line="240" w:lineRule="auto"/>
              <w:jc w:val="center"/>
              <w:rPr>
                <w:rFonts w:ascii="Times New Roman" w:eastAsia="Times New Roman" w:hAnsi="Times New Roman"/>
                <w:bCs/>
                <w:color w:val="000000"/>
                <w:sz w:val="20"/>
                <w:szCs w:val="20"/>
                <w:lang w:eastAsia="uk-UA"/>
              </w:rPr>
            </w:pPr>
            <w:r>
              <w:rPr>
                <w:rFonts w:ascii="Times New Roman" w:eastAsia="Times New Roman" w:hAnsi="Times New Roman"/>
                <w:bCs/>
                <w:color w:val="000000"/>
                <w:sz w:val="20"/>
                <w:szCs w:val="20"/>
                <w:lang w:eastAsia="uk-UA"/>
              </w:rPr>
              <w:t xml:space="preserve">Бюджет Могилів </w:t>
            </w:r>
            <w:proofErr w:type="spellStart"/>
            <w:r>
              <w:rPr>
                <w:rFonts w:ascii="Times New Roman" w:eastAsia="Times New Roman" w:hAnsi="Times New Roman"/>
                <w:bCs/>
                <w:color w:val="000000"/>
                <w:sz w:val="20"/>
                <w:szCs w:val="20"/>
                <w:lang w:eastAsia="uk-UA"/>
              </w:rPr>
              <w:t>–Подільської</w:t>
            </w:r>
            <w:proofErr w:type="spellEnd"/>
            <w:r>
              <w:rPr>
                <w:rFonts w:ascii="Times New Roman" w:eastAsia="Times New Roman" w:hAnsi="Times New Roman"/>
                <w:bCs/>
                <w:color w:val="000000"/>
                <w:sz w:val="20"/>
                <w:szCs w:val="20"/>
                <w:lang w:eastAsia="uk-UA"/>
              </w:rPr>
              <w:t xml:space="preserve"> міської територіальної громади</w:t>
            </w:r>
          </w:p>
        </w:tc>
        <w:tc>
          <w:tcPr>
            <w:tcW w:w="1216"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50</w:t>
            </w:r>
          </w:p>
        </w:tc>
        <w:tc>
          <w:tcPr>
            <w:tcW w:w="878"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738,24</w:t>
            </w:r>
          </w:p>
        </w:tc>
        <w:tc>
          <w:tcPr>
            <w:tcW w:w="992"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1560"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275"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r>
      <w:tr w:rsidR="006074D5" w:rsidRPr="00867761" w:rsidTr="00BD17D5">
        <w:trPr>
          <w:trHeight w:val="530"/>
        </w:trPr>
        <w:tc>
          <w:tcPr>
            <w:tcW w:w="709"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2329" w:type="dxa"/>
            <w:vMerge/>
            <w:hideMark/>
          </w:tcPr>
          <w:p w:rsidR="006074D5" w:rsidRPr="00867761" w:rsidRDefault="006074D5" w:rsidP="0067629B">
            <w:pPr>
              <w:spacing w:after="0" w:line="240" w:lineRule="auto"/>
              <w:rPr>
                <w:rFonts w:ascii="Times New Roman" w:eastAsia="Times New Roman" w:hAnsi="Times New Roman"/>
                <w:color w:val="000000"/>
                <w:sz w:val="20"/>
                <w:szCs w:val="20"/>
                <w:lang w:eastAsia="uk-UA"/>
              </w:rPr>
            </w:pPr>
          </w:p>
        </w:tc>
        <w:tc>
          <w:tcPr>
            <w:tcW w:w="1574"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41"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83"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485" w:type="dxa"/>
            <w:shd w:val="clear" w:color="auto" w:fill="auto"/>
            <w:vAlign w:val="center"/>
            <w:hideMark/>
          </w:tcPr>
          <w:p w:rsidR="006074D5" w:rsidRPr="00867761" w:rsidRDefault="006074D5" w:rsidP="0085049A">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Інші джерела</w:t>
            </w:r>
          </w:p>
        </w:tc>
        <w:tc>
          <w:tcPr>
            <w:tcW w:w="1216"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878"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130,28</w:t>
            </w:r>
          </w:p>
        </w:tc>
        <w:tc>
          <w:tcPr>
            <w:tcW w:w="992"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1560"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275"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r>
      <w:tr w:rsidR="006074D5" w:rsidRPr="00867761" w:rsidTr="00BD17D5">
        <w:trPr>
          <w:trHeight w:val="530"/>
        </w:trPr>
        <w:tc>
          <w:tcPr>
            <w:tcW w:w="709"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17</w:t>
            </w:r>
            <w:r w:rsidR="00E42BCB">
              <w:rPr>
                <w:rFonts w:ascii="Times New Roman" w:eastAsia="Times New Roman" w:hAnsi="Times New Roman"/>
                <w:color w:val="000000"/>
                <w:sz w:val="20"/>
                <w:szCs w:val="20"/>
                <w:lang w:eastAsia="uk-UA"/>
              </w:rPr>
              <w:t>.</w:t>
            </w:r>
          </w:p>
        </w:tc>
        <w:tc>
          <w:tcPr>
            <w:tcW w:w="2329" w:type="dxa"/>
            <w:vMerge w:val="restart"/>
            <w:shd w:val="clear" w:color="auto" w:fill="auto"/>
            <w:hideMark/>
          </w:tcPr>
          <w:p w:rsidR="0067629B" w:rsidRDefault="006074D5" w:rsidP="0067629B">
            <w:pPr>
              <w:spacing w:after="0" w:line="240" w:lineRule="auto"/>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xml:space="preserve">Капітальний ремонт дорожнього покриття по вул. Ігоря </w:t>
            </w:r>
            <w:proofErr w:type="spellStart"/>
            <w:r w:rsidRPr="00867761">
              <w:rPr>
                <w:rFonts w:ascii="Times New Roman" w:eastAsia="Times New Roman" w:hAnsi="Times New Roman"/>
                <w:color w:val="000000"/>
                <w:sz w:val="20"/>
                <w:szCs w:val="20"/>
                <w:lang w:eastAsia="uk-UA"/>
              </w:rPr>
              <w:t>Римара</w:t>
            </w:r>
            <w:proofErr w:type="spellEnd"/>
            <w:r w:rsidRPr="00867761">
              <w:rPr>
                <w:rFonts w:ascii="Times New Roman" w:eastAsia="Times New Roman" w:hAnsi="Times New Roman"/>
                <w:color w:val="000000"/>
                <w:sz w:val="20"/>
                <w:szCs w:val="20"/>
                <w:lang w:eastAsia="uk-UA"/>
              </w:rPr>
              <w:t xml:space="preserve"> та Сергія </w:t>
            </w:r>
            <w:proofErr w:type="spellStart"/>
            <w:r w:rsidRPr="00867761">
              <w:rPr>
                <w:rFonts w:ascii="Times New Roman" w:eastAsia="Times New Roman" w:hAnsi="Times New Roman"/>
                <w:color w:val="000000"/>
                <w:sz w:val="20"/>
                <w:szCs w:val="20"/>
                <w:lang w:eastAsia="uk-UA"/>
              </w:rPr>
              <w:t>Ковриги</w:t>
            </w:r>
            <w:proofErr w:type="spellEnd"/>
            <w:r w:rsidRPr="00867761">
              <w:rPr>
                <w:rFonts w:ascii="Times New Roman" w:eastAsia="Times New Roman" w:hAnsi="Times New Roman"/>
                <w:color w:val="000000"/>
                <w:sz w:val="20"/>
                <w:szCs w:val="20"/>
                <w:lang w:eastAsia="uk-UA"/>
              </w:rPr>
              <w:t xml:space="preserve"> у </w:t>
            </w:r>
          </w:p>
          <w:p w:rsidR="006074D5" w:rsidRPr="00867761" w:rsidRDefault="006074D5" w:rsidP="0067629B">
            <w:pPr>
              <w:spacing w:after="0" w:line="240" w:lineRule="auto"/>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м.</w:t>
            </w:r>
            <w:r w:rsidR="00756CD5">
              <w:rPr>
                <w:rFonts w:ascii="Times New Roman" w:eastAsia="Times New Roman" w:hAnsi="Times New Roman"/>
                <w:color w:val="000000"/>
                <w:sz w:val="20"/>
                <w:szCs w:val="20"/>
                <w:lang w:eastAsia="uk-UA"/>
              </w:rPr>
              <w:t xml:space="preserve"> </w:t>
            </w:r>
            <w:r w:rsidRPr="00867761">
              <w:rPr>
                <w:rFonts w:ascii="Times New Roman" w:eastAsia="Times New Roman" w:hAnsi="Times New Roman"/>
                <w:color w:val="000000"/>
                <w:sz w:val="20"/>
                <w:szCs w:val="20"/>
                <w:lang w:eastAsia="uk-UA"/>
              </w:rPr>
              <w:t>Могил</w:t>
            </w:r>
            <w:r w:rsidR="00756CD5">
              <w:rPr>
                <w:rFonts w:ascii="Times New Roman" w:eastAsia="Times New Roman" w:hAnsi="Times New Roman"/>
                <w:color w:val="000000"/>
                <w:sz w:val="20"/>
                <w:szCs w:val="20"/>
                <w:lang w:eastAsia="uk-UA"/>
              </w:rPr>
              <w:t>е</w:t>
            </w:r>
            <w:r w:rsidRPr="00867761">
              <w:rPr>
                <w:rFonts w:ascii="Times New Roman" w:eastAsia="Times New Roman" w:hAnsi="Times New Roman"/>
                <w:color w:val="000000"/>
                <w:sz w:val="20"/>
                <w:szCs w:val="20"/>
                <w:lang w:eastAsia="uk-UA"/>
              </w:rPr>
              <w:t>в</w:t>
            </w:r>
            <w:r w:rsidR="00756CD5">
              <w:rPr>
                <w:rFonts w:ascii="Times New Roman" w:eastAsia="Times New Roman" w:hAnsi="Times New Roman"/>
                <w:color w:val="000000"/>
                <w:sz w:val="20"/>
                <w:szCs w:val="20"/>
                <w:lang w:eastAsia="uk-UA"/>
              </w:rPr>
              <w:t>і</w:t>
            </w:r>
            <w:r w:rsidRPr="00867761">
              <w:rPr>
                <w:rFonts w:ascii="Times New Roman" w:eastAsia="Times New Roman" w:hAnsi="Times New Roman"/>
                <w:color w:val="000000"/>
                <w:sz w:val="20"/>
                <w:szCs w:val="20"/>
                <w:lang w:eastAsia="uk-UA"/>
              </w:rPr>
              <w:t>-Подільськ</w:t>
            </w:r>
            <w:r w:rsidR="00756CD5">
              <w:rPr>
                <w:rFonts w:ascii="Times New Roman" w:eastAsia="Times New Roman" w:hAnsi="Times New Roman"/>
                <w:color w:val="000000"/>
                <w:sz w:val="20"/>
                <w:szCs w:val="20"/>
                <w:lang w:eastAsia="uk-UA"/>
              </w:rPr>
              <w:t>ому</w:t>
            </w:r>
            <w:r w:rsidRPr="00867761">
              <w:rPr>
                <w:rFonts w:ascii="Times New Roman" w:eastAsia="Times New Roman" w:hAnsi="Times New Roman"/>
                <w:color w:val="000000"/>
                <w:sz w:val="20"/>
                <w:szCs w:val="20"/>
                <w:lang w:eastAsia="uk-UA"/>
              </w:rPr>
              <w:t xml:space="preserve"> Вінницької області</w:t>
            </w:r>
          </w:p>
        </w:tc>
        <w:tc>
          <w:tcPr>
            <w:tcW w:w="1574"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xml:space="preserve">Управління житлово-комунального господарства Могилів-Подільської міської ради </w:t>
            </w:r>
          </w:p>
        </w:tc>
        <w:tc>
          <w:tcPr>
            <w:tcW w:w="1341"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1,02 км/5100 м</w:t>
            </w:r>
            <w:r w:rsidRPr="00867761">
              <w:rPr>
                <w:rFonts w:ascii="Times New Roman" w:eastAsia="Times New Roman" w:hAnsi="Times New Roman"/>
                <w:color w:val="000000"/>
                <w:sz w:val="20"/>
                <w:szCs w:val="20"/>
                <w:vertAlign w:val="superscript"/>
                <w:lang w:eastAsia="uk-UA"/>
              </w:rPr>
              <w:t>2</w:t>
            </w:r>
          </w:p>
        </w:tc>
        <w:tc>
          <w:tcPr>
            <w:tcW w:w="1383" w:type="dxa"/>
            <w:vMerge w:val="restart"/>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6757,51</w:t>
            </w:r>
          </w:p>
        </w:tc>
        <w:tc>
          <w:tcPr>
            <w:tcW w:w="1485" w:type="dxa"/>
            <w:shd w:val="clear" w:color="auto" w:fill="auto"/>
            <w:vAlign w:val="center"/>
            <w:hideMark/>
          </w:tcPr>
          <w:p w:rsidR="006074D5" w:rsidRPr="00867761" w:rsidRDefault="006074D5" w:rsidP="0085049A">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Державний бюджет</w:t>
            </w:r>
          </w:p>
        </w:tc>
        <w:tc>
          <w:tcPr>
            <w:tcW w:w="1216"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878"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992"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1560"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1,02 км/5100 м</w:t>
            </w:r>
            <w:r w:rsidRPr="00867761">
              <w:rPr>
                <w:rFonts w:ascii="Times New Roman" w:eastAsia="Times New Roman" w:hAnsi="Times New Roman"/>
                <w:color w:val="000000"/>
                <w:sz w:val="20"/>
                <w:szCs w:val="20"/>
                <w:vertAlign w:val="superscript"/>
                <w:lang w:eastAsia="uk-UA"/>
              </w:rPr>
              <w:t>2</w:t>
            </w:r>
          </w:p>
        </w:tc>
        <w:tc>
          <w:tcPr>
            <w:tcW w:w="1275"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w:t>
            </w:r>
          </w:p>
        </w:tc>
      </w:tr>
      <w:tr w:rsidR="006074D5" w:rsidRPr="00867761" w:rsidTr="00BD17D5">
        <w:trPr>
          <w:trHeight w:val="530"/>
        </w:trPr>
        <w:tc>
          <w:tcPr>
            <w:tcW w:w="709"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2329" w:type="dxa"/>
            <w:vMerge/>
            <w:hideMark/>
          </w:tcPr>
          <w:p w:rsidR="006074D5" w:rsidRPr="00867761" w:rsidRDefault="006074D5" w:rsidP="0067629B">
            <w:pPr>
              <w:spacing w:after="0" w:line="240" w:lineRule="auto"/>
              <w:rPr>
                <w:rFonts w:ascii="Times New Roman" w:eastAsia="Times New Roman" w:hAnsi="Times New Roman"/>
                <w:color w:val="000000"/>
                <w:sz w:val="20"/>
                <w:szCs w:val="20"/>
                <w:lang w:eastAsia="uk-UA"/>
              </w:rPr>
            </w:pPr>
          </w:p>
        </w:tc>
        <w:tc>
          <w:tcPr>
            <w:tcW w:w="1574"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41"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83"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485" w:type="dxa"/>
            <w:shd w:val="clear" w:color="auto" w:fill="auto"/>
            <w:vAlign w:val="center"/>
            <w:hideMark/>
          </w:tcPr>
          <w:p w:rsidR="006074D5" w:rsidRPr="00867761" w:rsidRDefault="00E42BCB" w:rsidP="0085049A">
            <w:pPr>
              <w:spacing w:after="0" w:line="240" w:lineRule="auto"/>
              <w:jc w:val="center"/>
              <w:rPr>
                <w:rFonts w:ascii="Times New Roman" w:eastAsia="Times New Roman" w:hAnsi="Times New Roman"/>
                <w:bCs/>
                <w:color w:val="000000"/>
                <w:sz w:val="20"/>
                <w:szCs w:val="20"/>
                <w:lang w:eastAsia="uk-UA"/>
              </w:rPr>
            </w:pPr>
            <w:r>
              <w:rPr>
                <w:rFonts w:ascii="Times New Roman" w:eastAsia="Times New Roman" w:hAnsi="Times New Roman"/>
                <w:bCs/>
                <w:color w:val="000000"/>
                <w:sz w:val="20"/>
                <w:szCs w:val="20"/>
                <w:lang w:eastAsia="uk-UA"/>
              </w:rPr>
              <w:t xml:space="preserve">Бюджет Могилів </w:t>
            </w:r>
            <w:proofErr w:type="spellStart"/>
            <w:r>
              <w:rPr>
                <w:rFonts w:ascii="Times New Roman" w:eastAsia="Times New Roman" w:hAnsi="Times New Roman"/>
                <w:bCs/>
                <w:color w:val="000000"/>
                <w:sz w:val="20"/>
                <w:szCs w:val="20"/>
                <w:lang w:eastAsia="uk-UA"/>
              </w:rPr>
              <w:t>–Подільської</w:t>
            </w:r>
            <w:proofErr w:type="spellEnd"/>
            <w:r>
              <w:rPr>
                <w:rFonts w:ascii="Times New Roman" w:eastAsia="Times New Roman" w:hAnsi="Times New Roman"/>
                <w:bCs/>
                <w:color w:val="000000"/>
                <w:sz w:val="20"/>
                <w:szCs w:val="20"/>
                <w:lang w:eastAsia="uk-UA"/>
              </w:rPr>
              <w:t xml:space="preserve"> міської територіальної громади</w:t>
            </w:r>
          </w:p>
        </w:tc>
        <w:tc>
          <w:tcPr>
            <w:tcW w:w="1216"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878"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5743,88</w:t>
            </w:r>
          </w:p>
        </w:tc>
        <w:tc>
          <w:tcPr>
            <w:tcW w:w="992"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1560"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275"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r>
      <w:tr w:rsidR="006074D5" w:rsidRPr="00867761" w:rsidTr="00BD17D5">
        <w:trPr>
          <w:trHeight w:val="530"/>
        </w:trPr>
        <w:tc>
          <w:tcPr>
            <w:tcW w:w="709"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2329" w:type="dxa"/>
            <w:vMerge/>
            <w:hideMark/>
          </w:tcPr>
          <w:p w:rsidR="006074D5" w:rsidRPr="00867761" w:rsidRDefault="006074D5" w:rsidP="0067629B">
            <w:pPr>
              <w:spacing w:after="0" w:line="240" w:lineRule="auto"/>
              <w:rPr>
                <w:rFonts w:ascii="Times New Roman" w:eastAsia="Times New Roman" w:hAnsi="Times New Roman"/>
                <w:color w:val="000000"/>
                <w:sz w:val="20"/>
                <w:szCs w:val="20"/>
                <w:lang w:eastAsia="uk-UA"/>
              </w:rPr>
            </w:pPr>
          </w:p>
        </w:tc>
        <w:tc>
          <w:tcPr>
            <w:tcW w:w="1574"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41"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83"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485" w:type="dxa"/>
            <w:shd w:val="clear" w:color="auto" w:fill="auto"/>
            <w:vAlign w:val="center"/>
            <w:hideMark/>
          </w:tcPr>
          <w:p w:rsidR="006074D5" w:rsidRPr="00867761" w:rsidRDefault="006074D5" w:rsidP="0085049A">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Інші джерела</w:t>
            </w:r>
          </w:p>
        </w:tc>
        <w:tc>
          <w:tcPr>
            <w:tcW w:w="1216"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878"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1013,63</w:t>
            </w:r>
          </w:p>
        </w:tc>
        <w:tc>
          <w:tcPr>
            <w:tcW w:w="992"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1560"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275"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r>
      <w:tr w:rsidR="006074D5" w:rsidRPr="00867761" w:rsidTr="00BD17D5">
        <w:trPr>
          <w:trHeight w:val="530"/>
        </w:trPr>
        <w:tc>
          <w:tcPr>
            <w:tcW w:w="709"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18</w:t>
            </w:r>
            <w:r w:rsidR="00E42BCB">
              <w:rPr>
                <w:rFonts w:ascii="Times New Roman" w:eastAsia="Times New Roman" w:hAnsi="Times New Roman"/>
                <w:color w:val="000000"/>
                <w:sz w:val="20"/>
                <w:szCs w:val="20"/>
                <w:lang w:eastAsia="uk-UA"/>
              </w:rPr>
              <w:t>.</w:t>
            </w:r>
          </w:p>
        </w:tc>
        <w:tc>
          <w:tcPr>
            <w:tcW w:w="2329" w:type="dxa"/>
            <w:vMerge w:val="restart"/>
            <w:shd w:val="clear" w:color="auto" w:fill="auto"/>
            <w:hideMark/>
          </w:tcPr>
          <w:p w:rsidR="00756CD5" w:rsidRDefault="006074D5" w:rsidP="0067629B">
            <w:pPr>
              <w:spacing w:after="0" w:line="240" w:lineRule="auto"/>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Капітальний ремонт дорожнього покриття по вул. М.</w:t>
            </w:r>
            <w:r w:rsidR="00756CD5">
              <w:rPr>
                <w:rFonts w:ascii="Times New Roman" w:eastAsia="Times New Roman" w:hAnsi="Times New Roman"/>
                <w:color w:val="000000"/>
                <w:sz w:val="20"/>
                <w:szCs w:val="20"/>
                <w:lang w:eastAsia="uk-UA"/>
              </w:rPr>
              <w:t xml:space="preserve"> </w:t>
            </w:r>
            <w:r w:rsidRPr="00867761">
              <w:rPr>
                <w:rFonts w:ascii="Times New Roman" w:eastAsia="Times New Roman" w:hAnsi="Times New Roman"/>
                <w:color w:val="000000"/>
                <w:sz w:val="20"/>
                <w:szCs w:val="20"/>
                <w:lang w:eastAsia="uk-UA"/>
              </w:rPr>
              <w:t>Гудзія (</w:t>
            </w:r>
            <w:proofErr w:type="spellStart"/>
            <w:r w:rsidRPr="00867761">
              <w:rPr>
                <w:rFonts w:ascii="Times New Roman" w:eastAsia="Times New Roman" w:hAnsi="Times New Roman"/>
                <w:color w:val="000000"/>
                <w:sz w:val="20"/>
                <w:szCs w:val="20"/>
                <w:lang w:eastAsia="uk-UA"/>
              </w:rPr>
              <w:t>Строкача</w:t>
            </w:r>
            <w:proofErr w:type="spellEnd"/>
            <w:r w:rsidRPr="00867761">
              <w:rPr>
                <w:rFonts w:ascii="Times New Roman" w:eastAsia="Times New Roman" w:hAnsi="Times New Roman"/>
                <w:color w:val="000000"/>
                <w:sz w:val="20"/>
                <w:szCs w:val="20"/>
                <w:lang w:eastAsia="uk-UA"/>
              </w:rPr>
              <w:t xml:space="preserve">) у </w:t>
            </w:r>
          </w:p>
          <w:p w:rsidR="006074D5" w:rsidRPr="00867761" w:rsidRDefault="006074D5" w:rsidP="0067629B">
            <w:pPr>
              <w:spacing w:after="0" w:line="240" w:lineRule="auto"/>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м.</w:t>
            </w:r>
            <w:r w:rsidR="00A0306E" w:rsidRPr="00867761">
              <w:rPr>
                <w:rFonts w:ascii="Times New Roman" w:eastAsia="Times New Roman" w:hAnsi="Times New Roman"/>
                <w:color w:val="000000"/>
                <w:sz w:val="20"/>
                <w:szCs w:val="20"/>
                <w:lang w:eastAsia="uk-UA"/>
              </w:rPr>
              <w:t xml:space="preserve"> </w:t>
            </w:r>
            <w:r w:rsidRPr="00867761">
              <w:rPr>
                <w:rFonts w:ascii="Times New Roman" w:eastAsia="Times New Roman" w:hAnsi="Times New Roman"/>
                <w:color w:val="000000"/>
                <w:sz w:val="20"/>
                <w:szCs w:val="20"/>
                <w:lang w:eastAsia="uk-UA"/>
              </w:rPr>
              <w:t>Могил</w:t>
            </w:r>
            <w:r w:rsidR="00756CD5">
              <w:rPr>
                <w:rFonts w:ascii="Times New Roman" w:eastAsia="Times New Roman" w:hAnsi="Times New Roman"/>
                <w:color w:val="000000"/>
                <w:sz w:val="20"/>
                <w:szCs w:val="20"/>
                <w:lang w:eastAsia="uk-UA"/>
              </w:rPr>
              <w:t>е</w:t>
            </w:r>
            <w:r w:rsidRPr="00867761">
              <w:rPr>
                <w:rFonts w:ascii="Times New Roman" w:eastAsia="Times New Roman" w:hAnsi="Times New Roman"/>
                <w:color w:val="000000"/>
                <w:sz w:val="20"/>
                <w:szCs w:val="20"/>
                <w:lang w:eastAsia="uk-UA"/>
              </w:rPr>
              <w:t>в</w:t>
            </w:r>
            <w:r w:rsidR="00756CD5">
              <w:rPr>
                <w:rFonts w:ascii="Times New Roman" w:eastAsia="Times New Roman" w:hAnsi="Times New Roman"/>
                <w:color w:val="000000"/>
                <w:sz w:val="20"/>
                <w:szCs w:val="20"/>
                <w:lang w:eastAsia="uk-UA"/>
              </w:rPr>
              <w:t>і</w:t>
            </w:r>
            <w:r w:rsidRPr="00867761">
              <w:rPr>
                <w:rFonts w:ascii="Times New Roman" w:eastAsia="Times New Roman" w:hAnsi="Times New Roman"/>
                <w:color w:val="000000"/>
                <w:sz w:val="20"/>
                <w:szCs w:val="20"/>
                <w:lang w:eastAsia="uk-UA"/>
              </w:rPr>
              <w:t>-Подільськ</w:t>
            </w:r>
            <w:r w:rsidR="00756CD5">
              <w:rPr>
                <w:rFonts w:ascii="Times New Roman" w:eastAsia="Times New Roman" w:hAnsi="Times New Roman"/>
                <w:color w:val="000000"/>
                <w:sz w:val="20"/>
                <w:szCs w:val="20"/>
                <w:lang w:eastAsia="uk-UA"/>
              </w:rPr>
              <w:t>ому</w:t>
            </w:r>
            <w:r w:rsidRPr="00867761">
              <w:rPr>
                <w:rFonts w:ascii="Times New Roman" w:eastAsia="Times New Roman" w:hAnsi="Times New Roman"/>
                <w:color w:val="000000"/>
                <w:sz w:val="20"/>
                <w:szCs w:val="20"/>
                <w:lang w:eastAsia="uk-UA"/>
              </w:rPr>
              <w:t xml:space="preserve"> Вінницької області</w:t>
            </w:r>
          </w:p>
        </w:tc>
        <w:tc>
          <w:tcPr>
            <w:tcW w:w="1574"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xml:space="preserve">Управління житлово-комунального господарства Могилів-Подільської міської ради </w:t>
            </w:r>
          </w:p>
        </w:tc>
        <w:tc>
          <w:tcPr>
            <w:tcW w:w="1341"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0,637 км/2990 м</w:t>
            </w:r>
            <w:r w:rsidRPr="00867761">
              <w:rPr>
                <w:rFonts w:ascii="Times New Roman" w:eastAsia="Times New Roman" w:hAnsi="Times New Roman"/>
                <w:color w:val="000000"/>
                <w:sz w:val="20"/>
                <w:szCs w:val="20"/>
                <w:vertAlign w:val="superscript"/>
                <w:lang w:eastAsia="uk-UA"/>
              </w:rPr>
              <w:t>2</w:t>
            </w:r>
          </w:p>
        </w:tc>
        <w:tc>
          <w:tcPr>
            <w:tcW w:w="1383" w:type="dxa"/>
            <w:vMerge w:val="restart"/>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3961,75</w:t>
            </w:r>
          </w:p>
        </w:tc>
        <w:tc>
          <w:tcPr>
            <w:tcW w:w="1485" w:type="dxa"/>
            <w:shd w:val="clear" w:color="auto" w:fill="auto"/>
            <w:vAlign w:val="center"/>
            <w:hideMark/>
          </w:tcPr>
          <w:p w:rsidR="006074D5" w:rsidRPr="00867761" w:rsidRDefault="006074D5" w:rsidP="0085049A">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Державний бюджет</w:t>
            </w:r>
          </w:p>
        </w:tc>
        <w:tc>
          <w:tcPr>
            <w:tcW w:w="1216"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878"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992"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1560"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0,637 км/2990 м</w:t>
            </w:r>
            <w:r w:rsidRPr="00867761">
              <w:rPr>
                <w:rFonts w:ascii="Times New Roman" w:eastAsia="Times New Roman" w:hAnsi="Times New Roman"/>
                <w:color w:val="000000"/>
                <w:sz w:val="20"/>
                <w:szCs w:val="20"/>
                <w:vertAlign w:val="superscript"/>
                <w:lang w:eastAsia="uk-UA"/>
              </w:rPr>
              <w:t>2</w:t>
            </w:r>
          </w:p>
        </w:tc>
        <w:tc>
          <w:tcPr>
            <w:tcW w:w="1275"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w:t>
            </w:r>
          </w:p>
        </w:tc>
      </w:tr>
      <w:tr w:rsidR="006074D5" w:rsidRPr="00867761" w:rsidTr="00BD17D5">
        <w:trPr>
          <w:trHeight w:val="530"/>
        </w:trPr>
        <w:tc>
          <w:tcPr>
            <w:tcW w:w="709"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2329" w:type="dxa"/>
            <w:vMerge/>
            <w:hideMark/>
          </w:tcPr>
          <w:p w:rsidR="006074D5" w:rsidRPr="00867761" w:rsidRDefault="006074D5" w:rsidP="0067629B">
            <w:pPr>
              <w:spacing w:after="0" w:line="240" w:lineRule="auto"/>
              <w:rPr>
                <w:rFonts w:ascii="Times New Roman" w:eastAsia="Times New Roman" w:hAnsi="Times New Roman"/>
                <w:color w:val="000000"/>
                <w:sz w:val="20"/>
                <w:szCs w:val="20"/>
                <w:lang w:eastAsia="uk-UA"/>
              </w:rPr>
            </w:pPr>
          </w:p>
        </w:tc>
        <w:tc>
          <w:tcPr>
            <w:tcW w:w="1574"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41"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83"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485" w:type="dxa"/>
            <w:shd w:val="clear" w:color="auto" w:fill="auto"/>
            <w:vAlign w:val="center"/>
            <w:hideMark/>
          </w:tcPr>
          <w:p w:rsidR="006074D5" w:rsidRPr="00867761" w:rsidRDefault="00E42BCB" w:rsidP="0085049A">
            <w:pPr>
              <w:spacing w:after="0" w:line="240" w:lineRule="auto"/>
              <w:jc w:val="center"/>
              <w:rPr>
                <w:rFonts w:ascii="Times New Roman" w:eastAsia="Times New Roman" w:hAnsi="Times New Roman"/>
                <w:bCs/>
                <w:color w:val="000000"/>
                <w:sz w:val="20"/>
                <w:szCs w:val="20"/>
                <w:lang w:eastAsia="uk-UA"/>
              </w:rPr>
            </w:pPr>
            <w:r>
              <w:rPr>
                <w:rFonts w:ascii="Times New Roman" w:eastAsia="Times New Roman" w:hAnsi="Times New Roman"/>
                <w:bCs/>
                <w:color w:val="000000"/>
                <w:sz w:val="20"/>
                <w:szCs w:val="20"/>
                <w:lang w:eastAsia="uk-UA"/>
              </w:rPr>
              <w:t xml:space="preserve">Бюджет Могилів </w:t>
            </w:r>
            <w:proofErr w:type="spellStart"/>
            <w:r>
              <w:rPr>
                <w:rFonts w:ascii="Times New Roman" w:eastAsia="Times New Roman" w:hAnsi="Times New Roman"/>
                <w:bCs/>
                <w:color w:val="000000"/>
                <w:sz w:val="20"/>
                <w:szCs w:val="20"/>
                <w:lang w:eastAsia="uk-UA"/>
              </w:rPr>
              <w:t>–Подільської</w:t>
            </w:r>
            <w:proofErr w:type="spellEnd"/>
            <w:r>
              <w:rPr>
                <w:rFonts w:ascii="Times New Roman" w:eastAsia="Times New Roman" w:hAnsi="Times New Roman"/>
                <w:bCs/>
                <w:color w:val="000000"/>
                <w:sz w:val="20"/>
                <w:szCs w:val="20"/>
                <w:lang w:eastAsia="uk-UA"/>
              </w:rPr>
              <w:t xml:space="preserve"> міської територіальної громади</w:t>
            </w:r>
          </w:p>
        </w:tc>
        <w:tc>
          <w:tcPr>
            <w:tcW w:w="1216"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878"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3367,49</w:t>
            </w:r>
          </w:p>
        </w:tc>
        <w:tc>
          <w:tcPr>
            <w:tcW w:w="992"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1560"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275"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r>
      <w:tr w:rsidR="006074D5" w:rsidRPr="00867761" w:rsidTr="00BD17D5">
        <w:trPr>
          <w:trHeight w:val="530"/>
        </w:trPr>
        <w:tc>
          <w:tcPr>
            <w:tcW w:w="709"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2329" w:type="dxa"/>
            <w:vMerge/>
            <w:hideMark/>
          </w:tcPr>
          <w:p w:rsidR="006074D5" w:rsidRPr="00867761" w:rsidRDefault="006074D5" w:rsidP="0067629B">
            <w:pPr>
              <w:spacing w:after="0" w:line="240" w:lineRule="auto"/>
              <w:rPr>
                <w:rFonts w:ascii="Times New Roman" w:eastAsia="Times New Roman" w:hAnsi="Times New Roman"/>
                <w:color w:val="000000"/>
                <w:sz w:val="20"/>
                <w:szCs w:val="20"/>
                <w:lang w:eastAsia="uk-UA"/>
              </w:rPr>
            </w:pPr>
          </w:p>
        </w:tc>
        <w:tc>
          <w:tcPr>
            <w:tcW w:w="1574"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41"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83"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485" w:type="dxa"/>
            <w:shd w:val="clear" w:color="auto" w:fill="auto"/>
            <w:vAlign w:val="center"/>
            <w:hideMark/>
          </w:tcPr>
          <w:p w:rsidR="006074D5" w:rsidRPr="00867761" w:rsidRDefault="006074D5" w:rsidP="0085049A">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Інші джерела</w:t>
            </w:r>
          </w:p>
        </w:tc>
        <w:tc>
          <w:tcPr>
            <w:tcW w:w="1216"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878"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594,26</w:t>
            </w:r>
          </w:p>
        </w:tc>
        <w:tc>
          <w:tcPr>
            <w:tcW w:w="992"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1560"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275"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r>
      <w:tr w:rsidR="006074D5" w:rsidRPr="00867761" w:rsidTr="00BD17D5">
        <w:trPr>
          <w:trHeight w:val="530"/>
        </w:trPr>
        <w:tc>
          <w:tcPr>
            <w:tcW w:w="709" w:type="dxa"/>
            <w:vMerge w:val="restart"/>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19</w:t>
            </w:r>
            <w:r w:rsidR="00E42BCB">
              <w:rPr>
                <w:rFonts w:ascii="Times New Roman" w:eastAsia="Times New Roman" w:hAnsi="Times New Roman"/>
                <w:color w:val="000000"/>
                <w:sz w:val="20"/>
                <w:szCs w:val="20"/>
                <w:lang w:eastAsia="uk-UA"/>
              </w:rPr>
              <w:t>.</w:t>
            </w:r>
          </w:p>
        </w:tc>
        <w:tc>
          <w:tcPr>
            <w:tcW w:w="2329" w:type="dxa"/>
            <w:vMerge w:val="restart"/>
            <w:shd w:val="clear" w:color="auto" w:fill="auto"/>
            <w:hideMark/>
          </w:tcPr>
          <w:p w:rsidR="0067629B" w:rsidRDefault="006074D5" w:rsidP="0067629B">
            <w:pPr>
              <w:spacing w:after="0" w:line="240" w:lineRule="auto"/>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xml:space="preserve">Капітальний ремонт дорожнього покриття по </w:t>
            </w:r>
            <w:proofErr w:type="spellStart"/>
            <w:r w:rsidRPr="00867761">
              <w:rPr>
                <w:rFonts w:ascii="Times New Roman" w:eastAsia="Times New Roman" w:hAnsi="Times New Roman"/>
                <w:color w:val="000000"/>
                <w:sz w:val="20"/>
                <w:szCs w:val="20"/>
                <w:lang w:eastAsia="uk-UA"/>
              </w:rPr>
              <w:t>провул</w:t>
            </w:r>
            <w:proofErr w:type="spellEnd"/>
            <w:r w:rsidRPr="00867761">
              <w:rPr>
                <w:rFonts w:ascii="Times New Roman" w:eastAsia="Times New Roman" w:hAnsi="Times New Roman"/>
                <w:color w:val="000000"/>
                <w:sz w:val="20"/>
                <w:szCs w:val="20"/>
                <w:lang w:eastAsia="uk-UA"/>
              </w:rPr>
              <w:t>. Полтавськ</w:t>
            </w:r>
            <w:r w:rsidR="00756CD5">
              <w:rPr>
                <w:rFonts w:ascii="Times New Roman" w:eastAsia="Times New Roman" w:hAnsi="Times New Roman"/>
                <w:color w:val="000000"/>
                <w:sz w:val="20"/>
                <w:szCs w:val="20"/>
                <w:lang w:eastAsia="uk-UA"/>
              </w:rPr>
              <w:t>ому</w:t>
            </w:r>
            <w:r w:rsidRPr="00867761">
              <w:rPr>
                <w:rFonts w:ascii="Times New Roman" w:eastAsia="Times New Roman" w:hAnsi="Times New Roman"/>
                <w:color w:val="000000"/>
                <w:sz w:val="20"/>
                <w:szCs w:val="20"/>
                <w:lang w:eastAsia="uk-UA"/>
              </w:rPr>
              <w:t xml:space="preserve"> </w:t>
            </w:r>
          </w:p>
          <w:p w:rsidR="006074D5" w:rsidRPr="00867761" w:rsidRDefault="006074D5" w:rsidP="0067629B">
            <w:pPr>
              <w:spacing w:after="0" w:line="240" w:lineRule="auto"/>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у м. Могил</w:t>
            </w:r>
            <w:r w:rsidR="00756CD5">
              <w:rPr>
                <w:rFonts w:ascii="Times New Roman" w:eastAsia="Times New Roman" w:hAnsi="Times New Roman"/>
                <w:color w:val="000000"/>
                <w:sz w:val="20"/>
                <w:szCs w:val="20"/>
                <w:lang w:eastAsia="uk-UA"/>
              </w:rPr>
              <w:t>е</w:t>
            </w:r>
            <w:r w:rsidRPr="00867761">
              <w:rPr>
                <w:rFonts w:ascii="Times New Roman" w:eastAsia="Times New Roman" w:hAnsi="Times New Roman"/>
                <w:color w:val="000000"/>
                <w:sz w:val="20"/>
                <w:szCs w:val="20"/>
                <w:lang w:eastAsia="uk-UA"/>
              </w:rPr>
              <w:t>в</w:t>
            </w:r>
            <w:r w:rsidR="00756CD5">
              <w:rPr>
                <w:rFonts w:ascii="Times New Roman" w:eastAsia="Times New Roman" w:hAnsi="Times New Roman"/>
                <w:color w:val="000000"/>
                <w:sz w:val="20"/>
                <w:szCs w:val="20"/>
                <w:lang w:eastAsia="uk-UA"/>
              </w:rPr>
              <w:t>і</w:t>
            </w:r>
            <w:r w:rsidRPr="00867761">
              <w:rPr>
                <w:rFonts w:ascii="Times New Roman" w:eastAsia="Times New Roman" w:hAnsi="Times New Roman"/>
                <w:color w:val="000000"/>
                <w:sz w:val="20"/>
                <w:szCs w:val="20"/>
                <w:lang w:eastAsia="uk-UA"/>
              </w:rPr>
              <w:t>-Подільськ</w:t>
            </w:r>
            <w:r w:rsidR="00756CD5">
              <w:rPr>
                <w:rFonts w:ascii="Times New Roman" w:eastAsia="Times New Roman" w:hAnsi="Times New Roman"/>
                <w:color w:val="000000"/>
                <w:sz w:val="20"/>
                <w:szCs w:val="20"/>
                <w:lang w:eastAsia="uk-UA"/>
              </w:rPr>
              <w:t>ому</w:t>
            </w:r>
            <w:r w:rsidRPr="00867761">
              <w:rPr>
                <w:rFonts w:ascii="Times New Roman" w:eastAsia="Times New Roman" w:hAnsi="Times New Roman"/>
                <w:color w:val="000000"/>
                <w:sz w:val="20"/>
                <w:szCs w:val="20"/>
                <w:lang w:eastAsia="uk-UA"/>
              </w:rPr>
              <w:t xml:space="preserve"> Вінницької області</w:t>
            </w:r>
          </w:p>
        </w:tc>
        <w:tc>
          <w:tcPr>
            <w:tcW w:w="1574"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xml:space="preserve">Управління житлово-комунального господарства Могилів-Подільської міської ради </w:t>
            </w:r>
          </w:p>
        </w:tc>
        <w:tc>
          <w:tcPr>
            <w:tcW w:w="1341"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0,36 км/2325 м</w:t>
            </w:r>
            <w:r w:rsidRPr="00867761">
              <w:rPr>
                <w:rFonts w:ascii="Times New Roman" w:eastAsia="Times New Roman" w:hAnsi="Times New Roman"/>
                <w:color w:val="000000"/>
                <w:sz w:val="20"/>
                <w:szCs w:val="20"/>
                <w:vertAlign w:val="superscript"/>
                <w:lang w:eastAsia="uk-UA"/>
              </w:rPr>
              <w:t>2</w:t>
            </w:r>
          </w:p>
        </w:tc>
        <w:tc>
          <w:tcPr>
            <w:tcW w:w="1383" w:type="dxa"/>
            <w:vMerge w:val="restart"/>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3080,63</w:t>
            </w:r>
          </w:p>
        </w:tc>
        <w:tc>
          <w:tcPr>
            <w:tcW w:w="1485" w:type="dxa"/>
            <w:shd w:val="clear" w:color="auto" w:fill="auto"/>
            <w:vAlign w:val="center"/>
            <w:hideMark/>
          </w:tcPr>
          <w:p w:rsidR="006074D5" w:rsidRPr="00867761" w:rsidRDefault="006074D5" w:rsidP="0085049A">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Державний бюджет</w:t>
            </w:r>
          </w:p>
        </w:tc>
        <w:tc>
          <w:tcPr>
            <w:tcW w:w="1216"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878"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992"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1560"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0,36 км/2325 м</w:t>
            </w:r>
            <w:r w:rsidRPr="00867761">
              <w:rPr>
                <w:rFonts w:ascii="Times New Roman" w:eastAsia="Times New Roman" w:hAnsi="Times New Roman"/>
                <w:color w:val="000000"/>
                <w:sz w:val="20"/>
                <w:szCs w:val="20"/>
                <w:vertAlign w:val="superscript"/>
                <w:lang w:eastAsia="uk-UA"/>
              </w:rPr>
              <w:t>2</w:t>
            </w:r>
          </w:p>
        </w:tc>
        <w:tc>
          <w:tcPr>
            <w:tcW w:w="1275"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w:t>
            </w:r>
          </w:p>
        </w:tc>
      </w:tr>
      <w:tr w:rsidR="006074D5" w:rsidRPr="00867761" w:rsidTr="00BD17D5">
        <w:trPr>
          <w:trHeight w:val="530"/>
        </w:trPr>
        <w:tc>
          <w:tcPr>
            <w:tcW w:w="709"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2329" w:type="dxa"/>
            <w:vMerge/>
            <w:hideMark/>
          </w:tcPr>
          <w:p w:rsidR="006074D5" w:rsidRPr="00867761" w:rsidRDefault="006074D5" w:rsidP="0067629B">
            <w:pPr>
              <w:spacing w:after="0" w:line="240" w:lineRule="auto"/>
              <w:rPr>
                <w:rFonts w:ascii="Times New Roman" w:eastAsia="Times New Roman" w:hAnsi="Times New Roman"/>
                <w:color w:val="000000"/>
                <w:sz w:val="20"/>
                <w:szCs w:val="20"/>
                <w:lang w:eastAsia="uk-UA"/>
              </w:rPr>
            </w:pPr>
          </w:p>
        </w:tc>
        <w:tc>
          <w:tcPr>
            <w:tcW w:w="1574"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41"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83"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485" w:type="dxa"/>
            <w:shd w:val="clear" w:color="auto" w:fill="auto"/>
            <w:vAlign w:val="center"/>
            <w:hideMark/>
          </w:tcPr>
          <w:p w:rsidR="006074D5" w:rsidRPr="00867761" w:rsidRDefault="00E42BCB" w:rsidP="0085049A">
            <w:pPr>
              <w:spacing w:after="0" w:line="240" w:lineRule="auto"/>
              <w:jc w:val="center"/>
              <w:rPr>
                <w:rFonts w:ascii="Times New Roman" w:eastAsia="Times New Roman" w:hAnsi="Times New Roman"/>
                <w:bCs/>
                <w:color w:val="000000"/>
                <w:sz w:val="20"/>
                <w:szCs w:val="20"/>
                <w:lang w:eastAsia="uk-UA"/>
              </w:rPr>
            </w:pPr>
            <w:r>
              <w:rPr>
                <w:rFonts w:ascii="Times New Roman" w:eastAsia="Times New Roman" w:hAnsi="Times New Roman"/>
                <w:bCs/>
                <w:color w:val="000000"/>
                <w:sz w:val="20"/>
                <w:szCs w:val="20"/>
                <w:lang w:eastAsia="uk-UA"/>
              </w:rPr>
              <w:t xml:space="preserve">Бюджет Могилів </w:t>
            </w:r>
            <w:proofErr w:type="spellStart"/>
            <w:r>
              <w:rPr>
                <w:rFonts w:ascii="Times New Roman" w:eastAsia="Times New Roman" w:hAnsi="Times New Roman"/>
                <w:bCs/>
                <w:color w:val="000000"/>
                <w:sz w:val="20"/>
                <w:szCs w:val="20"/>
                <w:lang w:eastAsia="uk-UA"/>
              </w:rPr>
              <w:t>–Подільської</w:t>
            </w:r>
            <w:proofErr w:type="spellEnd"/>
            <w:r>
              <w:rPr>
                <w:rFonts w:ascii="Times New Roman" w:eastAsia="Times New Roman" w:hAnsi="Times New Roman"/>
                <w:bCs/>
                <w:color w:val="000000"/>
                <w:sz w:val="20"/>
                <w:szCs w:val="20"/>
                <w:lang w:eastAsia="uk-UA"/>
              </w:rPr>
              <w:t xml:space="preserve"> міської територіальної громади</w:t>
            </w:r>
          </w:p>
        </w:tc>
        <w:tc>
          <w:tcPr>
            <w:tcW w:w="1216"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878"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2618,54</w:t>
            </w:r>
          </w:p>
        </w:tc>
        <w:tc>
          <w:tcPr>
            <w:tcW w:w="992"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1560"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275"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r>
      <w:tr w:rsidR="006074D5" w:rsidRPr="00867761" w:rsidTr="00BD17D5">
        <w:trPr>
          <w:trHeight w:val="530"/>
        </w:trPr>
        <w:tc>
          <w:tcPr>
            <w:tcW w:w="709"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2329" w:type="dxa"/>
            <w:vMerge/>
            <w:hideMark/>
          </w:tcPr>
          <w:p w:rsidR="006074D5" w:rsidRPr="00867761" w:rsidRDefault="006074D5" w:rsidP="0067629B">
            <w:pPr>
              <w:spacing w:after="0" w:line="240" w:lineRule="auto"/>
              <w:rPr>
                <w:rFonts w:ascii="Times New Roman" w:eastAsia="Times New Roman" w:hAnsi="Times New Roman"/>
                <w:color w:val="000000"/>
                <w:sz w:val="20"/>
                <w:szCs w:val="20"/>
                <w:lang w:eastAsia="uk-UA"/>
              </w:rPr>
            </w:pPr>
          </w:p>
        </w:tc>
        <w:tc>
          <w:tcPr>
            <w:tcW w:w="1574"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41"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83"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485" w:type="dxa"/>
            <w:shd w:val="clear" w:color="auto" w:fill="auto"/>
            <w:vAlign w:val="center"/>
            <w:hideMark/>
          </w:tcPr>
          <w:p w:rsidR="006074D5" w:rsidRPr="00867761" w:rsidRDefault="006074D5" w:rsidP="0085049A">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Інші джерела</w:t>
            </w:r>
          </w:p>
        </w:tc>
        <w:tc>
          <w:tcPr>
            <w:tcW w:w="1216"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878"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462,09</w:t>
            </w:r>
          </w:p>
        </w:tc>
        <w:tc>
          <w:tcPr>
            <w:tcW w:w="992" w:type="dxa"/>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1560"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275"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r>
      <w:tr w:rsidR="006074D5" w:rsidRPr="00867761" w:rsidTr="00BD17D5">
        <w:trPr>
          <w:trHeight w:val="588"/>
        </w:trPr>
        <w:tc>
          <w:tcPr>
            <w:tcW w:w="709"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20</w:t>
            </w:r>
            <w:r w:rsidR="00E42BCB">
              <w:rPr>
                <w:rFonts w:ascii="Times New Roman" w:eastAsia="Times New Roman" w:hAnsi="Times New Roman"/>
                <w:color w:val="000000"/>
                <w:sz w:val="20"/>
                <w:szCs w:val="20"/>
                <w:lang w:eastAsia="uk-UA"/>
              </w:rPr>
              <w:t>.</w:t>
            </w:r>
          </w:p>
        </w:tc>
        <w:tc>
          <w:tcPr>
            <w:tcW w:w="2329" w:type="dxa"/>
            <w:vMerge w:val="restart"/>
            <w:shd w:val="clear" w:color="auto" w:fill="auto"/>
            <w:hideMark/>
          </w:tcPr>
          <w:p w:rsidR="0067629B" w:rsidRDefault="006074D5" w:rsidP="0067629B">
            <w:pPr>
              <w:spacing w:after="0" w:line="240" w:lineRule="auto"/>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xml:space="preserve">Капітальний ремонт дорожнього покриття по </w:t>
            </w:r>
            <w:proofErr w:type="spellStart"/>
            <w:r w:rsidRPr="00867761">
              <w:rPr>
                <w:rFonts w:ascii="Times New Roman" w:eastAsia="Times New Roman" w:hAnsi="Times New Roman"/>
                <w:color w:val="000000"/>
                <w:sz w:val="20"/>
                <w:szCs w:val="20"/>
                <w:lang w:eastAsia="uk-UA"/>
              </w:rPr>
              <w:t>провул</w:t>
            </w:r>
            <w:proofErr w:type="spellEnd"/>
            <w:r w:rsidRPr="00867761">
              <w:rPr>
                <w:rFonts w:ascii="Times New Roman" w:eastAsia="Times New Roman" w:hAnsi="Times New Roman"/>
                <w:color w:val="000000"/>
                <w:sz w:val="20"/>
                <w:szCs w:val="20"/>
                <w:lang w:eastAsia="uk-UA"/>
              </w:rPr>
              <w:t xml:space="preserve">. Б.Хмельницького </w:t>
            </w:r>
          </w:p>
          <w:p w:rsidR="006074D5" w:rsidRPr="00867761" w:rsidRDefault="006074D5" w:rsidP="0067629B">
            <w:pPr>
              <w:spacing w:after="0" w:line="240" w:lineRule="auto"/>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у м. Могилеві-Подільському Вінницької області</w:t>
            </w:r>
          </w:p>
        </w:tc>
        <w:tc>
          <w:tcPr>
            <w:tcW w:w="1574"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xml:space="preserve">Управління житлово-комунального господарства Могилів-Подільської міської ради </w:t>
            </w:r>
          </w:p>
        </w:tc>
        <w:tc>
          <w:tcPr>
            <w:tcW w:w="1341"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0,42 км/1840 м</w:t>
            </w:r>
            <w:r w:rsidRPr="00867761">
              <w:rPr>
                <w:rFonts w:ascii="Times New Roman" w:eastAsia="Times New Roman" w:hAnsi="Times New Roman"/>
                <w:color w:val="000000"/>
                <w:sz w:val="20"/>
                <w:szCs w:val="20"/>
                <w:vertAlign w:val="superscript"/>
                <w:lang w:eastAsia="uk-UA"/>
              </w:rPr>
              <w:t>2</w:t>
            </w:r>
          </w:p>
        </w:tc>
        <w:tc>
          <w:tcPr>
            <w:tcW w:w="1383" w:type="dxa"/>
            <w:vMerge w:val="restart"/>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2438</w:t>
            </w:r>
          </w:p>
        </w:tc>
        <w:tc>
          <w:tcPr>
            <w:tcW w:w="1485" w:type="dxa"/>
            <w:shd w:val="clear" w:color="auto" w:fill="auto"/>
            <w:vAlign w:val="center"/>
            <w:hideMark/>
          </w:tcPr>
          <w:p w:rsidR="006074D5" w:rsidRPr="00867761" w:rsidRDefault="006074D5" w:rsidP="0085049A">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Державний бюджет</w:t>
            </w:r>
          </w:p>
        </w:tc>
        <w:tc>
          <w:tcPr>
            <w:tcW w:w="1216"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878"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992"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1560"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0,42 км/1840 м</w:t>
            </w:r>
            <w:r w:rsidRPr="00867761">
              <w:rPr>
                <w:rFonts w:ascii="Times New Roman" w:eastAsia="Times New Roman" w:hAnsi="Times New Roman"/>
                <w:color w:val="000000"/>
                <w:sz w:val="20"/>
                <w:szCs w:val="20"/>
                <w:vertAlign w:val="superscript"/>
                <w:lang w:eastAsia="uk-UA"/>
              </w:rPr>
              <w:t>2</w:t>
            </w:r>
          </w:p>
        </w:tc>
        <w:tc>
          <w:tcPr>
            <w:tcW w:w="1275" w:type="dxa"/>
            <w:vMerge w:val="restart"/>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w:t>
            </w:r>
          </w:p>
        </w:tc>
      </w:tr>
      <w:tr w:rsidR="006074D5" w:rsidRPr="00867761" w:rsidTr="00BD17D5">
        <w:trPr>
          <w:trHeight w:val="588"/>
        </w:trPr>
        <w:tc>
          <w:tcPr>
            <w:tcW w:w="709"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2329" w:type="dxa"/>
            <w:vMerge/>
            <w:hideMark/>
          </w:tcPr>
          <w:p w:rsidR="006074D5" w:rsidRPr="00867761" w:rsidRDefault="006074D5" w:rsidP="0067629B">
            <w:pPr>
              <w:spacing w:after="0" w:line="240" w:lineRule="auto"/>
              <w:rPr>
                <w:rFonts w:ascii="Times New Roman" w:eastAsia="Times New Roman" w:hAnsi="Times New Roman"/>
                <w:color w:val="000000"/>
                <w:sz w:val="20"/>
                <w:szCs w:val="20"/>
                <w:lang w:eastAsia="uk-UA"/>
              </w:rPr>
            </w:pPr>
          </w:p>
        </w:tc>
        <w:tc>
          <w:tcPr>
            <w:tcW w:w="1574"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41"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83"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485" w:type="dxa"/>
            <w:shd w:val="clear" w:color="auto" w:fill="auto"/>
            <w:vAlign w:val="center"/>
            <w:hideMark/>
          </w:tcPr>
          <w:p w:rsidR="006074D5" w:rsidRPr="00867761" w:rsidRDefault="00E42BCB" w:rsidP="0085049A">
            <w:pPr>
              <w:spacing w:after="0" w:line="240" w:lineRule="auto"/>
              <w:jc w:val="center"/>
              <w:rPr>
                <w:rFonts w:ascii="Times New Roman" w:eastAsia="Times New Roman" w:hAnsi="Times New Roman"/>
                <w:bCs/>
                <w:color w:val="000000"/>
                <w:sz w:val="20"/>
                <w:szCs w:val="20"/>
                <w:lang w:eastAsia="uk-UA"/>
              </w:rPr>
            </w:pPr>
            <w:r>
              <w:rPr>
                <w:rFonts w:ascii="Times New Roman" w:eastAsia="Times New Roman" w:hAnsi="Times New Roman"/>
                <w:bCs/>
                <w:color w:val="000000"/>
                <w:sz w:val="20"/>
                <w:szCs w:val="20"/>
                <w:lang w:eastAsia="uk-UA"/>
              </w:rPr>
              <w:t xml:space="preserve">Бюджет Могилів </w:t>
            </w:r>
            <w:proofErr w:type="spellStart"/>
            <w:r>
              <w:rPr>
                <w:rFonts w:ascii="Times New Roman" w:eastAsia="Times New Roman" w:hAnsi="Times New Roman"/>
                <w:bCs/>
                <w:color w:val="000000"/>
                <w:sz w:val="20"/>
                <w:szCs w:val="20"/>
                <w:lang w:eastAsia="uk-UA"/>
              </w:rPr>
              <w:t>–Подільської</w:t>
            </w:r>
            <w:proofErr w:type="spellEnd"/>
            <w:r>
              <w:rPr>
                <w:rFonts w:ascii="Times New Roman" w:eastAsia="Times New Roman" w:hAnsi="Times New Roman"/>
                <w:bCs/>
                <w:color w:val="000000"/>
                <w:sz w:val="20"/>
                <w:szCs w:val="20"/>
                <w:lang w:eastAsia="uk-UA"/>
              </w:rPr>
              <w:t xml:space="preserve"> міської територіальної громади</w:t>
            </w:r>
          </w:p>
        </w:tc>
        <w:tc>
          <w:tcPr>
            <w:tcW w:w="1216"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878"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2072,3</w:t>
            </w:r>
          </w:p>
        </w:tc>
        <w:tc>
          <w:tcPr>
            <w:tcW w:w="992"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1560"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275"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r>
      <w:tr w:rsidR="006074D5" w:rsidRPr="00867761" w:rsidTr="00BD17D5">
        <w:trPr>
          <w:trHeight w:val="588"/>
        </w:trPr>
        <w:tc>
          <w:tcPr>
            <w:tcW w:w="709"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2329" w:type="dxa"/>
            <w:vMerge/>
            <w:hideMark/>
          </w:tcPr>
          <w:p w:rsidR="006074D5" w:rsidRPr="00867761" w:rsidRDefault="006074D5" w:rsidP="0067629B">
            <w:pPr>
              <w:spacing w:after="0" w:line="240" w:lineRule="auto"/>
              <w:rPr>
                <w:rFonts w:ascii="Times New Roman" w:eastAsia="Times New Roman" w:hAnsi="Times New Roman"/>
                <w:color w:val="000000"/>
                <w:sz w:val="20"/>
                <w:szCs w:val="20"/>
                <w:lang w:eastAsia="uk-UA"/>
              </w:rPr>
            </w:pPr>
          </w:p>
        </w:tc>
        <w:tc>
          <w:tcPr>
            <w:tcW w:w="1574"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41"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83"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485" w:type="dxa"/>
            <w:shd w:val="clear" w:color="auto" w:fill="auto"/>
            <w:vAlign w:val="center"/>
            <w:hideMark/>
          </w:tcPr>
          <w:p w:rsidR="006074D5" w:rsidRPr="00867761" w:rsidRDefault="006074D5" w:rsidP="0085049A">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Інші джерела</w:t>
            </w:r>
          </w:p>
        </w:tc>
        <w:tc>
          <w:tcPr>
            <w:tcW w:w="1216"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878"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365,7</w:t>
            </w:r>
          </w:p>
        </w:tc>
        <w:tc>
          <w:tcPr>
            <w:tcW w:w="992"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1560"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275"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r>
      <w:tr w:rsidR="006074D5" w:rsidRPr="00867761" w:rsidTr="00BD17D5">
        <w:trPr>
          <w:trHeight w:val="530"/>
        </w:trPr>
        <w:tc>
          <w:tcPr>
            <w:tcW w:w="709" w:type="dxa"/>
            <w:vMerge w:val="restart"/>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21</w:t>
            </w:r>
            <w:r w:rsidR="00E42BCB">
              <w:rPr>
                <w:rFonts w:ascii="Times New Roman" w:eastAsia="Times New Roman" w:hAnsi="Times New Roman"/>
                <w:color w:val="000000"/>
                <w:sz w:val="20"/>
                <w:szCs w:val="20"/>
                <w:lang w:eastAsia="uk-UA"/>
              </w:rPr>
              <w:t>.</w:t>
            </w:r>
          </w:p>
        </w:tc>
        <w:tc>
          <w:tcPr>
            <w:tcW w:w="2329" w:type="dxa"/>
            <w:vMerge w:val="restart"/>
            <w:shd w:val="clear" w:color="auto" w:fill="auto"/>
            <w:hideMark/>
          </w:tcPr>
          <w:p w:rsidR="00756CD5" w:rsidRDefault="006074D5" w:rsidP="0067629B">
            <w:pPr>
              <w:spacing w:after="0" w:line="240" w:lineRule="auto"/>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xml:space="preserve">Капітальний ремонт дорожнього покриття по вулиці Текстильній у </w:t>
            </w:r>
          </w:p>
          <w:p w:rsidR="006074D5" w:rsidRPr="00867761" w:rsidRDefault="006074D5" w:rsidP="0067629B">
            <w:pPr>
              <w:spacing w:after="0" w:line="240" w:lineRule="auto"/>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м. Могилеві-Подільському Вінницької області</w:t>
            </w:r>
          </w:p>
        </w:tc>
        <w:tc>
          <w:tcPr>
            <w:tcW w:w="1574"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xml:space="preserve">Управління житлово-комунального господарства Могилів-Подільської міської ради </w:t>
            </w:r>
          </w:p>
        </w:tc>
        <w:tc>
          <w:tcPr>
            <w:tcW w:w="1341"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0,321 км/1500 м</w:t>
            </w:r>
            <w:r w:rsidRPr="00867761">
              <w:rPr>
                <w:rFonts w:ascii="Times New Roman" w:eastAsia="Times New Roman" w:hAnsi="Times New Roman"/>
                <w:color w:val="000000"/>
                <w:sz w:val="20"/>
                <w:szCs w:val="20"/>
                <w:vertAlign w:val="superscript"/>
                <w:lang w:eastAsia="uk-UA"/>
              </w:rPr>
              <w:t>2</w:t>
            </w:r>
          </w:p>
        </w:tc>
        <w:tc>
          <w:tcPr>
            <w:tcW w:w="1383" w:type="dxa"/>
            <w:vMerge w:val="restart"/>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1987,51</w:t>
            </w:r>
          </w:p>
        </w:tc>
        <w:tc>
          <w:tcPr>
            <w:tcW w:w="1485" w:type="dxa"/>
            <w:shd w:val="clear" w:color="auto" w:fill="auto"/>
            <w:vAlign w:val="center"/>
            <w:hideMark/>
          </w:tcPr>
          <w:p w:rsidR="006074D5" w:rsidRPr="00867761" w:rsidRDefault="006074D5" w:rsidP="0085049A">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Державний бюджет</w:t>
            </w:r>
          </w:p>
        </w:tc>
        <w:tc>
          <w:tcPr>
            <w:tcW w:w="1216"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878"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992"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1560"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0,321 км/1500 м</w:t>
            </w:r>
            <w:r w:rsidRPr="00867761">
              <w:rPr>
                <w:rFonts w:ascii="Times New Roman" w:eastAsia="Times New Roman" w:hAnsi="Times New Roman"/>
                <w:color w:val="000000"/>
                <w:sz w:val="20"/>
                <w:szCs w:val="20"/>
                <w:vertAlign w:val="superscript"/>
                <w:lang w:eastAsia="uk-UA"/>
              </w:rPr>
              <w:t>2</w:t>
            </w:r>
          </w:p>
        </w:tc>
        <w:tc>
          <w:tcPr>
            <w:tcW w:w="1275" w:type="dxa"/>
            <w:vMerge w:val="restart"/>
            <w:shd w:val="clear" w:color="auto" w:fill="auto"/>
            <w:noWrap/>
            <w:vAlign w:val="center"/>
            <w:hideMark/>
          </w:tcPr>
          <w:p w:rsidR="00BD17D5" w:rsidRDefault="00BD17D5" w:rsidP="006074D5">
            <w:pPr>
              <w:spacing w:after="0" w:line="240" w:lineRule="auto"/>
              <w:jc w:val="center"/>
              <w:rPr>
                <w:rFonts w:ascii="Times New Roman" w:eastAsia="Times New Roman" w:hAnsi="Times New Roman"/>
                <w:color w:val="000000"/>
                <w:sz w:val="20"/>
                <w:szCs w:val="20"/>
                <w:lang w:eastAsia="uk-UA"/>
              </w:rPr>
            </w:pPr>
          </w:p>
          <w:p w:rsidR="00BD17D5" w:rsidRDefault="00BD17D5" w:rsidP="006074D5">
            <w:pPr>
              <w:spacing w:after="0" w:line="240" w:lineRule="auto"/>
              <w:jc w:val="center"/>
              <w:rPr>
                <w:rFonts w:ascii="Times New Roman" w:eastAsia="Times New Roman" w:hAnsi="Times New Roman"/>
                <w:color w:val="000000"/>
                <w:sz w:val="20"/>
                <w:szCs w:val="20"/>
                <w:lang w:eastAsia="uk-UA"/>
              </w:rPr>
            </w:pPr>
          </w:p>
          <w:p w:rsidR="00BD17D5" w:rsidRDefault="00BD17D5" w:rsidP="006074D5">
            <w:pPr>
              <w:spacing w:after="0" w:line="240" w:lineRule="auto"/>
              <w:jc w:val="center"/>
              <w:rPr>
                <w:rFonts w:ascii="Times New Roman" w:eastAsia="Times New Roman" w:hAnsi="Times New Roman"/>
                <w:color w:val="000000"/>
                <w:sz w:val="20"/>
                <w:szCs w:val="20"/>
                <w:lang w:eastAsia="uk-UA"/>
              </w:rPr>
            </w:pPr>
          </w:p>
          <w:p w:rsidR="00BD17D5" w:rsidRDefault="00BD17D5" w:rsidP="006074D5">
            <w:pPr>
              <w:spacing w:after="0" w:line="240" w:lineRule="auto"/>
              <w:jc w:val="center"/>
              <w:rPr>
                <w:rFonts w:ascii="Times New Roman" w:eastAsia="Times New Roman" w:hAnsi="Times New Roman"/>
                <w:color w:val="000000"/>
                <w:sz w:val="20"/>
                <w:szCs w:val="20"/>
                <w:lang w:eastAsia="uk-UA"/>
              </w:rPr>
            </w:pPr>
          </w:p>
          <w:p w:rsidR="00BD17D5" w:rsidRDefault="00BD17D5" w:rsidP="006074D5">
            <w:pPr>
              <w:spacing w:after="0" w:line="240" w:lineRule="auto"/>
              <w:jc w:val="center"/>
              <w:rPr>
                <w:rFonts w:ascii="Times New Roman" w:eastAsia="Times New Roman" w:hAnsi="Times New Roman"/>
                <w:color w:val="000000"/>
                <w:sz w:val="20"/>
                <w:szCs w:val="20"/>
                <w:lang w:eastAsia="uk-UA"/>
              </w:rPr>
            </w:pPr>
          </w:p>
          <w:p w:rsidR="00BD17D5" w:rsidRDefault="00BD17D5" w:rsidP="006074D5">
            <w:pPr>
              <w:spacing w:after="0" w:line="240" w:lineRule="auto"/>
              <w:jc w:val="center"/>
              <w:rPr>
                <w:rFonts w:ascii="Times New Roman" w:eastAsia="Times New Roman" w:hAnsi="Times New Roman"/>
                <w:color w:val="000000"/>
                <w:sz w:val="20"/>
                <w:szCs w:val="20"/>
                <w:lang w:eastAsia="uk-UA"/>
              </w:rPr>
            </w:pPr>
          </w:p>
          <w:p w:rsidR="00BD17D5" w:rsidRDefault="00BD17D5" w:rsidP="006074D5">
            <w:pPr>
              <w:spacing w:after="0" w:line="240" w:lineRule="auto"/>
              <w:jc w:val="center"/>
              <w:rPr>
                <w:rFonts w:ascii="Times New Roman" w:eastAsia="Times New Roman" w:hAnsi="Times New Roman"/>
                <w:color w:val="000000"/>
                <w:sz w:val="20"/>
                <w:szCs w:val="20"/>
                <w:lang w:eastAsia="uk-UA"/>
              </w:rPr>
            </w:pPr>
          </w:p>
          <w:p w:rsidR="00BD17D5" w:rsidRDefault="00BD17D5" w:rsidP="006074D5">
            <w:pPr>
              <w:spacing w:after="0" w:line="240" w:lineRule="auto"/>
              <w:jc w:val="center"/>
              <w:rPr>
                <w:rFonts w:ascii="Times New Roman" w:eastAsia="Times New Roman" w:hAnsi="Times New Roman"/>
                <w:color w:val="000000"/>
                <w:sz w:val="20"/>
                <w:szCs w:val="20"/>
                <w:lang w:eastAsia="uk-UA"/>
              </w:rPr>
            </w:pPr>
          </w:p>
          <w:p w:rsidR="00BD17D5" w:rsidRDefault="00BD17D5" w:rsidP="006074D5">
            <w:pPr>
              <w:spacing w:after="0" w:line="240" w:lineRule="auto"/>
              <w:jc w:val="center"/>
              <w:rPr>
                <w:rFonts w:ascii="Times New Roman" w:eastAsia="Times New Roman" w:hAnsi="Times New Roman"/>
                <w:color w:val="000000"/>
                <w:sz w:val="20"/>
                <w:szCs w:val="20"/>
                <w:lang w:eastAsia="uk-UA"/>
              </w:rPr>
            </w:pPr>
          </w:p>
          <w:p w:rsidR="00BD17D5" w:rsidRDefault="00BD17D5" w:rsidP="006074D5">
            <w:pPr>
              <w:spacing w:after="0" w:line="240" w:lineRule="auto"/>
              <w:jc w:val="center"/>
              <w:rPr>
                <w:rFonts w:ascii="Times New Roman" w:eastAsia="Times New Roman" w:hAnsi="Times New Roman"/>
                <w:color w:val="000000"/>
                <w:sz w:val="20"/>
                <w:szCs w:val="20"/>
                <w:lang w:eastAsia="uk-UA"/>
              </w:rPr>
            </w:pPr>
          </w:p>
          <w:p w:rsidR="00BD17D5" w:rsidRDefault="00BD17D5" w:rsidP="006074D5">
            <w:pPr>
              <w:spacing w:after="0" w:line="240" w:lineRule="auto"/>
              <w:jc w:val="center"/>
              <w:rPr>
                <w:rFonts w:ascii="Times New Roman" w:eastAsia="Times New Roman" w:hAnsi="Times New Roman"/>
                <w:color w:val="000000"/>
                <w:sz w:val="20"/>
                <w:szCs w:val="20"/>
                <w:lang w:eastAsia="uk-UA"/>
              </w:rPr>
            </w:pPr>
          </w:p>
          <w:p w:rsidR="00BD17D5" w:rsidRDefault="00BD17D5" w:rsidP="006074D5">
            <w:pPr>
              <w:spacing w:after="0" w:line="240" w:lineRule="auto"/>
              <w:jc w:val="center"/>
              <w:rPr>
                <w:rFonts w:ascii="Times New Roman" w:eastAsia="Times New Roman" w:hAnsi="Times New Roman"/>
                <w:color w:val="000000"/>
                <w:sz w:val="20"/>
                <w:szCs w:val="20"/>
                <w:lang w:eastAsia="uk-UA"/>
              </w:rPr>
            </w:pPr>
          </w:p>
          <w:p w:rsidR="00BD17D5" w:rsidRDefault="00BD17D5" w:rsidP="006074D5">
            <w:pPr>
              <w:spacing w:after="0" w:line="240" w:lineRule="auto"/>
              <w:jc w:val="center"/>
              <w:rPr>
                <w:rFonts w:ascii="Times New Roman" w:eastAsia="Times New Roman" w:hAnsi="Times New Roman"/>
                <w:color w:val="000000"/>
                <w:sz w:val="20"/>
                <w:szCs w:val="20"/>
                <w:lang w:eastAsia="uk-UA"/>
              </w:rPr>
            </w:pPr>
          </w:p>
          <w:p w:rsidR="00BD17D5" w:rsidRDefault="00BD17D5" w:rsidP="006074D5">
            <w:pPr>
              <w:spacing w:after="0" w:line="240" w:lineRule="auto"/>
              <w:jc w:val="center"/>
              <w:rPr>
                <w:rFonts w:ascii="Times New Roman" w:eastAsia="Times New Roman" w:hAnsi="Times New Roman"/>
                <w:color w:val="000000"/>
                <w:sz w:val="20"/>
                <w:szCs w:val="20"/>
                <w:lang w:eastAsia="uk-UA"/>
              </w:rPr>
            </w:pPr>
          </w:p>
          <w:p w:rsidR="00BD17D5" w:rsidRDefault="00BD17D5" w:rsidP="006074D5">
            <w:pPr>
              <w:spacing w:after="0" w:line="240" w:lineRule="auto"/>
              <w:jc w:val="center"/>
              <w:rPr>
                <w:rFonts w:ascii="Times New Roman" w:eastAsia="Times New Roman" w:hAnsi="Times New Roman"/>
                <w:color w:val="000000"/>
                <w:sz w:val="20"/>
                <w:szCs w:val="20"/>
                <w:lang w:eastAsia="uk-UA"/>
              </w:rPr>
            </w:pPr>
          </w:p>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w:t>
            </w:r>
          </w:p>
        </w:tc>
      </w:tr>
      <w:tr w:rsidR="006074D5" w:rsidRPr="00867761" w:rsidTr="00BD17D5">
        <w:trPr>
          <w:trHeight w:val="530"/>
        </w:trPr>
        <w:tc>
          <w:tcPr>
            <w:tcW w:w="709"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2329" w:type="dxa"/>
            <w:vMerge/>
            <w:hideMark/>
          </w:tcPr>
          <w:p w:rsidR="006074D5" w:rsidRPr="00867761" w:rsidRDefault="006074D5" w:rsidP="0067629B">
            <w:pPr>
              <w:spacing w:after="0" w:line="240" w:lineRule="auto"/>
              <w:rPr>
                <w:rFonts w:ascii="Times New Roman" w:eastAsia="Times New Roman" w:hAnsi="Times New Roman"/>
                <w:color w:val="000000"/>
                <w:sz w:val="20"/>
                <w:szCs w:val="20"/>
                <w:lang w:eastAsia="uk-UA"/>
              </w:rPr>
            </w:pPr>
          </w:p>
        </w:tc>
        <w:tc>
          <w:tcPr>
            <w:tcW w:w="1574"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41"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83"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485" w:type="dxa"/>
            <w:shd w:val="clear" w:color="auto" w:fill="auto"/>
            <w:vAlign w:val="center"/>
            <w:hideMark/>
          </w:tcPr>
          <w:p w:rsidR="006074D5" w:rsidRPr="00867761" w:rsidRDefault="00E42BCB" w:rsidP="0085049A">
            <w:pPr>
              <w:spacing w:after="0" w:line="240" w:lineRule="auto"/>
              <w:jc w:val="center"/>
              <w:rPr>
                <w:rFonts w:ascii="Times New Roman" w:eastAsia="Times New Roman" w:hAnsi="Times New Roman"/>
                <w:bCs/>
                <w:color w:val="000000"/>
                <w:sz w:val="20"/>
                <w:szCs w:val="20"/>
                <w:lang w:eastAsia="uk-UA"/>
              </w:rPr>
            </w:pPr>
            <w:r>
              <w:rPr>
                <w:rFonts w:ascii="Times New Roman" w:eastAsia="Times New Roman" w:hAnsi="Times New Roman"/>
                <w:bCs/>
                <w:color w:val="000000"/>
                <w:sz w:val="20"/>
                <w:szCs w:val="20"/>
                <w:lang w:eastAsia="uk-UA"/>
              </w:rPr>
              <w:t xml:space="preserve">Бюджет Могилів </w:t>
            </w:r>
            <w:proofErr w:type="spellStart"/>
            <w:r>
              <w:rPr>
                <w:rFonts w:ascii="Times New Roman" w:eastAsia="Times New Roman" w:hAnsi="Times New Roman"/>
                <w:bCs/>
                <w:color w:val="000000"/>
                <w:sz w:val="20"/>
                <w:szCs w:val="20"/>
                <w:lang w:eastAsia="uk-UA"/>
              </w:rPr>
              <w:t>–Подільської</w:t>
            </w:r>
            <w:proofErr w:type="spellEnd"/>
            <w:r>
              <w:rPr>
                <w:rFonts w:ascii="Times New Roman" w:eastAsia="Times New Roman" w:hAnsi="Times New Roman"/>
                <w:bCs/>
                <w:color w:val="000000"/>
                <w:sz w:val="20"/>
                <w:szCs w:val="20"/>
                <w:lang w:eastAsia="uk-UA"/>
              </w:rPr>
              <w:t xml:space="preserve"> міської територіальної громади</w:t>
            </w:r>
          </w:p>
        </w:tc>
        <w:tc>
          <w:tcPr>
            <w:tcW w:w="1216"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878"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1689,38</w:t>
            </w:r>
          </w:p>
        </w:tc>
        <w:tc>
          <w:tcPr>
            <w:tcW w:w="992"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1560"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275"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r>
      <w:tr w:rsidR="006074D5" w:rsidRPr="00867761" w:rsidTr="00BD17D5">
        <w:trPr>
          <w:trHeight w:val="530"/>
        </w:trPr>
        <w:tc>
          <w:tcPr>
            <w:tcW w:w="709"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2329" w:type="dxa"/>
            <w:vMerge/>
            <w:hideMark/>
          </w:tcPr>
          <w:p w:rsidR="006074D5" w:rsidRPr="00867761" w:rsidRDefault="006074D5" w:rsidP="0067629B">
            <w:pPr>
              <w:spacing w:after="0" w:line="240" w:lineRule="auto"/>
              <w:rPr>
                <w:rFonts w:ascii="Times New Roman" w:eastAsia="Times New Roman" w:hAnsi="Times New Roman"/>
                <w:color w:val="000000"/>
                <w:sz w:val="20"/>
                <w:szCs w:val="20"/>
                <w:lang w:eastAsia="uk-UA"/>
              </w:rPr>
            </w:pPr>
          </w:p>
        </w:tc>
        <w:tc>
          <w:tcPr>
            <w:tcW w:w="1574"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41"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83"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485" w:type="dxa"/>
            <w:shd w:val="clear" w:color="auto" w:fill="auto"/>
            <w:vAlign w:val="center"/>
            <w:hideMark/>
          </w:tcPr>
          <w:p w:rsidR="006074D5" w:rsidRPr="00867761" w:rsidRDefault="006074D5" w:rsidP="0085049A">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Інші джерела</w:t>
            </w:r>
          </w:p>
        </w:tc>
        <w:tc>
          <w:tcPr>
            <w:tcW w:w="1216"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878"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298,13</w:t>
            </w:r>
          </w:p>
        </w:tc>
        <w:tc>
          <w:tcPr>
            <w:tcW w:w="992"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1560"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275"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r>
      <w:tr w:rsidR="006074D5" w:rsidRPr="00867761" w:rsidTr="00BD17D5">
        <w:trPr>
          <w:trHeight w:val="537"/>
        </w:trPr>
        <w:tc>
          <w:tcPr>
            <w:tcW w:w="709"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lastRenderedPageBreak/>
              <w:t>22</w:t>
            </w:r>
            <w:r w:rsidR="00E42BCB">
              <w:rPr>
                <w:rFonts w:ascii="Times New Roman" w:eastAsia="Times New Roman" w:hAnsi="Times New Roman"/>
                <w:color w:val="000000"/>
                <w:sz w:val="20"/>
                <w:szCs w:val="20"/>
                <w:lang w:eastAsia="uk-UA"/>
              </w:rPr>
              <w:t>.</w:t>
            </w:r>
          </w:p>
        </w:tc>
        <w:tc>
          <w:tcPr>
            <w:tcW w:w="2329" w:type="dxa"/>
            <w:vMerge w:val="restart"/>
            <w:shd w:val="clear" w:color="auto" w:fill="auto"/>
            <w:hideMark/>
          </w:tcPr>
          <w:p w:rsidR="00756CD5" w:rsidRDefault="006074D5" w:rsidP="0067629B">
            <w:pPr>
              <w:spacing w:after="0" w:line="240" w:lineRule="auto"/>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xml:space="preserve">Капітальний ремонт дорожнього покриття </w:t>
            </w:r>
          </w:p>
          <w:p w:rsidR="00756CD5" w:rsidRDefault="00756CD5" w:rsidP="0067629B">
            <w:pPr>
              <w:spacing w:after="0" w:line="240" w:lineRule="auto"/>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п</w:t>
            </w:r>
            <w:r w:rsidR="006074D5" w:rsidRPr="00867761">
              <w:rPr>
                <w:rFonts w:ascii="Times New Roman" w:eastAsia="Times New Roman" w:hAnsi="Times New Roman"/>
                <w:color w:val="000000"/>
                <w:sz w:val="20"/>
                <w:szCs w:val="20"/>
                <w:lang w:eastAsia="uk-UA"/>
              </w:rPr>
              <w:t xml:space="preserve">о вулиці </w:t>
            </w:r>
          </w:p>
          <w:p w:rsidR="00756CD5" w:rsidRDefault="006074D5" w:rsidP="0067629B">
            <w:pPr>
              <w:spacing w:after="0" w:line="240" w:lineRule="auto"/>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Грушевського у</w:t>
            </w:r>
          </w:p>
          <w:p w:rsidR="006074D5" w:rsidRPr="00867761" w:rsidRDefault="006074D5" w:rsidP="0067629B">
            <w:pPr>
              <w:spacing w:after="0" w:line="240" w:lineRule="auto"/>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м. Могил</w:t>
            </w:r>
            <w:r w:rsidR="00756CD5">
              <w:rPr>
                <w:rFonts w:ascii="Times New Roman" w:eastAsia="Times New Roman" w:hAnsi="Times New Roman"/>
                <w:color w:val="000000"/>
                <w:sz w:val="20"/>
                <w:szCs w:val="20"/>
                <w:lang w:eastAsia="uk-UA"/>
              </w:rPr>
              <w:t>е</w:t>
            </w:r>
            <w:r w:rsidRPr="00867761">
              <w:rPr>
                <w:rFonts w:ascii="Times New Roman" w:eastAsia="Times New Roman" w:hAnsi="Times New Roman"/>
                <w:color w:val="000000"/>
                <w:sz w:val="20"/>
                <w:szCs w:val="20"/>
                <w:lang w:eastAsia="uk-UA"/>
              </w:rPr>
              <w:t>в</w:t>
            </w:r>
            <w:r w:rsidR="00756CD5">
              <w:rPr>
                <w:rFonts w:ascii="Times New Roman" w:eastAsia="Times New Roman" w:hAnsi="Times New Roman"/>
                <w:color w:val="000000"/>
                <w:sz w:val="20"/>
                <w:szCs w:val="20"/>
                <w:lang w:eastAsia="uk-UA"/>
              </w:rPr>
              <w:t>і</w:t>
            </w:r>
            <w:r w:rsidRPr="00867761">
              <w:rPr>
                <w:rFonts w:ascii="Times New Roman" w:eastAsia="Times New Roman" w:hAnsi="Times New Roman"/>
                <w:color w:val="000000"/>
                <w:sz w:val="20"/>
                <w:szCs w:val="20"/>
                <w:lang w:eastAsia="uk-UA"/>
              </w:rPr>
              <w:t>-Подільськ</w:t>
            </w:r>
            <w:r w:rsidR="00756CD5">
              <w:rPr>
                <w:rFonts w:ascii="Times New Roman" w:eastAsia="Times New Roman" w:hAnsi="Times New Roman"/>
                <w:color w:val="000000"/>
                <w:sz w:val="20"/>
                <w:szCs w:val="20"/>
                <w:lang w:eastAsia="uk-UA"/>
              </w:rPr>
              <w:t>ому</w:t>
            </w:r>
            <w:r w:rsidRPr="00867761">
              <w:rPr>
                <w:rFonts w:ascii="Times New Roman" w:eastAsia="Times New Roman" w:hAnsi="Times New Roman"/>
                <w:color w:val="000000"/>
                <w:sz w:val="20"/>
                <w:szCs w:val="20"/>
                <w:lang w:eastAsia="uk-UA"/>
              </w:rPr>
              <w:t xml:space="preserve"> Вінницької області</w:t>
            </w:r>
          </w:p>
        </w:tc>
        <w:tc>
          <w:tcPr>
            <w:tcW w:w="1574"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xml:space="preserve">Управління житлово-комунального господарства Могилів-Подільської міської ради </w:t>
            </w:r>
          </w:p>
        </w:tc>
        <w:tc>
          <w:tcPr>
            <w:tcW w:w="1341"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1,556 км</w:t>
            </w:r>
          </w:p>
        </w:tc>
        <w:tc>
          <w:tcPr>
            <w:tcW w:w="1383" w:type="dxa"/>
            <w:vMerge w:val="restart"/>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6126,75</w:t>
            </w:r>
          </w:p>
        </w:tc>
        <w:tc>
          <w:tcPr>
            <w:tcW w:w="1485" w:type="dxa"/>
            <w:shd w:val="clear" w:color="auto" w:fill="auto"/>
            <w:vAlign w:val="center"/>
            <w:hideMark/>
          </w:tcPr>
          <w:p w:rsidR="006074D5" w:rsidRPr="00867761" w:rsidRDefault="006074D5" w:rsidP="0085049A">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Державний бюджет</w:t>
            </w:r>
          </w:p>
        </w:tc>
        <w:tc>
          <w:tcPr>
            <w:tcW w:w="1216"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878"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992"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1560"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1,556 км</w:t>
            </w:r>
          </w:p>
        </w:tc>
        <w:tc>
          <w:tcPr>
            <w:tcW w:w="1275" w:type="dxa"/>
            <w:vMerge w:val="restart"/>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w:t>
            </w:r>
          </w:p>
        </w:tc>
      </w:tr>
      <w:tr w:rsidR="006074D5" w:rsidRPr="00867761" w:rsidTr="00BD17D5">
        <w:trPr>
          <w:trHeight w:val="537"/>
        </w:trPr>
        <w:tc>
          <w:tcPr>
            <w:tcW w:w="709"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2329" w:type="dxa"/>
            <w:vMerge/>
            <w:hideMark/>
          </w:tcPr>
          <w:p w:rsidR="006074D5" w:rsidRPr="00867761" w:rsidRDefault="006074D5" w:rsidP="0067629B">
            <w:pPr>
              <w:spacing w:after="0" w:line="240" w:lineRule="auto"/>
              <w:rPr>
                <w:rFonts w:ascii="Times New Roman" w:eastAsia="Times New Roman" w:hAnsi="Times New Roman"/>
                <w:color w:val="000000"/>
                <w:sz w:val="20"/>
                <w:szCs w:val="20"/>
                <w:lang w:eastAsia="uk-UA"/>
              </w:rPr>
            </w:pPr>
          </w:p>
        </w:tc>
        <w:tc>
          <w:tcPr>
            <w:tcW w:w="1574"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41"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83"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485" w:type="dxa"/>
            <w:shd w:val="clear" w:color="auto" w:fill="auto"/>
            <w:vAlign w:val="center"/>
            <w:hideMark/>
          </w:tcPr>
          <w:p w:rsidR="006074D5" w:rsidRPr="00867761" w:rsidRDefault="00E42BCB" w:rsidP="0085049A">
            <w:pPr>
              <w:spacing w:after="0" w:line="240" w:lineRule="auto"/>
              <w:jc w:val="center"/>
              <w:rPr>
                <w:rFonts w:ascii="Times New Roman" w:eastAsia="Times New Roman" w:hAnsi="Times New Roman"/>
                <w:bCs/>
                <w:color w:val="000000"/>
                <w:sz w:val="20"/>
                <w:szCs w:val="20"/>
                <w:lang w:eastAsia="uk-UA"/>
              </w:rPr>
            </w:pPr>
            <w:r>
              <w:rPr>
                <w:rFonts w:ascii="Times New Roman" w:eastAsia="Times New Roman" w:hAnsi="Times New Roman"/>
                <w:bCs/>
                <w:color w:val="000000"/>
                <w:sz w:val="20"/>
                <w:szCs w:val="20"/>
                <w:lang w:eastAsia="uk-UA"/>
              </w:rPr>
              <w:t xml:space="preserve">Бюджет Могилів </w:t>
            </w:r>
            <w:proofErr w:type="spellStart"/>
            <w:r>
              <w:rPr>
                <w:rFonts w:ascii="Times New Roman" w:eastAsia="Times New Roman" w:hAnsi="Times New Roman"/>
                <w:bCs/>
                <w:color w:val="000000"/>
                <w:sz w:val="20"/>
                <w:szCs w:val="20"/>
                <w:lang w:eastAsia="uk-UA"/>
              </w:rPr>
              <w:t>–Подільської</w:t>
            </w:r>
            <w:proofErr w:type="spellEnd"/>
            <w:r>
              <w:rPr>
                <w:rFonts w:ascii="Times New Roman" w:eastAsia="Times New Roman" w:hAnsi="Times New Roman"/>
                <w:bCs/>
                <w:color w:val="000000"/>
                <w:sz w:val="20"/>
                <w:szCs w:val="20"/>
                <w:lang w:eastAsia="uk-UA"/>
              </w:rPr>
              <w:t xml:space="preserve"> міської територіальної громади</w:t>
            </w:r>
          </w:p>
        </w:tc>
        <w:tc>
          <w:tcPr>
            <w:tcW w:w="1216"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878"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992"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5207,74</w:t>
            </w:r>
          </w:p>
        </w:tc>
        <w:tc>
          <w:tcPr>
            <w:tcW w:w="1560"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275"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r>
      <w:tr w:rsidR="006074D5" w:rsidRPr="00867761" w:rsidTr="00BD17D5">
        <w:trPr>
          <w:trHeight w:val="537"/>
        </w:trPr>
        <w:tc>
          <w:tcPr>
            <w:tcW w:w="709"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2329" w:type="dxa"/>
            <w:vMerge/>
            <w:hideMark/>
          </w:tcPr>
          <w:p w:rsidR="006074D5" w:rsidRPr="00867761" w:rsidRDefault="006074D5" w:rsidP="0067629B">
            <w:pPr>
              <w:spacing w:after="0" w:line="240" w:lineRule="auto"/>
              <w:rPr>
                <w:rFonts w:ascii="Times New Roman" w:eastAsia="Times New Roman" w:hAnsi="Times New Roman"/>
                <w:color w:val="000000"/>
                <w:sz w:val="20"/>
                <w:szCs w:val="20"/>
                <w:lang w:eastAsia="uk-UA"/>
              </w:rPr>
            </w:pPr>
          </w:p>
        </w:tc>
        <w:tc>
          <w:tcPr>
            <w:tcW w:w="1574"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41"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83"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485" w:type="dxa"/>
            <w:shd w:val="clear" w:color="auto" w:fill="auto"/>
            <w:vAlign w:val="center"/>
            <w:hideMark/>
          </w:tcPr>
          <w:p w:rsidR="006074D5" w:rsidRPr="00867761" w:rsidRDefault="006074D5" w:rsidP="0085049A">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Інші джерела</w:t>
            </w:r>
          </w:p>
        </w:tc>
        <w:tc>
          <w:tcPr>
            <w:tcW w:w="1216"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878"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992"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919,01</w:t>
            </w:r>
          </w:p>
        </w:tc>
        <w:tc>
          <w:tcPr>
            <w:tcW w:w="1560"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275"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r>
      <w:tr w:rsidR="006074D5" w:rsidRPr="00867761" w:rsidTr="00BD17D5">
        <w:trPr>
          <w:trHeight w:val="530"/>
        </w:trPr>
        <w:tc>
          <w:tcPr>
            <w:tcW w:w="709" w:type="dxa"/>
            <w:vMerge w:val="restart"/>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23</w:t>
            </w:r>
            <w:r w:rsidR="00E42BCB">
              <w:rPr>
                <w:rFonts w:ascii="Times New Roman" w:eastAsia="Times New Roman" w:hAnsi="Times New Roman"/>
                <w:color w:val="000000"/>
                <w:sz w:val="20"/>
                <w:szCs w:val="20"/>
                <w:lang w:eastAsia="uk-UA"/>
              </w:rPr>
              <w:t>.</w:t>
            </w:r>
          </w:p>
        </w:tc>
        <w:tc>
          <w:tcPr>
            <w:tcW w:w="2329" w:type="dxa"/>
            <w:vMerge w:val="restart"/>
            <w:shd w:val="clear" w:color="auto" w:fill="auto"/>
            <w:hideMark/>
          </w:tcPr>
          <w:p w:rsidR="00756CD5" w:rsidRDefault="006074D5" w:rsidP="0067629B">
            <w:pPr>
              <w:spacing w:after="0" w:line="240" w:lineRule="auto"/>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xml:space="preserve">Капітальний ремонт дорожнього покриття </w:t>
            </w:r>
          </w:p>
          <w:p w:rsidR="006074D5" w:rsidRPr="00867761" w:rsidRDefault="006074D5" w:rsidP="0067629B">
            <w:pPr>
              <w:spacing w:after="0" w:line="240" w:lineRule="auto"/>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по вулиці Фізкультурн</w:t>
            </w:r>
            <w:r w:rsidR="00756CD5">
              <w:rPr>
                <w:rFonts w:ascii="Times New Roman" w:eastAsia="Times New Roman" w:hAnsi="Times New Roman"/>
                <w:color w:val="000000"/>
                <w:sz w:val="20"/>
                <w:szCs w:val="20"/>
                <w:lang w:eastAsia="uk-UA"/>
              </w:rPr>
              <w:t>ій</w:t>
            </w:r>
            <w:r w:rsidRPr="00867761">
              <w:rPr>
                <w:rFonts w:ascii="Times New Roman" w:eastAsia="Times New Roman" w:hAnsi="Times New Roman"/>
                <w:color w:val="000000"/>
                <w:sz w:val="20"/>
                <w:szCs w:val="20"/>
                <w:lang w:eastAsia="uk-UA"/>
              </w:rPr>
              <w:t xml:space="preserve"> у м. Могил</w:t>
            </w:r>
            <w:r w:rsidR="00756CD5">
              <w:rPr>
                <w:rFonts w:ascii="Times New Roman" w:eastAsia="Times New Roman" w:hAnsi="Times New Roman"/>
                <w:color w:val="000000"/>
                <w:sz w:val="20"/>
                <w:szCs w:val="20"/>
                <w:lang w:eastAsia="uk-UA"/>
              </w:rPr>
              <w:t>е</w:t>
            </w:r>
            <w:r w:rsidRPr="00867761">
              <w:rPr>
                <w:rFonts w:ascii="Times New Roman" w:eastAsia="Times New Roman" w:hAnsi="Times New Roman"/>
                <w:color w:val="000000"/>
                <w:sz w:val="20"/>
                <w:szCs w:val="20"/>
                <w:lang w:eastAsia="uk-UA"/>
              </w:rPr>
              <w:t>в</w:t>
            </w:r>
            <w:r w:rsidR="00756CD5">
              <w:rPr>
                <w:rFonts w:ascii="Times New Roman" w:eastAsia="Times New Roman" w:hAnsi="Times New Roman"/>
                <w:color w:val="000000"/>
                <w:sz w:val="20"/>
                <w:szCs w:val="20"/>
                <w:lang w:eastAsia="uk-UA"/>
              </w:rPr>
              <w:t>і</w:t>
            </w:r>
            <w:r w:rsidRPr="00867761">
              <w:rPr>
                <w:rFonts w:ascii="Times New Roman" w:eastAsia="Times New Roman" w:hAnsi="Times New Roman"/>
                <w:color w:val="000000"/>
                <w:sz w:val="20"/>
                <w:szCs w:val="20"/>
                <w:lang w:eastAsia="uk-UA"/>
              </w:rPr>
              <w:t>-Подільськ</w:t>
            </w:r>
            <w:r w:rsidR="00756CD5">
              <w:rPr>
                <w:rFonts w:ascii="Times New Roman" w:eastAsia="Times New Roman" w:hAnsi="Times New Roman"/>
                <w:color w:val="000000"/>
                <w:sz w:val="20"/>
                <w:szCs w:val="20"/>
                <w:lang w:eastAsia="uk-UA"/>
              </w:rPr>
              <w:t>ому</w:t>
            </w:r>
            <w:r w:rsidRPr="00867761">
              <w:rPr>
                <w:rFonts w:ascii="Times New Roman" w:eastAsia="Times New Roman" w:hAnsi="Times New Roman"/>
                <w:color w:val="000000"/>
                <w:sz w:val="20"/>
                <w:szCs w:val="20"/>
                <w:lang w:eastAsia="uk-UA"/>
              </w:rPr>
              <w:t xml:space="preserve"> Вінницької області</w:t>
            </w:r>
          </w:p>
        </w:tc>
        <w:tc>
          <w:tcPr>
            <w:tcW w:w="1574"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xml:space="preserve">Управління житлово-комунального господарства Могилів-Подільської міської ради </w:t>
            </w:r>
          </w:p>
        </w:tc>
        <w:tc>
          <w:tcPr>
            <w:tcW w:w="1341"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0,556 км</w:t>
            </w:r>
          </w:p>
        </w:tc>
        <w:tc>
          <w:tcPr>
            <w:tcW w:w="1383" w:type="dxa"/>
            <w:vMerge w:val="restart"/>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2189,25</w:t>
            </w:r>
          </w:p>
        </w:tc>
        <w:tc>
          <w:tcPr>
            <w:tcW w:w="1485" w:type="dxa"/>
            <w:shd w:val="clear" w:color="auto" w:fill="auto"/>
            <w:vAlign w:val="center"/>
            <w:hideMark/>
          </w:tcPr>
          <w:p w:rsidR="006074D5" w:rsidRPr="00867761" w:rsidRDefault="006074D5" w:rsidP="0085049A">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Державний бюджет</w:t>
            </w:r>
          </w:p>
        </w:tc>
        <w:tc>
          <w:tcPr>
            <w:tcW w:w="1216"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878"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992"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1560"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0,556 км</w:t>
            </w:r>
          </w:p>
        </w:tc>
        <w:tc>
          <w:tcPr>
            <w:tcW w:w="1275" w:type="dxa"/>
            <w:vMerge w:val="restart"/>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w:t>
            </w:r>
          </w:p>
        </w:tc>
      </w:tr>
      <w:tr w:rsidR="006074D5" w:rsidRPr="00867761" w:rsidTr="00BD17D5">
        <w:trPr>
          <w:trHeight w:val="530"/>
        </w:trPr>
        <w:tc>
          <w:tcPr>
            <w:tcW w:w="709"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2329" w:type="dxa"/>
            <w:vMerge/>
            <w:hideMark/>
          </w:tcPr>
          <w:p w:rsidR="006074D5" w:rsidRPr="00867761" w:rsidRDefault="006074D5" w:rsidP="0067629B">
            <w:pPr>
              <w:spacing w:after="0" w:line="240" w:lineRule="auto"/>
              <w:rPr>
                <w:rFonts w:ascii="Times New Roman" w:eastAsia="Times New Roman" w:hAnsi="Times New Roman"/>
                <w:color w:val="000000"/>
                <w:sz w:val="20"/>
                <w:szCs w:val="20"/>
                <w:lang w:eastAsia="uk-UA"/>
              </w:rPr>
            </w:pPr>
          </w:p>
        </w:tc>
        <w:tc>
          <w:tcPr>
            <w:tcW w:w="1574"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41"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83"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485" w:type="dxa"/>
            <w:shd w:val="clear" w:color="auto" w:fill="auto"/>
            <w:vAlign w:val="center"/>
            <w:hideMark/>
          </w:tcPr>
          <w:p w:rsidR="006074D5" w:rsidRPr="00867761" w:rsidRDefault="00E42BCB" w:rsidP="0085049A">
            <w:pPr>
              <w:spacing w:after="0" w:line="240" w:lineRule="auto"/>
              <w:jc w:val="center"/>
              <w:rPr>
                <w:rFonts w:ascii="Times New Roman" w:eastAsia="Times New Roman" w:hAnsi="Times New Roman"/>
                <w:bCs/>
                <w:color w:val="000000"/>
                <w:sz w:val="20"/>
                <w:szCs w:val="20"/>
                <w:lang w:eastAsia="uk-UA"/>
              </w:rPr>
            </w:pPr>
            <w:r>
              <w:rPr>
                <w:rFonts w:ascii="Times New Roman" w:eastAsia="Times New Roman" w:hAnsi="Times New Roman"/>
                <w:bCs/>
                <w:color w:val="000000"/>
                <w:sz w:val="20"/>
                <w:szCs w:val="20"/>
                <w:lang w:eastAsia="uk-UA"/>
              </w:rPr>
              <w:t xml:space="preserve">Бюджет Могилів </w:t>
            </w:r>
            <w:proofErr w:type="spellStart"/>
            <w:r>
              <w:rPr>
                <w:rFonts w:ascii="Times New Roman" w:eastAsia="Times New Roman" w:hAnsi="Times New Roman"/>
                <w:bCs/>
                <w:color w:val="000000"/>
                <w:sz w:val="20"/>
                <w:szCs w:val="20"/>
                <w:lang w:eastAsia="uk-UA"/>
              </w:rPr>
              <w:t>–Подільської</w:t>
            </w:r>
            <w:proofErr w:type="spellEnd"/>
            <w:r>
              <w:rPr>
                <w:rFonts w:ascii="Times New Roman" w:eastAsia="Times New Roman" w:hAnsi="Times New Roman"/>
                <w:bCs/>
                <w:color w:val="000000"/>
                <w:sz w:val="20"/>
                <w:szCs w:val="20"/>
                <w:lang w:eastAsia="uk-UA"/>
              </w:rPr>
              <w:t xml:space="preserve"> міської територіальної громади</w:t>
            </w:r>
          </w:p>
        </w:tc>
        <w:tc>
          <w:tcPr>
            <w:tcW w:w="1216"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878"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992"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1860,86</w:t>
            </w:r>
          </w:p>
        </w:tc>
        <w:tc>
          <w:tcPr>
            <w:tcW w:w="1560"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275"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r>
      <w:tr w:rsidR="006074D5" w:rsidRPr="00867761" w:rsidTr="00BD17D5">
        <w:trPr>
          <w:trHeight w:val="530"/>
        </w:trPr>
        <w:tc>
          <w:tcPr>
            <w:tcW w:w="709"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2329" w:type="dxa"/>
            <w:vMerge/>
            <w:hideMark/>
          </w:tcPr>
          <w:p w:rsidR="006074D5" w:rsidRPr="00867761" w:rsidRDefault="006074D5" w:rsidP="0067629B">
            <w:pPr>
              <w:spacing w:after="0" w:line="240" w:lineRule="auto"/>
              <w:rPr>
                <w:rFonts w:ascii="Times New Roman" w:eastAsia="Times New Roman" w:hAnsi="Times New Roman"/>
                <w:color w:val="000000"/>
                <w:sz w:val="20"/>
                <w:szCs w:val="20"/>
                <w:lang w:eastAsia="uk-UA"/>
              </w:rPr>
            </w:pPr>
          </w:p>
        </w:tc>
        <w:tc>
          <w:tcPr>
            <w:tcW w:w="1574"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41"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83"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485" w:type="dxa"/>
            <w:shd w:val="clear" w:color="auto" w:fill="auto"/>
            <w:vAlign w:val="center"/>
            <w:hideMark/>
          </w:tcPr>
          <w:p w:rsidR="006074D5" w:rsidRPr="00867761" w:rsidRDefault="006074D5" w:rsidP="0085049A">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Інші джерела</w:t>
            </w:r>
          </w:p>
        </w:tc>
        <w:tc>
          <w:tcPr>
            <w:tcW w:w="1216"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878"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992"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328,39</w:t>
            </w:r>
          </w:p>
        </w:tc>
        <w:tc>
          <w:tcPr>
            <w:tcW w:w="1560"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275"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r>
      <w:tr w:rsidR="006074D5" w:rsidRPr="00867761" w:rsidTr="00BD17D5">
        <w:trPr>
          <w:trHeight w:val="530"/>
        </w:trPr>
        <w:tc>
          <w:tcPr>
            <w:tcW w:w="709"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24</w:t>
            </w:r>
            <w:r w:rsidR="00E42BCB">
              <w:rPr>
                <w:rFonts w:ascii="Times New Roman" w:eastAsia="Times New Roman" w:hAnsi="Times New Roman"/>
                <w:color w:val="000000"/>
                <w:sz w:val="20"/>
                <w:szCs w:val="20"/>
                <w:lang w:eastAsia="uk-UA"/>
              </w:rPr>
              <w:t>.</w:t>
            </w:r>
          </w:p>
        </w:tc>
        <w:tc>
          <w:tcPr>
            <w:tcW w:w="2329" w:type="dxa"/>
            <w:vMerge w:val="restart"/>
            <w:shd w:val="clear" w:color="auto" w:fill="auto"/>
            <w:hideMark/>
          </w:tcPr>
          <w:p w:rsidR="00756CD5" w:rsidRDefault="006074D5" w:rsidP="0067629B">
            <w:pPr>
              <w:spacing w:after="0" w:line="240" w:lineRule="auto"/>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xml:space="preserve">Капітальний ремонт дорожнього покриття по вулиці Старицького у </w:t>
            </w:r>
          </w:p>
          <w:p w:rsidR="006074D5" w:rsidRPr="00867761" w:rsidRDefault="006074D5" w:rsidP="0067629B">
            <w:pPr>
              <w:spacing w:after="0" w:line="240" w:lineRule="auto"/>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м. Могил</w:t>
            </w:r>
            <w:r w:rsidR="00756CD5">
              <w:rPr>
                <w:rFonts w:ascii="Times New Roman" w:eastAsia="Times New Roman" w:hAnsi="Times New Roman"/>
                <w:color w:val="000000"/>
                <w:sz w:val="20"/>
                <w:szCs w:val="20"/>
                <w:lang w:eastAsia="uk-UA"/>
              </w:rPr>
              <w:t>е</w:t>
            </w:r>
            <w:r w:rsidRPr="00867761">
              <w:rPr>
                <w:rFonts w:ascii="Times New Roman" w:eastAsia="Times New Roman" w:hAnsi="Times New Roman"/>
                <w:color w:val="000000"/>
                <w:sz w:val="20"/>
                <w:szCs w:val="20"/>
                <w:lang w:eastAsia="uk-UA"/>
              </w:rPr>
              <w:t>в</w:t>
            </w:r>
            <w:r w:rsidR="00756CD5">
              <w:rPr>
                <w:rFonts w:ascii="Times New Roman" w:eastAsia="Times New Roman" w:hAnsi="Times New Roman"/>
                <w:color w:val="000000"/>
                <w:sz w:val="20"/>
                <w:szCs w:val="20"/>
                <w:lang w:eastAsia="uk-UA"/>
              </w:rPr>
              <w:t>і</w:t>
            </w:r>
            <w:r w:rsidRPr="00867761">
              <w:rPr>
                <w:rFonts w:ascii="Times New Roman" w:eastAsia="Times New Roman" w:hAnsi="Times New Roman"/>
                <w:color w:val="000000"/>
                <w:sz w:val="20"/>
                <w:szCs w:val="20"/>
                <w:lang w:eastAsia="uk-UA"/>
              </w:rPr>
              <w:t>-Подільськ</w:t>
            </w:r>
            <w:r w:rsidR="00756CD5">
              <w:rPr>
                <w:rFonts w:ascii="Times New Roman" w:eastAsia="Times New Roman" w:hAnsi="Times New Roman"/>
                <w:color w:val="000000"/>
                <w:sz w:val="20"/>
                <w:szCs w:val="20"/>
                <w:lang w:eastAsia="uk-UA"/>
              </w:rPr>
              <w:t>ому</w:t>
            </w:r>
            <w:r w:rsidRPr="00867761">
              <w:rPr>
                <w:rFonts w:ascii="Times New Roman" w:eastAsia="Times New Roman" w:hAnsi="Times New Roman"/>
                <w:color w:val="000000"/>
                <w:sz w:val="20"/>
                <w:szCs w:val="20"/>
                <w:lang w:eastAsia="uk-UA"/>
              </w:rPr>
              <w:t xml:space="preserve"> Вінницької області</w:t>
            </w:r>
          </w:p>
        </w:tc>
        <w:tc>
          <w:tcPr>
            <w:tcW w:w="1574"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xml:space="preserve">Управління житлово-комунального господарства Могилів-Подільської міської ради </w:t>
            </w:r>
          </w:p>
        </w:tc>
        <w:tc>
          <w:tcPr>
            <w:tcW w:w="1341"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0,585 км</w:t>
            </w:r>
          </w:p>
        </w:tc>
        <w:tc>
          <w:tcPr>
            <w:tcW w:w="1383" w:type="dxa"/>
            <w:vMerge w:val="restart"/>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2303,44</w:t>
            </w:r>
          </w:p>
        </w:tc>
        <w:tc>
          <w:tcPr>
            <w:tcW w:w="1485" w:type="dxa"/>
            <w:shd w:val="clear" w:color="auto" w:fill="auto"/>
            <w:vAlign w:val="center"/>
            <w:hideMark/>
          </w:tcPr>
          <w:p w:rsidR="006074D5" w:rsidRPr="00867761" w:rsidRDefault="006074D5" w:rsidP="0085049A">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Державний бюджет</w:t>
            </w:r>
          </w:p>
        </w:tc>
        <w:tc>
          <w:tcPr>
            <w:tcW w:w="1216"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878"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992"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1560"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0,585 км</w:t>
            </w:r>
          </w:p>
        </w:tc>
        <w:tc>
          <w:tcPr>
            <w:tcW w:w="1275" w:type="dxa"/>
            <w:vMerge w:val="restart"/>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w:t>
            </w:r>
          </w:p>
        </w:tc>
      </w:tr>
      <w:tr w:rsidR="006074D5" w:rsidRPr="00867761" w:rsidTr="00BD17D5">
        <w:trPr>
          <w:trHeight w:val="530"/>
        </w:trPr>
        <w:tc>
          <w:tcPr>
            <w:tcW w:w="709"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2329" w:type="dxa"/>
            <w:vMerge/>
            <w:hideMark/>
          </w:tcPr>
          <w:p w:rsidR="006074D5" w:rsidRPr="00867761" w:rsidRDefault="006074D5" w:rsidP="0067629B">
            <w:pPr>
              <w:spacing w:after="0" w:line="240" w:lineRule="auto"/>
              <w:rPr>
                <w:rFonts w:ascii="Times New Roman" w:eastAsia="Times New Roman" w:hAnsi="Times New Roman"/>
                <w:color w:val="000000"/>
                <w:sz w:val="20"/>
                <w:szCs w:val="20"/>
                <w:lang w:eastAsia="uk-UA"/>
              </w:rPr>
            </w:pPr>
          </w:p>
        </w:tc>
        <w:tc>
          <w:tcPr>
            <w:tcW w:w="1574"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41"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83"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485" w:type="dxa"/>
            <w:shd w:val="clear" w:color="auto" w:fill="auto"/>
            <w:vAlign w:val="center"/>
            <w:hideMark/>
          </w:tcPr>
          <w:p w:rsidR="006074D5" w:rsidRPr="00867761" w:rsidRDefault="00E42BCB" w:rsidP="0085049A">
            <w:pPr>
              <w:spacing w:after="0" w:line="240" w:lineRule="auto"/>
              <w:jc w:val="center"/>
              <w:rPr>
                <w:rFonts w:ascii="Times New Roman" w:eastAsia="Times New Roman" w:hAnsi="Times New Roman"/>
                <w:bCs/>
                <w:color w:val="000000"/>
                <w:sz w:val="20"/>
                <w:szCs w:val="20"/>
                <w:lang w:eastAsia="uk-UA"/>
              </w:rPr>
            </w:pPr>
            <w:r>
              <w:rPr>
                <w:rFonts w:ascii="Times New Roman" w:eastAsia="Times New Roman" w:hAnsi="Times New Roman"/>
                <w:bCs/>
                <w:color w:val="000000"/>
                <w:sz w:val="20"/>
                <w:szCs w:val="20"/>
                <w:lang w:eastAsia="uk-UA"/>
              </w:rPr>
              <w:t xml:space="preserve">Бюджет Могилів </w:t>
            </w:r>
            <w:proofErr w:type="spellStart"/>
            <w:r>
              <w:rPr>
                <w:rFonts w:ascii="Times New Roman" w:eastAsia="Times New Roman" w:hAnsi="Times New Roman"/>
                <w:bCs/>
                <w:color w:val="000000"/>
                <w:sz w:val="20"/>
                <w:szCs w:val="20"/>
                <w:lang w:eastAsia="uk-UA"/>
              </w:rPr>
              <w:t>–Подільської</w:t>
            </w:r>
            <w:proofErr w:type="spellEnd"/>
            <w:r>
              <w:rPr>
                <w:rFonts w:ascii="Times New Roman" w:eastAsia="Times New Roman" w:hAnsi="Times New Roman"/>
                <w:bCs/>
                <w:color w:val="000000"/>
                <w:sz w:val="20"/>
                <w:szCs w:val="20"/>
                <w:lang w:eastAsia="uk-UA"/>
              </w:rPr>
              <w:t xml:space="preserve"> міської територіальної громади</w:t>
            </w:r>
          </w:p>
        </w:tc>
        <w:tc>
          <w:tcPr>
            <w:tcW w:w="1216"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878"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992"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1957,92</w:t>
            </w:r>
          </w:p>
        </w:tc>
        <w:tc>
          <w:tcPr>
            <w:tcW w:w="1560"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275"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r>
      <w:tr w:rsidR="006074D5" w:rsidRPr="00867761" w:rsidTr="00BD17D5">
        <w:trPr>
          <w:trHeight w:val="530"/>
        </w:trPr>
        <w:tc>
          <w:tcPr>
            <w:tcW w:w="709"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2329" w:type="dxa"/>
            <w:vMerge/>
            <w:hideMark/>
          </w:tcPr>
          <w:p w:rsidR="006074D5" w:rsidRPr="00867761" w:rsidRDefault="006074D5" w:rsidP="0067629B">
            <w:pPr>
              <w:spacing w:after="0" w:line="240" w:lineRule="auto"/>
              <w:rPr>
                <w:rFonts w:ascii="Times New Roman" w:eastAsia="Times New Roman" w:hAnsi="Times New Roman"/>
                <w:color w:val="000000"/>
                <w:sz w:val="20"/>
                <w:szCs w:val="20"/>
                <w:lang w:eastAsia="uk-UA"/>
              </w:rPr>
            </w:pPr>
          </w:p>
        </w:tc>
        <w:tc>
          <w:tcPr>
            <w:tcW w:w="1574"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41"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83"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485" w:type="dxa"/>
            <w:shd w:val="clear" w:color="auto" w:fill="auto"/>
            <w:vAlign w:val="center"/>
            <w:hideMark/>
          </w:tcPr>
          <w:p w:rsidR="006074D5" w:rsidRPr="00867761" w:rsidRDefault="006074D5" w:rsidP="0085049A">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Інші джерела</w:t>
            </w:r>
          </w:p>
        </w:tc>
        <w:tc>
          <w:tcPr>
            <w:tcW w:w="1216"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878"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992"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345,52</w:t>
            </w:r>
          </w:p>
        </w:tc>
        <w:tc>
          <w:tcPr>
            <w:tcW w:w="1560"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275"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r>
      <w:tr w:rsidR="006074D5" w:rsidRPr="00867761" w:rsidTr="00BD17D5">
        <w:trPr>
          <w:trHeight w:val="530"/>
        </w:trPr>
        <w:tc>
          <w:tcPr>
            <w:tcW w:w="709" w:type="dxa"/>
            <w:vMerge w:val="restart"/>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25</w:t>
            </w:r>
            <w:r w:rsidR="00E42BCB">
              <w:rPr>
                <w:rFonts w:ascii="Times New Roman" w:eastAsia="Times New Roman" w:hAnsi="Times New Roman"/>
                <w:color w:val="000000"/>
                <w:sz w:val="20"/>
                <w:szCs w:val="20"/>
                <w:lang w:eastAsia="uk-UA"/>
              </w:rPr>
              <w:t>.</w:t>
            </w:r>
          </w:p>
        </w:tc>
        <w:tc>
          <w:tcPr>
            <w:tcW w:w="2329" w:type="dxa"/>
            <w:vMerge w:val="restart"/>
            <w:shd w:val="clear" w:color="auto" w:fill="auto"/>
            <w:hideMark/>
          </w:tcPr>
          <w:p w:rsidR="0067629B" w:rsidRDefault="006074D5" w:rsidP="0067629B">
            <w:pPr>
              <w:spacing w:after="0" w:line="240" w:lineRule="auto"/>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Капітальний ремонт дорожнього покриття по вулиці Шевченк</w:t>
            </w:r>
            <w:r w:rsidR="00756CD5">
              <w:rPr>
                <w:rFonts w:ascii="Times New Roman" w:eastAsia="Times New Roman" w:hAnsi="Times New Roman"/>
                <w:color w:val="000000"/>
                <w:sz w:val="20"/>
                <w:szCs w:val="20"/>
                <w:lang w:eastAsia="uk-UA"/>
              </w:rPr>
              <w:t>а</w:t>
            </w:r>
            <w:r w:rsidR="0067629B">
              <w:rPr>
                <w:rFonts w:ascii="Times New Roman" w:eastAsia="Times New Roman" w:hAnsi="Times New Roman"/>
                <w:color w:val="000000"/>
                <w:sz w:val="20"/>
                <w:szCs w:val="20"/>
                <w:lang w:eastAsia="uk-UA"/>
              </w:rPr>
              <w:t xml:space="preserve"> (від буд. №1 до буд. №</w:t>
            </w:r>
            <w:r w:rsidRPr="00867761">
              <w:rPr>
                <w:rFonts w:ascii="Times New Roman" w:eastAsia="Times New Roman" w:hAnsi="Times New Roman"/>
                <w:color w:val="000000"/>
                <w:sz w:val="20"/>
                <w:szCs w:val="20"/>
                <w:lang w:eastAsia="uk-UA"/>
              </w:rPr>
              <w:t>207)  у м. Могил</w:t>
            </w:r>
            <w:r w:rsidR="00756CD5">
              <w:rPr>
                <w:rFonts w:ascii="Times New Roman" w:eastAsia="Times New Roman" w:hAnsi="Times New Roman"/>
                <w:color w:val="000000"/>
                <w:sz w:val="20"/>
                <w:szCs w:val="20"/>
                <w:lang w:eastAsia="uk-UA"/>
              </w:rPr>
              <w:t>е</w:t>
            </w:r>
            <w:r w:rsidRPr="00867761">
              <w:rPr>
                <w:rFonts w:ascii="Times New Roman" w:eastAsia="Times New Roman" w:hAnsi="Times New Roman"/>
                <w:color w:val="000000"/>
                <w:sz w:val="20"/>
                <w:szCs w:val="20"/>
                <w:lang w:eastAsia="uk-UA"/>
              </w:rPr>
              <w:t>в</w:t>
            </w:r>
            <w:r w:rsidR="00756CD5">
              <w:rPr>
                <w:rFonts w:ascii="Times New Roman" w:eastAsia="Times New Roman" w:hAnsi="Times New Roman"/>
                <w:color w:val="000000"/>
                <w:sz w:val="20"/>
                <w:szCs w:val="20"/>
                <w:lang w:eastAsia="uk-UA"/>
              </w:rPr>
              <w:t>і</w:t>
            </w:r>
            <w:r w:rsidRPr="00867761">
              <w:rPr>
                <w:rFonts w:ascii="Times New Roman" w:eastAsia="Times New Roman" w:hAnsi="Times New Roman"/>
                <w:color w:val="000000"/>
                <w:sz w:val="20"/>
                <w:szCs w:val="20"/>
                <w:lang w:eastAsia="uk-UA"/>
              </w:rPr>
              <w:t>-Подільськ</w:t>
            </w:r>
            <w:r w:rsidR="00756CD5">
              <w:rPr>
                <w:rFonts w:ascii="Times New Roman" w:eastAsia="Times New Roman" w:hAnsi="Times New Roman"/>
                <w:color w:val="000000"/>
                <w:sz w:val="20"/>
                <w:szCs w:val="20"/>
                <w:lang w:eastAsia="uk-UA"/>
              </w:rPr>
              <w:t>ому</w:t>
            </w:r>
          </w:p>
          <w:p w:rsidR="006074D5" w:rsidRPr="00867761" w:rsidRDefault="006074D5" w:rsidP="0067629B">
            <w:pPr>
              <w:spacing w:after="0" w:line="240" w:lineRule="auto"/>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Вінницької області</w:t>
            </w:r>
          </w:p>
        </w:tc>
        <w:tc>
          <w:tcPr>
            <w:tcW w:w="1574"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xml:space="preserve">Управління житлово-комунального господарства Могилів-Подільської міської ради </w:t>
            </w:r>
          </w:p>
        </w:tc>
        <w:tc>
          <w:tcPr>
            <w:tcW w:w="1341"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0,607 км</w:t>
            </w:r>
          </w:p>
        </w:tc>
        <w:tc>
          <w:tcPr>
            <w:tcW w:w="1383" w:type="dxa"/>
            <w:vMerge w:val="restart"/>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2390,06</w:t>
            </w:r>
          </w:p>
        </w:tc>
        <w:tc>
          <w:tcPr>
            <w:tcW w:w="1485" w:type="dxa"/>
            <w:shd w:val="clear" w:color="auto" w:fill="auto"/>
            <w:vAlign w:val="center"/>
            <w:hideMark/>
          </w:tcPr>
          <w:p w:rsidR="006074D5" w:rsidRPr="00867761" w:rsidRDefault="006074D5" w:rsidP="0085049A">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Державний бюджет</w:t>
            </w:r>
          </w:p>
        </w:tc>
        <w:tc>
          <w:tcPr>
            <w:tcW w:w="1216"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878"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992"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1560"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0,607 км</w:t>
            </w:r>
          </w:p>
        </w:tc>
        <w:tc>
          <w:tcPr>
            <w:tcW w:w="1275" w:type="dxa"/>
            <w:vMerge w:val="restart"/>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w:t>
            </w:r>
          </w:p>
        </w:tc>
      </w:tr>
      <w:tr w:rsidR="006074D5" w:rsidRPr="00867761" w:rsidTr="00BD17D5">
        <w:trPr>
          <w:trHeight w:val="530"/>
        </w:trPr>
        <w:tc>
          <w:tcPr>
            <w:tcW w:w="709"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2329" w:type="dxa"/>
            <w:vMerge/>
            <w:hideMark/>
          </w:tcPr>
          <w:p w:rsidR="006074D5" w:rsidRPr="00867761" w:rsidRDefault="006074D5" w:rsidP="0067629B">
            <w:pPr>
              <w:spacing w:after="0" w:line="240" w:lineRule="auto"/>
              <w:rPr>
                <w:rFonts w:ascii="Times New Roman" w:eastAsia="Times New Roman" w:hAnsi="Times New Roman"/>
                <w:color w:val="000000"/>
                <w:sz w:val="20"/>
                <w:szCs w:val="20"/>
                <w:lang w:eastAsia="uk-UA"/>
              </w:rPr>
            </w:pPr>
          </w:p>
        </w:tc>
        <w:tc>
          <w:tcPr>
            <w:tcW w:w="1574"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41"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83"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485" w:type="dxa"/>
            <w:shd w:val="clear" w:color="auto" w:fill="auto"/>
            <w:vAlign w:val="center"/>
            <w:hideMark/>
          </w:tcPr>
          <w:p w:rsidR="006074D5" w:rsidRPr="00867761" w:rsidRDefault="00E42BCB" w:rsidP="0085049A">
            <w:pPr>
              <w:spacing w:after="0" w:line="240" w:lineRule="auto"/>
              <w:jc w:val="center"/>
              <w:rPr>
                <w:rFonts w:ascii="Times New Roman" w:eastAsia="Times New Roman" w:hAnsi="Times New Roman"/>
                <w:bCs/>
                <w:color w:val="000000"/>
                <w:sz w:val="20"/>
                <w:szCs w:val="20"/>
                <w:lang w:eastAsia="uk-UA"/>
              </w:rPr>
            </w:pPr>
            <w:r>
              <w:rPr>
                <w:rFonts w:ascii="Times New Roman" w:eastAsia="Times New Roman" w:hAnsi="Times New Roman"/>
                <w:bCs/>
                <w:color w:val="000000"/>
                <w:sz w:val="20"/>
                <w:szCs w:val="20"/>
                <w:lang w:eastAsia="uk-UA"/>
              </w:rPr>
              <w:t xml:space="preserve">Бюджет Могилів </w:t>
            </w:r>
            <w:proofErr w:type="spellStart"/>
            <w:r>
              <w:rPr>
                <w:rFonts w:ascii="Times New Roman" w:eastAsia="Times New Roman" w:hAnsi="Times New Roman"/>
                <w:bCs/>
                <w:color w:val="000000"/>
                <w:sz w:val="20"/>
                <w:szCs w:val="20"/>
                <w:lang w:eastAsia="uk-UA"/>
              </w:rPr>
              <w:t>–Подільської</w:t>
            </w:r>
            <w:proofErr w:type="spellEnd"/>
            <w:r>
              <w:rPr>
                <w:rFonts w:ascii="Times New Roman" w:eastAsia="Times New Roman" w:hAnsi="Times New Roman"/>
                <w:bCs/>
                <w:color w:val="000000"/>
                <w:sz w:val="20"/>
                <w:szCs w:val="20"/>
                <w:lang w:eastAsia="uk-UA"/>
              </w:rPr>
              <w:t xml:space="preserve"> міської територіальної громади</w:t>
            </w:r>
          </w:p>
        </w:tc>
        <w:tc>
          <w:tcPr>
            <w:tcW w:w="1216"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878"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992"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2390,06</w:t>
            </w:r>
          </w:p>
        </w:tc>
        <w:tc>
          <w:tcPr>
            <w:tcW w:w="1560"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275"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r>
      <w:tr w:rsidR="006074D5" w:rsidRPr="00867761" w:rsidTr="00BD17D5">
        <w:trPr>
          <w:trHeight w:val="530"/>
        </w:trPr>
        <w:tc>
          <w:tcPr>
            <w:tcW w:w="709"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2329" w:type="dxa"/>
            <w:vMerge/>
            <w:hideMark/>
          </w:tcPr>
          <w:p w:rsidR="006074D5" w:rsidRPr="00867761" w:rsidRDefault="006074D5" w:rsidP="0067629B">
            <w:pPr>
              <w:spacing w:after="0" w:line="240" w:lineRule="auto"/>
              <w:rPr>
                <w:rFonts w:ascii="Times New Roman" w:eastAsia="Times New Roman" w:hAnsi="Times New Roman"/>
                <w:color w:val="000000"/>
                <w:sz w:val="20"/>
                <w:szCs w:val="20"/>
                <w:lang w:eastAsia="uk-UA"/>
              </w:rPr>
            </w:pPr>
          </w:p>
        </w:tc>
        <w:tc>
          <w:tcPr>
            <w:tcW w:w="1574"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41"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83"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485" w:type="dxa"/>
            <w:shd w:val="clear" w:color="auto" w:fill="auto"/>
            <w:vAlign w:val="center"/>
            <w:hideMark/>
          </w:tcPr>
          <w:p w:rsidR="006074D5" w:rsidRPr="00867761" w:rsidRDefault="006074D5" w:rsidP="0085049A">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Інші джерела</w:t>
            </w:r>
          </w:p>
        </w:tc>
        <w:tc>
          <w:tcPr>
            <w:tcW w:w="1216"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878"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992"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1560"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275"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r>
      <w:tr w:rsidR="006074D5" w:rsidRPr="00867761" w:rsidTr="00BD17D5">
        <w:trPr>
          <w:trHeight w:val="530"/>
        </w:trPr>
        <w:tc>
          <w:tcPr>
            <w:tcW w:w="709"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26</w:t>
            </w:r>
            <w:r w:rsidR="00E42BCB">
              <w:rPr>
                <w:rFonts w:ascii="Times New Roman" w:eastAsia="Times New Roman" w:hAnsi="Times New Roman"/>
                <w:color w:val="000000"/>
                <w:sz w:val="20"/>
                <w:szCs w:val="20"/>
                <w:lang w:eastAsia="uk-UA"/>
              </w:rPr>
              <w:t>.</w:t>
            </w:r>
          </w:p>
        </w:tc>
        <w:tc>
          <w:tcPr>
            <w:tcW w:w="2329" w:type="dxa"/>
            <w:vMerge w:val="restart"/>
            <w:shd w:val="clear" w:color="auto" w:fill="auto"/>
            <w:hideMark/>
          </w:tcPr>
          <w:p w:rsidR="00257AD1" w:rsidRDefault="006074D5" w:rsidP="0067629B">
            <w:pPr>
              <w:spacing w:after="0" w:line="240" w:lineRule="auto"/>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Капітальний ремонт дорожнього покриття по пров. Шевченк</w:t>
            </w:r>
            <w:r w:rsidR="00756CD5">
              <w:rPr>
                <w:rFonts w:ascii="Times New Roman" w:eastAsia="Times New Roman" w:hAnsi="Times New Roman"/>
                <w:color w:val="000000"/>
                <w:sz w:val="20"/>
                <w:szCs w:val="20"/>
                <w:lang w:eastAsia="uk-UA"/>
              </w:rPr>
              <w:t>а</w:t>
            </w:r>
            <w:r w:rsidR="00257AD1">
              <w:rPr>
                <w:rFonts w:ascii="Times New Roman" w:eastAsia="Times New Roman" w:hAnsi="Times New Roman"/>
                <w:color w:val="000000"/>
                <w:sz w:val="20"/>
                <w:szCs w:val="20"/>
                <w:lang w:eastAsia="uk-UA"/>
              </w:rPr>
              <w:t xml:space="preserve"> (від буд. №1 до буд. №</w:t>
            </w:r>
            <w:r w:rsidRPr="00867761">
              <w:rPr>
                <w:rFonts w:ascii="Times New Roman" w:eastAsia="Times New Roman" w:hAnsi="Times New Roman"/>
                <w:color w:val="000000"/>
                <w:sz w:val="20"/>
                <w:szCs w:val="20"/>
                <w:lang w:eastAsia="uk-UA"/>
              </w:rPr>
              <w:t xml:space="preserve">64)  </w:t>
            </w:r>
          </w:p>
          <w:p w:rsidR="0067629B" w:rsidRDefault="006074D5" w:rsidP="0067629B">
            <w:pPr>
              <w:spacing w:after="0" w:line="240" w:lineRule="auto"/>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у м. Могил</w:t>
            </w:r>
            <w:r w:rsidR="00756CD5">
              <w:rPr>
                <w:rFonts w:ascii="Times New Roman" w:eastAsia="Times New Roman" w:hAnsi="Times New Roman"/>
                <w:color w:val="000000"/>
                <w:sz w:val="20"/>
                <w:szCs w:val="20"/>
                <w:lang w:eastAsia="uk-UA"/>
              </w:rPr>
              <w:t>е</w:t>
            </w:r>
            <w:r w:rsidRPr="00867761">
              <w:rPr>
                <w:rFonts w:ascii="Times New Roman" w:eastAsia="Times New Roman" w:hAnsi="Times New Roman"/>
                <w:color w:val="000000"/>
                <w:sz w:val="20"/>
                <w:szCs w:val="20"/>
                <w:lang w:eastAsia="uk-UA"/>
              </w:rPr>
              <w:t>в</w:t>
            </w:r>
            <w:r w:rsidR="00756CD5">
              <w:rPr>
                <w:rFonts w:ascii="Times New Roman" w:eastAsia="Times New Roman" w:hAnsi="Times New Roman"/>
                <w:color w:val="000000"/>
                <w:sz w:val="20"/>
                <w:szCs w:val="20"/>
                <w:lang w:eastAsia="uk-UA"/>
              </w:rPr>
              <w:t>і</w:t>
            </w:r>
            <w:r w:rsidRPr="00867761">
              <w:rPr>
                <w:rFonts w:ascii="Times New Roman" w:eastAsia="Times New Roman" w:hAnsi="Times New Roman"/>
                <w:color w:val="000000"/>
                <w:sz w:val="20"/>
                <w:szCs w:val="20"/>
                <w:lang w:eastAsia="uk-UA"/>
              </w:rPr>
              <w:t>-Подільськ</w:t>
            </w:r>
            <w:r w:rsidR="00756CD5">
              <w:rPr>
                <w:rFonts w:ascii="Times New Roman" w:eastAsia="Times New Roman" w:hAnsi="Times New Roman"/>
                <w:color w:val="000000"/>
                <w:sz w:val="20"/>
                <w:szCs w:val="20"/>
                <w:lang w:eastAsia="uk-UA"/>
              </w:rPr>
              <w:t>ому</w:t>
            </w:r>
          </w:p>
          <w:p w:rsidR="006074D5" w:rsidRPr="00867761" w:rsidRDefault="006074D5" w:rsidP="0067629B">
            <w:pPr>
              <w:spacing w:after="0" w:line="240" w:lineRule="auto"/>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Вінницької області</w:t>
            </w:r>
          </w:p>
        </w:tc>
        <w:tc>
          <w:tcPr>
            <w:tcW w:w="1574"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xml:space="preserve">Управління житлово-комунального господарства Могилів-Подільської міської ради </w:t>
            </w:r>
          </w:p>
        </w:tc>
        <w:tc>
          <w:tcPr>
            <w:tcW w:w="1341"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0,367 км</w:t>
            </w:r>
          </w:p>
        </w:tc>
        <w:tc>
          <w:tcPr>
            <w:tcW w:w="1383" w:type="dxa"/>
            <w:vMerge w:val="restart"/>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1445,06</w:t>
            </w:r>
          </w:p>
        </w:tc>
        <w:tc>
          <w:tcPr>
            <w:tcW w:w="1485" w:type="dxa"/>
            <w:shd w:val="clear" w:color="auto" w:fill="auto"/>
            <w:vAlign w:val="center"/>
            <w:hideMark/>
          </w:tcPr>
          <w:p w:rsidR="006074D5" w:rsidRPr="00867761" w:rsidRDefault="006074D5" w:rsidP="0085049A">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Державний бюджет</w:t>
            </w:r>
          </w:p>
        </w:tc>
        <w:tc>
          <w:tcPr>
            <w:tcW w:w="1216"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878"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992"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1560"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0,367 км</w:t>
            </w:r>
          </w:p>
        </w:tc>
        <w:tc>
          <w:tcPr>
            <w:tcW w:w="1275" w:type="dxa"/>
            <w:vMerge w:val="restart"/>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w:t>
            </w:r>
          </w:p>
        </w:tc>
      </w:tr>
      <w:tr w:rsidR="006074D5" w:rsidRPr="00867761" w:rsidTr="00BD17D5">
        <w:trPr>
          <w:trHeight w:val="530"/>
        </w:trPr>
        <w:tc>
          <w:tcPr>
            <w:tcW w:w="709"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2329" w:type="dxa"/>
            <w:vMerge/>
            <w:hideMark/>
          </w:tcPr>
          <w:p w:rsidR="006074D5" w:rsidRPr="00867761" w:rsidRDefault="006074D5" w:rsidP="0067629B">
            <w:pPr>
              <w:spacing w:after="0" w:line="240" w:lineRule="auto"/>
              <w:rPr>
                <w:rFonts w:ascii="Times New Roman" w:eastAsia="Times New Roman" w:hAnsi="Times New Roman"/>
                <w:color w:val="000000"/>
                <w:sz w:val="20"/>
                <w:szCs w:val="20"/>
                <w:lang w:eastAsia="uk-UA"/>
              </w:rPr>
            </w:pPr>
          </w:p>
        </w:tc>
        <w:tc>
          <w:tcPr>
            <w:tcW w:w="1574"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41"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83"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485" w:type="dxa"/>
            <w:shd w:val="clear" w:color="auto" w:fill="auto"/>
            <w:vAlign w:val="center"/>
            <w:hideMark/>
          </w:tcPr>
          <w:p w:rsidR="006074D5" w:rsidRPr="00867761" w:rsidRDefault="00E42BCB" w:rsidP="0085049A">
            <w:pPr>
              <w:spacing w:after="0" w:line="240" w:lineRule="auto"/>
              <w:jc w:val="center"/>
              <w:rPr>
                <w:rFonts w:ascii="Times New Roman" w:eastAsia="Times New Roman" w:hAnsi="Times New Roman"/>
                <w:bCs/>
                <w:color w:val="000000"/>
                <w:sz w:val="20"/>
                <w:szCs w:val="20"/>
                <w:lang w:eastAsia="uk-UA"/>
              </w:rPr>
            </w:pPr>
            <w:r>
              <w:rPr>
                <w:rFonts w:ascii="Times New Roman" w:eastAsia="Times New Roman" w:hAnsi="Times New Roman"/>
                <w:bCs/>
                <w:color w:val="000000"/>
                <w:sz w:val="20"/>
                <w:szCs w:val="20"/>
                <w:lang w:eastAsia="uk-UA"/>
              </w:rPr>
              <w:t xml:space="preserve">Бюджет Могилів </w:t>
            </w:r>
            <w:proofErr w:type="spellStart"/>
            <w:r>
              <w:rPr>
                <w:rFonts w:ascii="Times New Roman" w:eastAsia="Times New Roman" w:hAnsi="Times New Roman"/>
                <w:bCs/>
                <w:color w:val="000000"/>
                <w:sz w:val="20"/>
                <w:szCs w:val="20"/>
                <w:lang w:eastAsia="uk-UA"/>
              </w:rPr>
              <w:t>–Подільської</w:t>
            </w:r>
            <w:proofErr w:type="spellEnd"/>
            <w:r>
              <w:rPr>
                <w:rFonts w:ascii="Times New Roman" w:eastAsia="Times New Roman" w:hAnsi="Times New Roman"/>
                <w:bCs/>
                <w:color w:val="000000"/>
                <w:sz w:val="20"/>
                <w:szCs w:val="20"/>
                <w:lang w:eastAsia="uk-UA"/>
              </w:rPr>
              <w:t xml:space="preserve"> міської територіальної громади</w:t>
            </w:r>
          </w:p>
        </w:tc>
        <w:tc>
          <w:tcPr>
            <w:tcW w:w="1216"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878"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992"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1228,3</w:t>
            </w:r>
          </w:p>
        </w:tc>
        <w:tc>
          <w:tcPr>
            <w:tcW w:w="1560"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275"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r>
      <w:tr w:rsidR="006074D5" w:rsidRPr="00867761" w:rsidTr="00BD17D5">
        <w:trPr>
          <w:trHeight w:val="530"/>
        </w:trPr>
        <w:tc>
          <w:tcPr>
            <w:tcW w:w="709"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2329" w:type="dxa"/>
            <w:vMerge/>
            <w:hideMark/>
          </w:tcPr>
          <w:p w:rsidR="006074D5" w:rsidRPr="00867761" w:rsidRDefault="006074D5" w:rsidP="0067629B">
            <w:pPr>
              <w:spacing w:after="0" w:line="240" w:lineRule="auto"/>
              <w:rPr>
                <w:rFonts w:ascii="Times New Roman" w:eastAsia="Times New Roman" w:hAnsi="Times New Roman"/>
                <w:color w:val="000000"/>
                <w:sz w:val="20"/>
                <w:szCs w:val="20"/>
                <w:lang w:eastAsia="uk-UA"/>
              </w:rPr>
            </w:pPr>
          </w:p>
        </w:tc>
        <w:tc>
          <w:tcPr>
            <w:tcW w:w="1574"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41"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83"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485" w:type="dxa"/>
            <w:shd w:val="clear" w:color="auto" w:fill="auto"/>
            <w:vAlign w:val="center"/>
            <w:hideMark/>
          </w:tcPr>
          <w:p w:rsidR="006074D5" w:rsidRPr="00867761" w:rsidRDefault="006074D5" w:rsidP="0085049A">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Інші джерела</w:t>
            </w:r>
          </w:p>
        </w:tc>
        <w:tc>
          <w:tcPr>
            <w:tcW w:w="1216"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878"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992"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216,76</w:t>
            </w:r>
          </w:p>
        </w:tc>
        <w:tc>
          <w:tcPr>
            <w:tcW w:w="1560"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275"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r>
      <w:tr w:rsidR="006074D5" w:rsidRPr="00867761" w:rsidTr="00BD17D5">
        <w:trPr>
          <w:trHeight w:val="606"/>
        </w:trPr>
        <w:tc>
          <w:tcPr>
            <w:tcW w:w="709" w:type="dxa"/>
            <w:vMerge w:val="restart"/>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27</w:t>
            </w:r>
            <w:r w:rsidR="00E42BCB">
              <w:rPr>
                <w:rFonts w:ascii="Times New Roman" w:eastAsia="Times New Roman" w:hAnsi="Times New Roman"/>
                <w:color w:val="000000"/>
                <w:sz w:val="20"/>
                <w:szCs w:val="20"/>
                <w:lang w:eastAsia="uk-UA"/>
              </w:rPr>
              <w:t>.</w:t>
            </w:r>
          </w:p>
        </w:tc>
        <w:tc>
          <w:tcPr>
            <w:tcW w:w="2329" w:type="dxa"/>
            <w:vMerge w:val="restart"/>
            <w:shd w:val="clear" w:color="auto" w:fill="auto"/>
            <w:hideMark/>
          </w:tcPr>
          <w:p w:rsidR="00756CD5" w:rsidRDefault="006074D5" w:rsidP="0067629B">
            <w:pPr>
              <w:spacing w:after="0" w:line="240" w:lineRule="auto"/>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Капітальний ремонт вулично-дорож</w:t>
            </w:r>
            <w:r w:rsidR="006E2BBC">
              <w:rPr>
                <w:rFonts w:ascii="Times New Roman" w:eastAsia="Times New Roman" w:hAnsi="Times New Roman"/>
                <w:color w:val="000000"/>
                <w:sz w:val="20"/>
                <w:szCs w:val="20"/>
                <w:lang w:eastAsia="uk-UA"/>
              </w:rPr>
              <w:t xml:space="preserve">ньої мережі по вул. Острівській </w:t>
            </w:r>
            <w:r w:rsidRPr="00867761">
              <w:rPr>
                <w:rFonts w:ascii="Times New Roman" w:eastAsia="Times New Roman" w:hAnsi="Times New Roman"/>
                <w:color w:val="000000"/>
                <w:sz w:val="20"/>
                <w:szCs w:val="20"/>
                <w:lang w:eastAsia="uk-UA"/>
              </w:rPr>
              <w:t xml:space="preserve">(від буд. </w:t>
            </w:r>
          </w:p>
          <w:p w:rsidR="00756CD5" w:rsidRDefault="00257AD1" w:rsidP="0067629B">
            <w:pPr>
              <w:spacing w:after="0" w:line="240" w:lineRule="auto"/>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w:t>
            </w:r>
            <w:r w:rsidR="006074D5" w:rsidRPr="00867761">
              <w:rPr>
                <w:rFonts w:ascii="Times New Roman" w:eastAsia="Times New Roman" w:hAnsi="Times New Roman"/>
                <w:color w:val="000000"/>
                <w:sz w:val="20"/>
                <w:szCs w:val="20"/>
                <w:lang w:eastAsia="uk-UA"/>
              </w:rPr>
              <w:t xml:space="preserve">56 до ПК11+00) </w:t>
            </w:r>
            <w:r w:rsidR="0067629B">
              <w:rPr>
                <w:rFonts w:ascii="Times New Roman" w:eastAsia="Times New Roman" w:hAnsi="Times New Roman"/>
                <w:color w:val="000000"/>
                <w:sz w:val="20"/>
                <w:szCs w:val="20"/>
                <w:lang w:eastAsia="uk-UA"/>
              </w:rPr>
              <w:t>у</w:t>
            </w:r>
          </w:p>
          <w:p w:rsidR="006074D5" w:rsidRPr="00867761" w:rsidRDefault="00756CD5" w:rsidP="0067629B">
            <w:pPr>
              <w:spacing w:after="0" w:line="240" w:lineRule="auto"/>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м. Могилеві-Подільському</w:t>
            </w:r>
            <w:r w:rsidR="0067629B">
              <w:rPr>
                <w:rFonts w:ascii="Times New Roman" w:eastAsia="Times New Roman" w:hAnsi="Times New Roman"/>
                <w:color w:val="000000"/>
                <w:sz w:val="20"/>
                <w:szCs w:val="20"/>
                <w:lang w:eastAsia="uk-UA"/>
              </w:rPr>
              <w:t xml:space="preserve">  Вінницької</w:t>
            </w:r>
            <w:r w:rsidR="006074D5" w:rsidRPr="00867761">
              <w:rPr>
                <w:rFonts w:ascii="Times New Roman" w:eastAsia="Times New Roman" w:hAnsi="Times New Roman"/>
                <w:color w:val="000000"/>
                <w:sz w:val="20"/>
                <w:szCs w:val="20"/>
                <w:lang w:eastAsia="uk-UA"/>
              </w:rPr>
              <w:t xml:space="preserve"> області</w:t>
            </w:r>
          </w:p>
        </w:tc>
        <w:tc>
          <w:tcPr>
            <w:tcW w:w="1574"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xml:space="preserve">Управління житлово-комунального господарства Могилів-Подільської міської ради </w:t>
            </w:r>
          </w:p>
        </w:tc>
        <w:tc>
          <w:tcPr>
            <w:tcW w:w="1341"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1,2 км/12952 м</w:t>
            </w:r>
            <w:r w:rsidRPr="00867761">
              <w:rPr>
                <w:rFonts w:ascii="Times New Roman" w:eastAsia="Times New Roman" w:hAnsi="Times New Roman"/>
                <w:color w:val="000000"/>
                <w:sz w:val="20"/>
                <w:szCs w:val="20"/>
                <w:vertAlign w:val="superscript"/>
                <w:lang w:eastAsia="uk-UA"/>
              </w:rPr>
              <w:t>2</w:t>
            </w:r>
          </w:p>
        </w:tc>
        <w:tc>
          <w:tcPr>
            <w:tcW w:w="1383" w:type="dxa"/>
            <w:vMerge w:val="restart"/>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19308,07</w:t>
            </w:r>
          </w:p>
        </w:tc>
        <w:tc>
          <w:tcPr>
            <w:tcW w:w="1485" w:type="dxa"/>
            <w:shd w:val="clear" w:color="auto" w:fill="auto"/>
            <w:vAlign w:val="center"/>
            <w:hideMark/>
          </w:tcPr>
          <w:p w:rsidR="006074D5" w:rsidRPr="00867761" w:rsidRDefault="006074D5" w:rsidP="0085049A">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Державний бюджет</w:t>
            </w:r>
          </w:p>
        </w:tc>
        <w:tc>
          <w:tcPr>
            <w:tcW w:w="1216"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878"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16394,86</w:t>
            </w:r>
          </w:p>
        </w:tc>
        <w:tc>
          <w:tcPr>
            <w:tcW w:w="992"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1560"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1,2 км/12952 м</w:t>
            </w:r>
            <w:r w:rsidRPr="00867761">
              <w:rPr>
                <w:rFonts w:ascii="Times New Roman" w:eastAsia="Times New Roman" w:hAnsi="Times New Roman"/>
                <w:color w:val="000000"/>
                <w:sz w:val="20"/>
                <w:szCs w:val="20"/>
                <w:vertAlign w:val="superscript"/>
                <w:lang w:eastAsia="uk-UA"/>
              </w:rPr>
              <w:t>2</w:t>
            </w:r>
          </w:p>
        </w:tc>
        <w:tc>
          <w:tcPr>
            <w:tcW w:w="1275" w:type="dxa"/>
            <w:vMerge w:val="restart"/>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w:t>
            </w:r>
          </w:p>
        </w:tc>
      </w:tr>
      <w:tr w:rsidR="006074D5" w:rsidRPr="00867761" w:rsidTr="00BD17D5">
        <w:trPr>
          <w:trHeight w:val="607"/>
        </w:trPr>
        <w:tc>
          <w:tcPr>
            <w:tcW w:w="709"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2329" w:type="dxa"/>
            <w:vMerge/>
            <w:hideMark/>
          </w:tcPr>
          <w:p w:rsidR="006074D5" w:rsidRPr="00867761" w:rsidRDefault="006074D5" w:rsidP="0067629B">
            <w:pPr>
              <w:spacing w:after="0" w:line="240" w:lineRule="auto"/>
              <w:rPr>
                <w:rFonts w:ascii="Times New Roman" w:eastAsia="Times New Roman" w:hAnsi="Times New Roman"/>
                <w:color w:val="000000"/>
                <w:sz w:val="20"/>
                <w:szCs w:val="20"/>
                <w:lang w:eastAsia="uk-UA"/>
              </w:rPr>
            </w:pPr>
          </w:p>
        </w:tc>
        <w:tc>
          <w:tcPr>
            <w:tcW w:w="1574"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41"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83"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485" w:type="dxa"/>
            <w:shd w:val="clear" w:color="auto" w:fill="auto"/>
            <w:vAlign w:val="center"/>
            <w:hideMark/>
          </w:tcPr>
          <w:p w:rsidR="006074D5" w:rsidRPr="00867761" w:rsidRDefault="00E42BCB" w:rsidP="0085049A">
            <w:pPr>
              <w:spacing w:after="0" w:line="240" w:lineRule="auto"/>
              <w:jc w:val="center"/>
              <w:rPr>
                <w:rFonts w:ascii="Times New Roman" w:eastAsia="Times New Roman" w:hAnsi="Times New Roman"/>
                <w:bCs/>
                <w:color w:val="000000"/>
                <w:sz w:val="20"/>
                <w:szCs w:val="20"/>
                <w:lang w:eastAsia="uk-UA"/>
              </w:rPr>
            </w:pPr>
            <w:r>
              <w:rPr>
                <w:rFonts w:ascii="Times New Roman" w:eastAsia="Times New Roman" w:hAnsi="Times New Roman"/>
                <w:bCs/>
                <w:color w:val="000000"/>
                <w:sz w:val="20"/>
                <w:szCs w:val="20"/>
                <w:lang w:eastAsia="uk-UA"/>
              </w:rPr>
              <w:t xml:space="preserve">Бюджет Могилів </w:t>
            </w:r>
            <w:proofErr w:type="spellStart"/>
            <w:r>
              <w:rPr>
                <w:rFonts w:ascii="Times New Roman" w:eastAsia="Times New Roman" w:hAnsi="Times New Roman"/>
                <w:bCs/>
                <w:color w:val="000000"/>
                <w:sz w:val="20"/>
                <w:szCs w:val="20"/>
                <w:lang w:eastAsia="uk-UA"/>
              </w:rPr>
              <w:t>–Подільської</w:t>
            </w:r>
            <w:proofErr w:type="spellEnd"/>
            <w:r>
              <w:rPr>
                <w:rFonts w:ascii="Times New Roman" w:eastAsia="Times New Roman" w:hAnsi="Times New Roman"/>
                <w:bCs/>
                <w:color w:val="000000"/>
                <w:sz w:val="20"/>
                <w:szCs w:val="20"/>
                <w:lang w:eastAsia="uk-UA"/>
              </w:rPr>
              <w:t xml:space="preserve"> міської територіальної громади</w:t>
            </w:r>
          </w:p>
        </w:tc>
        <w:tc>
          <w:tcPr>
            <w:tcW w:w="1216"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20</w:t>
            </w:r>
          </w:p>
        </w:tc>
        <w:tc>
          <w:tcPr>
            <w:tcW w:w="878"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2893,21</w:t>
            </w:r>
          </w:p>
        </w:tc>
        <w:tc>
          <w:tcPr>
            <w:tcW w:w="992"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1560"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275"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r>
      <w:tr w:rsidR="006074D5" w:rsidRPr="00867761" w:rsidTr="00BD17D5">
        <w:trPr>
          <w:trHeight w:val="607"/>
        </w:trPr>
        <w:tc>
          <w:tcPr>
            <w:tcW w:w="709"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2329" w:type="dxa"/>
            <w:vMerge/>
            <w:hideMark/>
          </w:tcPr>
          <w:p w:rsidR="006074D5" w:rsidRPr="00867761" w:rsidRDefault="006074D5" w:rsidP="0067629B">
            <w:pPr>
              <w:spacing w:after="0" w:line="240" w:lineRule="auto"/>
              <w:rPr>
                <w:rFonts w:ascii="Times New Roman" w:eastAsia="Times New Roman" w:hAnsi="Times New Roman"/>
                <w:color w:val="000000"/>
                <w:sz w:val="20"/>
                <w:szCs w:val="20"/>
                <w:lang w:eastAsia="uk-UA"/>
              </w:rPr>
            </w:pPr>
          </w:p>
        </w:tc>
        <w:tc>
          <w:tcPr>
            <w:tcW w:w="1574"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41"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83"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485" w:type="dxa"/>
            <w:shd w:val="clear" w:color="auto" w:fill="auto"/>
            <w:vAlign w:val="center"/>
            <w:hideMark/>
          </w:tcPr>
          <w:p w:rsidR="006074D5" w:rsidRPr="00867761" w:rsidRDefault="006074D5" w:rsidP="0085049A">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Інші джерела</w:t>
            </w:r>
          </w:p>
        </w:tc>
        <w:tc>
          <w:tcPr>
            <w:tcW w:w="1216"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878"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992"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1560"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275"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r>
      <w:tr w:rsidR="006074D5" w:rsidRPr="00867761" w:rsidTr="00BD17D5">
        <w:trPr>
          <w:trHeight w:val="605"/>
        </w:trPr>
        <w:tc>
          <w:tcPr>
            <w:tcW w:w="709"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28</w:t>
            </w:r>
            <w:r w:rsidR="00E42BCB">
              <w:rPr>
                <w:rFonts w:ascii="Times New Roman" w:eastAsia="Times New Roman" w:hAnsi="Times New Roman"/>
                <w:color w:val="000000"/>
                <w:sz w:val="20"/>
                <w:szCs w:val="20"/>
                <w:lang w:eastAsia="uk-UA"/>
              </w:rPr>
              <w:t>.</w:t>
            </w:r>
          </w:p>
        </w:tc>
        <w:tc>
          <w:tcPr>
            <w:tcW w:w="2329" w:type="dxa"/>
            <w:vMerge w:val="restart"/>
            <w:shd w:val="clear" w:color="auto" w:fill="auto"/>
            <w:hideMark/>
          </w:tcPr>
          <w:p w:rsidR="006E2BBC" w:rsidRDefault="006074D5" w:rsidP="0067629B">
            <w:pPr>
              <w:spacing w:after="0" w:line="240" w:lineRule="auto"/>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xml:space="preserve">Реконструкція вулично-дорожньої мережі на Соборній </w:t>
            </w:r>
            <w:r w:rsidR="00756CD5">
              <w:rPr>
                <w:rFonts w:ascii="Times New Roman" w:eastAsia="Times New Roman" w:hAnsi="Times New Roman"/>
                <w:color w:val="000000"/>
                <w:sz w:val="20"/>
                <w:szCs w:val="20"/>
                <w:lang w:eastAsia="uk-UA"/>
              </w:rPr>
              <w:t>п</w:t>
            </w:r>
            <w:r w:rsidRPr="00867761">
              <w:rPr>
                <w:rFonts w:ascii="Times New Roman" w:eastAsia="Times New Roman" w:hAnsi="Times New Roman"/>
                <w:color w:val="000000"/>
                <w:sz w:val="20"/>
                <w:szCs w:val="20"/>
                <w:lang w:eastAsia="uk-UA"/>
              </w:rPr>
              <w:t xml:space="preserve">лощі </w:t>
            </w:r>
          </w:p>
          <w:p w:rsidR="006E2BBC" w:rsidRDefault="006074D5" w:rsidP="0067629B">
            <w:pPr>
              <w:spacing w:after="0" w:line="240" w:lineRule="auto"/>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(від вул. Стависьк</w:t>
            </w:r>
            <w:r w:rsidR="00756CD5">
              <w:rPr>
                <w:rFonts w:ascii="Times New Roman" w:eastAsia="Times New Roman" w:hAnsi="Times New Roman"/>
                <w:color w:val="000000"/>
                <w:sz w:val="20"/>
                <w:szCs w:val="20"/>
                <w:lang w:eastAsia="uk-UA"/>
              </w:rPr>
              <w:t>ої</w:t>
            </w:r>
            <w:r w:rsidRPr="00867761">
              <w:rPr>
                <w:rFonts w:ascii="Times New Roman" w:eastAsia="Times New Roman" w:hAnsi="Times New Roman"/>
                <w:color w:val="000000"/>
                <w:sz w:val="20"/>
                <w:szCs w:val="20"/>
                <w:lang w:eastAsia="uk-UA"/>
              </w:rPr>
              <w:t xml:space="preserve"> до</w:t>
            </w:r>
          </w:p>
          <w:p w:rsidR="006074D5" w:rsidRPr="00867761" w:rsidRDefault="006074D5" w:rsidP="0067629B">
            <w:pPr>
              <w:spacing w:after="0" w:line="240" w:lineRule="auto"/>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xml:space="preserve"> буд. </w:t>
            </w:r>
            <w:r w:rsidR="0067629B">
              <w:rPr>
                <w:rFonts w:ascii="Times New Roman" w:eastAsia="Times New Roman" w:hAnsi="Times New Roman"/>
                <w:color w:val="000000"/>
                <w:sz w:val="20"/>
                <w:szCs w:val="20"/>
                <w:lang w:eastAsia="uk-UA"/>
              </w:rPr>
              <w:t xml:space="preserve">№2) у м. Могилеві-Подільському </w:t>
            </w:r>
            <w:r w:rsidRPr="00867761">
              <w:rPr>
                <w:rFonts w:ascii="Times New Roman" w:eastAsia="Times New Roman" w:hAnsi="Times New Roman"/>
                <w:color w:val="000000"/>
                <w:sz w:val="20"/>
                <w:szCs w:val="20"/>
                <w:lang w:eastAsia="uk-UA"/>
              </w:rPr>
              <w:t>Вінницької області</w:t>
            </w:r>
          </w:p>
        </w:tc>
        <w:tc>
          <w:tcPr>
            <w:tcW w:w="1574"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xml:space="preserve">Управління житлово-комунального господарства Могилів-Подільської міської ради </w:t>
            </w:r>
          </w:p>
        </w:tc>
        <w:tc>
          <w:tcPr>
            <w:tcW w:w="1341"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5038 м</w:t>
            </w:r>
            <w:r w:rsidRPr="00867761">
              <w:rPr>
                <w:rFonts w:ascii="Times New Roman" w:eastAsia="Times New Roman" w:hAnsi="Times New Roman"/>
                <w:color w:val="000000"/>
                <w:sz w:val="20"/>
                <w:szCs w:val="20"/>
                <w:vertAlign w:val="superscript"/>
                <w:lang w:eastAsia="uk-UA"/>
              </w:rPr>
              <w:t>2</w:t>
            </w:r>
          </w:p>
        </w:tc>
        <w:tc>
          <w:tcPr>
            <w:tcW w:w="1383" w:type="dxa"/>
            <w:vMerge w:val="restart"/>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8839,16</w:t>
            </w:r>
          </w:p>
        </w:tc>
        <w:tc>
          <w:tcPr>
            <w:tcW w:w="1485" w:type="dxa"/>
            <w:shd w:val="clear" w:color="auto" w:fill="auto"/>
            <w:vAlign w:val="center"/>
            <w:hideMark/>
          </w:tcPr>
          <w:p w:rsidR="006074D5" w:rsidRPr="00867761" w:rsidRDefault="006074D5" w:rsidP="0085049A">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Державний бюджет</w:t>
            </w:r>
          </w:p>
        </w:tc>
        <w:tc>
          <w:tcPr>
            <w:tcW w:w="1216"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878"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992"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6187,41</w:t>
            </w:r>
          </w:p>
        </w:tc>
        <w:tc>
          <w:tcPr>
            <w:tcW w:w="1560"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5038 м</w:t>
            </w:r>
            <w:r w:rsidRPr="00867761">
              <w:rPr>
                <w:rFonts w:ascii="Times New Roman" w:eastAsia="Times New Roman" w:hAnsi="Times New Roman"/>
                <w:color w:val="000000"/>
                <w:sz w:val="20"/>
                <w:szCs w:val="20"/>
                <w:vertAlign w:val="superscript"/>
                <w:lang w:eastAsia="uk-UA"/>
              </w:rPr>
              <w:t>2</w:t>
            </w:r>
          </w:p>
        </w:tc>
        <w:tc>
          <w:tcPr>
            <w:tcW w:w="1275" w:type="dxa"/>
            <w:vMerge w:val="restart"/>
            <w:shd w:val="clear" w:color="auto" w:fill="auto"/>
            <w:noWrap/>
            <w:vAlign w:val="center"/>
            <w:hideMark/>
          </w:tcPr>
          <w:p w:rsidR="00BD17D5"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w:t>
            </w:r>
          </w:p>
          <w:p w:rsidR="00BD17D5" w:rsidRPr="00BD17D5" w:rsidRDefault="00BD17D5" w:rsidP="00BD17D5">
            <w:pPr>
              <w:rPr>
                <w:rFonts w:ascii="Times New Roman" w:eastAsia="Times New Roman" w:hAnsi="Times New Roman"/>
                <w:sz w:val="20"/>
                <w:szCs w:val="20"/>
                <w:lang w:eastAsia="uk-UA"/>
              </w:rPr>
            </w:pPr>
          </w:p>
          <w:p w:rsidR="00BD17D5" w:rsidRDefault="00BD17D5" w:rsidP="00BD17D5">
            <w:pPr>
              <w:rPr>
                <w:rFonts w:ascii="Times New Roman" w:eastAsia="Times New Roman" w:hAnsi="Times New Roman"/>
                <w:sz w:val="20"/>
                <w:szCs w:val="20"/>
                <w:lang w:eastAsia="uk-UA"/>
              </w:rPr>
            </w:pPr>
          </w:p>
          <w:p w:rsidR="00BD17D5" w:rsidRDefault="00BD17D5" w:rsidP="00BD17D5">
            <w:pPr>
              <w:rPr>
                <w:rFonts w:ascii="Times New Roman" w:eastAsia="Times New Roman" w:hAnsi="Times New Roman"/>
                <w:sz w:val="20"/>
                <w:szCs w:val="20"/>
                <w:lang w:eastAsia="uk-UA"/>
              </w:rPr>
            </w:pPr>
          </w:p>
          <w:p w:rsidR="006074D5" w:rsidRDefault="006074D5" w:rsidP="00BD17D5">
            <w:pPr>
              <w:rPr>
                <w:rFonts w:ascii="Times New Roman" w:eastAsia="Times New Roman" w:hAnsi="Times New Roman"/>
                <w:sz w:val="20"/>
                <w:szCs w:val="20"/>
                <w:lang w:eastAsia="uk-UA"/>
              </w:rPr>
            </w:pPr>
          </w:p>
          <w:p w:rsidR="00BD17D5" w:rsidRDefault="00BD17D5" w:rsidP="00BD17D5">
            <w:pPr>
              <w:rPr>
                <w:rFonts w:ascii="Times New Roman" w:eastAsia="Times New Roman" w:hAnsi="Times New Roman"/>
                <w:sz w:val="20"/>
                <w:szCs w:val="20"/>
                <w:lang w:eastAsia="uk-UA"/>
              </w:rPr>
            </w:pPr>
          </w:p>
          <w:p w:rsidR="00BD17D5" w:rsidRDefault="00BD17D5" w:rsidP="00BD17D5">
            <w:pPr>
              <w:rPr>
                <w:rFonts w:ascii="Times New Roman" w:eastAsia="Times New Roman" w:hAnsi="Times New Roman"/>
                <w:sz w:val="20"/>
                <w:szCs w:val="20"/>
                <w:lang w:eastAsia="uk-UA"/>
              </w:rPr>
            </w:pPr>
          </w:p>
          <w:p w:rsidR="00BD17D5" w:rsidRDefault="00BD17D5" w:rsidP="00BD17D5">
            <w:pPr>
              <w:rPr>
                <w:rFonts w:ascii="Times New Roman" w:eastAsia="Times New Roman" w:hAnsi="Times New Roman"/>
                <w:sz w:val="20"/>
                <w:szCs w:val="20"/>
                <w:lang w:eastAsia="uk-UA"/>
              </w:rPr>
            </w:pPr>
          </w:p>
          <w:p w:rsidR="00BD17D5" w:rsidRPr="00BD17D5" w:rsidRDefault="00BD17D5" w:rsidP="00BD17D5">
            <w:pPr>
              <w:rPr>
                <w:rFonts w:ascii="Times New Roman" w:eastAsia="Times New Roman" w:hAnsi="Times New Roman"/>
                <w:sz w:val="20"/>
                <w:szCs w:val="20"/>
                <w:lang w:eastAsia="uk-UA"/>
              </w:rPr>
            </w:pPr>
          </w:p>
        </w:tc>
      </w:tr>
      <w:tr w:rsidR="006074D5" w:rsidRPr="00867761" w:rsidTr="00BD17D5">
        <w:trPr>
          <w:trHeight w:val="605"/>
        </w:trPr>
        <w:tc>
          <w:tcPr>
            <w:tcW w:w="709"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2329" w:type="dxa"/>
            <w:vMerge/>
            <w:hideMark/>
          </w:tcPr>
          <w:p w:rsidR="006074D5" w:rsidRPr="00867761" w:rsidRDefault="006074D5" w:rsidP="0067629B">
            <w:pPr>
              <w:spacing w:after="0" w:line="240" w:lineRule="auto"/>
              <w:rPr>
                <w:rFonts w:ascii="Times New Roman" w:eastAsia="Times New Roman" w:hAnsi="Times New Roman"/>
                <w:color w:val="000000"/>
                <w:sz w:val="20"/>
                <w:szCs w:val="20"/>
                <w:lang w:eastAsia="uk-UA"/>
              </w:rPr>
            </w:pPr>
          </w:p>
        </w:tc>
        <w:tc>
          <w:tcPr>
            <w:tcW w:w="1574"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41"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83"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485" w:type="dxa"/>
            <w:shd w:val="clear" w:color="auto" w:fill="auto"/>
            <w:vAlign w:val="center"/>
            <w:hideMark/>
          </w:tcPr>
          <w:p w:rsidR="006074D5" w:rsidRPr="00867761" w:rsidRDefault="00E42BCB" w:rsidP="0085049A">
            <w:pPr>
              <w:spacing w:after="0" w:line="240" w:lineRule="auto"/>
              <w:jc w:val="center"/>
              <w:rPr>
                <w:rFonts w:ascii="Times New Roman" w:eastAsia="Times New Roman" w:hAnsi="Times New Roman"/>
                <w:bCs/>
                <w:color w:val="000000"/>
                <w:sz w:val="20"/>
                <w:szCs w:val="20"/>
                <w:lang w:eastAsia="uk-UA"/>
              </w:rPr>
            </w:pPr>
            <w:r>
              <w:rPr>
                <w:rFonts w:ascii="Times New Roman" w:eastAsia="Times New Roman" w:hAnsi="Times New Roman"/>
                <w:bCs/>
                <w:color w:val="000000"/>
                <w:sz w:val="20"/>
                <w:szCs w:val="20"/>
                <w:lang w:eastAsia="uk-UA"/>
              </w:rPr>
              <w:t xml:space="preserve">Бюджет Могилів </w:t>
            </w:r>
            <w:proofErr w:type="spellStart"/>
            <w:r>
              <w:rPr>
                <w:rFonts w:ascii="Times New Roman" w:eastAsia="Times New Roman" w:hAnsi="Times New Roman"/>
                <w:bCs/>
                <w:color w:val="000000"/>
                <w:sz w:val="20"/>
                <w:szCs w:val="20"/>
                <w:lang w:eastAsia="uk-UA"/>
              </w:rPr>
              <w:t>–Подільської</w:t>
            </w:r>
            <w:proofErr w:type="spellEnd"/>
            <w:r>
              <w:rPr>
                <w:rFonts w:ascii="Times New Roman" w:eastAsia="Times New Roman" w:hAnsi="Times New Roman"/>
                <w:bCs/>
                <w:color w:val="000000"/>
                <w:sz w:val="20"/>
                <w:szCs w:val="20"/>
                <w:lang w:eastAsia="uk-UA"/>
              </w:rPr>
              <w:t xml:space="preserve"> міської територіальної громади</w:t>
            </w:r>
          </w:p>
        </w:tc>
        <w:tc>
          <w:tcPr>
            <w:tcW w:w="1216"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878"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992"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2651,75</w:t>
            </w:r>
          </w:p>
        </w:tc>
        <w:tc>
          <w:tcPr>
            <w:tcW w:w="1560"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275"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r>
      <w:tr w:rsidR="006074D5" w:rsidRPr="00867761" w:rsidTr="00BD17D5">
        <w:trPr>
          <w:trHeight w:val="605"/>
        </w:trPr>
        <w:tc>
          <w:tcPr>
            <w:tcW w:w="709"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2329" w:type="dxa"/>
            <w:vMerge/>
            <w:hideMark/>
          </w:tcPr>
          <w:p w:rsidR="006074D5" w:rsidRPr="00867761" w:rsidRDefault="006074D5" w:rsidP="0067629B">
            <w:pPr>
              <w:spacing w:after="0" w:line="240" w:lineRule="auto"/>
              <w:rPr>
                <w:rFonts w:ascii="Times New Roman" w:eastAsia="Times New Roman" w:hAnsi="Times New Roman"/>
                <w:color w:val="000000"/>
                <w:sz w:val="20"/>
                <w:szCs w:val="20"/>
                <w:lang w:eastAsia="uk-UA"/>
              </w:rPr>
            </w:pPr>
          </w:p>
        </w:tc>
        <w:tc>
          <w:tcPr>
            <w:tcW w:w="1574"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41"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83"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485" w:type="dxa"/>
            <w:shd w:val="clear" w:color="auto" w:fill="auto"/>
            <w:vAlign w:val="center"/>
            <w:hideMark/>
          </w:tcPr>
          <w:p w:rsidR="006074D5" w:rsidRPr="00867761" w:rsidRDefault="006074D5" w:rsidP="0085049A">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Інші джерела</w:t>
            </w:r>
          </w:p>
        </w:tc>
        <w:tc>
          <w:tcPr>
            <w:tcW w:w="1216"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878"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992"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1560"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275"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r>
      <w:tr w:rsidR="006074D5" w:rsidRPr="00867761" w:rsidTr="00BD17D5">
        <w:trPr>
          <w:trHeight w:val="606"/>
        </w:trPr>
        <w:tc>
          <w:tcPr>
            <w:tcW w:w="709" w:type="dxa"/>
            <w:vMerge w:val="restart"/>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lastRenderedPageBreak/>
              <w:t>29</w:t>
            </w:r>
            <w:r w:rsidR="00E42BCB">
              <w:rPr>
                <w:rFonts w:ascii="Times New Roman" w:eastAsia="Times New Roman" w:hAnsi="Times New Roman"/>
                <w:color w:val="000000"/>
                <w:sz w:val="20"/>
                <w:szCs w:val="20"/>
                <w:lang w:eastAsia="uk-UA"/>
              </w:rPr>
              <w:t>.</w:t>
            </w:r>
          </w:p>
        </w:tc>
        <w:tc>
          <w:tcPr>
            <w:tcW w:w="2329" w:type="dxa"/>
            <w:vMerge w:val="restart"/>
            <w:shd w:val="clear" w:color="auto" w:fill="auto"/>
            <w:hideMark/>
          </w:tcPr>
          <w:p w:rsidR="00756CD5" w:rsidRDefault="006074D5" w:rsidP="0067629B">
            <w:pPr>
              <w:spacing w:after="0" w:line="240" w:lineRule="auto"/>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xml:space="preserve">Капітальний ремонт </w:t>
            </w:r>
            <w:proofErr w:type="spellStart"/>
            <w:r w:rsidRPr="00867761">
              <w:rPr>
                <w:rFonts w:ascii="Times New Roman" w:eastAsia="Times New Roman" w:hAnsi="Times New Roman"/>
                <w:color w:val="000000"/>
                <w:sz w:val="20"/>
                <w:szCs w:val="20"/>
                <w:lang w:eastAsia="uk-UA"/>
              </w:rPr>
              <w:t>вулично</w:t>
            </w:r>
            <w:proofErr w:type="spellEnd"/>
            <w:r w:rsidR="00756CD5">
              <w:rPr>
                <w:rFonts w:ascii="Times New Roman" w:eastAsia="Times New Roman" w:hAnsi="Times New Roman"/>
                <w:color w:val="000000"/>
                <w:sz w:val="20"/>
                <w:szCs w:val="20"/>
                <w:lang w:eastAsia="uk-UA"/>
              </w:rPr>
              <w:t xml:space="preserve"> </w:t>
            </w:r>
            <w:r w:rsidRPr="00867761">
              <w:rPr>
                <w:rFonts w:ascii="Times New Roman" w:eastAsia="Times New Roman" w:hAnsi="Times New Roman"/>
                <w:color w:val="000000"/>
                <w:sz w:val="20"/>
                <w:szCs w:val="20"/>
                <w:lang w:eastAsia="uk-UA"/>
              </w:rPr>
              <w:t>-</w:t>
            </w:r>
            <w:r w:rsidR="00756CD5">
              <w:rPr>
                <w:rFonts w:ascii="Times New Roman" w:eastAsia="Times New Roman" w:hAnsi="Times New Roman"/>
                <w:color w:val="000000"/>
                <w:sz w:val="20"/>
                <w:szCs w:val="20"/>
                <w:lang w:eastAsia="uk-UA"/>
              </w:rPr>
              <w:t xml:space="preserve"> </w:t>
            </w:r>
            <w:r w:rsidRPr="00867761">
              <w:rPr>
                <w:rFonts w:ascii="Times New Roman" w:eastAsia="Times New Roman" w:hAnsi="Times New Roman"/>
                <w:color w:val="000000"/>
                <w:sz w:val="20"/>
                <w:szCs w:val="20"/>
                <w:lang w:eastAsia="uk-UA"/>
              </w:rPr>
              <w:t xml:space="preserve">дорожньої мережі по </w:t>
            </w:r>
          </w:p>
          <w:p w:rsidR="00257AD1" w:rsidRDefault="006074D5" w:rsidP="0067629B">
            <w:pPr>
              <w:spacing w:after="0" w:line="240" w:lineRule="auto"/>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вул. Стависьк</w:t>
            </w:r>
            <w:r w:rsidR="00756CD5">
              <w:rPr>
                <w:rFonts w:ascii="Times New Roman" w:eastAsia="Times New Roman" w:hAnsi="Times New Roman"/>
                <w:color w:val="000000"/>
                <w:sz w:val="20"/>
                <w:szCs w:val="20"/>
                <w:lang w:eastAsia="uk-UA"/>
              </w:rPr>
              <w:t>ій</w:t>
            </w:r>
            <w:r w:rsidR="00257AD1">
              <w:rPr>
                <w:rFonts w:ascii="Times New Roman" w:eastAsia="Times New Roman" w:hAnsi="Times New Roman"/>
                <w:color w:val="000000"/>
                <w:sz w:val="20"/>
                <w:szCs w:val="20"/>
                <w:lang w:eastAsia="uk-UA"/>
              </w:rPr>
              <w:t xml:space="preserve"> (від буд. №</w:t>
            </w:r>
            <w:r w:rsidRPr="00867761">
              <w:rPr>
                <w:rFonts w:ascii="Times New Roman" w:eastAsia="Times New Roman" w:hAnsi="Times New Roman"/>
                <w:color w:val="000000"/>
                <w:sz w:val="20"/>
                <w:szCs w:val="20"/>
                <w:lang w:eastAsia="uk-UA"/>
              </w:rPr>
              <w:t>22 до буд. №</w:t>
            </w:r>
            <w:r w:rsidR="00756CD5">
              <w:rPr>
                <w:rFonts w:ascii="Times New Roman" w:eastAsia="Times New Roman" w:hAnsi="Times New Roman"/>
                <w:color w:val="000000"/>
                <w:sz w:val="20"/>
                <w:szCs w:val="20"/>
                <w:lang w:eastAsia="uk-UA"/>
              </w:rPr>
              <w:t xml:space="preserve">38) </w:t>
            </w:r>
          </w:p>
          <w:p w:rsidR="006074D5" w:rsidRPr="00867761" w:rsidRDefault="00756CD5" w:rsidP="0067629B">
            <w:pPr>
              <w:spacing w:after="0" w:line="240" w:lineRule="auto"/>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у м. Могилеві-Подільському</w:t>
            </w:r>
            <w:r w:rsidR="006074D5" w:rsidRPr="00867761">
              <w:rPr>
                <w:rFonts w:ascii="Times New Roman" w:eastAsia="Times New Roman" w:hAnsi="Times New Roman"/>
                <w:color w:val="000000"/>
                <w:sz w:val="20"/>
                <w:szCs w:val="20"/>
                <w:lang w:eastAsia="uk-UA"/>
              </w:rPr>
              <w:t xml:space="preserve"> Вінницької області</w:t>
            </w:r>
          </w:p>
        </w:tc>
        <w:tc>
          <w:tcPr>
            <w:tcW w:w="1574"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xml:space="preserve">Управління житлово-комунального господарства Могилів-Подільської міської ради </w:t>
            </w:r>
          </w:p>
        </w:tc>
        <w:tc>
          <w:tcPr>
            <w:tcW w:w="1341"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5412 м</w:t>
            </w:r>
            <w:r w:rsidRPr="00867761">
              <w:rPr>
                <w:rFonts w:ascii="Times New Roman" w:eastAsia="Times New Roman" w:hAnsi="Times New Roman"/>
                <w:color w:val="000000"/>
                <w:sz w:val="20"/>
                <w:szCs w:val="20"/>
                <w:vertAlign w:val="superscript"/>
                <w:lang w:eastAsia="uk-UA"/>
              </w:rPr>
              <w:t>2</w:t>
            </w:r>
          </w:p>
        </w:tc>
        <w:tc>
          <w:tcPr>
            <w:tcW w:w="1383" w:type="dxa"/>
            <w:vMerge w:val="restart"/>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10261,38</w:t>
            </w:r>
          </w:p>
        </w:tc>
        <w:tc>
          <w:tcPr>
            <w:tcW w:w="1485" w:type="dxa"/>
            <w:shd w:val="clear" w:color="auto" w:fill="auto"/>
            <w:vAlign w:val="center"/>
            <w:hideMark/>
          </w:tcPr>
          <w:p w:rsidR="006074D5" w:rsidRPr="00867761" w:rsidRDefault="006074D5" w:rsidP="0085049A">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Державний бюджет</w:t>
            </w:r>
          </w:p>
        </w:tc>
        <w:tc>
          <w:tcPr>
            <w:tcW w:w="1216"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878"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992"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7182,97</w:t>
            </w:r>
          </w:p>
        </w:tc>
        <w:tc>
          <w:tcPr>
            <w:tcW w:w="1560"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5412 м</w:t>
            </w:r>
            <w:r w:rsidRPr="00867761">
              <w:rPr>
                <w:rFonts w:ascii="Times New Roman" w:eastAsia="Times New Roman" w:hAnsi="Times New Roman"/>
                <w:color w:val="000000"/>
                <w:sz w:val="20"/>
                <w:szCs w:val="20"/>
                <w:vertAlign w:val="superscript"/>
                <w:lang w:eastAsia="uk-UA"/>
              </w:rPr>
              <w:t>2</w:t>
            </w:r>
          </w:p>
        </w:tc>
        <w:tc>
          <w:tcPr>
            <w:tcW w:w="1275" w:type="dxa"/>
            <w:vMerge w:val="restart"/>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w:t>
            </w:r>
          </w:p>
        </w:tc>
      </w:tr>
      <w:tr w:rsidR="006074D5" w:rsidRPr="00867761" w:rsidTr="00BD17D5">
        <w:trPr>
          <w:trHeight w:val="607"/>
        </w:trPr>
        <w:tc>
          <w:tcPr>
            <w:tcW w:w="709"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2329" w:type="dxa"/>
            <w:vMerge/>
            <w:hideMark/>
          </w:tcPr>
          <w:p w:rsidR="006074D5" w:rsidRPr="00867761" w:rsidRDefault="006074D5" w:rsidP="0067629B">
            <w:pPr>
              <w:spacing w:after="0" w:line="240" w:lineRule="auto"/>
              <w:rPr>
                <w:rFonts w:ascii="Times New Roman" w:eastAsia="Times New Roman" w:hAnsi="Times New Roman"/>
                <w:color w:val="000000"/>
                <w:sz w:val="20"/>
                <w:szCs w:val="20"/>
                <w:lang w:eastAsia="uk-UA"/>
              </w:rPr>
            </w:pPr>
          </w:p>
        </w:tc>
        <w:tc>
          <w:tcPr>
            <w:tcW w:w="1574"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41"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83"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485" w:type="dxa"/>
            <w:shd w:val="clear" w:color="auto" w:fill="auto"/>
            <w:vAlign w:val="center"/>
            <w:hideMark/>
          </w:tcPr>
          <w:p w:rsidR="006074D5" w:rsidRPr="00867761" w:rsidRDefault="00E42BCB" w:rsidP="0085049A">
            <w:pPr>
              <w:spacing w:after="0" w:line="240" w:lineRule="auto"/>
              <w:jc w:val="center"/>
              <w:rPr>
                <w:rFonts w:ascii="Times New Roman" w:eastAsia="Times New Roman" w:hAnsi="Times New Roman"/>
                <w:bCs/>
                <w:color w:val="000000"/>
                <w:sz w:val="20"/>
                <w:szCs w:val="20"/>
                <w:lang w:eastAsia="uk-UA"/>
              </w:rPr>
            </w:pPr>
            <w:r>
              <w:rPr>
                <w:rFonts w:ascii="Times New Roman" w:eastAsia="Times New Roman" w:hAnsi="Times New Roman"/>
                <w:bCs/>
                <w:color w:val="000000"/>
                <w:sz w:val="20"/>
                <w:szCs w:val="20"/>
                <w:lang w:eastAsia="uk-UA"/>
              </w:rPr>
              <w:t xml:space="preserve">Бюджет Могилів </w:t>
            </w:r>
            <w:proofErr w:type="spellStart"/>
            <w:r>
              <w:rPr>
                <w:rFonts w:ascii="Times New Roman" w:eastAsia="Times New Roman" w:hAnsi="Times New Roman"/>
                <w:bCs/>
                <w:color w:val="000000"/>
                <w:sz w:val="20"/>
                <w:szCs w:val="20"/>
                <w:lang w:eastAsia="uk-UA"/>
              </w:rPr>
              <w:t>–Подільської</w:t>
            </w:r>
            <w:proofErr w:type="spellEnd"/>
            <w:r>
              <w:rPr>
                <w:rFonts w:ascii="Times New Roman" w:eastAsia="Times New Roman" w:hAnsi="Times New Roman"/>
                <w:bCs/>
                <w:color w:val="000000"/>
                <w:sz w:val="20"/>
                <w:szCs w:val="20"/>
                <w:lang w:eastAsia="uk-UA"/>
              </w:rPr>
              <w:t xml:space="preserve"> міської територіальної громади</w:t>
            </w:r>
          </w:p>
        </w:tc>
        <w:tc>
          <w:tcPr>
            <w:tcW w:w="1216"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878"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992"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3078,41</w:t>
            </w:r>
          </w:p>
        </w:tc>
        <w:tc>
          <w:tcPr>
            <w:tcW w:w="1560"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275"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r>
      <w:tr w:rsidR="006074D5" w:rsidRPr="00867761" w:rsidTr="00BD17D5">
        <w:trPr>
          <w:trHeight w:val="607"/>
        </w:trPr>
        <w:tc>
          <w:tcPr>
            <w:tcW w:w="709"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2329" w:type="dxa"/>
            <w:vMerge/>
            <w:hideMark/>
          </w:tcPr>
          <w:p w:rsidR="006074D5" w:rsidRPr="00867761" w:rsidRDefault="006074D5" w:rsidP="0067629B">
            <w:pPr>
              <w:spacing w:after="0" w:line="240" w:lineRule="auto"/>
              <w:rPr>
                <w:rFonts w:ascii="Times New Roman" w:eastAsia="Times New Roman" w:hAnsi="Times New Roman"/>
                <w:color w:val="000000"/>
                <w:sz w:val="20"/>
                <w:szCs w:val="20"/>
                <w:lang w:eastAsia="uk-UA"/>
              </w:rPr>
            </w:pPr>
          </w:p>
        </w:tc>
        <w:tc>
          <w:tcPr>
            <w:tcW w:w="1574"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41"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83"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485" w:type="dxa"/>
            <w:shd w:val="clear" w:color="auto" w:fill="auto"/>
            <w:vAlign w:val="center"/>
            <w:hideMark/>
          </w:tcPr>
          <w:p w:rsidR="006074D5" w:rsidRPr="00867761" w:rsidRDefault="006074D5" w:rsidP="0085049A">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Інші джерела</w:t>
            </w:r>
          </w:p>
        </w:tc>
        <w:tc>
          <w:tcPr>
            <w:tcW w:w="1216"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878"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992"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1560"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275"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r>
      <w:tr w:rsidR="006074D5" w:rsidRPr="00867761" w:rsidTr="00BD17D5">
        <w:trPr>
          <w:trHeight w:val="530"/>
        </w:trPr>
        <w:tc>
          <w:tcPr>
            <w:tcW w:w="709"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30</w:t>
            </w:r>
            <w:r w:rsidR="00E42BCB">
              <w:rPr>
                <w:rFonts w:ascii="Times New Roman" w:eastAsia="Times New Roman" w:hAnsi="Times New Roman"/>
                <w:color w:val="000000"/>
                <w:sz w:val="20"/>
                <w:szCs w:val="20"/>
                <w:lang w:eastAsia="uk-UA"/>
              </w:rPr>
              <w:t>.</w:t>
            </w:r>
          </w:p>
        </w:tc>
        <w:tc>
          <w:tcPr>
            <w:tcW w:w="2329" w:type="dxa"/>
            <w:vMerge w:val="restart"/>
            <w:shd w:val="clear" w:color="auto" w:fill="auto"/>
            <w:hideMark/>
          </w:tcPr>
          <w:p w:rsidR="0067629B" w:rsidRDefault="006074D5" w:rsidP="0067629B">
            <w:pPr>
              <w:spacing w:after="0" w:line="240" w:lineRule="auto"/>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Капітальний ремонт вулично-дорожньої мережі по вул. І. Франка у м. Могил</w:t>
            </w:r>
            <w:r w:rsidR="00756CD5">
              <w:rPr>
                <w:rFonts w:ascii="Times New Roman" w:eastAsia="Times New Roman" w:hAnsi="Times New Roman"/>
                <w:color w:val="000000"/>
                <w:sz w:val="20"/>
                <w:szCs w:val="20"/>
                <w:lang w:eastAsia="uk-UA"/>
              </w:rPr>
              <w:t>е</w:t>
            </w:r>
            <w:r w:rsidRPr="00867761">
              <w:rPr>
                <w:rFonts w:ascii="Times New Roman" w:eastAsia="Times New Roman" w:hAnsi="Times New Roman"/>
                <w:color w:val="000000"/>
                <w:sz w:val="20"/>
                <w:szCs w:val="20"/>
                <w:lang w:eastAsia="uk-UA"/>
              </w:rPr>
              <w:t>в</w:t>
            </w:r>
            <w:r w:rsidR="00756CD5">
              <w:rPr>
                <w:rFonts w:ascii="Times New Roman" w:eastAsia="Times New Roman" w:hAnsi="Times New Roman"/>
                <w:color w:val="000000"/>
                <w:sz w:val="20"/>
                <w:szCs w:val="20"/>
                <w:lang w:eastAsia="uk-UA"/>
              </w:rPr>
              <w:t>і</w:t>
            </w:r>
            <w:r w:rsidRPr="00867761">
              <w:rPr>
                <w:rFonts w:ascii="Times New Roman" w:eastAsia="Times New Roman" w:hAnsi="Times New Roman"/>
                <w:color w:val="000000"/>
                <w:sz w:val="20"/>
                <w:szCs w:val="20"/>
                <w:lang w:eastAsia="uk-UA"/>
              </w:rPr>
              <w:t>-Подільськ</w:t>
            </w:r>
            <w:r w:rsidR="00756CD5">
              <w:rPr>
                <w:rFonts w:ascii="Times New Roman" w:eastAsia="Times New Roman" w:hAnsi="Times New Roman"/>
                <w:color w:val="000000"/>
                <w:sz w:val="20"/>
                <w:szCs w:val="20"/>
                <w:lang w:eastAsia="uk-UA"/>
              </w:rPr>
              <w:t>ому</w:t>
            </w:r>
          </w:p>
          <w:p w:rsidR="006074D5" w:rsidRPr="00867761" w:rsidRDefault="006074D5" w:rsidP="0067629B">
            <w:pPr>
              <w:spacing w:after="0" w:line="240" w:lineRule="auto"/>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Вінницької області</w:t>
            </w:r>
          </w:p>
        </w:tc>
        <w:tc>
          <w:tcPr>
            <w:tcW w:w="1574"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xml:space="preserve">Управління житлово-комунального господарства Могилів-Подільської міської ради </w:t>
            </w:r>
          </w:p>
        </w:tc>
        <w:tc>
          <w:tcPr>
            <w:tcW w:w="1341"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0,448 км/5562 м</w:t>
            </w:r>
            <w:r w:rsidRPr="00867761">
              <w:rPr>
                <w:rFonts w:ascii="Times New Roman" w:eastAsia="Times New Roman" w:hAnsi="Times New Roman"/>
                <w:color w:val="000000"/>
                <w:sz w:val="20"/>
                <w:szCs w:val="20"/>
                <w:vertAlign w:val="superscript"/>
                <w:lang w:eastAsia="uk-UA"/>
              </w:rPr>
              <w:t>2</w:t>
            </w:r>
          </w:p>
        </w:tc>
        <w:tc>
          <w:tcPr>
            <w:tcW w:w="1383" w:type="dxa"/>
            <w:vMerge w:val="restart"/>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10857,02</w:t>
            </w:r>
          </w:p>
        </w:tc>
        <w:tc>
          <w:tcPr>
            <w:tcW w:w="1485" w:type="dxa"/>
            <w:shd w:val="clear" w:color="auto" w:fill="auto"/>
            <w:vAlign w:val="center"/>
            <w:hideMark/>
          </w:tcPr>
          <w:p w:rsidR="006074D5" w:rsidRPr="00867761" w:rsidRDefault="006074D5" w:rsidP="0085049A">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Державний бюджет</w:t>
            </w:r>
          </w:p>
        </w:tc>
        <w:tc>
          <w:tcPr>
            <w:tcW w:w="1216"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878"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4614,23</w:t>
            </w:r>
          </w:p>
        </w:tc>
        <w:tc>
          <w:tcPr>
            <w:tcW w:w="992"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4614,23</w:t>
            </w:r>
          </w:p>
        </w:tc>
        <w:tc>
          <w:tcPr>
            <w:tcW w:w="1560"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0,448 км/5562 м</w:t>
            </w:r>
            <w:r w:rsidRPr="00867761">
              <w:rPr>
                <w:rFonts w:ascii="Times New Roman" w:eastAsia="Times New Roman" w:hAnsi="Times New Roman"/>
                <w:color w:val="000000"/>
                <w:sz w:val="20"/>
                <w:szCs w:val="20"/>
                <w:vertAlign w:val="superscript"/>
                <w:lang w:eastAsia="uk-UA"/>
              </w:rPr>
              <w:t>2</w:t>
            </w:r>
          </w:p>
        </w:tc>
        <w:tc>
          <w:tcPr>
            <w:tcW w:w="1275" w:type="dxa"/>
            <w:vMerge w:val="restart"/>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w:t>
            </w:r>
          </w:p>
        </w:tc>
      </w:tr>
      <w:tr w:rsidR="006074D5" w:rsidRPr="00867761" w:rsidTr="00BD17D5">
        <w:trPr>
          <w:trHeight w:val="530"/>
        </w:trPr>
        <w:tc>
          <w:tcPr>
            <w:tcW w:w="709"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2329" w:type="dxa"/>
            <w:vMerge/>
            <w:hideMark/>
          </w:tcPr>
          <w:p w:rsidR="006074D5" w:rsidRPr="00867761" w:rsidRDefault="006074D5" w:rsidP="0067629B">
            <w:pPr>
              <w:spacing w:after="0" w:line="240" w:lineRule="auto"/>
              <w:rPr>
                <w:rFonts w:ascii="Times New Roman" w:eastAsia="Times New Roman" w:hAnsi="Times New Roman"/>
                <w:color w:val="000000"/>
                <w:sz w:val="20"/>
                <w:szCs w:val="20"/>
                <w:lang w:eastAsia="uk-UA"/>
              </w:rPr>
            </w:pPr>
          </w:p>
        </w:tc>
        <w:tc>
          <w:tcPr>
            <w:tcW w:w="1574"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41"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83"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485" w:type="dxa"/>
            <w:shd w:val="clear" w:color="auto" w:fill="auto"/>
            <w:vAlign w:val="center"/>
            <w:hideMark/>
          </w:tcPr>
          <w:p w:rsidR="006074D5" w:rsidRPr="00867761" w:rsidRDefault="00E42BCB" w:rsidP="0085049A">
            <w:pPr>
              <w:spacing w:after="0" w:line="240" w:lineRule="auto"/>
              <w:jc w:val="center"/>
              <w:rPr>
                <w:rFonts w:ascii="Times New Roman" w:eastAsia="Times New Roman" w:hAnsi="Times New Roman"/>
                <w:bCs/>
                <w:color w:val="000000"/>
                <w:sz w:val="20"/>
                <w:szCs w:val="20"/>
                <w:lang w:eastAsia="uk-UA"/>
              </w:rPr>
            </w:pPr>
            <w:r>
              <w:rPr>
                <w:rFonts w:ascii="Times New Roman" w:eastAsia="Times New Roman" w:hAnsi="Times New Roman"/>
                <w:bCs/>
                <w:color w:val="000000"/>
                <w:sz w:val="20"/>
                <w:szCs w:val="20"/>
                <w:lang w:eastAsia="uk-UA"/>
              </w:rPr>
              <w:t xml:space="preserve">Бюджет Могилів </w:t>
            </w:r>
            <w:proofErr w:type="spellStart"/>
            <w:r>
              <w:rPr>
                <w:rFonts w:ascii="Times New Roman" w:eastAsia="Times New Roman" w:hAnsi="Times New Roman"/>
                <w:bCs/>
                <w:color w:val="000000"/>
                <w:sz w:val="20"/>
                <w:szCs w:val="20"/>
                <w:lang w:eastAsia="uk-UA"/>
              </w:rPr>
              <w:t>–Подільської</w:t>
            </w:r>
            <w:proofErr w:type="spellEnd"/>
            <w:r>
              <w:rPr>
                <w:rFonts w:ascii="Times New Roman" w:eastAsia="Times New Roman" w:hAnsi="Times New Roman"/>
                <w:bCs/>
                <w:color w:val="000000"/>
                <w:sz w:val="20"/>
                <w:szCs w:val="20"/>
                <w:lang w:eastAsia="uk-UA"/>
              </w:rPr>
              <w:t xml:space="preserve"> міської територіальної громади</w:t>
            </w:r>
          </w:p>
        </w:tc>
        <w:tc>
          <w:tcPr>
            <w:tcW w:w="1216"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878"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814,28</w:t>
            </w:r>
          </w:p>
        </w:tc>
        <w:tc>
          <w:tcPr>
            <w:tcW w:w="992"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814,28</w:t>
            </w:r>
          </w:p>
        </w:tc>
        <w:tc>
          <w:tcPr>
            <w:tcW w:w="1560"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275"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r>
      <w:tr w:rsidR="006074D5" w:rsidRPr="00867761" w:rsidTr="00BD17D5">
        <w:trPr>
          <w:trHeight w:val="530"/>
        </w:trPr>
        <w:tc>
          <w:tcPr>
            <w:tcW w:w="709"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2329" w:type="dxa"/>
            <w:vMerge/>
            <w:hideMark/>
          </w:tcPr>
          <w:p w:rsidR="006074D5" w:rsidRPr="00867761" w:rsidRDefault="006074D5" w:rsidP="0067629B">
            <w:pPr>
              <w:spacing w:after="0" w:line="240" w:lineRule="auto"/>
              <w:rPr>
                <w:rFonts w:ascii="Times New Roman" w:eastAsia="Times New Roman" w:hAnsi="Times New Roman"/>
                <w:color w:val="000000"/>
                <w:sz w:val="20"/>
                <w:szCs w:val="20"/>
                <w:lang w:eastAsia="uk-UA"/>
              </w:rPr>
            </w:pPr>
          </w:p>
        </w:tc>
        <w:tc>
          <w:tcPr>
            <w:tcW w:w="1574"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41"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83"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485" w:type="dxa"/>
            <w:shd w:val="clear" w:color="auto" w:fill="auto"/>
            <w:vAlign w:val="center"/>
            <w:hideMark/>
          </w:tcPr>
          <w:p w:rsidR="006074D5" w:rsidRPr="00867761" w:rsidRDefault="006074D5" w:rsidP="0085049A">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Інші джерела</w:t>
            </w:r>
          </w:p>
        </w:tc>
        <w:tc>
          <w:tcPr>
            <w:tcW w:w="1216"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878"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992"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1560"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275"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r>
      <w:tr w:rsidR="006074D5" w:rsidRPr="00867761" w:rsidTr="00BD17D5">
        <w:trPr>
          <w:trHeight w:val="530"/>
        </w:trPr>
        <w:tc>
          <w:tcPr>
            <w:tcW w:w="709" w:type="dxa"/>
            <w:vMerge w:val="restart"/>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31</w:t>
            </w:r>
            <w:r w:rsidR="00E42BCB">
              <w:rPr>
                <w:rFonts w:ascii="Times New Roman" w:eastAsia="Times New Roman" w:hAnsi="Times New Roman"/>
                <w:color w:val="000000"/>
                <w:sz w:val="20"/>
                <w:szCs w:val="20"/>
                <w:lang w:eastAsia="uk-UA"/>
              </w:rPr>
              <w:t>.</w:t>
            </w:r>
          </w:p>
        </w:tc>
        <w:tc>
          <w:tcPr>
            <w:tcW w:w="2329" w:type="dxa"/>
            <w:vMerge w:val="restart"/>
            <w:shd w:val="clear" w:color="auto" w:fill="auto"/>
            <w:hideMark/>
          </w:tcPr>
          <w:p w:rsidR="00756CD5" w:rsidRDefault="006074D5" w:rsidP="0067629B">
            <w:pPr>
              <w:spacing w:after="0" w:line="240" w:lineRule="auto"/>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xml:space="preserve">Капітальний ремонт вулично-дорожньої мережі по вулиці Полтавській у </w:t>
            </w:r>
          </w:p>
          <w:p w:rsidR="006074D5" w:rsidRPr="00867761" w:rsidRDefault="006074D5" w:rsidP="0067629B">
            <w:pPr>
              <w:spacing w:after="0" w:line="240" w:lineRule="auto"/>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м. Могил</w:t>
            </w:r>
            <w:r w:rsidR="00756CD5">
              <w:rPr>
                <w:rFonts w:ascii="Times New Roman" w:eastAsia="Times New Roman" w:hAnsi="Times New Roman"/>
                <w:color w:val="000000"/>
                <w:sz w:val="20"/>
                <w:szCs w:val="20"/>
                <w:lang w:eastAsia="uk-UA"/>
              </w:rPr>
              <w:t>е</w:t>
            </w:r>
            <w:r w:rsidRPr="00867761">
              <w:rPr>
                <w:rFonts w:ascii="Times New Roman" w:eastAsia="Times New Roman" w:hAnsi="Times New Roman"/>
                <w:color w:val="000000"/>
                <w:sz w:val="20"/>
                <w:szCs w:val="20"/>
                <w:lang w:eastAsia="uk-UA"/>
              </w:rPr>
              <w:t>в</w:t>
            </w:r>
            <w:r w:rsidR="00756CD5">
              <w:rPr>
                <w:rFonts w:ascii="Times New Roman" w:eastAsia="Times New Roman" w:hAnsi="Times New Roman"/>
                <w:color w:val="000000"/>
                <w:sz w:val="20"/>
                <w:szCs w:val="20"/>
                <w:lang w:eastAsia="uk-UA"/>
              </w:rPr>
              <w:t>і</w:t>
            </w:r>
            <w:r w:rsidRPr="00867761">
              <w:rPr>
                <w:rFonts w:ascii="Times New Roman" w:eastAsia="Times New Roman" w:hAnsi="Times New Roman"/>
                <w:color w:val="000000"/>
                <w:sz w:val="20"/>
                <w:szCs w:val="20"/>
                <w:lang w:eastAsia="uk-UA"/>
              </w:rPr>
              <w:t>-Подільськ</w:t>
            </w:r>
            <w:r w:rsidR="00756CD5">
              <w:rPr>
                <w:rFonts w:ascii="Times New Roman" w:eastAsia="Times New Roman" w:hAnsi="Times New Roman"/>
                <w:color w:val="000000"/>
                <w:sz w:val="20"/>
                <w:szCs w:val="20"/>
                <w:lang w:eastAsia="uk-UA"/>
              </w:rPr>
              <w:t>ому</w:t>
            </w:r>
            <w:r w:rsidRPr="00867761">
              <w:rPr>
                <w:rFonts w:ascii="Times New Roman" w:eastAsia="Times New Roman" w:hAnsi="Times New Roman"/>
                <w:color w:val="000000"/>
                <w:sz w:val="20"/>
                <w:szCs w:val="20"/>
                <w:lang w:eastAsia="uk-UA"/>
              </w:rPr>
              <w:t xml:space="preserve"> Вінницької області</w:t>
            </w:r>
          </w:p>
        </w:tc>
        <w:tc>
          <w:tcPr>
            <w:tcW w:w="1574"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xml:space="preserve">Управління житлово-комунального господарства Могилів-Подільської міської ради </w:t>
            </w:r>
          </w:p>
        </w:tc>
        <w:tc>
          <w:tcPr>
            <w:tcW w:w="1341"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1,553 км/17352 м</w:t>
            </w:r>
            <w:r w:rsidRPr="00867761">
              <w:rPr>
                <w:rFonts w:ascii="Times New Roman" w:eastAsia="Times New Roman" w:hAnsi="Times New Roman"/>
                <w:color w:val="000000"/>
                <w:sz w:val="20"/>
                <w:szCs w:val="20"/>
                <w:vertAlign w:val="superscript"/>
                <w:lang w:eastAsia="uk-UA"/>
              </w:rPr>
              <w:t>2</w:t>
            </w:r>
          </w:p>
        </w:tc>
        <w:tc>
          <w:tcPr>
            <w:tcW w:w="1383" w:type="dxa"/>
            <w:vMerge w:val="restart"/>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33871,09</w:t>
            </w:r>
          </w:p>
        </w:tc>
        <w:tc>
          <w:tcPr>
            <w:tcW w:w="1485" w:type="dxa"/>
            <w:shd w:val="clear" w:color="auto" w:fill="auto"/>
            <w:vAlign w:val="center"/>
            <w:hideMark/>
          </w:tcPr>
          <w:p w:rsidR="006074D5" w:rsidRPr="00867761" w:rsidRDefault="006074D5" w:rsidP="0085049A">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Державний бюджет</w:t>
            </w:r>
          </w:p>
        </w:tc>
        <w:tc>
          <w:tcPr>
            <w:tcW w:w="1216"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878"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14230,21</w:t>
            </w:r>
          </w:p>
        </w:tc>
        <w:tc>
          <w:tcPr>
            <w:tcW w:w="992"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14230,21</w:t>
            </w:r>
          </w:p>
        </w:tc>
        <w:tc>
          <w:tcPr>
            <w:tcW w:w="1560"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1,553 км/17352 м</w:t>
            </w:r>
            <w:r w:rsidRPr="00867761">
              <w:rPr>
                <w:rFonts w:ascii="Times New Roman" w:eastAsia="Times New Roman" w:hAnsi="Times New Roman"/>
                <w:color w:val="000000"/>
                <w:sz w:val="20"/>
                <w:szCs w:val="20"/>
                <w:vertAlign w:val="superscript"/>
                <w:lang w:eastAsia="uk-UA"/>
              </w:rPr>
              <w:t>2</w:t>
            </w:r>
          </w:p>
        </w:tc>
        <w:tc>
          <w:tcPr>
            <w:tcW w:w="1275" w:type="dxa"/>
            <w:vMerge w:val="restart"/>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w:t>
            </w:r>
          </w:p>
        </w:tc>
      </w:tr>
      <w:tr w:rsidR="006074D5" w:rsidRPr="00867761" w:rsidTr="00BD17D5">
        <w:trPr>
          <w:trHeight w:val="530"/>
        </w:trPr>
        <w:tc>
          <w:tcPr>
            <w:tcW w:w="709"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2329" w:type="dxa"/>
            <w:vMerge/>
            <w:hideMark/>
          </w:tcPr>
          <w:p w:rsidR="006074D5" w:rsidRPr="00867761" w:rsidRDefault="006074D5" w:rsidP="0067629B">
            <w:pPr>
              <w:spacing w:after="0" w:line="240" w:lineRule="auto"/>
              <w:rPr>
                <w:rFonts w:ascii="Times New Roman" w:eastAsia="Times New Roman" w:hAnsi="Times New Roman"/>
                <w:color w:val="000000"/>
                <w:sz w:val="20"/>
                <w:szCs w:val="20"/>
                <w:lang w:eastAsia="uk-UA"/>
              </w:rPr>
            </w:pPr>
          </w:p>
        </w:tc>
        <w:tc>
          <w:tcPr>
            <w:tcW w:w="1574"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41"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83"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485" w:type="dxa"/>
            <w:shd w:val="clear" w:color="auto" w:fill="auto"/>
            <w:vAlign w:val="center"/>
            <w:hideMark/>
          </w:tcPr>
          <w:p w:rsidR="006074D5" w:rsidRPr="00867761" w:rsidRDefault="00E42BCB" w:rsidP="0085049A">
            <w:pPr>
              <w:spacing w:after="0" w:line="240" w:lineRule="auto"/>
              <w:jc w:val="center"/>
              <w:rPr>
                <w:rFonts w:ascii="Times New Roman" w:eastAsia="Times New Roman" w:hAnsi="Times New Roman"/>
                <w:bCs/>
                <w:color w:val="000000"/>
                <w:sz w:val="20"/>
                <w:szCs w:val="20"/>
                <w:lang w:eastAsia="uk-UA"/>
              </w:rPr>
            </w:pPr>
            <w:r>
              <w:rPr>
                <w:rFonts w:ascii="Times New Roman" w:eastAsia="Times New Roman" w:hAnsi="Times New Roman"/>
                <w:bCs/>
                <w:color w:val="000000"/>
                <w:sz w:val="20"/>
                <w:szCs w:val="20"/>
                <w:lang w:eastAsia="uk-UA"/>
              </w:rPr>
              <w:t xml:space="preserve">Бюджет Могилів </w:t>
            </w:r>
            <w:proofErr w:type="spellStart"/>
            <w:r>
              <w:rPr>
                <w:rFonts w:ascii="Times New Roman" w:eastAsia="Times New Roman" w:hAnsi="Times New Roman"/>
                <w:bCs/>
                <w:color w:val="000000"/>
                <w:sz w:val="20"/>
                <w:szCs w:val="20"/>
                <w:lang w:eastAsia="uk-UA"/>
              </w:rPr>
              <w:t>–Подільської</w:t>
            </w:r>
            <w:proofErr w:type="spellEnd"/>
            <w:r>
              <w:rPr>
                <w:rFonts w:ascii="Times New Roman" w:eastAsia="Times New Roman" w:hAnsi="Times New Roman"/>
                <w:bCs/>
                <w:color w:val="000000"/>
                <w:sz w:val="20"/>
                <w:szCs w:val="20"/>
                <w:lang w:eastAsia="uk-UA"/>
              </w:rPr>
              <w:t xml:space="preserve"> міської територіальної громади</w:t>
            </w:r>
          </w:p>
        </w:tc>
        <w:tc>
          <w:tcPr>
            <w:tcW w:w="1216"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388,25</w:t>
            </w:r>
          </w:p>
        </w:tc>
        <w:tc>
          <w:tcPr>
            <w:tcW w:w="878"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2511,21</w:t>
            </w:r>
          </w:p>
        </w:tc>
        <w:tc>
          <w:tcPr>
            <w:tcW w:w="992"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2511,21</w:t>
            </w:r>
          </w:p>
        </w:tc>
        <w:tc>
          <w:tcPr>
            <w:tcW w:w="1560"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275"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r>
      <w:tr w:rsidR="006074D5" w:rsidRPr="00867761" w:rsidTr="00BD17D5">
        <w:trPr>
          <w:trHeight w:val="530"/>
        </w:trPr>
        <w:tc>
          <w:tcPr>
            <w:tcW w:w="709"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2329" w:type="dxa"/>
            <w:vMerge/>
            <w:hideMark/>
          </w:tcPr>
          <w:p w:rsidR="006074D5" w:rsidRPr="00867761" w:rsidRDefault="006074D5" w:rsidP="0067629B">
            <w:pPr>
              <w:spacing w:after="0" w:line="240" w:lineRule="auto"/>
              <w:rPr>
                <w:rFonts w:ascii="Times New Roman" w:eastAsia="Times New Roman" w:hAnsi="Times New Roman"/>
                <w:color w:val="000000"/>
                <w:sz w:val="20"/>
                <w:szCs w:val="20"/>
                <w:lang w:eastAsia="uk-UA"/>
              </w:rPr>
            </w:pPr>
          </w:p>
        </w:tc>
        <w:tc>
          <w:tcPr>
            <w:tcW w:w="1574"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41"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83"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485" w:type="dxa"/>
            <w:shd w:val="clear" w:color="auto" w:fill="auto"/>
            <w:vAlign w:val="center"/>
            <w:hideMark/>
          </w:tcPr>
          <w:p w:rsidR="006074D5" w:rsidRPr="00867761" w:rsidRDefault="006074D5" w:rsidP="0085049A">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Інші джерела</w:t>
            </w:r>
          </w:p>
        </w:tc>
        <w:tc>
          <w:tcPr>
            <w:tcW w:w="1216"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878"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992"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1560"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275"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r>
      <w:tr w:rsidR="006074D5" w:rsidRPr="00867761" w:rsidTr="00BD17D5">
        <w:trPr>
          <w:trHeight w:val="606"/>
        </w:trPr>
        <w:tc>
          <w:tcPr>
            <w:tcW w:w="709"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32</w:t>
            </w:r>
            <w:r w:rsidR="00E42BCB">
              <w:rPr>
                <w:rFonts w:ascii="Times New Roman" w:eastAsia="Times New Roman" w:hAnsi="Times New Roman"/>
                <w:color w:val="000000"/>
                <w:sz w:val="20"/>
                <w:szCs w:val="20"/>
                <w:lang w:eastAsia="uk-UA"/>
              </w:rPr>
              <w:t>.</w:t>
            </w:r>
          </w:p>
        </w:tc>
        <w:tc>
          <w:tcPr>
            <w:tcW w:w="2329" w:type="dxa"/>
            <w:vMerge w:val="restart"/>
            <w:shd w:val="clear" w:color="auto" w:fill="auto"/>
            <w:hideMark/>
          </w:tcPr>
          <w:p w:rsidR="006E2BBC" w:rsidRDefault="006074D5" w:rsidP="0067629B">
            <w:pPr>
              <w:spacing w:after="0" w:line="240" w:lineRule="auto"/>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xml:space="preserve">Реконструкція </w:t>
            </w:r>
            <w:proofErr w:type="spellStart"/>
            <w:r w:rsidRPr="00867761">
              <w:rPr>
                <w:rFonts w:ascii="Times New Roman" w:eastAsia="Times New Roman" w:hAnsi="Times New Roman"/>
                <w:color w:val="000000"/>
                <w:sz w:val="20"/>
                <w:szCs w:val="20"/>
                <w:lang w:eastAsia="uk-UA"/>
              </w:rPr>
              <w:t>вулично</w:t>
            </w:r>
            <w:proofErr w:type="spellEnd"/>
            <w:r w:rsidR="00756CD5">
              <w:rPr>
                <w:rFonts w:ascii="Times New Roman" w:eastAsia="Times New Roman" w:hAnsi="Times New Roman"/>
                <w:color w:val="000000"/>
                <w:sz w:val="20"/>
                <w:szCs w:val="20"/>
                <w:lang w:eastAsia="uk-UA"/>
              </w:rPr>
              <w:t xml:space="preserve"> </w:t>
            </w:r>
            <w:proofErr w:type="spellStart"/>
            <w:r w:rsidRPr="00867761">
              <w:rPr>
                <w:rFonts w:ascii="Times New Roman" w:eastAsia="Times New Roman" w:hAnsi="Times New Roman"/>
                <w:color w:val="000000"/>
                <w:sz w:val="20"/>
                <w:szCs w:val="20"/>
                <w:lang w:eastAsia="uk-UA"/>
              </w:rPr>
              <w:t>-дорожньої</w:t>
            </w:r>
            <w:proofErr w:type="spellEnd"/>
            <w:r w:rsidRPr="00867761">
              <w:rPr>
                <w:rFonts w:ascii="Times New Roman" w:eastAsia="Times New Roman" w:hAnsi="Times New Roman"/>
                <w:color w:val="000000"/>
                <w:sz w:val="20"/>
                <w:szCs w:val="20"/>
                <w:lang w:eastAsia="uk-UA"/>
              </w:rPr>
              <w:t xml:space="preserve"> мережі по вулиці Грецьк</w:t>
            </w:r>
            <w:r w:rsidR="00756CD5">
              <w:rPr>
                <w:rFonts w:ascii="Times New Roman" w:eastAsia="Times New Roman" w:hAnsi="Times New Roman"/>
                <w:color w:val="000000"/>
                <w:sz w:val="20"/>
                <w:szCs w:val="20"/>
                <w:lang w:eastAsia="uk-UA"/>
              </w:rPr>
              <w:t>ій</w:t>
            </w:r>
            <w:r w:rsidRPr="00867761">
              <w:rPr>
                <w:rFonts w:ascii="Times New Roman" w:eastAsia="Times New Roman" w:hAnsi="Times New Roman"/>
                <w:color w:val="000000"/>
                <w:sz w:val="20"/>
                <w:szCs w:val="20"/>
                <w:lang w:eastAsia="uk-UA"/>
              </w:rPr>
              <w:t xml:space="preserve"> </w:t>
            </w:r>
          </w:p>
          <w:p w:rsidR="006E2BBC" w:rsidRDefault="006074D5" w:rsidP="0067629B">
            <w:pPr>
              <w:spacing w:after="0" w:line="240" w:lineRule="auto"/>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(від вулиці Полтавськ</w:t>
            </w:r>
            <w:r w:rsidR="00756CD5">
              <w:rPr>
                <w:rFonts w:ascii="Times New Roman" w:eastAsia="Times New Roman" w:hAnsi="Times New Roman"/>
                <w:color w:val="000000"/>
                <w:sz w:val="20"/>
                <w:szCs w:val="20"/>
                <w:lang w:eastAsia="uk-UA"/>
              </w:rPr>
              <w:t>ої</w:t>
            </w:r>
            <w:r w:rsidR="006E2BBC">
              <w:rPr>
                <w:rFonts w:ascii="Times New Roman" w:eastAsia="Times New Roman" w:hAnsi="Times New Roman"/>
                <w:color w:val="000000"/>
                <w:sz w:val="20"/>
                <w:szCs w:val="20"/>
                <w:lang w:eastAsia="uk-UA"/>
              </w:rPr>
              <w:t xml:space="preserve"> до буд. №</w:t>
            </w:r>
            <w:r w:rsidRPr="00867761">
              <w:rPr>
                <w:rFonts w:ascii="Times New Roman" w:eastAsia="Times New Roman" w:hAnsi="Times New Roman"/>
                <w:color w:val="000000"/>
                <w:sz w:val="20"/>
                <w:szCs w:val="20"/>
                <w:lang w:eastAsia="uk-UA"/>
              </w:rPr>
              <w:t xml:space="preserve">3)  </w:t>
            </w:r>
          </w:p>
          <w:p w:rsidR="0067629B" w:rsidRDefault="006074D5" w:rsidP="0067629B">
            <w:pPr>
              <w:spacing w:after="0" w:line="240" w:lineRule="auto"/>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у</w:t>
            </w:r>
            <w:r w:rsidR="006E2BBC">
              <w:rPr>
                <w:rFonts w:ascii="Times New Roman" w:eastAsia="Times New Roman" w:hAnsi="Times New Roman"/>
                <w:color w:val="000000"/>
                <w:sz w:val="20"/>
                <w:szCs w:val="20"/>
                <w:lang w:eastAsia="uk-UA"/>
              </w:rPr>
              <w:t xml:space="preserve"> </w:t>
            </w:r>
            <w:r w:rsidR="0067629B">
              <w:rPr>
                <w:rFonts w:ascii="Times New Roman" w:eastAsia="Times New Roman" w:hAnsi="Times New Roman"/>
                <w:color w:val="000000"/>
                <w:sz w:val="20"/>
                <w:szCs w:val="20"/>
                <w:lang w:eastAsia="uk-UA"/>
              </w:rPr>
              <w:t>м. Могилеві-Подільському</w:t>
            </w:r>
          </w:p>
          <w:p w:rsidR="006074D5" w:rsidRPr="00867761" w:rsidRDefault="006074D5" w:rsidP="0067629B">
            <w:pPr>
              <w:spacing w:after="0" w:line="240" w:lineRule="auto"/>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Вінницької області</w:t>
            </w:r>
          </w:p>
        </w:tc>
        <w:tc>
          <w:tcPr>
            <w:tcW w:w="1574"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xml:space="preserve">Управління житлово-комунального господарства Могилів-Подільської міської ради </w:t>
            </w:r>
          </w:p>
        </w:tc>
        <w:tc>
          <w:tcPr>
            <w:tcW w:w="1341"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0,441 км/ 6700 м</w:t>
            </w:r>
            <w:r w:rsidRPr="00867761">
              <w:rPr>
                <w:rFonts w:ascii="Times New Roman" w:eastAsia="Times New Roman" w:hAnsi="Times New Roman"/>
                <w:color w:val="000000"/>
                <w:sz w:val="20"/>
                <w:szCs w:val="20"/>
                <w:vertAlign w:val="superscript"/>
                <w:lang w:eastAsia="uk-UA"/>
              </w:rPr>
              <w:t>2</w:t>
            </w:r>
          </w:p>
        </w:tc>
        <w:tc>
          <w:tcPr>
            <w:tcW w:w="1383" w:type="dxa"/>
            <w:vMerge w:val="restart"/>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16750</w:t>
            </w:r>
          </w:p>
        </w:tc>
        <w:tc>
          <w:tcPr>
            <w:tcW w:w="1485" w:type="dxa"/>
            <w:shd w:val="clear" w:color="auto" w:fill="auto"/>
            <w:vAlign w:val="center"/>
            <w:hideMark/>
          </w:tcPr>
          <w:p w:rsidR="006074D5" w:rsidRPr="00867761" w:rsidRDefault="006074D5" w:rsidP="0085049A">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Державний бюджет</w:t>
            </w:r>
          </w:p>
        </w:tc>
        <w:tc>
          <w:tcPr>
            <w:tcW w:w="1216"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878"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7072</w:t>
            </w:r>
          </w:p>
        </w:tc>
        <w:tc>
          <w:tcPr>
            <w:tcW w:w="992"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7072</w:t>
            </w:r>
          </w:p>
        </w:tc>
        <w:tc>
          <w:tcPr>
            <w:tcW w:w="1560"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0,441 км/ 6700 м</w:t>
            </w:r>
            <w:r w:rsidRPr="00867761">
              <w:rPr>
                <w:rFonts w:ascii="Times New Roman" w:eastAsia="Times New Roman" w:hAnsi="Times New Roman"/>
                <w:color w:val="000000"/>
                <w:sz w:val="20"/>
                <w:szCs w:val="20"/>
                <w:vertAlign w:val="superscript"/>
                <w:lang w:eastAsia="uk-UA"/>
              </w:rPr>
              <w:t>2</w:t>
            </w:r>
          </w:p>
        </w:tc>
        <w:tc>
          <w:tcPr>
            <w:tcW w:w="1275" w:type="dxa"/>
            <w:vMerge w:val="restart"/>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w:t>
            </w:r>
          </w:p>
        </w:tc>
      </w:tr>
      <w:tr w:rsidR="006074D5" w:rsidRPr="00867761" w:rsidTr="00BD17D5">
        <w:trPr>
          <w:trHeight w:val="607"/>
        </w:trPr>
        <w:tc>
          <w:tcPr>
            <w:tcW w:w="709"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2329" w:type="dxa"/>
            <w:vMerge/>
            <w:hideMark/>
          </w:tcPr>
          <w:p w:rsidR="006074D5" w:rsidRPr="00867761" w:rsidRDefault="006074D5" w:rsidP="0067629B">
            <w:pPr>
              <w:spacing w:after="0" w:line="240" w:lineRule="auto"/>
              <w:rPr>
                <w:rFonts w:ascii="Times New Roman" w:eastAsia="Times New Roman" w:hAnsi="Times New Roman"/>
                <w:color w:val="000000"/>
                <w:sz w:val="20"/>
                <w:szCs w:val="20"/>
                <w:lang w:eastAsia="uk-UA"/>
              </w:rPr>
            </w:pPr>
          </w:p>
        </w:tc>
        <w:tc>
          <w:tcPr>
            <w:tcW w:w="1574"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41"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83"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485" w:type="dxa"/>
            <w:shd w:val="clear" w:color="auto" w:fill="auto"/>
            <w:vAlign w:val="center"/>
            <w:hideMark/>
          </w:tcPr>
          <w:p w:rsidR="006074D5" w:rsidRPr="00867761" w:rsidRDefault="00E42BCB" w:rsidP="0085049A">
            <w:pPr>
              <w:spacing w:after="0" w:line="240" w:lineRule="auto"/>
              <w:jc w:val="center"/>
              <w:rPr>
                <w:rFonts w:ascii="Times New Roman" w:eastAsia="Times New Roman" w:hAnsi="Times New Roman"/>
                <w:bCs/>
                <w:color w:val="000000"/>
                <w:sz w:val="20"/>
                <w:szCs w:val="20"/>
                <w:lang w:eastAsia="uk-UA"/>
              </w:rPr>
            </w:pPr>
            <w:r>
              <w:rPr>
                <w:rFonts w:ascii="Times New Roman" w:eastAsia="Times New Roman" w:hAnsi="Times New Roman"/>
                <w:bCs/>
                <w:color w:val="000000"/>
                <w:sz w:val="20"/>
                <w:szCs w:val="20"/>
                <w:lang w:eastAsia="uk-UA"/>
              </w:rPr>
              <w:t xml:space="preserve">Бюджет Могилів </w:t>
            </w:r>
            <w:proofErr w:type="spellStart"/>
            <w:r>
              <w:rPr>
                <w:rFonts w:ascii="Times New Roman" w:eastAsia="Times New Roman" w:hAnsi="Times New Roman"/>
                <w:bCs/>
                <w:color w:val="000000"/>
                <w:sz w:val="20"/>
                <w:szCs w:val="20"/>
                <w:lang w:eastAsia="uk-UA"/>
              </w:rPr>
              <w:t>–Подільської</w:t>
            </w:r>
            <w:proofErr w:type="spellEnd"/>
            <w:r>
              <w:rPr>
                <w:rFonts w:ascii="Times New Roman" w:eastAsia="Times New Roman" w:hAnsi="Times New Roman"/>
                <w:bCs/>
                <w:color w:val="000000"/>
                <w:sz w:val="20"/>
                <w:szCs w:val="20"/>
                <w:lang w:eastAsia="uk-UA"/>
              </w:rPr>
              <w:t xml:space="preserve"> міської територіальної громади</w:t>
            </w:r>
          </w:p>
        </w:tc>
        <w:tc>
          <w:tcPr>
            <w:tcW w:w="1216"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110</w:t>
            </w:r>
          </w:p>
        </w:tc>
        <w:tc>
          <w:tcPr>
            <w:tcW w:w="878"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1248</w:t>
            </w:r>
          </w:p>
        </w:tc>
        <w:tc>
          <w:tcPr>
            <w:tcW w:w="992"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1248</w:t>
            </w:r>
          </w:p>
        </w:tc>
        <w:tc>
          <w:tcPr>
            <w:tcW w:w="1560"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275"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r>
      <w:tr w:rsidR="006074D5" w:rsidRPr="00867761" w:rsidTr="00BD17D5">
        <w:trPr>
          <w:trHeight w:val="607"/>
        </w:trPr>
        <w:tc>
          <w:tcPr>
            <w:tcW w:w="709"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2329" w:type="dxa"/>
            <w:vMerge/>
            <w:hideMark/>
          </w:tcPr>
          <w:p w:rsidR="006074D5" w:rsidRPr="00867761" w:rsidRDefault="006074D5" w:rsidP="0067629B">
            <w:pPr>
              <w:spacing w:after="0" w:line="240" w:lineRule="auto"/>
              <w:rPr>
                <w:rFonts w:ascii="Times New Roman" w:eastAsia="Times New Roman" w:hAnsi="Times New Roman"/>
                <w:color w:val="000000"/>
                <w:sz w:val="20"/>
                <w:szCs w:val="20"/>
                <w:lang w:eastAsia="uk-UA"/>
              </w:rPr>
            </w:pPr>
          </w:p>
        </w:tc>
        <w:tc>
          <w:tcPr>
            <w:tcW w:w="1574"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41"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83"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485" w:type="dxa"/>
            <w:shd w:val="clear" w:color="auto" w:fill="auto"/>
            <w:vAlign w:val="center"/>
            <w:hideMark/>
          </w:tcPr>
          <w:p w:rsidR="006074D5" w:rsidRPr="00867761" w:rsidRDefault="006074D5" w:rsidP="0085049A">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Інші джерела</w:t>
            </w:r>
          </w:p>
        </w:tc>
        <w:tc>
          <w:tcPr>
            <w:tcW w:w="1216"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878"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992"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1560"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275"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r>
      <w:tr w:rsidR="006074D5" w:rsidRPr="00867761" w:rsidTr="00BD17D5">
        <w:trPr>
          <w:trHeight w:val="530"/>
        </w:trPr>
        <w:tc>
          <w:tcPr>
            <w:tcW w:w="709" w:type="dxa"/>
            <w:vMerge w:val="restart"/>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33</w:t>
            </w:r>
            <w:r w:rsidR="00E42BCB">
              <w:rPr>
                <w:rFonts w:ascii="Times New Roman" w:eastAsia="Times New Roman" w:hAnsi="Times New Roman"/>
                <w:color w:val="000000"/>
                <w:sz w:val="20"/>
                <w:szCs w:val="20"/>
                <w:lang w:eastAsia="uk-UA"/>
              </w:rPr>
              <w:t>.</w:t>
            </w:r>
          </w:p>
        </w:tc>
        <w:tc>
          <w:tcPr>
            <w:tcW w:w="2329" w:type="dxa"/>
            <w:vMerge w:val="restart"/>
            <w:shd w:val="clear" w:color="auto" w:fill="auto"/>
            <w:hideMark/>
          </w:tcPr>
          <w:p w:rsidR="00756CD5" w:rsidRDefault="006074D5" w:rsidP="0067629B">
            <w:pPr>
              <w:spacing w:after="0" w:line="240" w:lineRule="auto"/>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xml:space="preserve">Капітальний ремонт </w:t>
            </w:r>
            <w:proofErr w:type="spellStart"/>
            <w:r w:rsidRPr="00867761">
              <w:rPr>
                <w:rFonts w:ascii="Times New Roman" w:eastAsia="Times New Roman" w:hAnsi="Times New Roman"/>
                <w:color w:val="000000"/>
                <w:sz w:val="20"/>
                <w:szCs w:val="20"/>
                <w:lang w:eastAsia="uk-UA"/>
              </w:rPr>
              <w:t>вулично</w:t>
            </w:r>
            <w:proofErr w:type="spellEnd"/>
            <w:r w:rsidRPr="00867761">
              <w:rPr>
                <w:rFonts w:ascii="Times New Roman" w:eastAsia="Times New Roman" w:hAnsi="Times New Roman"/>
                <w:color w:val="000000"/>
                <w:sz w:val="20"/>
                <w:szCs w:val="20"/>
                <w:lang w:eastAsia="uk-UA"/>
              </w:rPr>
              <w:t xml:space="preserve"> дорожньої мережі по вулиці </w:t>
            </w:r>
            <w:proofErr w:type="spellStart"/>
            <w:r w:rsidRPr="00867761">
              <w:rPr>
                <w:rFonts w:ascii="Times New Roman" w:eastAsia="Times New Roman" w:hAnsi="Times New Roman"/>
                <w:color w:val="000000"/>
                <w:sz w:val="20"/>
                <w:szCs w:val="20"/>
                <w:lang w:eastAsia="uk-UA"/>
              </w:rPr>
              <w:t>Шаргородськ</w:t>
            </w:r>
            <w:r w:rsidR="00756CD5">
              <w:rPr>
                <w:rFonts w:ascii="Times New Roman" w:eastAsia="Times New Roman" w:hAnsi="Times New Roman"/>
                <w:color w:val="000000"/>
                <w:sz w:val="20"/>
                <w:szCs w:val="20"/>
                <w:lang w:eastAsia="uk-UA"/>
              </w:rPr>
              <w:t>ої</w:t>
            </w:r>
            <w:proofErr w:type="spellEnd"/>
            <w:r w:rsidRPr="00867761">
              <w:rPr>
                <w:rFonts w:ascii="Times New Roman" w:eastAsia="Times New Roman" w:hAnsi="Times New Roman"/>
                <w:color w:val="000000"/>
                <w:sz w:val="20"/>
                <w:szCs w:val="20"/>
                <w:lang w:eastAsia="uk-UA"/>
              </w:rPr>
              <w:t xml:space="preserve"> у </w:t>
            </w:r>
          </w:p>
          <w:p w:rsidR="0067629B" w:rsidRDefault="006074D5" w:rsidP="0067629B">
            <w:pPr>
              <w:spacing w:after="0" w:line="240" w:lineRule="auto"/>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м. Могил</w:t>
            </w:r>
            <w:r w:rsidR="00756CD5">
              <w:rPr>
                <w:rFonts w:ascii="Times New Roman" w:eastAsia="Times New Roman" w:hAnsi="Times New Roman"/>
                <w:color w:val="000000"/>
                <w:sz w:val="20"/>
                <w:szCs w:val="20"/>
                <w:lang w:eastAsia="uk-UA"/>
              </w:rPr>
              <w:t>е</w:t>
            </w:r>
            <w:r w:rsidRPr="00867761">
              <w:rPr>
                <w:rFonts w:ascii="Times New Roman" w:eastAsia="Times New Roman" w:hAnsi="Times New Roman"/>
                <w:color w:val="000000"/>
                <w:sz w:val="20"/>
                <w:szCs w:val="20"/>
                <w:lang w:eastAsia="uk-UA"/>
              </w:rPr>
              <w:t>в</w:t>
            </w:r>
            <w:r w:rsidR="00756CD5">
              <w:rPr>
                <w:rFonts w:ascii="Times New Roman" w:eastAsia="Times New Roman" w:hAnsi="Times New Roman"/>
                <w:color w:val="000000"/>
                <w:sz w:val="20"/>
                <w:szCs w:val="20"/>
                <w:lang w:eastAsia="uk-UA"/>
              </w:rPr>
              <w:t>і</w:t>
            </w:r>
            <w:r w:rsidRPr="00867761">
              <w:rPr>
                <w:rFonts w:ascii="Times New Roman" w:eastAsia="Times New Roman" w:hAnsi="Times New Roman"/>
                <w:color w:val="000000"/>
                <w:sz w:val="20"/>
                <w:szCs w:val="20"/>
                <w:lang w:eastAsia="uk-UA"/>
              </w:rPr>
              <w:t>-Подільськ</w:t>
            </w:r>
            <w:r w:rsidR="00756CD5">
              <w:rPr>
                <w:rFonts w:ascii="Times New Roman" w:eastAsia="Times New Roman" w:hAnsi="Times New Roman"/>
                <w:color w:val="000000"/>
                <w:sz w:val="20"/>
                <w:szCs w:val="20"/>
                <w:lang w:eastAsia="uk-UA"/>
              </w:rPr>
              <w:t>ому</w:t>
            </w:r>
          </w:p>
          <w:p w:rsidR="006074D5" w:rsidRPr="00867761" w:rsidRDefault="006074D5" w:rsidP="0067629B">
            <w:pPr>
              <w:spacing w:after="0" w:line="240" w:lineRule="auto"/>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Вінницької області</w:t>
            </w:r>
          </w:p>
        </w:tc>
        <w:tc>
          <w:tcPr>
            <w:tcW w:w="1574"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xml:space="preserve">Управління житлово-комунального господарства Могилів-Подільської міської ради </w:t>
            </w:r>
          </w:p>
        </w:tc>
        <w:tc>
          <w:tcPr>
            <w:tcW w:w="1341"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2,34 км/20489 м</w:t>
            </w:r>
            <w:r w:rsidRPr="00867761">
              <w:rPr>
                <w:rFonts w:ascii="Times New Roman" w:eastAsia="Times New Roman" w:hAnsi="Times New Roman"/>
                <w:color w:val="000000"/>
                <w:sz w:val="20"/>
                <w:szCs w:val="20"/>
                <w:vertAlign w:val="superscript"/>
                <w:lang w:eastAsia="uk-UA"/>
              </w:rPr>
              <w:t>2</w:t>
            </w:r>
          </w:p>
        </w:tc>
        <w:tc>
          <w:tcPr>
            <w:tcW w:w="1383" w:type="dxa"/>
            <w:vMerge w:val="restart"/>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51222,5</w:t>
            </w:r>
          </w:p>
        </w:tc>
        <w:tc>
          <w:tcPr>
            <w:tcW w:w="1485" w:type="dxa"/>
            <w:shd w:val="clear" w:color="auto" w:fill="auto"/>
            <w:vAlign w:val="center"/>
            <w:hideMark/>
          </w:tcPr>
          <w:p w:rsidR="006074D5" w:rsidRPr="00867761" w:rsidRDefault="006074D5" w:rsidP="0085049A">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Державний бюджет</w:t>
            </w:r>
          </w:p>
        </w:tc>
        <w:tc>
          <w:tcPr>
            <w:tcW w:w="1216"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878"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21531,56</w:t>
            </w:r>
          </w:p>
        </w:tc>
        <w:tc>
          <w:tcPr>
            <w:tcW w:w="992"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21531,56</w:t>
            </w:r>
          </w:p>
        </w:tc>
        <w:tc>
          <w:tcPr>
            <w:tcW w:w="1560"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2,34 км/20489 м</w:t>
            </w:r>
            <w:r w:rsidRPr="00867761">
              <w:rPr>
                <w:rFonts w:ascii="Times New Roman" w:eastAsia="Times New Roman" w:hAnsi="Times New Roman"/>
                <w:color w:val="000000"/>
                <w:sz w:val="20"/>
                <w:szCs w:val="20"/>
                <w:vertAlign w:val="superscript"/>
                <w:lang w:eastAsia="uk-UA"/>
              </w:rPr>
              <w:t>2</w:t>
            </w:r>
          </w:p>
        </w:tc>
        <w:tc>
          <w:tcPr>
            <w:tcW w:w="1275" w:type="dxa"/>
            <w:vMerge w:val="restart"/>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w:t>
            </w:r>
          </w:p>
        </w:tc>
      </w:tr>
      <w:tr w:rsidR="006074D5" w:rsidRPr="00867761" w:rsidTr="00BD17D5">
        <w:trPr>
          <w:trHeight w:val="530"/>
        </w:trPr>
        <w:tc>
          <w:tcPr>
            <w:tcW w:w="709"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2329" w:type="dxa"/>
            <w:vMerge/>
            <w:hideMark/>
          </w:tcPr>
          <w:p w:rsidR="006074D5" w:rsidRPr="00867761" w:rsidRDefault="006074D5" w:rsidP="0067629B">
            <w:pPr>
              <w:spacing w:after="0" w:line="240" w:lineRule="auto"/>
              <w:rPr>
                <w:rFonts w:ascii="Times New Roman" w:eastAsia="Times New Roman" w:hAnsi="Times New Roman"/>
                <w:color w:val="000000"/>
                <w:sz w:val="20"/>
                <w:szCs w:val="20"/>
                <w:lang w:eastAsia="uk-UA"/>
              </w:rPr>
            </w:pPr>
          </w:p>
        </w:tc>
        <w:tc>
          <w:tcPr>
            <w:tcW w:w="1574"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41"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83"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485" w:type="dxa"/>
            <w:shd w:val="clear" w:color="auto" w:fill="auto"/>
            <w:vAlign w:val="center"/>
            <w:hideMark/>
          </w:tcPr>
          <w:p w:rsidR="006074D5" w:rsidRPr="00867761" w:rsidRDefault="00E42BCB" w:rsidP="0085049A">
            <w:pPr>
              <w:spacing w:after="0" w:line="240" w:lineRule="auto"/>
              <w:jc w:val="center"/>
              <w:rPr>
                <w:rFonts w:ascii="Times New Roman" w:eastAsia="Times New Roman" w:hAnsi="Times New Roman"/>
                <w:bCs/>
                <w:color w:val="000000"/>
                <w:sz w:val="20"/>
                <w:szCs w:val="20"/>
                <w:lang w:eastAsia="uk-UA"/>
              </w:rPr>
            </w:pPr>
            <w:r>
              <w:rPr>
                <w:rFonts w:ascii="Times New Roman" w:eastAsia="Times New Roman" w:hAnsi="Times New Roman"/>
                <w:bCs/>
                <w:color w:val="000000"/>
                <w:sz w:val="20"/>
                <w:szCs w:val="20"/>
                <w:lang w:eastAsia="uk-UA"/>
              </w:rPr>
              <w:t xml:space="preserve">Бюджет Могилів </w:t>
            </w:r>
            <w:proofErr w:type="spellStart"/>
            <w:r>
              <w:rPr>
                <w:rFonts w:ascii="Times New Roman" w:eastAsia="Times New Roman" w:hAnsi="Times New Roman"/>
                <w:bCs/>
                <w:color w:val="000000"/>
                <w:sz w:val="20"/>
                <w:szCs w:val="20"/>
                <w:lang w:eastAsia="uk-UA"/>
              </w:rPr>
              <w:t>–Подільської</w:t>
            </w:r>
            <w:proofErr w:type="spellEnd"/>
            <w:r>
              <w:rPr>
                <w:rFonts w:ascii="Times New Roman" w:eastAsia="Times New Roman" w:hAnsi="Times New Roman"/>
                <w:bCs/>
                <w:color w:val="000000"/>
                <w:sz w:val="20"/>
                <w:szCs w:val="20"/>
                <w:lang w:eastAsia="uk-UA"/>
              </w:rPr>
              <w:t xml:space="preserve"> міської територіальної громади</w:t>
            </w:r>
          </w:p>
        </w:tc>
        <w:tc>
          <w:tcPr>
            <w:tcW w:w="1216"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560</w:t>
            </w:r>
          </w:p>
        </w:tc>
        <w:tc>
          <w:tcPr>
            <w:tcW w:w="878"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3799,69</w:t>
            </w:r>
          </w:p>
        </w:tc>
        <w:tc>
          <w:tcPr>
            <w:tcW w:w="992"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3799,69</w:t>
            </w:r>
          </w:p>
        </w:tc>
        <w:tc>
          <w:tcPr>
            <w:tcW w:w="1560"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275"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r>
      <w:tr w:rsidR="006074D5" w:rsidRPr="00867761" w:rsidTr="00BD17D5">
        <w:trPr>
          <w:trHeight w:val="530"/>
        </w:trPr>
        <w:tc>
          <w:tcPr>
            <w:tcW w:w="709"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2329" w:type="dxa"/>
            <w:vMerge/>
            <w:hideMark/>
          </w:tcPr>
          <w:p w:rsidR="006074D5" w:rsidRPr="00867761" w:rsidRDefault="006074D5" w:rsidP="0067629B">
            <w:pPr>
              <w:spacing w:after="0" w:line="240" w:lineRule="auto"/>
              <w:rPr>
                <w:rFonts w:ascii="Times New Roman" w:eastAsia="Times New Roman" w:hAnsi="Times New Roman"/>
                <w:color w:val="000000"/>
                <w:sz w:val="20"/>
                <w:szCs w:val="20"/>
                <w:lang w:eastAsia="uk-UA"/>
              </w:rPr>
            </w:pPr>
          </w:p>
        </w:tc>
        <w:tc>
          <w:tcPr>
            <w:tcW w:w="1574"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41"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83"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485" w:type="dxa"/>
            <w:shd w:val="clear" w:color="auto" w:fill="auto"/>
            <w:vAlign w:val="center"/>
            <w:hideMark/>
          </w:tcPr>
          <w:p w:rsidR="006074D5" w:rsidRPr="00867761" w:rsidRDefault="006074D5" w:rsidP="0085049A">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Інші джерела</w:t>
            </w:r>
          </w:p>
        </w:tc>
        <w:tc>
          <w:tcPr>
            <w:tcW w:w="1216"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878"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992"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1560"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275"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r>
      <w:tr w:rsidR="006074D5" w:rsidRPr="00867761" w:rsidTr="00BD17D5">
        <w:trPr>
          <w:trHeight w:val="530"/>
        </w:trPr>
        <w:tc>
          <w:tcPr>
            <w:tcW w:w="709"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34</w:t>
            </w:r>
            <w:r w:rsidR="00E42BCB">
              <w:rPr>
                <w:rFonts w:ascii="Times New Roman" w:eastAsia="Times New Roman" w:hAnsi="Times New Roman"/>
                <w:color w:val="000000"/>
                <w:sz w:val="20"/>
                <w:szCs w:val="20"/>
                <w:lang w:eastAsia="uk-UA"/>
              </w:rPr>
              <w:t>.</w:t>
            </w:r>
          </w:p>
        </w:tc>
        <w:tc>
          <w:tcPr>
            <w:tcW w:w="2329" w:type="dxa"/>
            <w:vMerge w:val="restart"/>
            <w:shd w:val="clear" w:color="auto" w:fill="auto"/>
            <w:hideMark/>
          </w:tcPr>
          <w:p w:rsidR="00756CD5" w:rsidRDefault="006074D5" w:rsidP="0067629B">
            <w:pPr>
              <w:spacing w:after="0" w:line="240" w:lineRule="auto"/>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xml:space="preserve">Капітальний ремонт вулично-дорожньої мережі по вулиці </w:t>
            </w:r>
          </w:p>
          <w:p w:rsidR="006074D5" w:rsidRPr="00867761" w:rsidRDefault="006074D5" w:rsidP="0067629B">
            <w:pPr>
              <w:spacing w:after="0" w:line="240" w:lineRule="auto"/>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В. Стуса у м. Могил</w:t>
            </w:r>
            <w:r w:rsidR="00756CD5">
              <w:rPr>
                <w:rFonts w:ascii="Times New Roman" w:eastAsia="Times New Roman" w:hAnsi="Times New Roman"/>
                <w:color w:val="000000"/>
                <w:sz w:val="20"/>
                <w:szCs w:val="20"/>
                <w:lang w:eastAsia="uk-UA"/>
              </w:rPr>
              <w:t>е</w:t>
            </w:r>
            <w:r w:rsidRPr="00867761">
              <w:rPr>
                <w:rFonts w:ascii="Times New Roman" w:eastAsia="Times New Roman" w:hAnsi="Times New Roman"/>
                <w:color w:val="000000"/>
                <w:sz w:val="20"/>
                <w:szCs w:val="20"/>
                <w:lang w:eastAsia="uk-UA"/>
              </w:rPr>
              <w:t>в</w:t>
            </w:r>
            <w:r w:rsidR="00756CD5">
              <w:rPr>
                <w:rFonts w:ascii="Times New Roman" w:eastAsia="Times New Roman" w:hAnsi="Times New Roman"/>
                <w:color w:val="000000"/>
                <w:sz w:val="20"/>
                <w:szCs w:val="20"/>
                <w:lang w:eastAsia="uk-UA"/>
              </w:rPr>
              <w:t>і</w:t>
            </w:r>
            <w:r w:rsidRPr="00867761">
              <w:rPr>
                <w:rFonts w:ascii="Times New Roman" w:eastAsia="Times New Roman" w:hAnsi="Times New Roman"/>
                <w:color w:val="000000"/>
                <w:sz w:val="20"/>
                <w:szCs w:val="20"/>
                <w:lang w:eastAsia="uk-UA"/>
              </w:rPr>
              <w:t>-Подільськ</w:t>
            </w:r>
            <w:r w:rsidR="00756CD5">
              <w:rPr>
                <w:rFonts w:ascii="Times New Roman" w:eastAsia="Times New Roman" w:hAnsi="Times New Roman"/>
                <w:color w:val="000000"/>
                <w:sz w:val="20"/>
                <w:szCs w:val="20"/>
                <w:lang w:eastAsia="uk-UA"/>
              </w:rPr>
              <w:t>ому</w:t>
            </w:r>
            <w:r w:rsidRPr="00867761">
              <w:rPr>
                <w:rFonts w:ascii="Times New Roman" w:eastAsia="Times New Roman" w:hAnsi="Times New Roman"/>
                <w:color w:val="000000"/>
                <w:sz w:val="20"/>
                <w:szCs w:val="20"/>
                <w:lang w:eastAsia="uk-UA"/>
              </w:rPr>
              <w:t xml:space="preserve"> Вінницької області</w:t>
            </w:r>
          </w:p>
        </w:tc>
        <w:tc>
          <w:tcPr>
            <w:tcW w:w="1574"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xml:space="preserve">Управління житлово-комунального господарства Могилів-Подільської міської ради </w:t>
            </w:r>
          </w:p>
        </w:tc>
        <w:tc>
          <w:tcPr>
            <w:tcW w:w="1341"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0,673 км/4374 м</w:t>
            </w:r>
            <w:r w:rsidRPr="00867761">
              <w:rPr>
                <w:rFonts w:ascii="Times New Roman" w:eastAsia="Times New Roman" w:hAnsi="Times New Roman"/>
                <w:color w:val="000000"/>
                <w:sz w:val="20"/>
                <w:szCs w:val="20"/>
                <w:vertAlign w:val="superscript"/>
                <w:lang w:eastAsia="uk-UA"/>
              </w:rPr>
              <w:t>2</w:t>
            </w:r>
          </w:p>
        </w:tc>
        <w:tc>
          <w:tcPr>
            <w:tcW w:w="1383" w:type="dxa"/>
            <w:vMerge w:val="restart"/>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5913,66</w:t>
            </w:r>
          </w:p>
        </w:tc>
        <w:tc>
          <w:tcPr>
            <w:tcW w:w="1485" w:type="dxa"/>
            <w:shd w:val="clear" w:color="auto" w:fill="auto"/>
            <w:vAlign w:val="center"/>
            <w:hideMark/>
          </w:tcPr>
          <w:p w:rsidR="006074D5" w:rsidRPr="00867761" w:rsidRDefault="006074D5" w:rsidP="0085049A">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Державний бюджет</w:t>
            </w:r>
          </w:p>
        </w:tc>
        <w:tc>
          <w:tcPr>
            <w:tcW w:w="1216"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878"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992"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1560"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0,673 км/4374 м</w:t>
            </w:r>
            <w:r w:rsidRPr="00867761">
              <w:rPr>
                <w:rFonts w:ascii="Times New Roman" w:eastAsia="Times New Roman" w:hAnsi="Times New Roman"/>
                <w:color w:val="000000"/>
                <w:sz w:val="20"/>
                <w:szCs w:val="20"/>
                <w:vertAlign w:val="superscript"/>
                <w:lang w:eastAsia="uk-UA"/>
              </w:rPr>
              <w:t>2</w:t>
            </w:r>
          </w:p>
        </w:tc>
        <w:tc>
          <w:tcPr>
            <w:tcW w:w="1275" w:type="dxa"/>
            <w:vMerge w:val="restart"/>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w:t>
            </w:r>
          </w:p>
        </w:tc>
      </w:tr>
      <w:tr w:rsidR="006074D5" w:rsidRPr="00867761" w:rsidTr="00BD17D5">
        <w:trPr>
          <w:trHeight w:val="530"/>
        </w:trPr>
        <w:tc>
          <w:tcPr>
            <w:tcW w:w="709"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2329" w:type="dxa"/>
            <w:vMerge/>
            <w:hideMark/>
          </w:tcPr>
          <w:p w:rsidR="006074D5" w:rsidRPr="00867761" w:rsidRDefault="006074D5" w:rsidP="0067629B">
            <w:pPr>
              <w:spacing w:after="0" w:line="240" w:lineRule="auto"/>
              <w:rPr>
                <w:rFonts w:ascii="Times New Roman" w:eastAsia="Times New Roman" w:hAnsi="Times New Roman"/>
                <w:color w:val="000000"/>
                <w:sz w:val="20"/>
                <w:szCs w:val="20"/>
                <w:lang w:eastAsia="uk-UA"/>
              </w:rPr>
            </w:pPr>
          </w:p>
        </w:tc>
        <w:tc>
          <w:tcPr>
            <w:tcW w:w="1574"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41"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83"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485" w:type="dxa"/>
            <w:shd w:val="clear" w:color="auto" w:fill="auto"/>
            <w:vAlign w:val="center"/>
            <w:hideMark/>
          </w:tcPr>
          <w:p w:rsidR="006074D5" w:rsidRPr="00867761" w:rsidRDefault="00E42BCB" w:rsidP="0085049A">
            <w:pPr>
              <w:spacing w:after="0" w:line="240" w:lineRule="auto"/>
              <w:jc w:val="center"/>
              <w:rPr>
                <w:rFonts w:ascii="Times New Roman" w:eastAsia="Times New Roman" w:hAnsi="Times New Roman"/>
                <w:bCs/>
                <w:color w:val="000000"/>
                <w:sz w:val="20"/>
                <w:szCs w:val="20"/>
                <w:lang w:eastAsia="uk-UA"/>
              </w:rPr>
            </w:pPr>
            <w:r>
              <w:rPr>
                <w:rFonts w:ascii="Times New Roman" w:eastAsia="Times New Roman" w:hAnsi="Times New Roman"/>
                <w:bCs/>
                <w:color w:val="000000"/>
                <w:sz w:val="20"/>
                <w:szCs w:val="20"/>
                <w:lang w:eastAsia="uk-UA"/>
              </w:rPr>
              <w:t xml:space="preserve">Бюджет Могилів </w:t>
            </w:r>
            <w:proofErr w:type="spellStart"/>
            <w:r>
              <w:rPr>
                <w:rFonts w:ascii="Times New Roman" w:eastAsia="Times New Roman" w:hAnsi="Times New Roman"/>
                <w:bCs/>
                <w:color w:val="000000"/>
                <w:sz w:val="20"/>
                <w:szCs w:val="20"/>
                <w:lang w:eastAsia="uk-UA"/>
              </w:rPr>
              <w:t>–Подільської</w:t>
            </w:r>
            <w:proofErr w:type="spellEnd"/>
            <w:r>
              <w:rPr>
                <w:rFonts w:ascii="Times New Roman" w:eastAsia="Times New Roman" w:hAnsi="Times New Roman"/>
                <w:bCs/>
                <w:color w:val="000000"/>
                <w:sz w:val="20"/>
                <w:szCs w:val="20"/>
                <w:lang w:eastAsia="uk-UA"/>
              </w:rPr>
              <w:t xml:space="preserve"> міської територіальної громади</w:t>
            </w:r>
          </w:p>
        </w:tc>
        <w:tc>
          <w:tcPr>
            <w:tcW w:w="1216"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878"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2956,83</w:t>
            </w:r>
          </w:p>
        </w:tc>
        <w:tc>
          <w:tcPr>
            <w:tcW w:w="992"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2956,83</w:t>
            </w:r>
          </w:p>
        </w:tc>
        <w:tc>
          <w:tcPr>
            <w:tcW w:w="1560"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275"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r>
      <w:tr w:rsidR="006074D5" w:rsidRPr="00867761" w:rsidTr="00BD17D5">
        <w:trPr>
          <w:trHeight w:val="363"/>
        </w:trPr>
        <w:tc>
          <w:tcPr>
            <w:tcW w:w="709"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2329" w:type="dxa"/>
            <w:vMerge/>
            <w:hideMark/>
          </w:tcPr>
          <w:p w:rsidR="006074D5" w:rsidRPr="00867761" w:rsidRDefault="006074D5" w:rsidP="0067629B">
            <w:pPr>
              <w:spacing w:after="0" w:line="240" w:lineRule="auto"/>
              <w:rPr>
                <w:rFonts w:ascii="Times New Roman" w:eastAsia="Times New Roman" w:hAnsi="Times New Roman"/>
                <w:color w:val="000000"/>
                <w:sz w:val="20"/>
                <w:szCs w:val="20"/>
                <w:lang w:eastAsia="uk-UA"/>
              </w:rPr>
            </w:pPr>
          </w:p>
        </w:tc>
        <w:tc>
          <w:tcPr>
            <w:tcW w:w="1574"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41"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83"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485" w:type="dxa"/>
            <w:shd w:val="clear" w:color="auto" w:fill="auto"/>
            <w:vAlign w:val="center"/>
            <w:hideMark/>
          </w:tcPr>
          <w:p w:rsidR="006074D5" w:rsidRPr="00867761" w:rsidRDefault="006074D5" w:rsidP="0085049A">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Інші джерела</w:t>
            </w:r>
          </w:p>
        </w:tc>
        <w:tc>
          <w:tcPr>
            <w:tcW w:w="1216"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878"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992"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1560"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275"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r>
      <w:tr w:rsidR="006074D5" w:rsidRPr="00867761" w:rsidTr="00BD17D5">
        <w:trPr>
          <w:trHeight w:val="557"/>
        </w:trPr>
        <w:tc>
          <w:tcPr>
            <w:tcW w:w="709" w:type="dxa"/>
            <w:vMerge w:val="restart"/>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35</w:t>
            </w:r>
            <w:r w:rsidR="00E42BCB">
              <w:rPr>
                <w:rFonts w:ascii="Times New Roman" w:eastAsia="Times New Roman" w:hAnsi="Times New Roman"/>
                <w:color w:val="000000"/>
                <w:sz w:val="20"/>
                <w:szCs w:val="20"/>
                <w:lang w:eastAsia="uk-UA"/>
              </w:rPr>
              <w:t>.</w:t>
            </w:r>
          </w:p>
        </w:tc>
        <w:tc>
          <w:tcPr>
            <w:tcW w:w="2329" w:type="dxa"/>
            <w:vMerge w:val="restart"/>
            <w:shd w:val="clear" w:color="auto" w:fill="auto"/>
            <w:hideMark/>
          </w:tcPr>
          <w:p w:rsidR="00756CD5" w:rsidRDefault="006074D5" w:rsidP="0067629B">
            <w:pPr>
              <w:spacing w:after="0" w:line="240" w:lineRule="auto"/>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Капітальний ремонт дорожнього покриття по вул. Виноградн</w:t>
            </w:r>
            <w:r w:rsidR="00756CD5">
              <w:rPr>
                <w:rFonts w:ascii="Times New Roman" w:eastAsia="Times New Roman" w:hAnsi="Times New Roman"/>
                <w:color w:val="000000"/>
                <w:sz w:val="20"/>
                <w:szCs w:val="20"/>
                <w:lang w:eastAsia="uk-UA"/>
              </w:rPr>
              <w:t>ій</w:t>
            </w:r>
            <w:r w:rsidRPr="00867761">
              <w:rPr>
                <w:rFonts w:ascii="Times New Roman" w:eastAsia="Times New Roman" w:hAnsi="Times New Roman"/>
                <w:color w:val="000000"/>
                <w:sz w:val="20"/>
                <w:szCs w:val="20"/>
                <w:lang w:eastAsia="uk-UA"/>
              </w:rPr>
              <w:t xml:space="preserve"> в </w:t>
            </w:r>
          </w:p>
          <w:p w:rsidR="0067629B" w:rsidRDefault="006074D5" w:rsidP="0067629B">
            <w:pPr>
              <w:spacing w:after="0" w:line="240" w:lineRule="auto"/>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xml:space="preserve">с. </w:t>
            </w:r>
            <w:proofErr w:type="spellStart"/>
            <w:r w:rsidRPr="00867761">
              <w:rPr>
                <w:rFonts w:ascii="Times New Roman" w:eastAsia="Times New Roman" w:hAnsi="Times New Roman"/>
                <w:color w:val="000000"/>
                <w:sz w:val="20"/>
                <w:szCs w:val="20"/>
                <w:lang w:eastAsia="uk-UA"/>
              </w:rPr>
              <w:t>Серебрі</w:t>
            </w:r>
            <w:r w:rsidR="00756CD5">
              <w:rPr>
                <w:rFonts w:ascii="Times New Roman" w:eastAsia="Times New Roman" w:hAnsi="Times New Roman"/>
                <w:color w:val="000000"/>
                <w:sz w:val="20"/>
                <w:szCs w:val="20"/>
                <w:lang w:eastAsia="uk-UA"/>
              </w:rPr>
              <w:t>ї</w:t>
            </w:r>
            <w:proofErr w:type="spellEnd"/>
            <w:r w:rsidRPr="00867761">
              <w:rPr>
                <w:rFonts w:ascii="Times New Roman" w:eastAsia="Times New Roman" w:hAnsi="Times New Roman"/>
                <w:color w:val="000000"/>
                <w:sz w:val="20"/>
                <w:szCs w:val="20"/>
                <w:lang w:eastAsia="uk-UA"/>
              </w:rPr>
              <w:t>, Могил</w:t>
            </w:r>
            <w:r w:rsidR="00B856CB">
              <w:rPr>
                <w:rFonts w:ascii="Times New Roman" w:eastAsia="Times New Roman" w:hAnsi="Times New Roman"/>
                <w:color w:val="000000"/>
                <w:sz w:val="20"/>
                <w:szCs w:val="20"/>
                <w:lang w:eastAsia="uk-UA"/>
              </w:rPr>
              <w:t>і</w:t>
            </w:r>
            <w:r w:rsidRPr="00867761">
              <w:rPr>
                <w:rFonts w:ascii="Times New Roman" w:eastAsia="Times New Roman" w:hAnsi="Times New Roman"/>
                <w:color w:val="000000"/>
                <w:sz w:val="20"/>
                <w:szCs w:val="20"/>
                <w:lang w:eastAsia="uk-UA"/>
              </w:rPr>
              <w:t>в-Подільсько</w:t>
            </w:r>
            <w:r w:rsidR="00B856CB">
              <w:rPr>
                <w:rFonts w:ascii="Times New Roman" w:eastAsia="Times New Roman" w:hAnsi="Times New Roman"/>
                <w:color w:val="000000"/>
                <w:sz w:val="20"/>
                <w:szCs w:val="20"/>
                <w:lang w:eastAsia="uk-UA"/>
              </w:rPr>
              <w:t>го</w:t>
            </w:r>
            <w:r w:rsidR="0067629B">
              <w:rPr>
                <w:rFonts w:ascii="Times New Roman" w:eastAsia="Times New Roman" w:hAnsi="Times New Roman"/>
                <w:color w:val="000000"/>
                <w:sz w:val="20"/>
                <w:szCs w:val="20"/>
                <w:lang w:eastAsia="uk-UA"/>
              </w:rPr>
              <w:t xml:space="preserve"> району</w:t>
            </w:r>
          </w:p>
          <w:p w:rsidR="006074D5" w:rsidRPr="00867761" w:rsidRDefault="006074D5" w:rsidP="0067629B">
            <w:pPr>
              <w:spacing w:after="0" w:line="240" w:lineRule="auto"/>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Вінницької області</w:t>
            </w:r>
          </w:p>
        </w:tc>
        <w:tc>
          <w:tcPr>
            <w:tcW w:w="1574"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xml:space="preserve">Управління житлово-комунального господарства Могилів-Подільської міської ради </w:t>
            </w:r>
          </w:p>
        </w:tc>
        <w:tc>
          <w:tcPr>
            <w:tcW w:w="1341"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0,7 км/2450 м</w:t>
            </w:r>
            <w:r w:rsidRPr="00867761">
              <w:rPr>
                <w:rFonts w:ascii="Times New Roman" w:eastAsia="Times New Roman" w:hAnsi="Times New Roman"/>
                <w:color w:val="000000"/>
                <w:sz w:val="20"/>
                <w:szCs w:val="20"/>
                <w:vertAlign w:val="superscript"/>
                <w:lang w:eastAsia="uk-UA"/>
              </w:rPr>
              <w:t>2</w:t>
            </w:r>
          </w:p>
        </w:tc>
        <w:tc>
          <w:tcPr>
            <w:tcW w:w="1383" w:type="dxa"/>
            <w:vMerge w:val="restart"/>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2535,76</w:t>
            </w:r>
          </w:p>
        </w:tc>
        <w:tc>
          <w:tcPr>
            <w:tcW w:w="1485" w:type="dxa"/>
            <w:shd w:val="clear" w:color="auto" w:fill="auto"/>
            <w:vAlign w:val="center"/>
            <w:hideMark/>
          </w:tcPr>
          <w:p w:rsidR="006074D5" w:rsidRPr="00867761" w:rsidRDefault="006074D5" w:rsidP="0085049A">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Державний бюджет</w:t>
            </w:r>
          </w:p>
        </w:tc>
        <w:tc>
          <w:tcPr>
            <w:tcW w:w="1216"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878"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992"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1560"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0,7 км/2450 м</w:t>
            </w:r>
            <w:r w:rsidRPr="00867761">
              <w:rPr>
                <w:rFonts w:ascii="Times New Roman" w:eastAsia="Times New Roman" w:hAnsi="Times New Roman"/>
                <w:color w:val="000000"/>
                <w:sz w:val="20"/>
                <w:szCs w:val="20"/>
                <w:vertAlign w:val="superscript"/>
                <w:lang w:eastAsia="uk-UA"/>
              </w:rPr>
              <w:t>2</w:t>
            </w:r>
          </w:p>
        </w:tc>
        <w:tc>
          <w:tcPr>
            <w:tcW w:w="1275" w:type="dxa"/>
            <w:vMerge w:val="restart"/>
            <w:shd w:val="clear" w:color="auto" w:fill="auto"/>
            <w:noWrap/>
            <w:vAlign w:val="center"/>
            <w:hideMark/>
          </w:tcPr>
          <w:p w:rsidR="00BD17D5" w:rsidRDefault="00BD17D5" w:rsidP="006074D5">
            <w:pPr>
              <w:spacing w:after="0" w:line="240" w:lineRule="auto"/>
              <w:jc w:val="center"/>
              <w:rPr>
                <w:rFonts w:ascii="Times New Roman" w:eastAsia="Times New Roman" w:hAnsi="Times New Roman"/>
                <w:color w:val="000000"/>
                <w:sz w:val="20"/>
                <w:szCs w:val="20"/>
                <w:lang w:eastAsia="uk-UA"/>
              </w:rPr>
            </w:pPr>
          </w:p>
          <w:p w:rsidR="00BD17D5" w:rsidRDefault="00BD17D5" w:rsidP="006074D5">
            <w:pPr>
              <w:spacing w:after="0" w:line="240" w:lineRule="auto"/>
              <w:jc w:val="center"/>
              <w:rPr>
                <w:rFonts w:ascii="Times New Roman" w:eastAsia="Times New Roman" w:hAnsi="Times New Roman"/>
                <w:color w:val="000000"/>
                <w:sz w:val="20"/>
                <w:szCs w:val="20"/>
                <w:lang w:eastAsia="uk-UA"/>
              </w:rPr>
            </w:pPr>
          </w:p>
          <w:p w:rsidR="00BD17D5" w:rsidRDefault="00BD17D5" w:rsidP="006074D5">
            <w:pPr>
              <w:spacing w:after="0" w:line="240" w:lineRule="auto"/>
              <w:jc w:val="center"/>
              <w:rPr>
                <w:rFonts w:ascii="Times New Roman" w:eastAsia="Times New Roman" w:hAnsi="Times New Roman"/>
                <w:color w:val="000000"/>
                <w:sz w:val="20"/>
                <w:szCs w:val="20"/>
                <w:lang w:eastAsia="uk-UA"/>
              </w:rPr>
            </w:pPr>
          </w:p>
          <w:p w:rsidR="00BD17D5" w:rsidRDefault="00BD17D5" w:rsidP="006074D5">
            <w:pPr>
              <w:spacing w:after="0" w:line="240" w:lineRule="auto"/>
              <w:jc w:val="center"/>
              <w:rPr>
                <w:rFonts w:ascii="Times New Roman" w:eastAsia="Times New Roman" w:hAnsi="Times New Roman"/>
                <w:color w:val="000000"/>
                <w:sz w:val="20"/>
                <w:szCs w:val="20"/>
                <w:lang w:eastAsia="uk-UA"/>
              </w:rPr>
            </w:pPr>
          </w:p>
          <w:p w:rsidR="00BD17D5" w:rsidRDefault="00BD17D5" w:rsidP="006074D5">
            <w:pPr>
              <w:spacing w:after="0" w:line="240" w:lineRule="auto"/>
              <w:jc w:val="center"/>
              <w:rPr>
                <w:rFonts w:ascii="Times New Roman" w:eastAsia="Times New Roman" w:hAnsi="Times New Roman"/>
                <w:color w:val="000000"/>
                <w:sz w:val="20"/>
                <w:szCs w:val="20"/>
                <w:lang w:eastAsia="uk-UA"/>
              </w:rPr>
            </w:pPr>
          </w:p>
          <w:p w:rsidR="00BD17D5" w:rsidRDefault="00BD17D5" w:rsidP="006074D5">
            <w:pPr>
              <w:spacing w:after="0" w:line="240" w:lineRule="auto"/>
              <w:jc w:val="center"/>
              <w:rPr>
                <w:rFonts w:ascii="Times New Roman" w:eastAsia="Times New Roman" w:hAnsi="Times New Roman"/>
                <w:color w:val="000000"/>
                <w:sz w:val="20"/>
                <w:szCs w:val="20"/>
                <w:lang w:eastAsia="uk-UA"/>
              </w:rPr>
            </w:pPr>
          </w:p>
          <w:p w:rsidR="00BD17D5" w:rsidRDefault="00BD17D5" w:rsidP="006074D5">
            <w:pPr>
              <w:spacing w:after="0" w:line="240" w:lineRule="auto"/>
              <w:jc w:val="center"/>
              <w:rPr>
                <w:rFonts w:ascii="Times New Roman" w:eastAsia="Times New Roman" w:hAnsi="Times New Roman"/>
                <w:color w:val="000000"/>
                <w:sz w:val="20"/>
                <w:szCs w:val="20"/>
                <w:lang w:eastAsia="uk-UA"/>
              </w:rPr>
            </w:pPr>
          </w:p>
          <w:p w:rsidR="00BD17D5" w:rsidRDefault="00BD17D5" w:rsidP="006074D5">
            <w:pPr>
              <w:spacing w:after="0" w:line="240" w:lineRule="auto"/>
              <w:jc w:val="center"/>
              <w:rPr>
                <w:rFonts w:ascii="Times New Roman" w:eastAsia="Times New Roman" w:hAnsi="Times New Roman"/>
                <w:color w:val="000000"/>
                <w:sz w:val="20"/>
                <w:szCs w:val="20"/>
                <w:lang w:eastAsia="uk-UA"/>
              </w:rPr>
            </w:pPr>
          </w:p>
          <w:p w:rsidR="00BD17D5" w:rsidRDefault="00BD17D5" w:rsidP="006074D5">
            <w:pPr>
              <w:spacing w:after="0" w:line="240" w:lineRule="auto"/>
              <w:jc w:val="center"/>
              <w:rPr>
                <w:rFonts w:ascii="Times New Roman" w:eastAsia="Times New Roman" w:hAnsi="Times New Roman"/>
                <w:color w:val="000000"/>
                <w:sz w:val="20"/>
                <w:szCs w:val="20"/>
                <w:lang w:eastAsia="uk-UA"/>
              </w:rPr>
            </w:pPr>
          </w:p>
          <w:p w:rsidR="00BD17D5" w:rsidRDefault="00BD17D5" w:rsidP="006074D5">
            <w:pPr>
              <w:spacing w:after="0" w:line="240" w:lineRule="auto"/>
              <w:jc w:val="center"/>
              <w:rPr>
                <w:rFonts w:ascii="Times New Roman" w:eastAsia="Times New Roman" w:hAnsi="Times New Roman"/>
                <w:color w:val="000000"/>
                <w:sz w:val="20"/>
                <w:szCs w:val="20"/>
                <w:lang w:eastAsia="uk-UA"/>
              </w:rPr>
            </w:pPr>
          </w:p>
          <w:p w:rsidR="00BD17D5" w:rsidRDefault="00BD17D5" w:rsidP="006074D5">
            <w:pPr>
              <w:spacing w:after="0" w:line="240" w:lineRule="auto"/>
              <w:jc w:val="center"/>
              <w:rPr>
                <w:rFonts w:ascii="Times New Roman" w:eastAsia="Times New Roman" w:hAnsi="Times New Roman"/>
                <w:color w:val="000000"/>
                <w:sz w:val="20"/>
                <w:szCs w:val="20"/>
                <w:lang w:eastAsia="uk-UA"/>
              </w:rPr>
            </w:pPr>
          </w:p>
          <w:p w:rsidR="00BD17D5" w:rsidRDefault="00BD17D5" w:rsidP="006074D5">
            <w:pPr>
              <w:spacing w:after="0" w:line="240" w:lineRule="auto"/>
              <w:jc w:val="center"/>
              <w:rPr>
                <w:rFonts w:ascii="Times New Roman" w:eastAsia="Times New Roman" w:hAnsi="Times New Roman"/>
                <w:color w:val="000000"/>
                <w:sz w:val="20"/>
                <w:szCs w:val="20"/>
                <w:lang w:eastAsia="uk-UA"/>
              </w:rPr>
            </w:pPr>
          </w:p>
          <w:p w:rsidR="00BD17D5" w:rsidRDefault="00BD17D5" w:rsidP="006074D5">
            <w:pPr>
              <w:spacing w:after="0" w:line="240" w:lineRule="auto"/>
              <w:jc w:val="center"/>
              <w:rPr>
                <w:rFonts w:ascii="Times New Roman" w:eastAsia="Times New Roman" w:hAnsi="Times New Roman"/>
                <w:color w:val="000000"/>
                <w:sz w:val="20"/>
                <w:szCs w:val="20"/>
                <w:lang w:eastAsia="uk-UA"/>
              </w:rPr>
            </w:pPr>
          </w:p>
          <w:p w:rsidR="00BD17D5" w:rsidRDefault="00BD17D5" w:rsidP="006074D5">
            <w:pPr>
              <w:spacing w:after="0" w:line="240" w:lineRule="auto"/>
              <w:jc w:val="center"/>
              <w:rPr>
                <w:rFonts w:ascii="Times New Roman" w:eastAsia="Times New Roman" w:hAnsi="Times New Roman"/>
                <w:color w:val="000000"/>
                <w:sz w:val="20"/>
                <w:szCs w:val="20"/>
                <w:lang w:eastAsia="uk-UA"/>
              </w:rPr>
            </w:pPr>
          </w:p>
          <w:p w:rsidR="00BD17D5" w:rsidRDefault="00BD17D5" w:rsidP="006074D5">
            <w:pPr>
              <w:spacing w:after="0" w:line="240" w:lineRule="auto"/>
              <w:jc w:val="center"/>
              <w:rPr>
                <w:rFonts w:ascii="Times New Roman" w:eastAsia="Times New Roman" w:hAnsi="Times New Roman"/>
                <w:color w:val="000000"/>
                <w:sz w:val="20"/>
                <w:szCs w:val="20"/>
                <w:lang w:eastAsia="uk-UA"/>
              </w:rPr>
            </w:pPr>
          </w:p>
          <w:p w:rsidR="00BD17D5" w:rsidRDefault="00BD17D5" w:rsidP="006074D5">
            <w:pPr>
              <w:spacing w:after="0" w:line="240" w:lineRule="auto"/>
              <w:jc w:val="center"/>
              <w:rPr>
                <w:rFonts w:ascii="Times New Roman" w:eastAsia="Times New Roman" w:hAnsi="Times New Roman"/>
                <w:color w:val="000000"/>
                <w:sz w:val="20"/>
                <w:szCs w:val="20"/>
                <w:lang w:eastAsia="uk-UA"/>
              </w:rPr>
            </w:pPr>
          </w:p>
          <w:p w:rsidR="00BD17D5" w:rsidRDefault="00BD17D5" w:rsidP="006074D5">
            <w:pPr>
              <w:spacing w:after="0" w:line="240" w:lineRule="auto"/>
              <w:jc w:val="center"/>
              <w:rPr>
                <w:rFonts w:ascii="Times New Roman" w:eastAsia="Times New Roman" w:hAnsi="Times New Roman"/>
                <w:color w:val="000000"/>
                <w:sz w:val="20"/>
                <w:szCs w:val="20"/>
                <w:lang w:eastAsia="uk-UA"/>
              </w:rPr>
            </w:pPr>
          </w:p>
          <w:p w:rsidR="006074D5" w:rsidRPr="00867761" w:rsidRDefault="006074D5" w:rsidP="00BD17D5">
            <w:pPr>
              <w:spacing w:after="0" w:line="240" w:lineRule="auto"/>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w:t>
            </w:r>
          </w:p>
        </w:tc>
      </w:tr>
      <w:tr w:rsidR="006074D5" w:rsidRPr="00867761" w:rsidTr="00BD17D5">
        <w:trPr>
          <w:trHeight w:val="557"/>
        </w:trPr>
        <w:tc>
          <w:tcPr>
            <w:tcW w:w="709"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2329" w:type="dxa"/>
            <w:vMerge/>
            <w:hideMark/>
          </w:tcPr>
          <w:p w:rsidR="006074D5" w:rsidRPr="00867761" w:rsidRDefault="006074D5" w:rsidP="0067629B">
            <w:pPr>
              <w:spacing w:after="0" w:line="240" w:lineRule="auto"/>
              <w:rPr>
                <w:rFonts w:ascii="Times New Roman" w:eastAsia="Times New Roman" w:hAnsi="Times New Roman"/>
                <w:color w:val="000000"/>
                <w:sz w:val="20"/>
                <w:szCs w:val="20"/>
                <w:lang w:eastAsia="uk-UA"/>
              </w:rPr>
            </w:pPr>
          </w:p>
        </w:tc>
        <w:tc>
          <w:tcPr>
            <w:tcW w:w="1574"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41"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83"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485" w:type="dxa"/>
            <w:shd w:val="clear" w:color="auto" w:fill="auto"/>
            <w:vAlign w:val="center"/>
            <w:hideMark/>
          </w:tcPr>
          <w:p w:rsidR="006074D5" w:rsidRPr="00867761" w:rsidRDefault="00E42BCB" w:rsidP="0085049A">
            <w:pPr>
              <w:spacing w:after="0" w:line="240" w:lineRule="auto"/>
              <w:jc w:val="center"/>
              <w:rPr>
                <w:rFonts w:ascii="Times New Roman" w:eastAsia="Times New Roman" w:hAnsi="Times New Roman"/>
                <w:bCs/>
                <w:color w:val="000000"/>
                <w:sz w:val="20"/>
                <w:szCs w:val="20"/>
                <w:lang w:eastAsia="uk-UA"/>
              </w:rPr>
            </w:pPr>
            <w:r>
              <w:rPr>
                <w:rFonts w:ascii="Times New Roman" w:eastAsia="Times New Roman" w:hAnsi="Times New Roman"/>
                <w:bCs/>
                <w:color w:val="000000"/>
                <w:sz w:val="20"/>
                <w:szCs w:val="20"/>
                <w:lang w:eastAsia="uk-UA"/>
              </w:rPr>
              <w:t xml:space="preserve">Бюджет Могилів </w:t>
            </w:r>
            <w:proofErr w:type="spellStart"/>
            <w:r>
              <w:rPr>
                <w:rFonts w:ascii="Times New Roman" w:eastAsia="Times New Roman" w:hAnsi="Times New Roman"/>
                <w:bCs/>
                <w:color w:val="000000"/>
                <w:sz w:val="20"/>
                <w:szCs w:val="20"/>
                <w:lang w:eastAsia="uk-UA"/>
              </w:rPr>
              <w:t>–Подільської</w:t>
            </w:r>
            <w:proofErr w:type="spellEnd"/>
            <w:r>
              <w:rPr>
                <w:rFonts w:ascii="Times New Roman" w:eastAsia="Times New Roman" w:hAnsi="Times New Roman"/>
                <w:bCs/>
                <w:color w:val="000000"/>
                <w:sz w:val="20"/>
                <w:szCs w:val="20"/>
                <w:lang w:eastAsia="uk-UA"/>
              </w:rPr>
              <w:t xml:space="preserve"> міської територіальної громади</w:t>
            </w:r>
          </w:p>
        </w:tc>
        <w:tc>
          <w:tcPr>
            <w:tcW w:w="1216"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878"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1267,88</w:t>
            </w:r>
          </w:p>
        </w:tc>
        <w:tc>
          <w:tcPr>
            <w:tcW w:w="992"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1267,88</w:t>
            </w:r>
          </w:p>
        </w:tc>
        <w:tc>
          <w:tcPr>
            <w:tcW w:w="1560"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275"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r>
      <w:tr w:rsidR="006074D5" w:rsidRPr="00867761" w:rsidTr="00BD17D5">
        <w:trPr>
          <w:trHeight w:val="426"/>
        </w:trPr>
        <w:tc>
          <w:tcPr>
            <w:tcW w:w="709"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2329" w:type="dxa"/>
            <w:vMerge/>
            <w:hideMark/>
          </w:tcPr>
          <w:p w:rsidR="006074D5" w:rsidRPr="00867761" w:rsidRDefault="006074D5" w:rsidP="0067629B">
            <w:pPr>
              <w:spacing w:after="0" w:line="240" w:lineRule="auto"/>
              <w:rPr>
                <w:rFonts w:ascii="Times New Roman" w:eastAsia="Times New Roman" w:hAnsi="Times New Roman"/>
                <w:color w:val="000000"/>
                <w:sz w:val="20"/>
                <w:szCs w:val="20"/>
                <w:lang w:eastAsia="uk-UA"/>
              </w:rPr>
            </w:pPr>
          </w:p>
        </w:tc>
        <w:tc>
          <w:tcPr>
            <w:tcW w:w="1574"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41"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83"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485" w:type="dxa"/>
            <w:shd w:val="clear" w:color="auto" w:fill="auto"/>
            <w:vAlign w:val="center"/>
            <w:hideMark/>
          </w:tcPr>
          <w:p w:rsidR="006074D5" w:rsidRPr="00867761" w:rsidRDefault="006074D5" w:rsidP="0085049A">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Інші джерела</w:t>
            </w:r>
          </w:p>
        </w:tc>
        <w:tc>
          <w:tcPr>
            <w:tcW w:w="1216"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878"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992"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1560"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275"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r>
      <w:tr w:rsidR="006074D5" w:rsidRPr="00867761" w:rsidTr="00BD17D5">
        <w:trPr>
          <w:trHeight w:val="571"/>
        </w:trPr>
        <w:tc>
          <w:tcPr>
            <w:tcW w:w="709"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lastRenderedPageBreak/>
              <w:t>36</w:t>
            </w:r>
            <w:r w:rsidR="00E42BCB">
              <w:rPr>
                <w:rFonts w:ascii="Times New Roman" w:eastAsia="Times New Roman" w:hAnsi="Times New Roman"/>
                <w:color w:val="000000"/>
                <w:sz w:val="20"/>
                <w:szCs w:val="20"/>
                <w:lang w:eastAsia="uk-UA"/>
              </w:rPr>
              <w:t>.</w:t>
            </w:r>
          </w:p>
        </w:tc>
        <w:tc>
          <w:tcPr>
            <w:tcW w:w="2329" w:type="dxa"/>
            <w:vMerge w:val="restart"/>
            <w:shd w:val="clear" w:color="auto" w:fill="auto"/>
            <w:hideMark/>
          </w:tcPr>
          <w:p w:rsidR="00B856CB" w:rsidRDefault="006074D5" w:rsidP="0067629B">
            <w:pPr>
              <w:spacing w:after="0" w:line="240" w:lineRule="auto"/>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Капітальний ремонт дорожнього покриття по вул. Вишнев</w:t>
            </w:r>
            <w:r w:rsidR="00B856CB">
              <w:rPr>
                <w:rFonts w:ascii="Times New Roman" w:eastAsia="Times New Roman" w:hAnsi="Times New Roman"/>
                <w:color w:val="000000"/>
                <w:sz w:val="20"/>
                <w:szCs w:val="20"/>
                <w:lang w:eastAsia="uk-UA"/>
              </w:rPr>
              <w:t>ій</w:t>
            </w:r>
            <w:r w:rsidRPr="00867761">
              <w:rPr>
                <w:rFonts w:ascii="Times New Roman" w:eastAsia="Times New Roman" w:hAnsi="Times New Roman"/>
                <w:color w:val="000000"/>
                <w:sz w:val="20"/>
                <w:szCs w:val="20"/>
                <w:lang w:eastAsia="uk-UA"/>
              </w:rPr>
              <w:t xml:space="preserve"> в </w:t>
            </w:r>
          </w:p>
          <w:p w:rsidR="0067629B" w:rsidRDefault="006074D5" w:rsidP="0067629B">
            <w:pPr>
              <w:spacing w:after="0" w:line="240" w:lineRule="auto"/>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xml:space="preserve">с. </w:t>
            </w:r>
            <w:proofErr w:type="spellStart"/>
            <w:r w:rsidRPr="00867761">
              <w:rPr>
                <w:rFonts w:ascii="Times New Roman" w:eastAsia="Times New Roman" w:hAnsi="Times New Roman"/>
                <w:color w:val="000000"/>
                <w:sz w:val="20"/>
                <w:szCs w:val="20"/>
                <w:lang w:eastAsia="uk-UA"/>
              </w:rPr>
              <w:t>Серебрі</w:t>
            </w:r>
            <w:r w:rsidR="00B856CB">
              <w:rPr>
                <w:rFonts w:ascii="Times New Roman" w:eastAsia="Times New Roman" w:hAnsi="Times New Roman"/>
                <w:color w:val="000000"/>
                <w:sz w:val="20"/>
                <w:szCs w:val="20"/>
                <w:lang w:eastAsia="uk-UA"/>
              </w:rPr>
              <w:t>ї</w:t>
            </w:r>
            <w:proofErr w:type="spellEnd"/>
            <w:r w:rsidRPr="00867761">
              <w:rPr>
                <w:rFonts w:ascii="Times New Roman" w:eastAsia="Times New Roman" w:hAnsi="Times New Roman"/>
                <w:color w:val="000000"/>
                <w:sz w:val="20"/>
                <w:szCs w:val="20"/>
                <w:lang w:eastAsia="uk-UA"/>
              </w:rPr>
              <w:t xml:space="preserve"> Могилів</w:t>
            </w:r>
            <w:r w:rsidR="00B856CB">
              <w:rPr>
                <w:rFonts w:ascii="Times New Roman" w:eastAsia="Times New Roman" w:hAnsi="Times New Roman"/>
                <w:color w:val="000000"/>
                <w:sz w:val="20"/>
                <w:szCs w:val="20"/>
                <w:lang w:eastAsia="uk-UA"/>
              </w:rPr>
              <w:t xml:space="preserve"> </w:t>
            </w:r>
            <w:r w:rsidR="0067629B">
              <w:rPr>
                <w:rFonts w:ascii="Times New Roman" w:eastAsia="Times New Roman" w:hAnsi="Times New Roman"/>
                <w:color w:val="000000"/>
                <w:sz w:val="20"/>
                <w:szCs w:val="20"/>
                <w:lang w:eastAsia="uk-UA"/>
              </w:rPr>
              <w:t>-</w:t>
            </w:r>
            <w:r w:rsidR="00023263">
              <w:rPr>
                <w:rFonts w:ascii="Times New Roman" w:eastAsia="Times New Roman" w:hAnsi="Times New Roman"/>
                <w:color w:val="000000"/>
                <w:sz w:val="20"/>
                <w:szCs w:val="20"/>
                <w:lang w:eastAsia="uk-UA"/>
              </w:rPr>
              <w:t xml:space="preserve"> </w:t>
            </w:r>
            <w:r w:rsidR="0067629B">
              <w:rPr>
                <w:rFonts w:ascii="Times New Roman" w:eastAsia="Times New Roman" w:hAnsi="Times New Roman"/>
                <w:color w:val="000000"/>
                <w:sz w:val="20"/>
                <w:szCs w:val="20"/>
                <w:lang w:eastAsia="uk-UA"/>
              </w:rPr>
              <w:t>Подільського району</w:t>
            </w:r>
          </w:p>
          <w:p w:rsidR="006074D5" w:rsidRPr="00867761" w:rsidRDefault="006074D5" w:rsidP="0067629B">
            <w:pPr>
              <w:spacing w:after="0" w:line="240" w:lineRule="auto"/>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Вінницької області</w:t>
            </w:r>
          </w:p>
        </w:tc>
        <w:tc>
          <w:tcPr>
            <w:tcW w:w="1574"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xml:space="preserve">Управління житлово-комунального господарства Могилів-Подільської міської ради </w:t>
            </w:r>
          </w:p>
        </w:tc>
        <w:tc>
          <w:tcPr>
            <w:tcW w:w="1341"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1,9 км/6650 м</w:t>
            </w:r>
            <w:r w:rsidRPr="00867761">
              <w:rPr>
                <w:rFonts w:ascii="Times New Roman" w:eastAsia="Times New Roman" w:hAnsi="Times New Roman"/>
                <w:color w:val="000000"/>
                <w:sz w:val="20"/>
                <w:szCs w:val="20"/>
                <w:vertAlign w:val="superscript"/>
                <w:lang w:eastAsia="uk-UA"/>
              </w:rPr>
              <w:t>2</w:t>
            </w:r>
          </w:p>
        </w:tc>
        <w:tc>
          <w:tcPr>
            <w:tcW w:w="1383" w:type="dxa"/>
            <w:vMerge w:val="restart"/>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6882,76</w:t>
            </w:r>
          </w:p>
        </w:tc>
        <w:tc>
          <w:tcPr>
            <w:tcW w:w="1485" w:type="dxa"/>
            <w:shd w:val="clear" w:color="auto" w:fill="auto"/>
            <w:vAlign w:val="center"/>
            <w:hideMark/>
          </w:tcPr>
          <w:p w:rsidR="006074D5" w:rsidRPr="00867761" w:rsidRDefault="006074D5" w:rsidP="0085049A">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Державний бюджет</w:t>
            </w:r>
          </w:p>
        </w:tc>
        <w:tc>
          <w:tcPr>
            <w:tcW w:w="1216"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878"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992"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1560"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1,9 км/6650 м</w:t>
            </w:r>
            <w:r w:rsidRPr="00867761">
              <w:rPr>
                <w:rFonts w:ascii="Times New Roman" w:eastAsia="Times New Roman" w:hAnsi="Times New Roman"/>
                <w:color w:val="000000"/>
                <w:sz w:val="20"/>
                <w:szCs w:val="20"/>
                <w:vertAlign w:val="superscript"/>
                <w:lang w:eastAsia="uk-UA"/>
              </w:rPr>
              <w:t>2</w:t>
            </w:r>
          </w:p>
        </w:tc>
        <w:tc>
          <w:tcPr>
            <w:tcW w:w="1275" w:type="dxa"/>
            <w:vMerge w:val="restart"/>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w:t>
            </w:r>
          </w:p>
        </w:tc>
      </w:tr>
      <w:tr w:rsidR="006074D5" w:rsidRPr="00867761" w:rsidTr="00BD17D5">
        <w:trPr>
          <w:trHeight w:val="571"/>
        </w:trPr>
        <w:tc>
          <w:tcPr>
            <w:tcW w:w="709"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2329" w:type="dxa"/>
            <w:vMerge/>
            <w:hideMark/>
          </w:tcPr>
          <w:p w:rsidR="006074D5" w:rsidRPr="00867761" w:rsidRDefault="006074D5" w:rsidP="0067629B">
            <w:pPr>
              <w:spacing w:after="0" w:line="240" w:lineRule="auto"/>
              <w:rPr>
                <w:rFonts w:ascii="Times New Roman" w:eastAsia="Times New Roman" w:hAnsi="Times New Roman"/>
                <w:color w:val="000000"/>
                <w:sz w:val="20"/>
                <w:szCs w:val="20"/>
                <w:lang w:eastAsia="uk-UA"/>
              </w:rPr>
            </w:pPr>
          </w:p>
        </w:tc>
        <w:tc>
          <w:tcPr>
            <w:tcW w:w="1574"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41"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83"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485" w:type="dxa"/>
            <w:shd w:val="clear" w:color="auto" w:fill="auto"/>
            <w:vAlign w:val="center"/>
            <w:hideMark/>
          </w:tcPr>
          <w:p w:rsidR="006074D5" w:rsidRPr="00867761" w:rsidRDefault="00E42BCB" w:rsidP="0085049A">
            <w:pPr>
              <w:spacing w:after="0" w:line="240" w:lineRule="auto"/>
              <w:jc w:val="center"/>
              <w:rPr>
                <w:rFonts w:ascii="Times New Roman" w:eastAsia="Times New Roman" w:hAnsi="Times New Roman"/>
                <w:bCs/>
                <w:color w:val="000000"/>
                <w:sz w:val="20"/>
                <w:szCs w:val="20"/>
                <w:lang w:eastAsia="uk-UA"/>
              </w:rPr>
            </w:pPr>
            <w:r>
              <w:rPr>
                <w:rFonts w:ascii="Times New Roman" w:eastAsia="Times New Roman" w:hAnsi="Times New Roman"/>
                <w:bCs/>
                <w:color w:val="000000"/>
                <w:sz w:val="20"/>
                <w:szCs w:val="20"/>
                <w:lang w:eastAsia="uk-UA"/>
              </w:rPr>
              <w:t xml:space="preserve">Бюджет Могилів </w:t>
            </w:r>
            <w:proofErr w:type="spellStart"/>
            <w:r>
              <w:rPr>
                <w:rFonts w:ascii="Times New Roman" w:eastAsia="Times New Roman" w:hAnsi="Times New Roman"/>
                <w:bCs/>
                <w:color w:val="000000"/>
                <w:sz w:val="20"/>
                <w:szCs w:val="20"/>
                <w:lang w:eastAsia="uk-UA"/>
              </w:rPr>
              <w:t>–Подільської</w:t>
            </w:r>
            <w:proofErr w:type="spellEnd"/>
            <w:r>
              <w:rPr>
                <w:rFonts w:ascii="Times New Roman" w:eastAsia="Times New Roman" w:hAnsi="Times New Roman"/>
                <w:bCs/>
                <w:color w:val="000000"/>
                <w:sz w:val="20"/>
                <w:szCs w:val="20"/>
                <w:lang w:eastAsia="uk-UA"/>
              </w:rPr>
              <w:t xml:space="preserve"> міської територіальної громади</w:t>
            </w:r>
          </w:p>
        </w:tc>
        <w:tc>
          <w:tcPr>
            <w:tcW w:w="1216"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878"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3441,38</w:t>
            </w:r>
          </w:p>
        </w:tc>
        <w:tc>
          <w:tcPr>
            <w:tcW w:w="992"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3441,38</w:t>
            </w:r>
          </w:p>
        </w:tc>
        <w:tc>
          <w:tcPr>
            <w:tcW w:w="1560"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275"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r>
      <w:tr w:rsidR="006074D5" w:rsidRPr="00867761" w:rsidTr="00BD17D5">
        <w:trPr>
          <w:trHeight w:val="449"/>
        </w:trPr>
        <w:tc>
          <w:tcPr>
            <w:tcW w:w="709"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2329" w:type="dxa"/>
            <w:vMerge/>
            <w:hideMark/>
          </w:tcPr>
          <w:p w:rsidR="006074D5" w:rsidRPr="00867761" w:rsidRDefault="006074D5" w:rsidP="0067629B">
            <w:pPr>
              <w:spacing w:after="0" w:line="240" w:lineRule="auto"/>
              <w:rPr>
                <w:rFonts w:ascii="Times New Roman" w:eastAsia="Times New Roman" w:hAnsi="Times New Roman"/>
                <w:color w:val="000000"/>
                <w:sz w:val="20"/>
                <w:szCs w:val="20"/>
                <w:lang w:eastAsia="uk-UA"/>
              </w:rPr>
            </w:pPr>
          </w:p>
        </w:tc>
        <w:tc>
          <w:tcPr>
            <w:tcW w:w="1574"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41"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83"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485" w:type="dxa"/>
            <w:shd w:val="clear" w:color="auto" w:fill="auto"/>
            <w:vAlign w:val="center"/>
            <w:hideMark/>
          </w:tcPr>
          <w:p w:rsidR="006074D5" w:rsidRPr="00867761" w:rsidRDefault="006074D5" w:rsidP="0085049A">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Інші джерела</w:t>
            </w:r>
          </w:p>
        </w:tc>
        <w:tc>
          <w:tcPr>
            <w:tcW w:w="1216"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878"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992"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1560"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275"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r>
      <w:tr w:rsidR="006074D5" w:rsidRPr="00867761" w:rsidTr="00BD17D5">
        <w:trPr>
          <w:trHeight w:val="537"/>
        </w:trPr>
        <w:tc>
          <w:tcPr>
            <w:tcW w:w="709" w:type="dxa"/>
            <w:vMerge w:val="restart"/>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37</w:t>
            </w:r>
            <w:r w:rsidR="00E42BCB">
              <w:rPr>
                <w:rFonts w:ascii="Times New Roman" w:eastAsia="Times New Roman" w:hAnsi="Times New Roman"/>
                <w:color w:val="000000"/>
                <w:sz w:val="20"/>
                <w:szCs w:val="20"/>
                <w:lang w:eastAsia="uk-UA"/>
              </w:rPr>
              <w:t>.</w:t>
            </w:r>
          </w:p>
        </w:tc>
        <w:tc>
          <w:tcPr>
            <w:tcW w:w="2329" w:type="dxa"/>
            <w:vMerge w:val="restart"/>
            <w:shd w:val="clear" w:color="auto" w:fill="auto"/>
            <w:hideMark/>
          </w:tcPr>
          <w:p w:rsidR="00B856CB" w:rsidRDefault="006074D5" w:rsidP="0067629B">
            <w:pPr>
              <w:spacing w:after="0" w:line="240" w:lineRule="auto"/>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Капітальний ремонт дорожнього покриття по вул. Подільськ</w:t>
            </w:r>
            <w:r w:rsidR="00B856CB">
              <w:rPr>
                <w:rFonts w:ascii="Times New Roman" w:eastAsia="Times New Roman" w:hAnsi="Times New Roman"/>
                <w:color w:val="000000"/>
                <w:sz w:val="20"/>
                <w:szCs w:val="20"/>
                <w:lang w:eastAsia="uk-UA"/>
              </w:rPr>
              <w:t>ій</w:t>
            </w:r>
            <w:r w:rsidRPr="00867761">
              <w:rPr>
                <w:rFonts w:ascii="Times New Roman" w:eastAsia="Times New Roman" w:hAnsi="Times New Roman"/>
                <w:color w:val="000000"/>
                <w:sz w:val="20"/>
                <w:szCs w:val="20"/>
                <w:lang w:eastAsia="uk-UA"/>
              </w:rPr>
              <w:t xml:space="preserve"> в </w:t>
            </w:r>
          </w:p>
          <w:p w:rsidR="0067629B" w:rsidRDefault="006074D5" w:rsidP="0067629B">
            <w:pPr>
              <w:spacing w:after="0" w:line="240" w:lineRule="auto"/>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xml:space="preserve">с. </w:t>
            </w:r>
            <w:proofErr w:type="spellStart"/>
            <w:r w:rsidRPr="00867761">
              <w:rPr>
                <w:rFonts w:ascii="Times New Roman" w:eastAsia="Times New Roman" w:hAnsi="Times New Roman"/>
                <w:color w:val="000000"/>
                <w:sz w:val="20"/>
                <w:szCs w:val="20"/>
                <w:lang w:eastAsia="uk-UA"/>
              </w:rPr>
              <w:t>Серебрі</w:t>
            </w:r>
            <w:r w:rsidR="00B856CB">
              <w:rPr>
                <w:rFonts w:ascii="Times New Roman" w:eastAsia="Times New Roman" w:hAnsi="Times New Roman"/>
                <w:color w:val="000000"/>
                <w:sz w:val="20"/>
                <w:szCs w:val="20"/>
                <w:lang w:eastAsia="uk-UA"/>
              </w:rPr>
              <w:t>ї</w:t>
            </w:r>
            <w:proofErr w:type="spellEnd"/>
            <w:r w:rsidR="0067629B">
              <w:rPr>
                <w:rFonts w:ascii="Times New Roman" w:eastAsia="Times New Roman" w:hAnsi="Times New Roman"/>
                <w:color w:val="000000"/>
                <w:sz w:val="20"/>
                <w:szCs w:val="20"/>
                <w:lang w:eastAsia="uk-UA"/>
              </w:rPr>
              <w:t xml:space="preserve"> Могилів-Подільського району</w:t>
            </w:r>
          </w:p>
          <w:p w:rsidR="006074D5" w:rsidRPr="00867761" w:rsidRDefault="006074D5" w:rsidP="0067629B">
            <w:pPr>
              <w:spacing w:after="0" w:line="240" w:lineRule="auto"/>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Вінницької області</w:t>
            </w:r>
          </w:p>
        </w:tc>
        <w:tc>
          <w:tcPr>
            <w:tcW w:w="1574"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xml:space="preserve">Управління житлово-комунального господарства Могилів-Подільської міської ради </w:t>
            </w:r>
          </w:p>
        </w:tc>
        <w:tc>
          <w:tcPr>
            <w:tcW w:w="1341"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0,96 км/3360 м</w:t>
            </w:r>
            <w:r w:rsidRPr="00867761">
              <w:rPr>
                <w:rFonts w:ascii="Times New Roman" w:eastAsia="Times New Roman" w:hAnsi="Times New Roman"/>
                <w:color w:val="000000"/>
                <w:sz w:val="20"/>
                <w:szCs w:val="20"/>
                <w:vertAlign w:val="superscript"/>
                <w:lang w:eastAsia="uk-UA"/>
              </w:rPr>
              <w:t>2</w:t>
            </w:r>
          </w:p>
        </w:tc>
        <w:tc>
          <w:tcPr>
            <w:tcW w:w="1383" w:type="dxa"/>
            <w:vMerge w:val="restart"/>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3477,6</w:t>
            </w:r>
          </w:p>
        </w:tc>
        <w:tc>
          <w:tcPr>
            <w:tcW w:w="1485" w:type="dxa"/>
            <w:shd w:val="clear" w:color="auto" w:fill="auto"/>
            <w:vAlign w:val="center"/>
            <w:hideMark/>
          </w:tcPr>
          <w:p w:rsidR="006074D5" w:rsidRPr="00867761" w:rsidRDefault="006074D5" w:rsidP="0085049A">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Державний бюджет</w:t>
            </w:r>
          </w:p>
        </w:tc>
        <w:tc>
          <w:tcPr>
            <w:tcW w:w="1216"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878"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992"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1560"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0,96 км/3360 м</w:t>
            </w:r>
            <w:r w:rsidRPr="00867761">
              <w:rPr>
                <w:rFonts w:ascii="Times New Roman" w:eastAsia="Times New Roman" w:hAnsi="Times New Roman"/>
                <w:color w:val="000000"/>
                <w:sz w:val="20"/>
                <w:szCs w:val="20"/>
                <w:vertAlign w:val="superscript"/>
                <w:lang w:eastAsia="uk-UA"/>
              </w:rPr>
              <w:t>2</w:t>
            </w:r>
          </w:p>
        </w:tc>
        <w:tc>
          <w:tcPr>
            <w:tcW w:w="1275" w:type="dxa"/>
            <w:vMerge w:val="restart"/>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w:t>
            </w:r>
          </w:p>
        </w:tc>
      </w:tr>
      <w:tr w:rsidR="006074D5" w:rsidRPr="00867761" w:rsidTr="00BD17D5">
        <w:trPr>
          <w:trHeight w:val="537"/>
        </w:trPr>
        <w:tc>
          <w:tcPr>
            <w:tcW w:w="709"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2329" w:type="dxa"/>
            <w:vMerge/>
            <w:hideMark/>
          </w:tcPr>
          <w:p w:rsidR="006074D5" w:rsidRPr="00867761" w:rsidRDefault="006074D5" w:rsidP="0067629B">
            <w:pPr>
              <w:spacing w:after="0" w:line="240" w:lineRule="auto"/>
              <w:rPr>
                <w:rFonts w:ascii="Times New Roman" w:eastAsia="Times New Roman" w:hAnsi="Times New Roman"/>
                <w:color w:val="000000"/>
                <w:sz w:val="20"/>
                <w:szCs w:val="20"/>
                <w:lang w:eastAsia="uk-UA"/>
              </w:rPr>
            </w:pPr>
          </w:p>
        </w:tc>
        <w:tc>
          <w:tcPr>
            <w:tcW w:w="1574"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41"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83"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485" w:type="dxa"/>
            <w:shd w:val="clear" w:color="auto" w:fill="auto"/>
            <w:vAlign w:val="center"/>
            <w:hideMark/>
          </w:tcPr>
          <w:p w:rsidR="006074D5" w:rsidRPr="00867761" w:rsidRDefault="00E42BCB" w:rsidP="0085049A">
            <w:pPr>
              <w:spacing w:after="0" w:line="240" w:lineRule="auto"/>
              <w:jc w:val="center"/>
              <w:rPr>
                <w:rFonts w:ascii="Times New Roman" w:eastAsia="Times New Roman" w:hAnsi="Times New Roman"/>
                <w:bCs/>
                <w:color w:val="000000"/>
                <w:sz w:val="20"/>
                <w:szCs w:val="20"/>
                <w:lang w:eastAsia="uk-UA"/>
              </w:rPr>
            </w:pPr>
            <w:r>
              <w:rPr>
                <w:rFonts w:ascii="Times New Roman" w:eastAsia="Times New Roman" w:hAnsi="Times New Roman"/>
                <w:bCs/>
                <w:color w:val="000000"/>
                <w:sz w:val="20"/>
                <w:szCs w:val="20"/>
                <w:lang w:eastAsia="uk-UA"/>
              </w:rPr>
              <w:t xml:space="preserve">Бюджет Могилів </w:t>
            </w:r>
            <w:proofErr w:type="spellStart"/>
            <w:r>
              <w:rPr>
                <w:rFonts w:ascii="Times New Roman" w:eastAsia="Times New Roman" w:hAnsi="Times New Roman"/>
                <w:bCs/>
                <w:color w:val="000000"/>
                <w:sz w:val="20"/>
                <w:szCs w:val="20"/>
                <w:lang w:eastAsia="uk-UA"/>
              </w:rPr>
              <w:t>–Подільської</w:t>
            </w:r>
            <w:proofErr w:type="spellEnd"/>
            <w:r>
              <w:rPr>
                <w:rFonts w:ascii="Times New Roman" w:eastAsia="Times New Roman" w:hAnsi="Times New Roman"/>
                <w:bCs/>
                <w:color w:val="000000"/>
                <w:sz w:val="20"/>
                <w:szCs w:val="20"/>
                <w:lang w:eastAsia="uk-UA"/>
              </w:rPr>
              <w:t xml:space="preserve"> міської територіальної громади</w:t>
            </w:r>
          </w:p>
        </w:tc>
        <w:tc>
          <w:tcPr>
            <w:tcW w:w="1216"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878"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1738,8</w:t>
            </w:r>
          </w:p>
        </w:tc>
        <w:tc>
          <w:tcPr>
            <w:tcW w:w="992"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1738,8</w:t>
            </w:r>
          </w:p>
        </w:tc>
        <w:tc>
          <w:tcPr>
            <w:tcW w:w="1560"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275"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r>
      <w:tr w:rsidR="006074D5" w:rsidRPr="00867761" w:rsidTr="00BD17D5">
        <w:trPr>
          <w:trHeight w:val="164"/>
        </w:trPr>
        <w:tc>
          <w:tcPr>
            <w:tcW w:w="709"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2329" w:type="dxa"/>
            <w:vMerge/>
            <w:hideMark/>
          </w:tcPr>
          <w:p w:rsidR="006074D5" w:rsidRPr="00867761" w:rsidRDefault="006074D5" w:rsidP="0067629B">
            <w:pPr>
              <w:spacing w:after="0" w:line="240" w:lineRule="auto"/>
              <w:rPr>
                <w:rFonts w:ascii="Times New Roman" w:eastAsia="Times New Roman" w:hAnsi="Times New Roman"/>
                <w:color w:val="000000"/>
                <w:sz w:val="20"/>
                <w:szCs w:val="20"/>
                <w:lang w:eastAsia="uk-UA"/>
              </w:rPr>
            </w:pPr>
          </w:p>
        </w:tc>
        <w:tc>
          <w:tcPr>
            <w:tcW w:w="1574"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41"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83"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485" w:type="dxa"/>
            <w:shd w:val="clear" w:color="auto" w:fill="auto"/>
            <w:vAlign w:val="center"/>
            <w:hideMark/>
          </w:tcPr>
          <w:p w:rsidR="006074D5" w:rsidRPr="00867761" w:rsidRDefault="006074D5" w:rsidP="0085049A">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Інші джерела</w:t>
            </w:r>
          </w:p>
        </w:tc>
        <w:tc>
          <w:tcPr>
            <w:tcW w:w="1216"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878"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992"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1560"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275"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r>
      <w:tr w:rsidR="006074D5" w:rsidRPr="00867761" w:rsidTr="00BD17D5">
        <w:trPr>
          <w:trHeight w:val="530"/>
        </w:trPr>
        <w:tc>
          <w:tcPr>
            <w:tcW w:w="709"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38</w:t>
            </w:r>
            <w:r w:rsidR="00E42BCB">
              <w:rPr>
                <w:rFonts w:ascii="Times New Roman" w:eastAsia="Times New Roman" w:hAnsi="Times New Roman"/>
                <w:color w:val="000000"/>
                <w:sz w:val="20"/>
                <w:szCs w:val="20"/>
                <w:lang w:eastAsia="uk-UA"/>
              </w:rPr>
              <w:t>.</w:t>
            </w:r>
          </w:p>
        </w:tc>
        <w:tc>
          <w:tcPr>
            <w:tcW w:w="2329" w:type="dxa"/>
            <w:vMerge w:val="restart"/>
            <w:shd w:val="clear" w:color="auto" w:fill="auto"/>
            <w:hideMark/>
          </w:tcPr>
          <w:p w:rsidR="0067629B" w:rsidRDefault="006074D5" w:rsidP="0067629B">
            <w:pPr>
              <w:spacing w:after="0" w:line="240" w:lineRule="auto"/>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xml:space="preserve">Капітальний ремонт дорожнього покриття по вул. Космонавтів в </w:t>
            </w:r>
          </w:p>
          <w:p w:rsidR="0067629B" w:rsidRDefault="006074D5" w:rsidP="0067629B">
            <w:pPr>
              <w:spacing w:after="0" w:line="240" w:lineRule="auto"/>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с.</w:t>
            </w:r>
            <w:r w:rsidR="00B856CB">
              <w:rPr>
                <w:rFonts w:ascii="Times New Roman" w:eastAsia="Times New Roman" w:hAnsi="Times New Roman"/>
                <w:color w:val="000000"/>
                <w:sz w:val="20"/>
                <w:szCs w:val="20"/>
                <w:lang w:eastAsia="uk-UA"/>
              </w:rPr>
              <w:t xml:space="preserve"> </w:t>
            </w:r>
            <w:proofErr w:type="spellStart"/>
            <w:r w:rsidRPr="00867761">
              <w:rPr>
                <w:rFonts w:ascii="Times New Roman" w:eastAsia="Times New Roman" w:hAnsi="Times New Roman"/>
                <w:color w:val="000000"/>
                <w:sz w:val="20"/>
                <w:szCs w:val="20"/>
                <w:lang w:eastAsia="uk-UA"/>
              </w:rPr>
              <w:t>Немі</w:t>
            </w:r>
            <w:r w:rsidR="00B856CB">
              <w:rPr>
                <w:rFonts w:ascii="Times New Roman" w:eastAsia="Times New Roman" w:hAnsi="Times New Roman"/>
                <w:color w:val="000000"/>
                <w:sz w:val="20"/>
                <w:szCs w:val="20"/>
                <w:lang w:eastAsia="uk-UA"/>
              </w:rPr>
              <w:t>ї</w:t>
            </w:r>
            <w:proofErr w:type="spellEnd"/>
            <w:r w:rsidR="0067629B">
              <w:rPr>
                <w:rFonts w:ascii="Times New Roman" w:eastAsia="Times New Roman" w:hAnsi="Times New Roman"/>
                <w:color w:val="000000"/>
                <w:sz w:val="20"/>
                <w:szCs w:val="20"/>
                <w:lang w:eastAsia="uk-UA"/>
              </w:rPr>
              <w:t xml:space="preserve"> Могилів-Подільського району</w:t>
            </w:r>
          </w:p>
          <w:p w:rsidR="006074D5" w:rsidRPr="00867761" w:rsidRDefault="006074D5" w:rsidP="0067629B">
            <w:pPr>
              <w:spacing w:after="0" w:line="240" w:lineRule="auto"/>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xml:space="preserve"> Вінницької області</w:t>
            </w:r>
          </w:p>
        </w:tc>
        <w:tc>
          <w:tcPr>
            <w:tcW w:w="1574"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xml:space="preserve">Управління житлово-комунального господарства Могилів-Подільської міської ради </w:t>
            </w:r>
          </w:p>
        </w:tc>
        <w:tc>
          <w:tcPr>
            <w:tcW w:w="1341"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0,125 км/550 м</w:t>
            </w:r>
            <w:r w:rsidRPr="00867761">
              <w:rPr>
                <w:rFonts w:ascii="Times New Roman" w:eastAsia="Times New Roman" w:hAnsi="Times New Roman"/>
                <w:color w:val="000000"/>
                <w:sz w:val="20"/>
                <w:szCs w:val="20"/>
                <w:vertAlign w:val="superscript"/>
                <w:lang w:eastAsia="uk-UA"/>
              </w:rPr>
              <w:t>2</w:t>
            </w:r>
          </w:p>
        </w:tc>
        <w:tc>
          <w:tcPr>
            <w:tcW w:w="1383" w:type="dxa"/>
            <w:vMerge w:val="restart"/>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563,75</w:t>
            </w:r>
          </w:p>
        </w:tc>
        <w:tc>
          <w:tcPr>
            <w:tcW w:w="1485" w:type="dxa"/>
            <w:shd w:val="clear" w:color="auto" w:fill="auto"/>
            <w:vAlign w:val="center"/>
            <w:hideMark/>
          </w:tcPr>
          <w:p w:rsidR="006074D5" w:rsidRPr="00867761" w:rsidRDefault="006074D5" w:rsidP="0085049A">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Державний бюджет</w:t>
            </w:r>
          </w:p>
        </w:tc>
        <w:tc>
          <w:tcPr>
            <w:tcW w:w="1216"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878"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992"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1560"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0,125 км/550 м</w:t>
            </w:r>
            <w:r w:rsidRPr="00867761">
              <w:rPr>
                <w:rFonts w:ascii="Times New Roman" w:eastAsia="Times New Roman" w:hAnsi="Times New Roman"/>
                <w:color w:val="000000"/>
                <w:sz w:val="20"/>
                <w:szCs w:val="20"/>
                <w:vertAlign w:val="superscript"/>
                <w:lang w:eastAsia="uk-UA"/>
              </w:rPr>
              <w:t>2</w:t>
            </w:r>
          </w:p>
        </w:tc>
        <w:tc>
          <w:tcPr>
            <w:tcW w:w="1275" w:type="dxa"/>
            <w:vMerge w:val="restart"/>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w:t>
            </w:r>
          </w:p>
        </w:tc>
      </w:tr>
      <w:tr w:rsidR="006074D5" w:rsidRPr="00867761" w:rsidTr="00BD17D5">
        <w:trPr>
          <w:trHeight w:val="530"/>
        </w:trPr>
        <w:tc>
          <w:tcPr>
            <w:tcW w:w="709"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2329" w:type="dxa"/>
            <w:vMerge/>
            <w:hideMark/>
          </w:tcPr>
          <w:p w:rsidR="006074D5" w:rsidRPr="00867761" w:rsidRDefault="006074D5" w:rsidP="0067629B">
            <w:pPr>
              <w:spacing w:after="0" w:line="240" w:lineRule="auto"/>
              <w:rPr>
                <w:rFonts w:ascii="Times New Roman" w:eastAsia="Times New Roman" w:hAnsi="Times New Roman"/>
                <w:color w:val="000000"/>
                <w:sz w:val="20"/>
                <w:szCs w:val="20"/>
                <w:lang w:eastAsia="uk-UA"/>
              </w:rPr>
            </w:pPr>
          </w:p>
        </w:tc>
        <w:tc>
          <w:tcPr>
            <w:tcW w:w="1574"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41"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83"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485" w:type="dxa"/>
            <w:shd w:val="clear" w:color="auto" w:fill="auto"/>
            <w:vAlign w:val="center"/>
            <w:hideMark/>
          </w:tcPr>
          <w:p w:rsidR="006074D5" w:rsidRPr="00867761" w:rsidRDefault="00E42BCB" w:rsidP="004E6E8A">
            <w:pPr>
              <w:spacing w:after="0" w:line="240" w:lineRule="auto"/>
              <w:jc w:val="center"/>
              <w:rPr>
                <w:rFonts w:ascii="Times New Roman" w:eastAsia="Times New Roman" w:hAnsi="Times New Roman"/>
                <w:bCs/>
                <w:color w:val="000000"/>
                <w:sz w:val="20"/>
                <w:szCs w:val="20"/>
                <w:lang w:eastAsia="uk-UA"/>
              </w:rPr>
            </w:pPr>
            <w:r>
              <w:rPr>
                <w:rFonts w:ascii="Times New Roman" w:eastAsia="Times New Roman" w:hAnsi="Times New Roman"/>
                <w:bCs/>
                <w:color w:val="000000"/>
                <w:sz w:val="20"/>
                <w:szCs w:val="20"/>
                <w:lang w:eastAsia="uk-UA"/>
              </w:rPr>
              <w:t xml:space="preserve">Бюджет Могилів </w:t>
            </w:r>
            <w:proofErr w:type="spellStart"/>
            <w:r>
              <w:rPr>
                <w:rFonts w:ascii="Times New Roman" w:eastAsia="Times New Roman" w:hAnsi="Times New Roman"/>
                <w:bCs/>
                <w:color w:val="000000"/>
                <w:sz w:val="20"/>
                <w:szCs w:val="20"/>
                <w:lang w:eastAsia="uk-UA"/>
              </w:rPr>
              <w:t>–Подільської</w:t>
            </w:r>
            <w:proofErr w:type="spellEnd"/>
            <w:r>
              <w:rPr>
                <w:rFonts w:ascii="Times New Roman" w:eastAsia="Times New Roman" w:hAnsi="Times New Roman"/>
                <w:bCs/>
                <w:color w:val="000000"/>
                <w:sz w:val="20"/>
                <w:szCs w:val="20"/>
                <w:lang w:eastAsia="uk-UA"/>
              </w:rPr>
              <w:t xml:space="preserve"> міської територіальної громади</w:t>
            </w:r>
          </w:p>
        </w:tc>
        <w:tc>
          <w:tcPr>
            <w:tcW w:w="1216"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878"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563,75</w:t>
            </w:r>
          </w:p>
        </w:tc>
        <w:tc>
          <w:tcPr>
            <w:tcW w:w="992"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1560"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275"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r>
      <w:tr w:rsidR="006074D5" w:rsidRPr="00867761" w:rsidTr="00BD17D5">
        <w:trPr>
          <w:trHeight w:val="363"/>
        </w:trPr>
        <w:tc>
          <w:tcPr>
            <w:tcW w:w="709"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2329" w:type="dxa"/>
            <w:vMerge/>
            <w:hideMark/>
          </w:tcPr>
          <w:p w:rsidR="006074D5" w:rsidRPr="00867761" w:rsidRDefault="006074D5" w:rsidP="0067629B">
            <w:pPr>
              <w:spacing w:after="0" w:line="240" w:lineRule="auto"/>
              <w:rPr>
                <w:rFonts w:ascii="Times New Roman" w:eastAsia="Times New Roman" w:hAnsi="Times New Roman"/>
                <w:color w:val="000000"/>
                <w:sz w:val="20"/>
                <w:szCs w:val="20"/>
                <w:lang w:eastAsia="uk-UA"/>
              </w:rPr>
            </w:pPr>
          </w:p>
        </w:tc>
        <w:tc>
          <w:tcPr>
            <w:tcW w:w="1574"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41"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83"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485" w:type="dxa"/>
            <w:shd w:val="clear" w:color="auto" w:fill="auto"/>
            <w:vAlign w:val="center"/>
            <w:hideMark/>
          </w:tcPr>
          <w:p w:rsidR="006074D5" w:rsidRPr="00867761" w:rsidRDefault="006074D5" w:rsidP="004E6E8A">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Інші джерела</w:t>
            </w:r>
          </w:p>
        </w:tc>
        <w:tc>
          <w:tcPr>
            <w:tcW w:w="1216"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878"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992"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1560"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275"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r>
      <w:tr w:rsidR="006074D5" w:rsidRPr="00867761" w:rsidTr="00BD17D5">
        <w:trPr>
          <w:trHeight w:val="530"/>
        </w:trPr>
        <w:tc>
          <w:tcPr>
            <w:tcW w:w="709" w:type="dxa"/>
            <w:vMerge w:val="restart"/>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39</w:t>
            </w:r>
            <w:r w:rsidR="00E42BCB">
              <w:rPr>
                <w:rFonts w:ascii="Times New Roman" w:eastAsia="Times New Roman" w:hAnsi="Times New Roman"/>
                <w:color w:val="000000"/>
                <w:sz w:val="20"/>
                <w:szCs w:val="20"/>
                <w:lang w:eastAsia="uk-UA"/>
              </w:rPr>
              <w:t>.</w:t>
            </w:r>
          </w:p>
        </w:tc>
        <w:tc>
          <w:tcPr>
            <w:tcW w:w="2329" w:type="dxa"/>
            <w:vMerge w:val="restart"/>
            <w:shd w:val="clear" w:color="auto" w:fill="auto"/>
            <w:hideMark/>
          </w:tcPr>
          <w:p w:rsidR="00B856CB" w:rsidRDefault="006074D5" w:rsidP="0067629B">
            <w:pPr>
              <w:spacing w:after="0" w:line="240" w:lineRule="auto"/>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Капітальний ремонт дорожнього покриття по вул. Залізничн</w:t>
            </w:r>
            <w:r w:rsidR="00B856CB">
              <w:rPr>
                <w:rFonts w:ascii="Times New Roman" w:eastAsia="Times New Roman" w:hAnsi="Times New Roman"/>
                <w:color w:val="000000"/>
                <w:sz w:val="20"/>
                <w:szCs w:val="20"/>
                <w:lang w:eastAsia="uk-UA"/>
              </w:rPr>
              <w:t>ій</w:t>
            </w:r>
            <w:r w:rsidRPr="00867761">
              <w:rPr>
                <w:rFonts w:ascii="Times New Roman" w:eastAsia="Times New Roman" w:hAnsi="Times New Roman"/>
                <w:color w:val="000000"/>
                <w:sz w:val="20"/>
                <w:szCs w:val="20"/>
                <w:lang w:eastAsia="uk-UA"/>
              </w:rPr>
              <w:t xml:space="preserve"> в </w:t>
            </w:r>
          </w:p>
          <w:p w:rsidR="006074D5" w:rsidRPr="00867761" w:rsidRDefault="006074D5" w:rsidP="0067629B">
            <w:pPr>
              <w:spacing w:after="0" w:line="240" w:lineRule="auto"/>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xml:space="preserve">с. </w:t>
            </w:r>
            <w:proofErr w:type="spellStart"/>
            <w:r w:rsidRPr="00867761">
              <w:rPr>
                <w:rFonts w:ascii="Times New Roman" w:eastAsia="Times New Roman" w:hAnsi="Times New Roman"/>
                <w:color w:val="000000"/>
                <w:sz w:val="20"/>
                <w:szCs w:val="20"/>
                <w:lang w:eastAsia="uk-UA"/>
              </w:rPr>
              <w:t>Немі</w:t>
            </w:r>
            <w:r w:rsidR="00B856CB">
              <w:rPr>
                <w:rFonts w:ascii="Times New Roman" w:eastAsia="Times New Roman" w:hAnsi="Times New Roman"/>
                <w:color w:val="000000"/>
                <w:sz w:val="20"/>
                <w:szCs w:val="20"/>
                <w:lang w:eastAsia="uk-UA"/>
              </w:rPr>
              <w:t>ї</w:t>
            </w:r>
            <w:proofErr w:type="spellEnd"/>
            <w:r w:rsidR="00023263">
              <w:rPr>
                <w:rFonts w:ascii="Times New Roman" w:eastAsia="Times New Roman" w:hAnsi="Times New Roman"/>
                <w:color w:val="000000"/>
                <w:sz w:val="20"/>
                <w:szCs w:val="20"/>
                <w:lang w:eastAsia="uk-UA"/>
              </w:rPr>
              <w:t xml:space="preserve"> </w:t>
            </w:r>
            <w:r w:rsidR="0067629B">
              <w:rPr>
                <w:rFonts w:ascii="Times New Roman" w:eastAsia="Times New Roman" w:hAnsi="Times New Roman"/>
                <w:color w:val="000000"/>
                <w:sz w:val="20"/>
                <w:szCs w:val="20"/>
                <w:lang w:eastAsia="uk-UA"/>
              </w:rPr>
              <w:t>Могилів-Подільського району</w:t>
            </w:r>
            <w:r w:rsidRPr="00867761">
              <w:rPr>
                <w:rFonts w:ascii="Times New Roman" w:eastAsia="Times New Roman" w:hAnsi="Times New Roman"/>
                <w:color w:val="000000"/>
                <w:sz w:val="20"/>
                <w:szCs w:val="20"/>
                <w:lang w:eastAsia="uk-UA"/>
              </w:rPr>
              <w:t xml:space="preserve"> Вінницької області</w:t>
            </w:r>
          </w:p>
        </w:tc>
        <w:tc>
          <w:tcPr>
            <w:tcW w:w="1574"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xml:space="preserve">Управління житлово-комунального господарства Могилів-Подільської міської ради </w:t>
            </w:r>
          </w:p>
        </w:tc>
        <w:tc>
          <w:tcPr>
            <w:tcW w:w="1341"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0,3 км/1150 м</w:t>
            </w:r>
            <w:r w:rsidRPr="00867761">
              <w:rPr>
                <w:rFonts w:ascii="Times New Roman" w:eastAsia="Times New Roman" w:hAnsi="Times New Roman"/>
                <w:color w:val="000000"/>
                <w:sz w:val="20"/>
                <w:szCs w:val="20"/>
                <w:vertAlign w:val="superscript"/>
                <w:lang w:eastAsia="uk-UA"/>
              </w:rPr>
              <w:t>2</w:t>
            </w:r>
          </w:p>
        </w:tc>
        <w:tc>
          <w:tcPr>
            <w:tcW w:w="1383" w:type="dxa"/>
            <w:vMerge w:val="restart"/>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1178,75</w:t>
            </w:r>
          </w:p>
        </w:tc>
        <w:tc>
          <w:tcPr>
            <w:tcW w:w="1485" w:type="dxa"/>
            <w:shd w:val="clear" w:color="auto" w:fill="auto"/>
            <w:vAlign w:val="center"/>
            <w:hideMark/>
          </w:tcPr>
          <w:p w:rsidR="006074D5" w:rsidRPr="00867761" w:rsidRDefault="006074D5" w:rsidP="004E6E8A">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Державний бюджет</w:t>
            </w:r>
          </w:p>
        </w:tc>
        <w:tc>
          <w:tcPr>
            <w:tcW w:w="1216"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878"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992"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1560"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0,3 км/1150 м</w:t>
            </w:r>
            <w:r w:rsidRPr="00867761">
              <w:rPr>
                <w:rFonts w:ascii="Times New Roman" w:eastAsia="Times New Roman" w:hAnsi="Times New Roman"/>
                <w:color w:val="000000"/>
                <w:sz w:val="20"/>
                <w:szCs w:val="20"/>
                <w:vertAlign w:val="superscript"/>
                <w:lang w:eastAsia="uk-UA"/>
              </w:rPr>
              <w:t>2</w:t>
            </w:r>
          </w:p>
        </w:tc>
        <w:tc>
          <w:tcPr>
            <w:tcW w:w="1275" w:type="dxa"/>
            <w:vMerge w:val="restart"/>
            <w:shd w:val="clear" w:color="auto" w:fill="auto"/>
            <w:noWrap/>
            <w:vAlign w:val="center"/>
            <w:hideMark/>
          </w:tcPr>
          <w:p w:rsidR="00BD17D5" w:rsidRDefault="00BD17D5" w:rsidP="006074D5">
            <w:pPr>
              <w:spacing w:after="0" w:line="240" w:lineRule="auto"/>
              <w:jc w:val="center"/>
              <w:rPr>
                <w:rFonts w:ascii="Times New Roman" w:eastAsia="Times New Roman" w:hAnsi="Times New Roman"/>
                <w:color w:val="000000"/>
                <w:sz w:val="20"/>
                <w:szCs w:val="20"/>
                <w:lang w:eastAsia="uk-UA"/>
              </w:rPr>
            </w:pPr>
          </w:p>
          <w:p w:rsidR="00BD17D5" w:rsidRDefault="00BD17D5" w:rsidP="006074D5">
            <w:pPr>
              <w:spacing w:after="0" w:line="240" w:lineRule="auto"/>
              <w:jc w:val="center"/>
              <w:rPr>
                <w:rFonts w:ascii="Times New Roman" w:eastAsia="Times New Roman" w:hAnsi="Times New Roman"/>
                <w:color w:val="000000"/>
                <w:sz w:val="20"/>
                <w:szCs w:val="20"/>
                <w:lang w:eastAsia="uk-UA"/>
              </w:rPr>
            </w:pPr>
          </w:p>
          <w:p w:rsidR="00BD17D5" w:rsidRDefault="00BD17D5" w:rsidP="006074D5">
            <w:pPr>
              <w:spacing w:after="0" w:line="240" w:lineRule="auto"/>
              <w:jc w:val="center"/>
              <w:rPr>
                <w:rFonts w:ascii="Times New Roman" w:eastAsia="Times New Roman" w:hAnsi="Times New Roman"/>
                <w:color w:val="000000"/>
                <w:sz w:val="20"/>
                <w:szCs w:val="20"/>
                <w:lang w:eastAsia="uk-UA"/>
              </w:rPr>
            </w:pPr>
          </w:p>
          <w:p w:rsidR="00BD17D5" w:rsidRDefault="00BD17D5" w:rsidP="006074D5">
            <w:pPr>
              <w:spacing w:after="0" w:line="240" w:lineRule="auto"/>
              <w:jc w:val="center"/>
              <w:rPr>
                <w:rFonts w:ascii="Times New Roman" w:eastAsia="Times New Roman" w:hAnsi="Times New Roman"/>
                <w:color w:val="000000"/>
                <w:sz w:val="20"/>
                <w:szCs w:val="20"/>
                <w:lang w:eastAsia="uk-UA"/>
              </w:rPr>
            </w:pPr>
          </w:p>
          <w:p w:rsidR="00BD17D5" w:rsidRDefault="00BD17D5" w:rsidP="006074D5">
            <w:pPr>
              <w:spacing w:after="0" w:line="240" w:lineRule="auto"/>
              <w:jc w:val="center"/>
              <w:rPr>
                <w:rFonts w:ascii="Times New Roman" w:eastAsia="Times New Roman" w:hAnsi="Times New Roman"/>
                <w:color w:val="000000"/>
                <w:sz w:val="20"/>
                <w:szCs w:val="20"/>
                <w:lang w:eastAsia="uk-UA"/>
              </w:rPr>
            </w:pPr>
          </w:p>
          <w:p w:rsidR="00BD17D5" w:rsidRDefault="00BD17D5" w:rsidP="006074D5">
            <w:pPr>
              <w:spacing w:after="0" w:line="240" w:lineRule="auto"/>
              <w:jc w:val="center"/>
              <w:rPr>
                <w:rFonts w:ascii="Times New Roman" w:eastAsia="Times New Roman" w:hAnsi="Times New Roman"/>
                <w:color w:val="000000"/>
                <w:sz w:val="20"/>
                <w:szCs w:val="20"/>
                <w:lang w:eastAsia="uk-UA"/>
              </w:rPr>
            </w:pPr>
          </w:p>
          <w:p w:rsidR="00BD17D5" w:rsidRDefault="00BD17D5" w:rsidP="006074D5">
            <w:pPr>
              <w:spacing w:after="0" w:line="240" w:lineRule="auto"/>
              <w:jc w:val="center"/>
              <w:rPr>
                <w:rFonts w:ascii="Times New Roman" w:eastAsia="Times New Roman" w:hAnsi="Times New Roman"/>
                <w:color w:val="000000"/>
                <w:sz w:val="20"/>
                <w:szCs w:val="20"/>
                <w:lang w:eastAsia="uk-UA"/>
              </w:rPr>
            </w:pPr>
          </w:p>
          <w:p w:rsidR="00BD17D5" w:rsidRDefault="00BD17D5" w:rsidP="006074D5">
            <w:pPr>
              <w:spacing w:after="0" w:line="240" w:lineRule="auto"/>
              <w:jc w:val="center"/>
              <w:rPr>
                <w:rFonts w:ascii="Times New Roman" w:eastAsia="Times New Roman" w:hAnsi="Times New Roman"/>
                <w:color w:val="000000"/>
                <w:sz w:val="20"/>
                <w:szCs w:val="20"/>
                <w:lang w:eastAsia="uk-UA"/>
              </w:rPr>
            </w:pPr>
          </w:p>
          <w:p w:rsidR="00BD17D5" w:rsidRDefault="00BD17D5" w:rsidP="006074D5">
            <w:pPr>
              <w:spacing w:after="0" w:line="240" w:lineRule="auto"/>
              <w:jc w:val="center"/>
              <w:rPr>
                <w:rFonts w:ascii="Times New Roman" w:eastAsia="Times New Roman" w:hAnsi="Times New Roman"/>
                <w:color w:val="000000"/>
                <w:sz w:val="20"/>
                <w:szCs w:val="20"/>
                <w:lang w:eastAsia="uk-UA"/>
              </w:rPr>
            </w:pPr>
          </w:p>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w:t>
            </w:r>
          </w:p>
        </w:tc>
      </w:tr>
      <w:tr w:rsidR="006074D5" w:rsidRPr="00867761" w:rsidTr="00BD17D5">
        <w:trPr>
          <w:trHeight w:val="530"/>
        </w:trPr>
        <w:tc>
          <w:tcPr>
            <w:tcW w:w="709"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2329" w:type="dxa"/>
            <w:vMerge/>
            <w:hideMark/>
          </w:tcPr>
          <w:p w:rsidR="006074D5" w:rsidRPr="00867761" w:rsidRDefault="006074D5" w:rsidP="0067629B">
            <w:pPr>
              <w:spacing w:after="0" w:line="240" w:lineRule="auto"/>
              <w:rPr>
                <w:rFonts w:ascii="Times New Roman" w:eastAsia="Times New Roman" w:hAnsi="Times New Roman"/>
                <w:color w:val="000000"/>
                <w:sz w:val="20"/>
                <w:szCs w:val="20"/>
                <w:lang w:eastAsia="uk-UA"/>
              </w:rPr>
            </w:pPr>
          </w:p>
        </w:tc>
        <w:tc>
          <w:tcPr>
            <w:tcW w:w="1574"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41"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83"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485" w:type="dxa"/>
            <w:shd w:val="clear" w:color="auto" w:fill="auto"/>
            <w:vAlign w:val="center"/>
            <w:hideMark/>
          </w:tcPr>
          <w:p w:rsidR="006074D5" w:rsidRPr="00867761" w:rsidRDefault="00E42BCB" w:rsidP="004E6E8A">
            <w:pPr>
              <w:spacing w:after="0" w:line="240" w:lineRule="auto"/>
              <w:jc w:val="center"/>
              <w:rPr>
                <w:rFonts w:ascii="Times New Roman" w:eastAsia="Times New Roman" w:hAnsi="Times New Roman"/>
                <w:bCs/>
                <w:color w:val="000000"/>
                <w:sz w:val="20"/>
                <w:szCs w:val="20"/>
                <w:lang w:eastAsia="uk-UA"/>
              </w:rPr>
            </w:pPr>
            <w:r>
              <w:rPr>
                <w:rFonts w:ascii="Times New Roman" w:eastAsia="Times New Roman" w:hAnsi="Times New Roman"/>
                <w:bCs/>
                <w:color w:val="000000"/>
                <w:sz w:val="20"/>
                <w:szCs w:val="20"/>
                <w:lang w:eastAsia="uk-UA"/>
              </w:rPr>
              <w:t xml:space="preserve">Бюджет Могилів </w:t>
            </w:r>
            <w:proofErr w:type="spellStart"/>
            <w:r>
              <w:rPr>
                <w:rFonts w:ascii="Times New Roman" w:eastAsia="Times New Roman" w:hAnsi="Times New Roman"/>
                <w:bCs/>
                <w:color w:val="000000"/>
                <w:sz w:val="20"/>
                <w:szCs w:val="20"/>
                <w:lang w:eastAsia="uk-UA"/>
              </w:rPr>
              <w:t>–Подільської</w:t>
            </w:r>
            <w:proofErr w:type="spellEnd"/>
            <w:r>
              <w:rPr>
                <w:rFonts w:ascii="Times New Roman" w:eastAsia="Times New Roman" w:hAnsi="Times New Roman"/>
                <w:bCs/>
                <w:color w:val="000000"/>
                <w:sz w:val="20"/>
                <w:szCs w:val="20"/>
                <w:lang w:eastAsia="uk-UA"/>
              </w:rPr>
              <w:t xml:space="preserve"> міської територіальної громади</w:t>
            </w:r>
          </w:p>
        </w:tc>
        <w:tc>
          <w:tcPr>
            <w:tcW w:w="1216"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878"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1178,75</w:t>
            </w:r>
          </w:p>
        </w:tc>
        <w:tc>
          <w:tcPr>
            <w:tcW w:w="992"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1560"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275"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r>
      <w:tr w:rsidR="006074D5" w:rsidRPr="00867761" w:rsidTr="00BD17D5">
        <w:trPr>
          <w:trHeight w:val="339"/>
        </w:trPr>
        <w:tc>
          <w:tcPr>
            <w:tcW w:w="709"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2329" w:type="dxa"/>
            <w:vMerge/>
            <w:hideMark/>
          </w:tcPr>
          <w:p w:rsidR="006074D5" w:rsidRPr="00867761" w:rsidRDefault="006074D5" w:rsidP="0067629B">
            <w:pPr>
              <w:spacing w:after="0" w:line="240" w:lineRule="auto"/>
              <w:rPr>
                <w:rFonts w:ascii="Times New Roman" w:eastAsia="Times New Roman" w:hAnsi="Times New Roman"/>
                <w:color w:val="000000"/>
                <w:sz w:val="20"/>
                <w:szCs w:val="20"/>
                <w:lang w:eastAsia="uk-UA"/>
              </w:rPr>
            </w:pPr>
          </w:p>
        </w:tc>
        <w:tc>
          <w:tcPr>
            <w:tcW w:w="1574"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41"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83"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485" w:type="dxa"/>
            <w:shd w:val="clear" w:color="auto" w:fill="auto"/>
            <w:vAlign w:val="center"/>
            <w:hideMark/>
          </w:tcPr>
          <w:p w:rsidR="006074D5" w:rsidRPr="00867761" w:rsidRDefault="006074D5" w:rsidP="004E6E8A">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Інші джерела</w:t>
            </w:r>
          </w:p>
        </w:tc>
        <w:tc>
          <w:tcPr>
            <w:tcW w:w="1216"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878"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992"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1560"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275"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r>
      <w:tr w:rsidR="006074D5" w:rsidRPr="00867761" w:rsidTr="00BD17D5">
        <w:trPr>
          <w:trHeight w:val="508"/>
        </w:trPr>
        <w:tc>
          <w:tcPr>
            <w:tcW w:w="709"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lastRenderedPageBreak/>
              <w:t>40</w:t>
            </w:r>
            <w:r w:rsidR="00E42BCB">
              <w:rPr>
                <w:rFonts w:ascii="Times New Roman" w:eastAsia="Times New Roman" w:hAnsi="Times New Roman"/>
                <w:color w:val="000000"/>
                <w:sz w:val="20"/>
                <w:szCs w:val="20"/>
                <w:lang w:eastAsia="uk-UA"/>
              </w:rPr>
              <w:t>.</w:t>
            </w:r>
          </w:p>
        </w:tc>
        <w:tc>
          <w:tcPr>
            <w:tcW w:w="2329" w:type="dxa"/>
            <w:vMerge w:val="restart"/>
            <w:shd w:val="clear" w:color="auto" w:fill="auto"/>
            <w:hideMark/>
          </w:tcPr>
          <w:p w:rsidR="00B856CB" w:rsidRDefault="006074D5" w:rsidP="0067629B">
            <w:pPr>
              <w:spacing w:after="0" w:line="240" w:lineRule="auto"/>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Капітальний ремонт дорожнього покриття по вул. Комсомольськ</w:t>
            </w:r>
            <w:r w:rsidR="00B856CB">
              <w:rPr>
                <w:rFonts w:ascii="Times New Roman" w:eastAsia="Times New Roman" w:hAnsi="Times New Roman"/>
                <w:color w:val="000000"/>
                <w:sz w:val="20"/>
                <w:szCs w:val="20"/>
                <w:lang w:eastAsia="uk-UA"/>
              </w:rPr>
              <w:t>ій</w:t>
            </w:r>
            <w:r w:rsidRPr="00867761">
              <w:rPr>
                <w:rFonts w:ascii="Times New Roman" w:eastAsia="Times New Roman" w:hAnsi="Times New Roman"/>
                <w:color w:val="000000"/>
                <w:sz w:val="20"/>
                <w:szCs w:val="20"/>
                <w:lang w:eastAsia="uk-UA"/>
              </w:rPr>
              <w:t xml:space="preserve"> </w:t>
            </w:r>
          </w:p>
          <w:p w:rsidR="006074D5" w:rsidRPr="00867761" w:rsidRDefault="006074D5" w:rsidP="0067629B">
            <w:pPr>
              <w:spacing w:after="0" w:line="240" w:lineRule="auto"/>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xml:space="preserve">в с. </w:t>
            </w:r>
            <w:proofErr w:type="spellStart"/>
            <w:r w:rsidRPr="00867761">
              <w:rPr>
                <w:rFonts w:ascii="Times New Roman" w:eastAsia="Times New Roman" w:hAnsi="Times New Roman"/>
                <w:color w:val="000000"/>
                <w:sz w:val="20"/>
                <w:szCs w:val="20"/>
                <w:lang w:eastAsia="uk-UA"/>
              </w:rPr>
              <w:t>Немі</w:t>
            </w:r>
            <w:r w:rsidR="00B856CB">
              <w:rPr>
                <w:rFonts w:ascii="Times New Roman" w:eastAsia="Times New Roman" w:hAnsi="Times New Roman"/>
                <w:color w:val="000000"/>
                <w:sz w:val="20"/>
                <w:szCs w:val="20"/>
                <w:lang w:eastAsia="uk-UA"/>
              </w:rPr>
              <w:t>ї</w:t>
            </w:r>
            <w:proofErr w:type="spellEnd"/>
            <w:r w:rsidR="00023263">
              <w:rPr>
                <w:rFonts w:ascii="Times New Roman" w:eastAsia="Times New Roman" w:hAnsi="Times New Roman"/>
                <w:color w:val="000000"/>
                <w:sz w:val="20"/>
                <w:szCs w:val="20"/>
                <w:lang w:eastAsia="uk-UA"/>
              </w:rPr>
              <w:t xml:space="preserve"> </w:t>
            </w:r>
            <w:r w:rsidR="0067629B">
              <w:rPr>
                <w:rFonts w:ascii="Times New Roman" w:eastAsia="Times New Roman" w:hAnsi="Times New Roman"/>
                <w:color w:val="000000"/>
                <w:sz w:val="20"/>
                <w:szCs w:val="20"/>
                <w:lang w:eastAsia="uk-UA"/>
              </w:rPr>
              <w:t>Могилів-Подільського району</w:t>
            </w:r>
            <w:r w:rsidRPr="00867761">
              <w:rPr>
                <w:rFonts w:ascii="Times New Roman" w:eastAsia="Times New Roman" w:hAnsi="Times New Roman"/>
                <w:color w:val="000000"/>
                <w:sz w:val="20"/>
                <w:szCs w:val="20"/>
                <w:lang w:eastAsia="uk-UA"/>
              </w:rPr>
              <w:t xml:space="preserve"> Вінницької області</w:t>
            </w:r>
          </w:p>
        </w:tc>
        <w:tc>
          <w:tcPr>
            <w:tcW w:w="1574"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xml:space="preserve">Управління житлово-комунального господарства Могилів-Подільської міської ради </w:t>
            </w:r>
          </w:p>
        </w:tc>
        <w:tc>
          <w:tcPr>
            <w:tcW w:w="1341"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0,24 км/1260 м</w:t>
            </w:r>
            <w:r w:rsidRPr="00867761">
              <w:rPr>
                <w:rFonts w:ascii="Times New Roman" w:eastAsia="Times New Roman" w:hAnsi="Times New Roman"/>
                <w:color w:val="000000"/>
                <w:sz w:val="20"/>
                <w:szCs w:val="20"/>
                <w:vertAlign w:val="superscript"/>
                <w:lang w:eastAsia="uk-UA"/>
              </w:rPr>
              <w:t>2</w:t>
            </w:r>
          </w:p>
        </w:tc>
        <w:tc>
          <w:tcPr>
            <w:tcW w:w="1383" w:type="dxa"/>
            <w:vMerge w:val="restart"/>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1304,1</w:t>
            </w:r>
          </w:p>
        </w:tc>
        <w:tc>
          <w:tcPr>
            <w:tcW w:w="1485" w:type="dxa"/>
            <w:shd w:val="clear" w:color="auto" w:fill="auto"/>
            <w:vAlign w:val="center"/>
            <w:hideMark/>
          </w:tcPr>
          <w:p w:rsidR="006074D5" w:rsidRPr="00867761" w:rsidRDefault="006074D5" w:rsidP="004E6E8A">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Державний бюджет</w:t>
            </w:r>
          </w:p>
        </w:tc>
        <w:tc>
          <w:tcPr>
            <w:tcW w:w="1216"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878"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992"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1560"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0,24 км/1260 м</w:t>
            </w:r>
            <w:r w:rsidRPr="00867761">
              <w:rPr>
                <w:rFonts w:ascii="Times New Roman" w:eastAsia="Times New Roman" w:hAnsi="Times New Roman"/>
                <w:color w:val="000000"/>
                <w:sz w:val="20"/>
                <w:szCs w:val="20"/>
                <w:vertAlign w:val="superscript"/>
                <w:lang w:eastAsia="uk-UA"/>
              </w:rPr>
              <w:t>2</w:t>
            </w:r>
          </w:p>
        </w:tc>
        <w:tc>
          <w:tcPr>
            <w:tcW w:w="1275" w:type="dxa"/>
            <w:vMerge w:val="restart"/>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w:t>
            </w:r>
          </w:p>
        </w:tc>
      </w:tr>
      <w:tr w:rsidR="006074D5" w:rsidRPr="00867761" w:rsidTr="00BD17D5">
        <w:trPr>
          <w:trHeight w:val="600"/>
        </w:trPr>
        <w:tc>
          <w:tcPr>
            <w:tcW w:w="709"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2329" w:type="dxa"/>
            <w:vMerge/>
            <w:hideMark/>
          </w:tcPr>
          <w:p w:rsidR="006074D5" w:rsidRPr="00867761" w:rsidRDefault="006074D5" w:rsidP="0067629B">
            <w:pPr>
              <w:spacing w:after="0" w:line="240" w:lineRule="auto"/>
              <w:rPr>
                <w:rFonts w:ascii="Times New Roman" w:eastAsia="Times New Roman" w:hAnsi="Times New Roman"/>
                <w:color w:val="000000"/>
                <w:sz w:val="20"/>
                <w:szCs w:val="20"/>
                <w:lang w:eastAsia="uk-UA"/>
              </w:rPr>
            </w:pPr>
          </w:p>
        </w:tc>
        <w:tc>
          <w:tcPr>
            <w:tcW w:w="1574"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41"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83"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485" w:type="dxa"/>
            <w:shd w:val="clear" w:color="auto" w:fill="auto"/>
            <w:vAlign w:val="center"/>
            <w:hideMark/>
          </w:tcPr>
          <w:p w:rsidR="006074D5" w:rsidRPr="00867761" w:rsidRDefault="00E42BCB" w:rsidP="004E6E8A">
            <w:pPr>
              <w:spacing w:after="0" w:line="240" w:lineRule="auto"/>
              <w:jc w:val="center"/>
              <w:rPr>
                <w:rFonts w:ascii="Times New Roman" w:eastAsia="Times New Roman" w:hAnsi="Times New Roman"/>
                <w:bCs/>
                <w:color w:val="000000"/>
                <w:sz w:val="20"/>
                <w:szCs w:val="20"/>
                <w:lang w:eastAsia="uk-UA"/>
              </w:rPr>
            </w:pPr>
            <w:r>
              <w:rPr>
                <w:rFonts w:ascii="Times New Roman" w:eastAsia="Times New Roman" w:hAnsi="Times New Roman"/>
                <w:bCs/>
                <w:color w:val="000000"/>
                <w:sz w:val="20"/>
                <w:szCs w:val="20"/>
                <w:lang w:eastAsia="uk-UA"/>
              </w:rPr>
              <w:t xml:space="preserve">Бюджет Могилів </w:t>
            </w:r>
            <w:proofErr w:type="spellStart"/>
            <w:r>
              <w:rPr>
                <w:rFonts w:ascii="Times New Roman" w:eastAsia="Times New Roman" w:hAnsi="Times New Roman"/>
                <w:bCs/>
                <w:color w:val="000000"/>
                <w:sz w:val="20"/>
                <w:szCs w:val="20"/>
                <w:lang w:eastAsia="uk-UA"/>
              </w:rPr>
              <w:t>–Подільської</w:t>
            </w:r>
            <w:proofErr w:type="spellEnd"/>
            <w:r>
              <w:rPr>
                <w:rFonts w:ascii="Times New Roman" w:eastAsia="Times New Roman" w:hAnsi="Times New Roman"/>
                <w:bCs/>
                <w:color w:val="000000"/>
                <w:sz w:val="20"/>
                <w:szCs w:val="20"/>
                <w:lang w:eastAsia="uk-UA"/>
              </w:rPr>
              <w:t xml:space="preserve"> міської територіальної громади</w:t>
            </w:r>
          </w:p>
        </w:tc>
        <w:tc>
          <w:tcPr>
            <w:tcW w:w="1216"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878"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1304,1</w:t>
            </w:r>
          </w:p>
        </w:tc>
        <w:tc>
          <w:tcPr>
            <w:tcW w:w="992"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1560"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275"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r>
      <w:tr w:rsidR="006074D5" w:rsidRPr="00867761" w:rsidTr="00BD17D5">
        <w:trPr>
          <w:trHeight w:val="401"/>
        </w:trPr>
        <w:tc>
          <w:tcPr>
            <w:tcW w:w="709"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2329" w:type="dxa"/>
            <w:vMerge/>
            <w:hideMark/>
          </w:tcPr>
          <w:p w:rsidR="006074D5" w:rsidRPr="00867761" w:rsidRDefault="006074D5" w:rsidP="0067629B">
            <w:pPr>
              <w:spacing w:after="0" w:line="240" w:lineRule="auto"/>
              <w:rPr>
                <w:rFonts w:ascii="Times New Roman" w:eastAsia="Times New Roman" w:hAnsi="Times New Roman"/>
                <w:color w:val="000000"/>
                <w:sz w:val="20"/>
                <w:szCs w:val="20"/>
                <w:lang w:eastAsia="uk-UA"/>
              </w:rPr>
            </w:pPr>
          </w:p>
        </w:tc>
        <w:tc>
          <w:tcPr>
            <w:tcW w:w="1574"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41"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383"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485" w:type="dxa"/>
            <w:shd w:val="clear" w:color="auto" w:fill="auto"/>
            <w:vAlign w:val="center"/>
            <w:hideMark/>
          </w:tcPr>
          <w:p w:rsidR="006074D5" w:rsidRPr="00867761" w:rsidRDefault="006074D5" w:rsidP="004E6E8A">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Інші джерела</w:t>
            </w:r>
          </w:p>
        </w:tc>
        <w:tc>
          <w:tcPr>
            <w:tcW w:w="1216"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bCs/>
                <w:color w:val="000000"/>
                <w:sz w:val="20"/>
                <w:szCs w:val="20"/>
                <w:lang w:eastAsia="uk-UA"/>
              </w:rPr>
            </w:pPr>
            <w:r w:rsidRPr="00867761">
              <w:rPr>
                <w:rFonts w:ascii="Times New Roman" w:eastAsia="Times New Roman" w:hAnsi="Times New Roman"/>
                <w:bCs/>
                <w:color w:val="000000"/>
                <w:sz w:val="20"/>
                <w:szCs w:val="20"/>
                <w:lang w:eastAsia="uk-UA"/>
              </w:rPr>
              <w:t>0</w:t>
            </w:r>
          </w:p>
        </w:tc>
        <w:tc>
          <w:tcPr>
            <w:tcW w:w="878"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992" w:type="dxa"/>
            <w:shd w:val="clear" w:color="auto" w:fill="auto"/>
            <w:noWrap/>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0</w:t>
            </w:r>
          </w:p>
        </w:tc>
        <w:tc>
          <w:tcPr>
            <w:tcW w:w="1560"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1275"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r>
      <w:tr w:rsidR="006074D5" w:rsidRPr="00867761" w:rsidTr="00BD17D5">
        <w:trPr>
          <w:trHeight w:val="530"/>
        </w:trPr>
        <w:tc>
          <w:tcPr>
            <w:tcW w:w="709" w:type="dxa"/>
            <w:vMerge w:val="restart"/>
            <w:shd w:val="clear" w:color="auto" w:fill="auto"/>
            <w:vAlign w:val="center"/>
            <w:hideMark/>
          </w:tcPr>
          <w:p w:rsidR="006074D5" w:rsidRPr="00867761" w:rsidRDefault="006074D5" w:rsidP="006074D5">
            <w:pPr>
              <w:spacing w:after="0" w:line="240" w:lineRule="auto"/>
              <w:jc w:val="center"/>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41</w:t>
            </w:r>
            <w:r w:rsidR="00E42BCB">
              <w:rPr>
                <w:rFonts w:ascii="Times New Roman" w:eastAsia="Times New Roman" w:hAnsi="Times New Roman"/>
                <w:color w:val="000000"/>
                <w:sz w:val="20"/>
                <w:szCs w:val="20"/>
                <w:lang w:eastAsia="uk-UA"/>
              </w:rPr>
              <w:t>.</w:t>
            </w:r>
          </w:p>
        </w:tc>
        <w:tc>
          <w:tcPr>
            <w:tcW w:w="2329" w:type="dxa"/>
            <w:vMerge w:val="restart"/>
            <w:shd w:val="clear" w:color="auto" w:fill="auto"/>
            <w:hideMark/>
          </w:tcPr>
          <w:p w:rsidR="0067629B" w:rsidRDefault="006074D5" w:rsidP="0067629B">
            <w:pPr>
              <w:spacing w:after="0" w:line="240" w:lineRule="auto"/>
              <w:rPr>
                <w:rFonts w:ascii="Times New Roman" w:eastAsia="Times New Roman" w:hAnsi="Times New Roman"/>
                <w:color w:val="000000"/>
                <w:sz w:val="20"/>
                <w:szCs w:val="20"/>
                <w:lang w:eastAsia="uk-UA"/>
              </w:rPr>
            </w:pPr>
            <w:r w:rsidRPr="00D92D13">
              <w:rPr>
                <w:rFonts w:ascii="Times New Roman" w:eastAsia="Times New Roman" w:hAnsi="Times New Roman"/>
                <w:color w:val="000000"/>
                <w:sz w:val="20"/>
                <w:szCs w:val="20"/>
                <w:lang w:eastAsia="uk-UA"/>
              </w:rPr>
              <w:t>Капітальний ремонт тротуарного покриття по</w:t>
            </w:r>
            <w:r w:rsidR="00A0306E" w:rsidRPr="00D92D13">
              <w:rPr>
                <w:rFonts w:ascii="Times New Roman" w:eastAsia="Times New Roman" w:hAnsi="Times New Roman"/>
                <w:color w:val="000000"/>
                <w:sz w:val="20"/>
                <w:szCs w:val="20"/>
                <w:lang w:eastAsia="uk-UA"/>
              </w:rPr>
              <w:t xml:space="preserve"> </w:t>
            </w:r>
            <w:r w:rsidRPr="00D92D13">
              <w:rPr>
                <w:rFonts w:ascii="Times New Roman" w:eastAsia="Times New Roman" w:hAnsi="Times New Roman"/>
                <w:color w:val="000000"/>
                <w:sz w:val="20"/>
                <w:szCs w:val="20"/>
                <w:lang w:eastAsia="uk-UA"/>
              </w:rPr>
              <w:t>вулиці Грецьк</w:t>
            </w:r>
            <w:r w:rsidR="00B856CB">
              <w:rPr>
                <w:rFonts w:ascii="Times New Roman" w:eastAsia="Times New Roman" w:hAnsi="Times New Roman"/>
                <w:color w:val="000000"/>
                <w:sz w:val="20"/>
                <w:szCs w:val="20"/>
                <w:lang w:eastAsia="uk-UA"/>
              </w:rPr>
              <w:t>ій</w:t>
            </w:r>
            <w:r w:rsidRPr="00D92D13">
              <w:rPr>
                <w:rFonts w:ascii="Times New Roman" w:eastAsia="Times New Roman" w:hAnsi="Times New Roman"/>
                <w:color w:val="000000"/>
                <w:sz w:val="20"/>
                <w:szCs w:val="20"/>
                <w:lang w:eastAsia="uk-UA"/>
              </w:rPr>
              <w:t xml:space="preserve"> (вхід та вихід на митницю) </w:t>
            </w:r>
          </w:p>
          <w:p w:rsidR="006074D5" w:rsidRPr="00D92D13" w:rsidRDefault="006074D5" w:rsidP="0067629B">
            <w:pPr>
              <w:spacing w:after="0" w:line="240" w:lineRule="auto"/>
              <w:rPr>
                <w:rFonts w:ascii="Times New Roman" w:eastAsia="Times New Roman" w:hAnsi="Times New Roman"/>
                <w:color w:val="000000"/>
                <w:sz w:val="20"/>
                <w:szCs w:val="20"/>
                <w:lang w:eastAsia="uk-UA"/>
              </w:rPr>
            </w:pPr>
            <w:r w:rsidRPr="00D92D13">
              <w:rPr>
                <w:rFonts w:ascii="Times New Roman" w:eastAsia="Times New Roman" w:hAnsi="Times New Roman"/>
                <w:color w:val="000000"/>
                <w:sz w:val="20"/>
                <w:szCs w:val="20"/>
                <w:lang w:eastAsia="uk-UA"/>
              </w:rPr>
              <w:t>у м.</w:t>
            </w:r>
            <w:r w:rsidR="00A0306E" w:rsidRPr="00D92D13">
              <w:rPr>
                <w:rFonts w:ascii="Times New Roman" w:eastAsia="Times New Roman" w:hAnsi="Times New Roman"/>
                <w:color w:val="000000"/>
                <w:sz w:val="20"/>
                <w:szCs w:val="20"/>
                <w:lang w:eastAsia="uk-UA"/>
              </w:rPr>
              <w:t xml:space="preserve"> </w:t>
            </w:r>
            <w:r w:rsidRPr="00D92D13">
              <w:rPr>
                <w:rFonts w:ascii="Times New Roman" w:eastAsia="Times New Roman" w:hAnsi="Times New Roman"/>
                <w:color w:val="000000"/>
                <w:sz w:val="20"/>
                <w:szCs w:val="20"/>
                <w:lang w:eastAsia="uk-UA"/>
              </w:rPr>
              <w:t>Могил</w:t>
            </w:r>
            <w:r w:rsidR="00B856CB">
              <w:rPr>
                <w:rFonts w:ascii="Times New Roman" w:eastAsia="Times New Roman" w:hAnsi="Times New Roman"/>
                <w:color w:val="000000"/>
                <w:sz w:val="20"/>
                <w:szCs w:val="20"/>
                <w:lang w:eastAsia="uk-UA"/>
              </w:rPr>
              <w:t>е</w:t>
            </w:r>
            <w:r w:rsidRPr="00D92D13">
              <w:rPr>
                <w:rFonts w:ascii="Times New Roman" w:eastAsia="Times New Roman" w:hAnsi="Times New Roman"/>
                <w:color w:val="000000"/>
                <w:sz w:val="20"/>
                <w:szCs w:val="20"/>
                <w:lang w:eastAsia="uk-UA"/>
              </w:rPr>
              <w:t>в</w:t>
            </w:r>
            <w:r w:rsidR="00B856CB">
              <w:rPr>
                <w:rFonts w:ascii="Times New Roman" w:eastAsia="Times New Roman" w:hAnsi="Times New Roman"/>
                <w:color w:val="000000"/>
                <w:sz w:val="20"/>
                <w:szCs w:val="20"/>
                <w:lang w:eastAsia="uk-UA"/>
              </w:rPr>
              <w:t>і</w:t>
            </w:r>
            <w:r w:rsidRPr="00D92D13">
              <w:rPr>
                <w:rFonts w:ascii="Times New Roman" w:eastAsia="Times New Roman" w:hAnsi="Times New Roman"/>
                <w:color w:val="000000"/>
                <w:sz w:val="20"/>
                <w:szCs w:val="20"/>
                <w:lang w:eastAsia="uk-UA"/>
              </w:rPr>
              <w:t>-Подільськ</w:t>
            </w:r>
            <w:r w:rsidR="00B856CB">
              <w:rPr>
                <w:rFonts w:ascii="Times New Roman" w:eastAsia="Times New Roman" w:hAnsi="Times New Roman"/>
                <w:color w:val="000000"/>
                <w:sz w:val="20"/>
                <w:szCs w:val="20"/>
                <w:lang w:eastAsia="uk-UA"/>
              </w:rPr>
              <w:t>ому</w:t>
            </w:r>
            <w:r w:rsidRPr="00D92D13">
              <w:rPr>
                <w:rFonts w:ascii="Times New Roman" w:eastAsia="Times New Roman" w:hAnsi="Times New Roman"/>
                <w:color w:val="000000"/>
                <w:sz w:val="20"/>
                <w:szCs w:val="20"/>
                <w:lang w:eastAsia="uk-UA"/>
              </w:rPr>
              <w:t xml:space="preserve"> Вінницької області</w:t>
            </w:r>
          </w:p>
        </w:tc>
        <w:tc>
          <w:tcPr>
            <w:tcW w:w="1574" w:type="dxa"/>
            <w:vMerge w:val="restart"/>
            <w:shd w:val="clear" w:color="auto" w:fill="auto"/>
            <w:vAlign w:val="center"/>
            <w:hideMark/>
          </w:tcPr>
          <w:p w:rsidR="006074D5" w:rsidRPr="00D92D13" w:rsidRDefault="006074D5" w:rsidP="0067629B">
            <w:pPr>
              <w:spacing w:after="0" w:line="240" w:lineRule="auto"/>
              <w:jc w:val="center"/>
              <w:rPr>
                <w:rFonts w:ascii="Times New Roman" w:eastAsia="Times New Roman" w:hAnsi="Times New Roman"/>
                <w:color w:val="000000"/>
                <w:sz w:val="20"/>
                <w:szCs w:val="20"/>
                <w:lang w:eastAsia="uk-UA"/>
              </w:rPr>
            </w:pPr>
            <w:r w:rsidRPr="00D92D13">
              <w:rPr>
                <w:rFonts w:ascii="Times New Roman" w:eastAsia="Times New Roman" w:hAnsi="Times New Roman"/>
                <w:color w:val="000000"/>
                <w:sz w:val="20"/>
                <w:szCs w:val="20"/>
                <w:lang w:eastAsia="uk-UA"/>
              </w:rPr>
              <w:t>Управління житлово-комунального господарства Могилів-Подільської міської ради</w:t>
            </w:r>
          </w:p>
        </w:tc>
        <w:tc>
          <w:tcPr>
            <w:tcW w:w="1341" w:type="dxa"/>
            <w:vMerge w:val="restart"/>
            <w:shd w:val="clear" w:color="auto" w:fill="auto"/>
            <w:vAlign w:val="center"/>
            <w:hideMark/>
          </w:tcPr>
          <w:p w:rsidR="006074D5" w:rsidRPr="00D92D13" w:rsidRDefault="006074D5" w:rsidP="006074D5">
            <w:pPr>
              <w:spacing w:after="0" w:line="240" w:lineRule="auto"/>
              <w:jc w:val="center"/>
              <w:rPr>
                <w:rFonts w:ascii="Times New Roman" w:eastAsia="Times New Roman" w:hAnsi="Times New Roman"/>
                <w:color w:val="000000"/>
                <w:sz w:val="20"/>
                <w:szCs w:val="20"/>
                <w:lang w:eastAsia="uk-UA"/>
              </w:rPr>
            </w:pPr>
            <w:r w:rsidRPr="00D92D13">
              <w:rPr>
                <w:rFonts w:ascii="Times New Roman" w:eastAsia="Times New Roman" w:hAnsi="Times New Roman"/>
                <w:color w:val="000000"/>
                <w:sz w:val="20"/>
                <w:szCs w:val="20"/>
                <w:lang w:eastAsia="uk-UA"/>
              </w:rPr>
              <w:t>1800 м</w:t>
            </w:r>
            <w:r w:rsidRPr="004E6E8A">
              <w:rPr>
                <w:rFonts w:ascii="Times New Roman" w:eastAsia="Times New Roman" w:hAnsi="Times New Roman"/>
                <w:color w:val="000000"/>
                <w:sz w:val="20"/>
                <w:szCs w:val="20"/>
                <w:vertAlign w:val="superscript"/>
                <w:lang w:eastAsia="uk-UA"/>
              </w:rPr>
              <w:t>2</w:t>
            </w:r>
          </w:p>
        </w:tc>
        <w:tc>
          <w:tcPr>
            <w:tcW w:w="1383" w:type="dxa"/>
            <w:vMerge w:val="restart"/>
            <w:shd w:val="clear" w:color="auto" w:fill="auto"/>
            <w:noWrap/>
            <w:vAlign w:val="center"/>
            <w:hideMark/>
          </w:tcPr>
          <w:p w:rsidR="006074D5" w:rsidRPr="00D92D13" w:rsidRDefault="006074D5" w:rsidP="006074D5">
            <w:pPr>
              <w:spacing w:after="0" w:line="240" w:lineRule="auto"/>
              <w:jc w:val="center"/>
              <w:rPr>
                <w:rFonts w:ascii="Times New Roman" w:eastAsia="Times New Roman" w:hAnsi="Times New Roman"/>
                <w:color w:val="000000"/>
                <w:sz w:val="20"/>
                <w:szCs w:val="20"/>
                <w:lang w:eastAsia="uk-UA"/>
              </w:rPr>
            </w:pPr>
            <w:r w:rsidRPr="00D92D13">
              <w:rPr>
                <w:rFonts w:ascii="Times New Roman" w:eastAsia="Times New Roman" w:hAnsi="Times New Roman"/>
                <w:color w:val="000000"/>
                <w:sz w:val="20"/>
                <w:szCs w:val="20"/>
                <w:lang w:eastAsia="uk-UA"/>
              </w:rPr>
              <w:t>2037,972</w:t>
            </w:r>
          </w:p>
        </w:tc>
        <w:tc>
          <w:tcPr>
            <w:tcW w:w="1485" w:type="dxa"/>
            <w:shd w:val="clear" w:color="auto" w:fill="auto"/>
            <w:vAlign w:val="center"/>
            <w:hideMark/>
          </w:tcPr>
          <w:p w:rsidR="006074D5" w:rsidRPr="00D92D13" w:rsidRDefault="006074D5" w:rsidP="004E6E8A">
            <w:pPr>
              <w:spacing w:after="0" w:line="240" w:lineRule="auto"/>
              <w:jc w:val="center"/>
              <w:rPr>
                <w:rFonts w:ascii="Times New Roman" w:eastAsia="Times New Roman" w:hAnsi="Times New Roman"/>
                <w:color w:val="000000"/>
                <w:sz w:val="20"/>
                <w:szCs w:val="20"/>
                <w:lang w:eastAsia="uk-UA"/>
              </w:rPr>
            </w:pPr>
            <w:r w:rsidRPr="00D92D13">
              <w:rPr>
                <w:rFonts w:ascii="Times New Roman" w:eastAsia="Times New Roman" w:hAnsi="Times New Roman"/>
                <w:color w:val="000000"/>
                <w:sz w:val="20"/>
                <w:szCs w:val="20"/>
                <w:lang w:eastAsia="uk-UA"/>
              </w:rPr>
              <w:t>Державний бюджет</w:t>
            </w:r>
          </w:p>
        </w:tc>
        <w:tc>
          <w:tcPr>
            <w:tcW w:w="1216" w:type="dxa"/>
            <w:shd w:val="clear" w:color="auto" w:fill="auto"/>
            <w:noWrap/>
            <w:vAlign w:val="center"/>
            <w:hideMark/>
          </w:tcPr>
          <w:p w:rsidR="006074D5" w:rsidRPr="00D92D13" w:rsidRDefault="006074D5" w:rsidP="006074D5">
            <w:pPr>
              <w:spacing w:after="0" w:line="240" w:lineRule="auto"/>
              <w:jc w:val="center"/>
              <w:rPr>
                <w:rFonts w:ascii="Times New Roman" w:eastAsia="Times New Roman" w:hAnsi="Times New Roman"/>
                <w:bCs/>
                <w:color w:val="000000"/>
                <w:sz w:val="20"/>
                <w:szCs w:val="20"/>
                <w:lang w:eastAsia="uk-UA"/>
              </w:rPr>
            </w:pPr>
            <w:r w:rsidRPr="00D92D13">
              <w:rPr>
                <w:rFonts w:ascii="Times New Roman" w:eastAsia="Times New Roman" w:hAnsi="Times New Roman"/>
                <w:bCs/>
                <w:color w:val="000000"/>
                <w:sz w:val="20"/>
                <w:szCs w:val="20"/>
                <w:lang w:eastAsia="uk-UA"/>
              </w:rPr>
              <w:t> </w:t>
            </w:r>
          </w:p>
        </w:tc>
        <w:tc>
          <w:tcPr>
            <w:tcW w:w="878" w:type="dxa"/>
            <w:shd w:val="clear" w:color="auto" w:fill="auto"/>
            <w:noWrap/>
            <w:vAlign w:val="center"/>
            <w:hideMark/>
          </w:tcPr>
          <w:p w:rsidR="006074D5" w:rsidRPr="00D92D13" w:rsidRDefault="006074D5" w:rsidP="006074D5">
            <w:pPr>
              <w:spacing w:after="0" w:line="240" w:lineRule="auto"/>
              <w:jc w:val="center"/>
              <w:rPr>
                <w:rFonts w:ascii="Times New Roman" w:eastAsia="Times New Roman" w:hAnsi="Times New Roman"/>
                <w:color w:val="000000"/>
                <w:sz w:val="20"/>
                <w:szCs w:val="20"/>
                <w:lang w:eastAsia="uk-UA"/>
              </w:rPr>
            </w:pPr>
            <w:r w:rsidRPr="00D92D13">
              <w:rPr>
                <w:rFonts w:ascii="Times New Roman" w:eastAsia="Times New Roman" w:hAnsi="Times New Roman"/>
                <w:color w:val="000000"/>
                <w:sz w:val="20"/>
                <w:szCs w:val="20"/>
                <w:lang w:eastAsia="uk-UA"/>
              </w:rPr>
              <w:t> </w:t>
            </w:r>
          </w:p>
        </w:tc>
        <w:tc>
          <w:tcPr>
            <w:tcW w:w="992" w:type="dxa"/>
            <w:shd w:val="clear" w:color="auto" w:fill="auto"/>
            <w:noWrap/>
            <w:vAlign w:val="center"/>
            <w:hideMark/>
          </w:tcPr>
          <w:p w:rsidR="006074D5" w:rsidRPr="00D92D13" w:rsidRDefault="006074D5" w:rsidP="006074D5">
            <w:pPr>
              <w:spacing w:after="0" w:line="240" w:lineRule="auto"/>
              <w:jc w:val="center"/>
              <w:rPr>
                <w:rFonts w:ascii="Times New Roman" w:eastAsia="Times New Roman" w:hAnsi="Times New Roman"/>
                <w:color w:val="000000"/>
                <w:sz w:val="20"/>
                <w:szCs w:val="20"/>
                <w:lang w:eastAsia="uk-UA"/>
              </w:rPr>
            </w:pPr>
            <w:r w:rsidRPr="00D92D13">
              <w:rPr>
                <w:rFonts w:ascii="Times New Roman" w:eastAsia="Times New Roman" w:hAnsi="Times New Roman"/>
                <w:color w:val="000000"/>
                <w:sz w:val="20"/>
                <w:szCs w:val="20"/>
                <w:lang w:eastAsia="uk-UA"/>
              </w:rPr>
              <w:t> </w:t>
            </w:r>
          </w:p>
        </w:tc>
        <w:tc>
          <w:tcPr>
            <w:tcW w:w="1560" w:type="dxa"/>
            <w:vMerge w:val="restart"/>
            <w:shd w:val="clear" w:color="auto" w:fill="auto"/>
            <w:vAlign w:val="center"/>
            <w:hideMark/>
          </w:tcPr>
          <w:p w:rsidR="006074D5" w:rsidRPr="00D92D13" w:rsidRDefault="006074D5" w:rsidP="006074D5">
            <w:pPr>
              <w:spacing w:after="0" w:line="240" w:lineRule="auto"/>
              <w:jc w:val="center"/>
              <w:rPr>
                <w:rFonts w:ascii="Times New Roman" w:eastAsia="Times New Roman" w:hAnsi="Times New Roman"/>
                <w:color w:val="000000"/>
                <w:sz w:val="20"/>
                <w:szCs w:val="20"/>
                <w:lang w:eastAsia="uk-UA"/>
              </w:rPr>
            </w:pPr>
            <w:r w:rsidRPr="00D92D13">
              <w:rPr>
                <w:rFonts w:ascii="Times New Roman" w:eastAsia="Times New Roman" w:hAnsi="Times New Roman"/>
                <w:color w:val="000000"/>
                <w:sz w:val="20"/>
                <w:szCs w:val="20"/>
                <w:lang w:eastAsia="uk-UA"/>
              </w:rPr>
              <w:t>1800 м</w:t>
            </w:r>
            <w:r w:rsidRPr="004E6E8A">
              <w:rPr>
                <w:rFonts w:ascii="Times New Roman" w:eastAsia="Times New Roman" w:hAnsi="Times New Roman"/>
                <w:color w:val="000000"/>
                <w:sz w:val="20"/>
                <w:szCs w:val="20"/>
                <w:vertAlign w:val="superscript"/>
                <w:lang w:eastAsia="uk-UA"/>
              </w:rPr>
              <w:t>2</w:t>
            </w:r>
          </w:p>
        </w:tc>
        <w:tc>
          <w:tcPr>
            <w:tcW w:w="1275" w:type="dxa"/>
            <w:vMerge w:val="restart"/>
            <w:shd w:val="clear" w:color="auto" w:fill="auto"/>
            <w:noWrap/>
            <w:vAlign w:val="center"/>
            <w:hideMark/>
          </w:tcPr>
          <w:p w:rsidR="006074D5" w:rsidRPr="00D92D13" w:rsidRDefault="006074D5" w:rsidP="0067629B">
            <w:pPr>
              <w:spacing w:after="0" w:line="240" w:lineRule="auto"/>
              <w:rPr>
                <w:rFonts w:ascii="Times New Roman" w:eastAsia="Times New Roman" w:hAnsi="Times New Roman"/>
                <w:color w:val="000000"/>
                <w:sz w:val="20"/>
                <w:szCs w:val="20"/>
                <w:lang w:eastAsia="uk-UA"/>
              </w:rPr>
            </w:pPr>
          </w:p>
        </w:tc>
      </w:tr>
      <w:tr w:rsidR="006074D5" w:rsidRPr="00867761" w:rsidTr="00BD17D5">
        <w:trPr>
          <w:trHeight w:val="530"/>
        </w:trPr>
        <w:tc>
          <w:tcPr>
            <w:tcW w:w="709"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2329" w:type="dxa"/>
            <w:vMerge/>
            <w:hideMark/>
          </w:tcPr>
          <w:p w:rsidR="006074D5" w:rsidRPr="00D92D13" w:rsidRDefault="006074D5" w:rsidP="0067629B">
            <w:pPr>
              <w:spacing w:after="0" w:line="240" w:lineRule="auto"/>
              <w:rPr>
                <w:rFonts w:ascii="Times New Roman" w:eastAsia="Times New Roman" w:hAnsi="Times New Roman"/>
                <w:color w:val="000000"/>
                <w:sz w:val="20"/>
                <w:szCs w:val="20"/>
                <w:lang w:eastAsia="uk-UA"/>
              </w:rPr>
            </w:pPr>
          </w:p>
        </w:tc>
        <w:tc>
          <w:tcPr>
            <w:tcW w:w="1574" w:type="dxa"/>
            <w:vMerge/>
            <w:vAlign w:val="center"/>
            <w:hideMark/>
          </w:tcPr>
          <w:p w:rsidR="006074D5" w:rsidRPr="00D92D13" w:rsidRDefault="006074D5" w:rsidP="006074D5">
            <w:pPr>
              <w:spacing w:after="0" w:line="240" w:lineRule="auto"/>
              <w:rPr>
                <w:rFonts w:ascii="Times New Roman" w:eastAsia="Times New Roman" w:hAnsi="Times New Roman"/>
                <w:color w:val="000000"/>
                <w:sz w:val="20"/>
                <w:szCs w:val="20"/>
                <w:lang w:eastAsia="uk-UA"/>
              </w:rPr>
            </w:pPr>
          </w:p>
        </w:tc>
        <w:tc>
          <w:tcPr>
            <w:tcW w:w="1341" w:type="dxa"/>
            <w:vMerge/>
            <w:vAlign w:val="center"/>
            <w:hideMark/>
          </w:tcPr>
          <w:p w:rsidR="006074D5" w:rsidRPr="00D92D13" w:rsidRDefault="006074D5" w:rsidP="006074D5">
            <w:pPr>
              <w:spacing w:after="0" w:line="240" w:lineRule="auto"/>
              <w:rPr>
                <w:rFonts w:ascii="Times New Roman" w:eastAsia="Times New Roman" w:hAnsi="Times New Roman"/>
                <w:color w:val="000000"/>
                <w:sz w:val="20"/>
                <w:szCs w:val="20"/>
                <w:lang w:eastAsia="uk-UA"/>
              </w:rPr>
            </w:pPr>
          </w:p>
        </w:tc>
        <w:tc>
          <w:tcPr>
            <w:tcW w:w="1383" w:type="dxa"/>
            <w:vMerge/>
            <w:vAlign w:val="center"/>
            <w:hideMark/>
          </w:tcPr>
          <w:p w:rsidR="006074D5" w:rsidRPr="00D92D13" w:rsidRDefault="006074D5" w:rsidP="006074D5">
            <w:pPr>
              <w:spacing w:after="0" w:line="240" w:lineRule="auto"/>
              <w:rPr>
                <w:rFonts w:ascii="Times New Roman" w:eastAsia="Times New Roman" w:hAnsi="Times New Roman"/>
                <w:color w:val="000000"/>
                <w:sz w:val="20"/>
                <w:szCs w:val="20"/>
                <w:lang w:eastAsia="uk-UA"/>
              </w:rPr>
            </w:pPr>
          </w:p>
        </w:tc>
        <w:tc>
          <w:tcPr>
            <w:tcW w:w="1485" w:type="dxa"/>
            <w:shd w:val="clear" w:color="auto" w:fill="auto"/>
            <w:vAlign w:val="center"/>
            <w:hideMark/>
          </w:tcPr>
          <w:p w:rsidR="006074D5" w:rsidRPr="00D92D13" w:rsidRDefault="00E42BCB" w:rsidP="004E6E8A">
            <w:pPr>
              <w:spacing w:after="0" w:line="240" w:lineRule="auto"/>
              <w:jc w:val="center"/>
              <w:rPr>
                <w:rFonts w:ascii="Times New Roman" w:eastAsia="Times New Roman" w:hAnsi="Times New Roman"/>
                <w:bCs/>
                <w:color w:val="000000"/>
                <w:sz w:val="20"/>
                <w:szCs w:val="20"/>
                <w:lang w:eastAsia="uk-UA"/>
              </w:rPr>
            </w:pPr>
            <w:r>
              <w:rPr>
                <w:rFonts w:ascii="Times New Roman" w:eastAsia="Times New Roman" w:hAnsi="Times New Roman"/>
                <w:bCs/>
                <w:color w:val="000000"/>
                <w:sz w:val="20"/>
                <w:szCs w:val="20"/>
                <w:lang w:eastAsia="uk-UA"/>
              </w:rPr>
              <w:t xml:space="preserve">Бюджет Могилів </w:t>
            </w:r>
            <w:proofErr w:type="spellStart"/>
            <w:r>
              <w:rPr>
                <w:rFonts w:ascii="Times New Roman" w:eastAsia="Times New Roman" w:hAnsi="Times New Roman"/>
                <w:bCs/>
                <w:color w:val="000000"/>
                <w:sz w:val="20"/>
                <w:szCs w:val="20"/>
                <w:lang w:eastAsia="uk-UA"/>
              </w:rPr>
              <w:t>–Подільської</w:t>
            </w:r>
            <w:proofErr w:type="spellEnd"/>
            <w:r>
              <w:rPr>
                <w:rFonts w:ascii="Times New Roman" w:eastAsia="Times New Roman" w:hAnsi="Times New Roman"/>
                <w:bCs/>
                <w:color w:val="000000"/>
                <w:sz w:val="20"/>
                <w:szCs w:val="20"/>
                <w:lang w:eastAsia="uk-UA"/>
              </w:rPr>
              <w:t xml:space="preserve"> міської територіальної громади</w:t>
            </w:r>
          </w:p>
        </w:tc>
        <w:tc>
          <w:tcPr>
            <w:tcW w:w="1216" w:type="dxa"/>
            <w:shd w:val="clear" w:color="auto" w:fill="auto"/>
            <w:noWrap/>
            <w:vAlign w:val="center"/>
            <w:hideMark/>
          </w:tcPr>
          <w:p w:rsidR="006074D5" w:rsidRPr="00D92D13" w:rsidRDefault="006074D5" w:rsidP="006074D5">
            <w:pPr>
              <w:spacing w:after="0" w:line="240" w:lineRule="auto"/>
              <w:jc w:val="center"/>
              <w:rPr>
                <w:rFonts w:ascii="Times New Roman" w:eastAsia="Times New Roman" w:hAnsi="Times New Roman"/>
                <w:bCs/>
                <w:color w:val="000000"/>
                <w:sz w:val="20"/>
                <w:szCs w:val="20"/>
                <w:lang w:eastAsia="uk-UA"/>
              </w:rPr>
            </w:pPr>
            <w:r w:rsidRPr="00D92D13">
              <w:rPr>
                <w:rFonts w:ascii="Times New Roman" w:eastAsia="Times New Roman" w:hAnsi="Times New Roman"/>
                <w:bCs/>
                <w:color w:val="000000"/>
                <w:sz w:val="20"/>
                <w:szCs w:val="20"/>
                <w:lang w:eastAsia="uk-UA"/>
              </w:rPr>
              <w:t>2037,972</w:t>
            </w:r>
          </w:p>
        </w:tc>
        <w:tc>
          <w:tcPr>
            <w:tcW w:w="878" w:type="dxa"/>
            <w:shd w:val="clear" w:color="auto" w:fill="auto"/>
            <w:noWrap/>
            <w:vAlign w:val="center"/>
            <w:hideMark/>
          </w:tcPr>
          <w:p w:rsidR="006074D5" w:rsidRPr="00D92D13" w:rsidRDefault="006074D5" w:rsidP="006074D5">
            <w:pPr>
              <w:spacing w:after="0" w:line="240" w:lineRule="auto"/>
              <w:jc w:val="center"/>
              <w:rPr>
                <w:rFonts w:ascii="Times New Roman" w:eastAsia="Times New Roman" w:hAnsi="Times New Roman"/>
                <w:color w:val="000000"/>
                <w:sz w:val="20"/>
                <w:szCs w:val="20"/>
                <w:lang w:eastAsia="uk-UA"/>
              </w:rPr>
            </w:pPr>
            <w:r w:rsidRPr="00D92D13">
              <w:rPr>
                <w:rFonts w:ascii="Times New Roman" w:eastAsia="Times New Roman" w:hAnsi="Times New Roman"/>
                <w:color w:val="000000"/>
                <w:sz w:val="20"/>
                <w:szCs w:val="20"/>
                <w:lang w:eastAsia="uk-UA"/>
              </w:rPr>
              <w:t>0</w:t>
            </w:r>
          </w:p>
        </w:tc>
        <w:tc>
          <w:tcPr>
            <w:tcW w:w="992" w:type="dxa"/>
            <w:shd w:val="clear" w:color="auto" w:fill="auto"/>
            <w:noWrap/>
            <w:vAlign w:val="center"/>
            <w:hideMark/>
          </w:tcPr>
          <w:p w:rsidR="006074D5" w:rsidRPr="00D92D13" w:rsidRDefault="006074D5" w:rsidP="006074D5">
            <w:pPr>
              <w:spacing w:after="0" w:line="240" w:lineRule="auto"/>
              <w:jc w:val="center"/>
              <w:rPr>
                <w:rFonts w:ascii="Times New Roman" w:eastAsia="Times New Roman" w:hAnsi="Times New Roman"/>
                <w:color w:val="000000"/>
                <w:sz w:val="20"/>
                <w:szCs w:val="20"/>
                <w:lang w:eastAsia="uk-UA"/>
              </w:rPr>
            </w:pPr>
            <w:r w:rsidRPr="00D92D13">
              <w:rPr>
                <w:rFonts w:ascii="Times New Roman" w:eastAsia="Times New Roman" w:hAnsi="Times New Roman"/>
                <w:color w:val="000000"/>
                <w:sz w:val="20"/>
                <w:szCs w:val="20"/>
                <w:lang w:eastAsia="uk-UA"/>
              </w:rPr>
              <w:t>0</w:t>
            </w:r>
          </w:p>
        </w:tc>
        <w:tc>
          <w:tcPr>
            <w:tcW w:w="1560" w:type="dxa"/>
            <w:vMerge/>
            <w:vAlign w:val="center"/>
            <w:hideMark/>
          </w:tcPr>
          <w:p w:rsidR="006074D5" w:rsidRPr="00D92D13" w:rsidRDefault="006074D5" w:rsidP="006074D5">
            <w:pPr>
              <w:spacing w:after="0" w:line="240" w:lineRule="auto"/>
              <w:rPr>
                <w:rFonts w:ascii="Times New Roman" w:eastAsia="Times New Roman" w:hAnsi="Times New Roman"/>
                <w:color w:val="000000"/>
                <w:sz w:val="20"/>
                <w:szCs w:val="20"/>
                <w:lang w:eastAsia="uk-UA"/>
              </w:rPr>
            </w:pPr>
          </w:p>
        </w:tc>
        <w:tc>
          <w:tcPr>
            <w:tcW w:w="1275" w:type="dxa"/>
            <w:vMerge/>
            <w:vAlign w:val="center"/>
            <w:hideMark/>
          </w:tcPr>
          <w:p w:rsidR="006074D5" w:rsidRPr="00D92D13" w:rsidRDefault="006074D5" w:rsidP="006074D5">
            <w:pPr>
              <w:spacing w:after="0" w:line="240" w:lineRule="auto"/>
              <w:rPr>
                <w:rFonts w:ascii="Times New Roman" w:eastAsia="Times New Roman" w:hAnsi="Times New Roman"/>
                <w:color w:val="000000"/>
                <w:sz w:val="20"/>
                <w:szCs w:val="20"/>
                <w:lang w:eastAsia="uk-UA"/>
              </w:rPr>
            </w:pPr>
          </w:p>
        </w:tc>
      </w:tr>
      <w:tr w:rsidR="006074D5" w:rsidRPr="00867761" w:rsidTr="00BD17D5">
        <w:trPr>
          <w:trHeight w:val="265"/>
        </w:trPr>
        <w:tc>
          <w:tcPr>
            <w:tcW w:w="709" w:type="dxa"/>
            <w:vMerge/>
            <w:vAlign w:val="center"/>
            <w:hideMark/>
          </w:tcPr>
          <w:p w:rsidR="006074D5" w:rsidRPr="00867761" w:rsidRDefault="006074D5" w:rsidP="006074D5">
            <w:pPr>
              <w:spacing w:after="0" w:line="240" w:lineRule="auto"/>
              <w:rPr>
                <w:rFonts w:ascii="Times New Roman" w:eastAsia="Times New Roman" w:hAnsi="Times New Roman"/>
                <w:color w:val="000000"/>
                <w:sz w:val="20"/>
                <w:szCs w:val="20"/>
                <w:lang w:eastAsia="uk-UA"/>
              </w:rPr>
            </w:pPr>
          </w:p>
        </w:tc>
        <w:tc>
          <w:tcPr>
            <w:tcW w:w="2329" w:type="dxa"/>
            <w:vMerge/>
            <w:hideMark/>
          </w:tcPr>
          <w:p w:rsidR="006074D5" w:rsidRPr="00D92D13" w:rsidRDefault="006074D5" w:rsidP="0067629B">
            <w:pPr>
              <w:spacing w:after="0" w:line="240" w:lineRule="auto"/>
              <w:rPr>
                <w:rFonts w:ascii="Times New Roman" w:eastAsia="Times New Roman" w:hAnsi="Times New Roman"/>
                <w:color w:val="000000"/>
                <w:sz w:val="20"/>
                <w:szCs w:val="20"/>
                <w:lang w:eastAsia="uk-UA"/>
              </w:rPr>
            </w:pPr>
          </w:p>
        </w:tc>
        <w:tc>
          <w:tcPr>
            <w:tcW w:w="1574" w:type="dxa"/>
            <w:vMerge/>
            <w:vAlign w:val="center"/>
            <w:hideMark/>
          </w:tcPr>
          <w:p w:rsidR="006074D5" w:rsidRPr="00D92D13" w:rsidRDefault="006074D5" w:rsidP="006074D5">
            <w:pPr>
              <w:spacing w:after="0" w:line="240" w:lineRule="auto"/>
              <w:rPr>
                <w:rFonts w:ascii="Times New Roman" w:eastAsia="Times New Roman" w:hAnsi="Times New Roman"/>
                <w:color w:val="000000"/>
                <w:sz w:val="20"/>
                <w:szCs w:val="20"/>
                <w:lang w:eastAsia="uk-UA"/>
              </w:rPr>
            </w:pPr>
          </w:p>
        </w:tc>
        <w:tc>
          <w:tcPr>
            <w:tcW w:w="1341" w:type="dxa"/>
            <w:vMerge/>
            <w:vAlign w:val="center"/>
            <w:hideMark/>
          </w:tcPr>
          <w:p w:rsidR="006074D5" w:rsidRPr="00D92D13" w:rsidRDefault="006074D5" w:rsidP="006074D5">
            <w:pPr>
              <w:spacing w:after="0" w:line="240" w:lineRule="auto"/>
              <w:rPr>
                <w:rFonts w:ascii="Times New Roman" w:eastAsia="Times New Roman" w:hAnsi="Times New Roman"/>
                <w:color w:val="000000"/>
                <w:sz w:val="20"/>
                <w:szCs w:val="20"/>
                <w:lang w:eastAsia="uk-UA"/>
              </w:rPr>
            </w:pPr>
          </w:p>
        </w:tc>
        <w:tc>
          <w:tcPr>
            <w:tcW w:w="1383" w:type="dxa"/>
            <w:vMerge/>
            <w:vAlign w:val="center"/>
            <w:hideMark/>
          </w:tcPr>
          <w:p w:rsidR="006074D5" w:rsidRPr="00D92D13" w:rsidRDefault="006074D5" w:rsidP="006074D5">
            <w:pPr>
              <w:spacing w:after="0" w:line="240" w:lineRule="auto"/>
              <w:rPr>
                <w:rFonts w:ascii="Times New Roman" w:eastAsia="Times New Roman" w:hAnsi="Times New Roman"/>
                <w:color w:val="000000"/>
                <w:sz w:val="20"/>
                <w:szCs w:val="20"/>
                <w:lang w:eastAsia="uk-UA"/>
              </w:rPr>
            </w:pPr>
          </w:p>
        </w:tc>
        <w:tc>
          <w:tcPr>
            <w:tcW w:w="1485" w:type="dxa"/>
            <w:shd w:val="clear" w:color="auto" w:fill="auto"/>
            <w:vAlign w:val="center"/>
            <w:hideMark/>
          </w:tcPr>
          <w:p w:rsidR="006074D5" w:rsidRPr="00D92D13" w:rsidRDefault="006074D5" w:rsidP="004E6E8A">
            <w:pPr>
              <w:spacing w:after="0" w:line="240" w:lineRule="auto"/>
              <w:jc w:val="center"/>
              <w:rPr>
                <w:rFonts w:ascii="Times New Roman" w:eastAsia="Times New Roman" w:hAnsi="Times New Roman"/>
                <w:bCs/>
                <w:color w:val="000000"/>
                <w:sz w:val="20"/>
                <w:szCs w:val="20"/>
                <w:lang w:eastAsia="uk-UA"/>
              </w:rPr>
            </w:pPr>
            <w:r w:rsidRPr="00D92D13">
              <w:rPr>
                <w:rFonts w:ascii="Times New Roman" w:eastAsia="Times New Roman" w:hAnsi="Times New Roman"/>
                <w:bCs/>
                <w:color w:val="000000"/>
                <w:sz w:val="20"/>
                <w:szCs w:val="20"/>
                <w:lang w:eastAsia="uk-UA"/>
              </w:rPr>
              <w:t>Інші джерела</w:t>
            </w:r>
          </w:p>
        </w:tc>
        <w:tc>
          <w:tcPr>
            <w:tcW w:w="1216" w:type="dxa"/>
            <w:shd w:val="clear" w:color="auto" w:fill="auto"/>
            <w:noWrap/>
            <w:vAlign w:val="center"/>
            <w:hideMark/>
          </w:tcPr>
          <w:p w:rsidR="006074D5" w:rsidRPr="0067629B" w:rsidRDefault="006074D5" w:rsidP="0067629B">
            <w:pPr>
              <w:rPr>
                <w:rFonts w:ascii="Times New Roman" w:eastAsia="Times New Roman" w:hAnsi="Times New Roman"/>
                <w:sz w:val="20"/>
                <w:szCs w:val="20"/>
                <w:lang w:eastAsia="uk-UA"/>
              </w:rPr>
            </w:pPr>
          </w:p>
        </w:tc>
        <w:tc>
          <w:tcPr>
            <w:tcW w:w="878" w:type="dxa"/>
            <w:shd w:val="clear" w:color="auto" w:fill="auto"/>
            <w:noWrap/>
            <w:vAlign w:val="center"/>
            <w:hideMark/>
          </w:tcPr>
          <w:p w:rsidR="006074D5" w:rsidRPr="00D92D13" w:rsidRDefault="006074D5" w:rsidP="0067629B">
            <w:pPr>
              <w:spacing w:after="0" w:line="240" w:lineRule="auto"/>
              <w:rPr>
                <w:rFonts w:ascii="Times New Roman" w:eastAsia="Times New Roman" w:hAnsi="Times New Roman"/>
                <w:color w:val="000000"/>
                <w:sz w:val="20"/>
                <w:szCs w:val="20"/>
                <w:lang w:eastAsia="uk-UA"/>
              </w:rPr>
            </w:pPr>
          </w:p>
        </w:tc>
        <w:tc>
          <w:tcPr>
            <w:tcW w:w="992" w:type="dxa"/>
            <w:shd w:val="clear" w:color="auto" w:fill="auto"/>
            <w:noWrap/>
            <w:vAlign w:val="center"/>
            <w:hideMark/>
          </w:tcPr>
          <w:p w:rsidR="0067629B" w:rsidRDefault="0067629B" w:rsidP="0067629B">
            <w:pPr>
              <w:spacing w:after="0" w:line="240" w:lineRule="auto"/>
              <w:rPr>
                <w:rFonts w:ascii="Times New Roman" w:eastAsia="Times New Roman" w:hAnsi="Times New Roman"/>
                <w:color w:val="000000"/>
                <w:sz w:val="20"/>
                <w:szCs w:val="20"/>
                <w:lang w:eastAsia="uk-UA"/>
              </w:rPr>
            </w:pPr>
          </w:p>
          <w:p w:rsidR="0067629B" w:rsidRPr="00D92D13" w:rsidRDefault="0067629B" w:rsidP="006074D5">
            <w:pPr>
              <w:spacing w:after="0" w:line="240" w:lineRule="auto"/>
              <w:jc w:val="center"/>
              <w:rPr>
                <w:rFonts w:ascii="Times New Roman" w:eastAsia="Times New Roman" w:hAnsi="Times New Roman"/>
                <w:color w:val="000000"/>
                <w:sz w:val="20"/>
                <w:szCs w:val="20"/>
                <w:lang w:eastAsia="uk-UA"/>
              </w:rPr>
            </w:pPr>
          </w:p>
        </w:tc>
        <w:tc>
          <w:tcPr>
            <w:tcW w:w="1560" w:type="dxa"/>
            <w:vMerge/>
            <w:vAlign w:val="center"/>
            <w:hideMark/>
          </w:tcPr>
          <w:p w:rsidR="006074D5" w:rsidRPr="00D92D13" w:rsidRDefault="006074D5" w:rsidP="006074D5">
            <w:pPr>
              <w:spacing w:after="0" w:line="240" w:lineRule="auto"/>
              <w:rPr>
                <w:rFonts w:ascii="Times New Roman" w:eastAsia="Times New Roman" w:hAnsi="Times New Roman"/>
                <w:color w:val="000000"/>
                <w:sz w:val="20"/>
                <w:szCs w:val="20"/>
                <w:lang w:eastAsia="uk-UA"/>
              </w:rPr>
            </w:pPr>
          </w:p>
        </w:tc>
        <w:tc>
          <w:tcPr>
            <w:tcW w:w="1275" w:type="dxa"/>
            <w:vMerge/>
            <w:vAlign w:val="center"/>
            <w:hideMark/>
          </w:tcPr>
          <w:p w:rsidR="006074D5" w:rsidRPr="00D92D13" w:rsidRDefault="006074D5" w:rsidP="006074D5">
            <w:pPr>
              <w:spacing w:after="0" w:line="240" w:lineRule="auto"/>
              <w:rPr>
                <w:rFonts w:ascii="Times New Roman" w:eastAsia="Times New Roman" w:hAnsi="Times New Roman"/>
                <w:color w:val="000000"/>
                <w:sz w:val="20"/>
                <w:szCs w:val="20"/>
                <w:lang w:eastAsia="uk-UA"/>
              </w:rPr>
            </w:pPr>
          </w:p>
        </w:tc>
      </w:tr>
      <w:tr w:rsidR="00D92D13" w:rsidRPr="00867761" w:rsidTr="00BD17D5">
        <w:trPr>
          <w:trHeight w:val="521"/>
        </w:trPr>
        <w:tc>
          <w:tcPr>
            <w:tcW w:w="709" w:type="dxa"/>
            <w:vMerge w:val="restart"/>
            <w:vAlign w:val="center"/>
          </w:tcPr>
          <w:p w:rsidR="00D92D13" w:rsidRPr="00867761" w:rsidRDefault="00D92D13" w:rsidP="00A463DE">
            <w:pPr>
              <w:spacing w:after="0" w:line="240" w:lineRule="auto"/>
              <w:jc w:val="cente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42</w:t>
            </w:r>
            <w:r w:rsidR="00E42BCB">
              <w:rPr>
                <w:rFonts w:ascii="Times New Roman" w:eastAsia="Times New Roman" w:hAnsi="Times New Roman"/>
                <w:color w:val="000000"/>
                <w:sz w:val="20"/>
                <w:szCs w:val="20"/>
                <w:lang w:eastAsia="uk-UA"/>
              </w:rPr>
              <w:t>.</w:t>
            </w:r>
          </w:p>
        </w:tc>
        <w:tc>
          <w:tcPr>
            <w:tcW w:w="2329" w:type="dxa"/>
            <w:vMerge w:val="restart"/>
            <w:tcBorders>
              <w:top w:val="single" w:sz="4" w:space="0" w:color="auto"/>
              <w:left w:val="single" w:sz="4" w:space="0" w:color="auto"/>
              <w:right w:val="single" w:sz="4" w:space="0" w:color="auto"/>
            </w:tcBorders>
            <w:shd w:val="clear" w:color="auto" w:fill="auto"/>
          </w:tcPr>
          <w:p w:rsidR="00B856CB" w:rsidRDefault="00D92D13" w:rsidP="0067629B">
            <w:pPr>
              <w:spacing w:after="0" w:line="240" w:lineRule="auto"/>
              <w:rPr>
                <w:rFonts w:ascii="Times New Roman" w:hAnsi="Times New Roman"/>
                <w:color w:val="000000"/>
                <w:sz w:val="20"/>
                <w:szCs w:val="20"/>
              </w:rPr>
            </w:pPr>
            <w:r w:rsidRPr="00D92D13">
              <w:rPr>
                <w:rFonts w:ascii="Times New Roman" w:hAnsi="Times New Roman"/>
                <w:color w:val="000000"/>
                <w:sz w:val="20"/>
                <w:szCs w:val="20"/>
              </w:rPr>
              <w:t>Капітальний ремонт мереж вуличного (зовнішнього) освітлення по вулиці Стависьк</w:t>
            </w:r>
            <w:r w:rsidR="00B856CB">
              <w:rPr>
                <w:rFonts w:ascii="Times New Roman" w:hAnsi="Times New Roman"/>
                <w:color w:val="000000"/>
                <w:sz w:val="20"/>
                <w:szCs w:val="20"/>
              </w:rPr>
              <w:t>ій</w:t>
            </w:r>
            <w:r w:rsidRPr="00D92D13">
              <w:rPr>
                <w:rFonts w:ascii="Times New Roman" w:hAnsi="Times New Roman"/>
                <w:color w:val="000000"/>
                <w:sz w:val="20"/>
                <w:szCs w:val="20"/>
              </w:rPr>
              <w:t xml:space="preserve"> (від буд. </w:t>
            </w:r>
          </w:p>
          <w:p w:rsidR="00023263" w:rsidRDefault="0067629B" w:rsidP="0067629B">
            <w:pPr>
              <w:spacing w:after="0" w:line="240" w:lineRule="auto"/>
              <w:rPr>
                <w:rFonts w:ascii="Times New Roman" w:hAnsi="Times New Roman"/>
                <w:color w:val="000000"/>
                <w:sz w:val="20"/>
                <w:szCs w:val="20"/>
              </w:rPr>
            </w:pPr>
            <w:r>
              <w:rPr>
                <w:rFonts w:ascii="Times New Roman" w:hAnsi="Times New Roman"/>
                <w:color w:val="000000"/>
                <w:sz w:val="20"/>
                <w:szCs w:val="20"/>
              </w:rPr>
              <w:t>№</w:t>
            </w:r>
            <w:r w:rsidR="00D92D13" w:rsidRPr="00D92D13">
              <w:rPr>
                <w:rFonts w:ascii="Times New Roman" w:hAnsi="Times New Roman"/>
                <w:color w:val="000000"/>
                <w:sz w:val="20"/>
                <w:szCs w:val="20"/>
              </w:rPr>
              <w:t>42 до вулиці Грецьк</w:t>
            </w:r>
            <w:r w:rsidR="00B856CB">
              <w:rPr>
                <w:rFonts w:ascii="Times New Roman" w:hAnsi="Times New Roman"/>
                <w:color w:val="000000"/>
                <w:sz w:val="20"/>
                <w:szCs w:val="20"/>
              </w:rPr>
              <w:t>ій</w:t>
            </w:r>
            <w:r w:rsidR="00D92D13" w:rsidRPr="00D92D13">
              <w:rPr>
                <w:rFonts w:ascii="Times New Roman" w:hAnsi="Times New Roman"/>
                <w:color w:val="000000"/>
                <w:sz w:val="20"/>
                <w:szCs w:val="20"/>
              </w:rPr>
              <w:t xml:space="preserve">) у </w:t>
            </w:r>
          </w:p>
          <w:p w:rsidR="00D92D13" w:rsidRPr="00D92D13" w:rsidRDefault="00D92D13" w:rsidP="0067629B">
            <w:pPr>
              <w:spacing w:after="0" w:line="240" w:lineRule="auto"/>
              <w:rPr>
                <w:rFonts w:ascii="Times New Roman" w:hAnsi="Times New Roman"/>
                <w:color w:val="000000"/>
                <w:sz w:val="20"/>
                <w:szCs w:val="20"/>
                <w:lang w:eastAsia="uk-UA"/>
              </w:rPr>
            </w:pPr>
            <w:r w:rsidRPr="00D92D13">
              <w:rPr>
                <w:rFonts w:ascii="Times New Roman" w:hAnsi="Times New Roman"/>
                <w:color w:val="000000"/>
                <w:sz w:val="20"/>
                <w:szCs w:val="20"/>
              </w:rPr>
              <w:t>м. Могил</w:t>
            </w:r>
            <w:r w:rsidR="00B856CB">
              <w:rPr>
                <w:rFonts w:ascii="Times New Roman" w:hAnsi="Times New Roman"/>
                <w:color w:val="000000"/>
                <w:sz w:val="20"/>
                <w:szCs w:val="20"/>
              </w:rPr>
              <w:t>е</w:t>
            </w:r>
            <w:r w:rsidRPr="00D92D13">
              <w:rPr>
                <w:rFonts w:ascii="Times New Roman" w:hAnsi="Times New Roman"/>
                <w:color w:val="000000"/>
                <w:sz w:val="20"/>
                <w:szCs w:val="20"/>
              </w:rPr>
              <w:t>в</w:t>
            </w:r>
            <w:r w:rsidR="00B856CB">
              <w:rPr>
                <w:rFonts w:ascii="Times New Roman" w:hAnsi="Times New Roman"/>
                <w:color w:val="000000"/>
                <w:sz w:val="20"/>
                <w:szCs w:val="20"/>
              </w:rPr>
              <w:t>і</w:t>
            </w:r>
            <w:r w:rsidRPr="00D92D13">
              <w:rPr>
                <w:rFonts w:ascii="Times New Roman" w:hAnsi="Times New Roman"/>
                <w:color w:val="000000"/>
                <w:sz w:val="20"/>
                <w:szCs w:val="20"/>
              </w:rPr>
              <w:t>-Подільськ</w:t>
            </w:r>
            <w:r w:rsidR="00B856CB">
              <w:rPr>
                <w:rFonts w:ascii="Times New Roman" w:hAnsi="Times New Roman"/>
                <w:color w:val="000000"/>
                <w:sz w:val="20"/>
                <w:szCs w:val="20"/>
              </w:rPr>
              <w:t>ому</w:t>
            </w:r>
            <w:r w:rsidRPr="00D92D13">
              <w:rPr>
                <w:rFonts w:ascii="Times New Roman" w:hAnsi="Times New Roman"/>
                <w:color w:val="000000"/>
                <w:sz w:val="20"/>
                <w:szCs w:val="20"/>
              </w:rPr>
              <w:t xml:space="preserve"> Вінницької області</w:t>
            </w:r>
          </w:p>
        </w:tc>
        <w:tc>
          <w:tcPr>
            <w:tcW w:w="1574" w:type="dxa"/>
            <w:vMerge w:val="restart"/>
            <w:tcBorders>
              <w:top w:val="single" w:sz="4" w:space="0" w:color="auto"/>
              <w:left w:val="single" w:sz="4" w:space="0" w:color="auto"/>
              <w:right w:val="single" w:sz="4" w:space="0" w:color="auto"/>
            </w:tcBorders>
            <w:shd w:val="clear" w:color="auto" w:fill="auto"/>
            <w:vAlign w:val="center"/>
          </w:tcPr>
          <w:p w:rsidR="00D92D13" w:rsidRPr="00D92D13" w:rsidRDefault="00D92D13" w:rsidP="00D92D13">
            <w:pPr>
              <w:jc w:val="center"/>
              <w:rPr>
                <w:rFonts w:ascii="Times New Roman" w:hAnsi="Times New Roman"/>
                <w:color w:val="000000"/>
                <w:sz w:val="20"/>
                <w:szCs w:val="20"/>
              </w:rPr>
            </w:pPr>
            <w:r w:rsidRPr="00D92D13">
              <w:rPr>
                <w:rFonts w:ascii="Times New Roman" w:hAnsi="Times New Roman"/>
                <w:color w:val="000000"/>
                <w:sz w:val="20"/>
                <w:szCs w:val="20"/>
              </w:rPr>
              <w:t xml:space="preserve">Управління житлово-комунального господарства Могилів-Подільської міської ради </w:t>
            </w:r>
          </w:p>
        </w:tc>
        <w:tc>
          <w:tcPr>
            <w:tcW w:w="1341" w:type="dxa"/>
            <w:vMerge w:val="restart"/>
            <w:tcBorders>
              <w:top w:val="single" w:sz="4" w:space="0" w:color="auto"/>
              <w:left w:val="single" w:sz="4" w:space="0" w:color="auto"/>
              <w:right w:val="single" w:sz="4" w:space="0" w:color="auto"/>
            </w:tcBorders>
            <w:shd w:val="clear" w:color="auto" w:fill="auto"/>
            <w:vAlign w:val="center"/>
          </w:tcPr>
          <w:p w:rsidR="00D92D13" w:rsidRPr="00D92D13" w:rsidRDefault="00D92D13" w:rsidP="00D92D13">
            <w:pPr>
              <w:jc w:val="center"/>
              <w:rPr>
                <w:rFonts w:ascii="Times New Roman" w:hAnsi="Times New Roman"/>
                <w:color w:val="000000"/>
                <w:sz w:val="20"/>
                <w:szCs w:val="20"/>
              </w:rPr>
            </w:pPr>
            <w:r w:rsidRPr="00D92D13">
              <w:rPr>
                <w:rFonts w:ascii="Times New Roman" w:hAnsi="Times New Roman"/>
                <w:color w:val="000000"/>
                <w:sz w:val="20"/>
                <w:szCs w:val="20"/>
              </w:rPr>
              <w:t xml:space="preserve">18 </w:t>
            </w:r>
            <w:proofErr w:type="spellStart"/>
            <w:r w:rsidRPr="00D92D13">
              <w:rPr>
                <w:rFonts w:ascii="Times New Roman" w:hAnsi="Times New Roman"/>
                <w:color w:val="000000"/>
                <w:sz w:val="20"/>
                <w:szCs w:val="20"/>
              </w:rPr>
              <w:t>св.точок</w:t>
            </w:r>
            <w:proofErr w:type="spellEnd"/>
          </w:p>
        </w:tc>
        <w:tc>
          <w:tcPr>
            <w:tcW w:w="1383" w:type="dxa"/>
            <w:vMerge w:val="restart"/>
            <w:tcBorders>
              <w:top w:val="single" w:sz="4" w:space="0" w:color="auto"/>
              <w:left w:val="single" w:sz="4" w:space="0" w:color="auto"/>
              <w:right w:val="single" w:sz="4" w:space="0" w:color="auto"/>
            </w:tcBorders>
            <w:shd w:val="clear" w:color="auto" w:fill="auto"/>
            <w:vAlign w:val="center"/>
          </w:tcPr>
          <w:p w:rsidR="00D92D13" w:rsidRPr="00D92D13" w:rsidRDefault="00D92D13" w:rsidP="00D92D13">
            <w:pPr>
              <w:jc w:val="center"/>
              <w:rPr>
                <w:rFonts w:ascii="Times New Roman" w:hAnsi="Times New Roman"/>
                <w:color w:val="000000"/>
                <w:sz w:val="20"/>
                <w:szCs w:val="20"/>
              </w:rPr>
            </w:pPr>
            <w:r w:rsidRPr="00D92D13">
              <w:rPr>
                <w:rFonts w:ascii="Times New Roman" w:hAnsi="Times New Roman"/>
                <w:color w:val="000000"/>
                <w:sz w:val="20"/>
                <w:szCs w:val="20"/>
              </w:rPr>
              <w:t>3000</w:t>
            </w:r>
          </w:p>
        </w:tc>
        <w:tc>
          <w:tcPr>
            <w:tcW w:w="1485" w:type="dxa"/>
            <w:tcBorders>
              <w:top w:val="single" w:sz="4" w:space="0" w:color="auto"/>
              <w:left w:val="nil"/>
              <w:bottom w:val="single" w:sz="4" w:space="0" w:color="auto"/>
              <w:right w:val="single" w:sz="4" w:space="0" w:color="auto"/>
            </w:tcBorders>
            <w:shd w:val="clear" w:color="auto" w:fill="auto"/>
            <w:vAlign w:val="center"/>
          </w:tcPr>
          <w:p w:rsidR="00D92D13" w:rsidRPr="00D92D13" w:rsidRDefault="00D92D13" w:rsidP="004E6E8A">
            <w:pPr>
              <w:jc w:val="center"/>
              <w:rPr>
                <w:rFonts w:ascii="Times New Roman" w:hAnsi="Times New Roman"/>
                <w:color w:val="000000"/>
                <w:sz w:val="20"/>
                <w:szCs w:val="20"/>
              </w:rPr>
            </w:pPr>
            <w:r w:rsidRPr="00D92D13">
              <w:rPr>
                <w:rFonts w:ascii="Times New Roman" w:hAnsi="Times New Roman"/>
                <w:color w:val="000000"/>
                <w:sz w:val="20"/>
                <w:szCs w:val="20"/>
              </w:rPr>
              <w:t>Державний бюджет</w:t>
            </w:r>
          </w:p>
        </w:tc>
        <w:tc>
          <w:tcPr>
            <w:tcW w:w="1216" w:type="dxa"/>
            <w:tcBorders>
              <w:top w:val="single" w:sz="4" w:space="0" w:color="auto"/>
              <w:left w:val="nil"/>
              <w:bottom w:val="single" w:sz="4" w:space="0" w:color="auto"/>
              <w:right w:val="single" w:sz="4" w:space="0" w:color="auto"/>
            </w:tcBorders>
            <w:shd w:val="clear" w:color="auto" w:fill="auto"/>
            <w:noWrap/>
            <w:vAlign w:val="center"/>
          </w:tcPr>
          <w:p w:rsidR="00D92D13" w:rsidRPr="00D92D13" w:rsidRDefault="00D92D13" w:rsidP="00D92D13">
            <w:pPr>
              <w:jc w:val="center"/>
              <w:rPr>
                <w:rFonts w:ascii="Times New Roman" w:hAnsi="Times New Roman"/>
                <w:bCs/>
                <w:color w:val="000000"/>
                <w:sz w:val="20"/>
                <w:szCs w:val="20"/>
              </w:rPr>
            </w:pPr>
            <w:r w:rsidRPr="00D92D13">
              <w:rPr>
                <w:rFonts w:ascii="Times New Roman" w:hAnsi="Times New Roman"/>
                <w:bCs/>
                <w:color w:val="000000"/>
                <w:sz w:val="20"/>
                <w:szCs w:val="20"/>
              </w:rPr>
              <w:t>0</w:t>
            </w:r>
          </w:p>
        </w:tc>
        <w:tc>
          <w:tcPr>
            <w:tcW w:w="878" w:type="dxa"/>
            <w:tcBorders>
              <w:top w:val="single" w:sz="4" w:space="0" w:color="auto"/>
              <w:left w:val="nil"/>
              <w:bottom w:val="single" w:sz="4" w:space="0" w:color="auto"/>
              <w:right w:val="single" w:sz="4" w:space="0" w:color="auto"/>
            </w:tcBorders>
            <w:shd w:val="clear" w:color="auto" w:fill="auto"/>
            <w:noWrap/>
            <w:vAlign w:val="center"/>
          </w:tcPr>
          <w:p w:rsidR="00D92D13" w:rsidRDefault="00D92D13" w:rsidP="00D92D13">
            <w:pPr>
              <w:jc w:val="center"/>
              <w:rPr>
                <w:rFonts w:ascii="Times New Roman" w:hAnsi="Times New Roman"/>
                <w:color w:val="000000"/>
                <w:sz w:val="20"/>
                <w:szCs w:val="20"/>
              </w:rPr>
            </w:pPr>
            <w:r w:rsidRPr="00D92D13">
              <w:rPr>
                <w:rFonts w:ascii="Times New Roman" w:hAnsi="Times New Roman"/>
                <w:color w:val="000000"/>
                <w:sz w:val="20"/>
                <w:szCs w:val="20"/>
              </w:rPr>
              <w:t>0</w:t>
            </w:r>
          </w:p>
          <w:p w:rsidR="0067629B" w:rsidRPr="00D92D13" w:rsidRDefault="0067629B" w:rsidP="00D92D13">
            <w:pPr>
              <w:jc w:val="center"/>
              <w:rPr>
                <w:rFonts w:ascii="Times New Roman" w:hAnsi="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92D13" w:rsidRPr="00D92D13" w:rsidRDefault="00D92D13" w:rsidP="00D92D13">
            <w:pPr>
              <w:jc w:val="center"/>
              <w:rPr>
                <w:rFonts w:ascii="Times New Roman" w:hAnsi="Times New Roman"/>
                <w:color w:val="000000"/>
                <w:sz w:val="20"/>
                <w:szCs w:val="20"/>
              </w:rPr>
            </w:pPr>
            <w:r w:rsidRPr="00D92D13">
              <w:rPr>
                <w:rFonts w:ascii="Times New Roman" w:hAnsi="Times New Roman"/>
                <w:color w:val="000000"/>
                <w:sz w:val="20"/>
                <w:szCs w:val="20"/>
              </w:rPr>
              <w:t>0</w:t>
            </w:r>
          </w:p>
        </w:tc>
        <w:tc>
          <w:tcPr>
            <w:tcW w:w="1560" w:type="dxa"/>
            <w:vMerge w:val="restart"/>
            <w:tcBorders>
              <w:top w:val="single" w:sz="4" w:space="0" w:color="auto"/>
              <w:left w:val="single" w:sz="4" w:space="0" w:color="auto"/>
              <w:right w:val="single" w:sz="4" w:space="0" w:color="auto"/>
            </w:tcBorders>
            <w:shd w:val="clear" w:color="auto" w:fill="auto"/>
            <w:vAlign w:val="center"/>
          </w:tcPr>
          <w:p w:rsidR="00D92D13" w:rsidRPr="00D92D13" w:rsidRDefault="00D92D13" w:rsidP="00D92D13">
            <w:pPr>
              <w:jc w:val="center"/>
              <w:rPr>
                <w:rFonts w:ascii="Times New Roman" w:hAnsi="Times New Roman"/>
                <w:color w:val="000000"/>
                <w:sz w:val="20"/>
                <w:szCs w:val="20"/>
              </w:rPr>
            </w:pPr>
            <w:r w:rsidRPr="00D92D13">
              <w:rPr>
                <w:rFonts w:ascii="Times New Roman" w:hAnsi="Times New Roman"/>
                <w:color w:val="000000"/>
                <w:sz w:val="20"/>
                <w:szCs w:val="20"/>
              </w:rPr>
              <w:t>18 св. точок</w:t>
            </w:r>
          </w:p>
        </w:tc>
        <w:tc>
          <w:tcPr>
            <w:tcW w:w="1275" w:type="dxa"/>
            <w:vMerge w:val="restart"/>
            <w:vAlign w:val="center"/>
          </w:tcPr>
          <w:p w:rsidR="00D92D13" w:rsidRDefault="00D92D13" w:rsidP="00D92D13">
            <w:pPr>
              <w:spacing w:after="0" w:line="240" w:lineRule="auto"/>
              <w:rPr>
                <w:rFonts w:ascii="Times New Roman" w:eastAsia="Times New Roman" w:hAnsi="Times New Roman"/>
                <w:color w:val="000000"/>
                <w:sz w:val="20"/>
                <w:szCs w:val="20"/>
                <w:lang w:eastAsia="uk-UA"/>
              </w:rPr>
            </w:pPr>
          </w:p>
          <w:p w:rsidR="00BD17D5" w:rsidRDefault="00BD17D5" w:rsidP="00D92D13">
            <w:pPr>
              <w:spacing w:after="0" w:line="240" w:lineRule="auto"/>
              <w:rPr>
                <w:rFonts w:ascii="Times New Roman" w:eastAsia="Times New Roman" w:hAnsi="Times New Roman"/>
                <w:color w:val="000000"/>
                <w:sz w:val="20"/>
                <w:szCs w:val="20"/>
                <w:lang w:eastAsia="uk-UA"/>
              </w:rPr>
            </w:pPr>
          </w:p>
          <w:p w:rsidR="00BD17D5" w:rsidRDefault="00BD17D5" w:rsidP="00D92D13">
            <w:pPr>
              <w:spacing w:after="0" w:line="240" w:lineRule="auto"/>
              <w:rPr>
                <w:rFonts w:ascii="Times New Roman" w:eastAsia="Times New Roman" w:hAnsi="Times New Roman"/>
                <w:color w:val="000000"/>
                <w:sz w:val="20"/>
                <w:szCs w:val="20"/>
                <w:lang w:eastAsia="uk-UA"/>
              </w:rPr>
            </w:pPr>
          </w:p>
          <w:p w:rsidR="00BD17D5" w:rsidRDefault="00BD17D5" w:rsidP="00D92D13">
            <w:pPr>
              <w:spacing w:after="0" w:line="240" w:lineRule="auto"/>
              <w:rPr>
                <w:rFonts w:ascii="Times New Roman" w:eastAsia="Times New Roman" w:hAnsi="Times New Roman"/>
                <w:color w:val="000000"/>
                <w:sz w:val="20"/>
                <w:szCs w:val="20"/>
                <w:lang w:eastAsia="uk-UA"/>
              </w:rPr>
            </w:pPr>
          </w:p>
          <w:p w:rsidR="00BD17D5" w:rsidRDefault="00BD17D5" w:rsidP="00D92D13">
            <w:pPr>
              <w:spacing w:after="0" w:line="240" w:lineRule="auto"/>
              <w:rPr>
                <w:rFonts w:ascii="Times New Roman" w:eastAsia="Times New Roman" w:hAnsi="Times New Roman"/>
                <w:color w:val="000000"/>
                <w:sz w:val="20"/>
                <w:szCs w:val="20"/>
                <w:lang w:eastAsia="uk-UA"/>
              </w:rPr>
            </w:pPr>
          </w:p>
          <w:p w:rsidR="00BD17D5" w:rsidRDefault="00BD17D5" w:rsidP="00D92D13">
            <w:pPr>
              <w:spacing w:after="0" w:line="240" w:lineRule="auto"/>
              <w:rPr>
                <w:rFonts w:ascii="Times New Roman" w:eastAsia="Times New Roman" w:hAnsi="Times New Roman"/>
                <w:color w:val="000000"/>
                <w:sz w:val="20"/>
                <w:szCs w:val="20"/>
                <w:lang w:eastAsia="uk-UA"/>
              </w:rPr>
            </w:pPr>
          </w:p>
          <w:p w:rsidR="00BD17D5" w:rsidRDefault="00BD17D5" w:rsidP="00D92D13">
            <w:pPr>
              <w:spacing w:after="0" w:line="240" w:lineRule="auto"/>
              <w:rPr>
                <w:rFonts w:ascii="Times New Roman" w:eastAsia="Times New Roman" w:hAnsi="Times New Roman"/>
                <w:color w:val="000000"/>
                <w:sz w:val="20"/>
                <w:szCs w:val="20"/>
                <w:lang w:eastAsia="uk-UA"/>
              </w:rPr>
            </w:pPr>
          </w:p>
          <w:p w:rsidR="00BD17D5" w:rsidRDefault="00BD17D5" w:rsidP="00D92D13">
            <w:pPr>
              <w:spacing w:after="0" w:line="240" w:lineRule="auto"/>
              <w:rPr>
                <w:rFonts w:ascii="Times New Roman" w:eastAsia="Times New Roman" w:hAnsi="Times New Roman"/>
                <w:color w:val="000000"/>
                <w:sz w:val="20"/>
                <w:szCs w:val="20"/>
                <w:lang w:eastAsia="uk-UA"/>
              </w:rPr>
            </w:pPr>
          </w:p>
          <w:p w:rsidR="00BD17D5" w:rsidRDefault="00BD17D5" w:rsidP="00D92D13">
            <w:pPr>
              <w:spacing w:after="0" w:line="240" w:lineRule="auto"/>
              <w:rPr>
                <w:rFonts w:ascii="Times New Roman" w:eastAsia="Times New Roman" w:hAnsi="Times New Roman"/>
                <w:color w:val="000000"/>
                <w:sz w:val="20"/>
                <w:szCs w:val="20"/>
                <w:lang w:eastAsia="uk-UA"/>
              </w:rPr>
            </w:pPr>
          </w:p>
          <w:p w:rsidR="00BD17D5" w:rsidRDefault="00BD17D5" w:rsidP="00D92D13">
            <w:pPr>
              <w:spacing w:after="0" w:line="240" w:lineRule="auto"/>
              <w:rPr>
                <w:rFonts w:ascii="Times New Roman" w:eastAsia="Times New Roman" w:hAnsi="Times New Roman"/>
                <w:color w:val="000000"/>
                <w:sz w:val="20"/>
                <w:szCs w:val="20"/>
                <w:lang w:eastAsia="uk-UA"/>
              </w:rPr>
            </w:pPr>
          </w:p>
          <w:p w:rsidR="00BD17D5" w:rsidRDefault="00BD17D5" w:rsidP="00D92D13">
            <w:pPr>
              <w:spacing w:after="0" w:line="240" w:lineRule="auto"/>
              <w:rPr>
                <w:rFonts w:ascii="Times New Roman" w:eastAsia="Times New Roman" w:hAnsi="Times New Roman"/>
                <w:color w:val="000000"/>
                <w:sz w:val="20"/>
                <w:szCs w:val="20"/>
                <w:lang w:eastAsia="uk-UA"/>
              </w:rPr>
            </w:pPr>
          </w:p>
          <w:p w:rsidR="00BD17D5" w:rsidRDefault="00BD17D5" w:rsidP="00D92D13">
            <w:pPr>
              <w:spacing w:after="0" w:line="240" w:lineRule="auto"/>
              <w:rPr>
                <w:rFonts w:ascii="Times New Roman" w:eastAsia="Times New Roman" w:hAnsi="Times New Roman"/>
                <w:color w:val="000000"/>
                <w:sz w:val="20"/>
                <w:szCs w:val="20"/>
                <w:lang w:eastAsia="uk-UA"/>
              </w:rPr>
            </w:pPr>
          </w:p>
          <w:p w:rsidR="00BD17D5" w:rsidRDefault="00BD17D5" w:rsidP="00D92D13">
            <w:pPr>
              <w:spacing w:after="0" w:line="240" w:lineRule="auto"/>
              <w:rPr>
                <w:rFonts w:ascii="Times New Roman" w:eastAsia="Times New Roman" w:hAnsi="Times New Roman"/>
                <w:color w:val="000000"/>
                <w:sz w:val="20"/>
                <w:szCs w:val="20"/>
                <w:lang w:eastAsia="uk-UA"/>
              </w:rPr>
            </w:pPr>
          </w:p>
          <w:p w:rsidR="00BD17D5" w:rsidRDefault="00BD17D5" w:rsidP="00D92D13">
            <w:pPr>
              <w:spacing w:after="0" w:line="240" w:lineRule="auto"/>
              <w:rPr>
                <w:rFonts w:ascii="Times New Roman" w:eastAsia="Times New Roman" w:hAnsi="Times New Roman"/>
                <w:color w:val="000000"/>
                <w:sz w:val="20"/>
                <w:szCs w:val="20"/>
                <w:lang w:eastAsia="uk-UA"/>
              </w:rPr>
            </w:pPr>
          </w:p>
          <w:p w:rsidR="00BD17D5" w:rsidRDefault="00BD17D5" w:rsidP="00D92D13">
            <w:pPr>
              <w:spacing w:after="0" w:line="240" w:lineRule="auto"/>
              <w:rPr>
                <w:rFonts w:ascii="Times New Roman" w:eastAsia="Times New Roman" w:hAnsi="Times New Roman"/>
                <w:color w:val="000000"/>
                <w:sz w:val="20"/>
                <w:szCs w:val="20"/>
                <w:lang w:eastAsia="uk-UA"/>
              </w:rPr>
            </w:pPr>
          </w:p>
          <w:p w:rsidR="00BD17D5" w:rsidRDefault="00BD17D5" w:rsidP="00D92D13">
            <w:pPr>
              <w:spacing w:after="0" w:line="240" w:lineRule="auto"/>
              <w:rPr>
                <w:rFonts w:ascii="Times New Roman" w:eastAsia="Times New Roman" w:hAnsi="Times New Roman"/>
                <w:color w:val="000000"/>
                <w:sz w:val="20"/>
                <w:szCs w:val="20"/>
                <w:lang w:eastAsia="uk-UA"/>
              </w:rPr>
            </w:pPr>
          </w:p>
          <w:p w:rsidR="00BD17D5" w:rsidRDefault="00BD17D5" w:rsidP="00D92D13">
            <w:pPr>
              <w:spacing w:after="0" w:line="240" w:lineRule="auto"/>
              <w:rPr>
                <w:rFonts w:ascii="Times New Roman" w:eastAsia="Times New Roman" w:hAnsi="Times New Roman"/>
                <w:color w:val="000000"/>
                <w:sz w:val="20"/>
                <w:szCs w:val="20"/>
                <w:lang w:eastAsia="uk-UA"/>
              </w:rPr>
            </w:pPr>
          </w:p>
          <w:p w:rsidR="00BD17D5" w:rsidRDefault="00BD17D5" w:rsidP="00D92D13">
            <w:pPr>
              <w:spacing w:after="0" w:line="240" w:lineRule="auto"/>
              <w:rPr>
                <w:rFonts w:ascii="Times New Roman" w:eastAsia="Times New Roman" w:hAnsi="Times New Roman"/>
                <w:color w:val="000000"/>
                <w:sz w:val="20"/>
                <w:szCs w:val="20"/>
                <w:lang w:eastAsia="uk-UA"/>
              </w:rPr>
            </w:pPr>
          </w:p>
          <w:p w:rsidR="00BD17D5" w:rsidRPr="00D92D13" w:rsidRDefault="00BD17D5" w:rsidP="00D92D13">
            <w:pPr>
              <w:spacing w:after="0" w:line="240" w:lineRule="auto"/>
              <w:rPr>
                <w:rFonts w:ascii="Times New Roman" w:eastAsia="Times New Roman" w:hAnsi="Times New Roman"/>
                <w:color w:val="000000"/>
                <w:sz w:val="20"/>
                <w:szCs w:val="20"/>
                <w:lang w:eastAsia="uk-UA"/>
              </w:rPr>
            </w:pPr>
          </w:p>
        </w:tc>
      </w:tr>
      <w:tr w:rsidR="00D92D13" w:rsidRPr="00867761" w:rsidTr="00BD17D5">
        <w:trPr>
          <w:trHeight w:val="530"/>
        </w:trPr>
        <w:tc>
          <w:tcPr>
            <w:tcW w:w="709" w:type="dxa"/>
            <w:vMerge/>
            <w:vAlign w:val="center"/>
          </w:tcPr>
          <w:p w:rsidR="00D92D13" w:rsidRPr="00867761" w:rsidRDefault="00D92D13" w:rsidP="00A463DE">
            <w:pPr>
              <w:spacing w:after="0" w:line="240" w:lineRule="auto"/>
              <w:jc w:val="center"/>
              <w:rPr>
                <w:rFonts w:ascii="Times New Roman" w:eastAsia="Times New Roman" w:hAnsi="Times New Roman"/>
                <w:color w:val="000000"/>
                <w:sz w:val="20"/>
                <w:szCs w:val="20"/>
                <w:lang w:eastAsia="uk-UA"/>
              </w:rPr>
            </w:pPr>
          </w:p>
        </w:tc>
        <w:tc>
          <w:tcPr>
            <w:tcW w:w="2329" w:type="dxa"/>
            <w:vMerge/>
            <w:tcBorders>
              <w:left w:val="single" w:sz="4" w:space="0" w:color="auto"/>
              <w:right w:val="single" w:sz="4" w:space="0" w:color="auto"/>
            </w:tcBorders>
          </w:tcPr>
          <w:p w:rsidR="00D92D13" w:rsidRPr="00D92D13" w:rsidRDefault="00D92D13" w:rsidP="0067629B">
            <w:pPr>
              <w:rPr>
                <w:rFonts w:ascii="Times New Roman" w:hAnsi="Times New Roman"/>
                <w:color w:val="000000"/>
                <w:sz w:val="20"/>
                <w:szCs w:val="20"/>
              </w:rPr>
            </w:pPr>
          </w:p>
        </w:tc>
        <w:tc>
          <w:tcPr>
            <w:tcW w:w="1574" w:type="dxa"/>
            <w:vMerge/>
            <w:tcBorders>
              <w:left w:val="single" w:sz="4" w:space="0" w:color="auto"/>
              <w:right w:val="single" w:sz="4" w:space="0" w:color="auto"/>
            </w:tcBorders>
            <w:vAlign w:val="center"/>
          </w:tcPr>
          <w:p w:rsidR="00D92D13" w:rsidRPr="00D92D13" w:rsidRDefault="00D92D13" w:rsidP="00D92D13">
            <w:pPr>
              <w:rPr>
                <w:rFonts w:ascii="Times New Roman" w:hAnsi="Times New Roman"/>
                <w:color w:val="000000"/>
                <w:sz w:val="20"/>
                <w:szCs w:val="20"/>
              </w:rPr>
            </w:pPr>
          </w:p>
        </w:tc>
        <w:tc>
          <w:tcPr>
            <w:tcW w:w="1341" w:type="dxa"/>
            <w:vMerge/>
            <w:tcBorders>
              <w:left w:val="single" w:sz="4" w:space="0" w:color="auto"/>
              <w:right w:val="single" w:sz="4" w:space="0" w:color="auto"/>
            </w:tcBorders>
            <w:vAlign w:val="center"/>
          </w:tcPr>
          <w:p w:rsidR="00D92D13" w:rsidRPr="00D92D13" w:rsidRDefault="00D92D13" w:rsidP="00D92D13">
            <w:pPr>
              <w:rPr>
                <w:rFonts w:ascii="Times New Roman" w:hAnsi="Times New Roman"/>
                <w:color w:val="000000"/>
                <w:sz w:val="20"/>
                <w:szCs w:val="20"/>
              </w:rPr>
            </w:pPr>
          </w:p>
        </w:tc>
        <w:tc>
          <w:tcPr>
            <w:tcW w:w="1383" w:type="dxa"/>
            <w:vMerge/>
            <w:tcBorders>
              <w:left w:val="single" w:sz="4" w:space="0" w:color="auto"/>
              <w:right w:val="single" w:sz="4" w:space="0" w:color="auto"/>
            </w:tcBorders>
            <w:vAlign w:val="center"/>
          </w:tcPr>
          <w:p w:rsidR="00D92D13" w:rsidRPr="00D92D13" w:rsidRDefault="00D92D13" w:rsidP="00D92D13">
            <w:pPr>
              <w:rPr>
                <w:rFonts w:ascii="Times New Roman" w:hAnsi="Times New Roman"/>
                <w:color w:val="000000"/>
                <w:sz w:val="20"/>
                <w:szCs w:val="20"/>
              </w:rPr>
            </w:pPr>
          </w:p>
        </w:tc>
        <w:tc>
          <w:tcPr>
            <w:tcW w:w="1485" w:type="dxa"/>
            <w:tcBorders>
              <w:top w:val="nil"/>
              <w:left w:val="nil"/>
              <w:bottom w:val="single" w:sz="4" w:space="0" w:color="auto"/>
              <w:right w:val="single" w:sz="4" w:space="0" w:color="auto"/>
            </w:tcBorders>
            <w:shd w:val="clear" w:color="auto" w:fill="auto"/>
            <w:vAlign w:val="center"/>
          </w:tcPr>
          <w:p w:rsidR="00D92D13" w:rsidRPr="00D92D13" w:rsidRDefault="00E42BCB" w:rsidP="004E6E8A">
            <w:pPr>
              <w:jc w:val="center"/>
              <w:rPr>
                <w:rFonts w:ascii="Times New Roman" w:hAnsi="Times New Roman"/>
                <w:bCs/>
                <w:color w:val="000000"/>
                <w:sz w:val="20"/>
                <w:szCs w:val="20"/>
              </w:rPr>
            </w:pPr>
            <w:r>
              <w:rPr>
                <w:rFonts w:ascii="Times New Roman" w:eastAsia="Times New Roman" w:hAnsi="Times New Roman"/>
                <w:bCs/>
                <w:color w:val="000000"/>
                <w:sz w:val="20"/>
                <w:szCs w:val="20"/>
                <w:lang w:eastAsia="uk-UA"/>
              </w:rPr>
              <w:t xml:space="preserve">Бюджет Могилів </w:t>
            </w:r>
            <w:proofErr w:type="spellStart"/>
            <w:r>
              <w:rPr>
                <w:rFonts w:ascii="Times New Roman" w:eastAsia="Times New Roman" w:hAnsi="Times New Roman"/>
                <w:bCs/>
                <w:color w:val="000000"/>
                <w:sz w:val="20"/>
                <w:szCs w:val="20"/>
                <w:lang w:eastAsia="uk-UA"/>
              </w:rPr>
              <w:t>–Подільської</w:t>
            </w:r>
            <w:proofErr w:type="spellEnd"/>
            <w:r>
              <w:rPr>
                <w:rFonts w:ascii="Times New Roman" w:eastAsia="Times New Roman" w:hAnsi="Times New Roman"/>
                <w:bCs/>
                <w:color w:val="000000"/>
                <w:sz w:val="20"/>
                <w:szCs w:val="20"/>
                <w:lang w:eastAsia="uk-UA"/>
              </w:rPr>
              <w:t xml:space="preserve"> міської територіальної громади</w:t>
            </w:r>
          </w:p>
        </w:tc>
        <w:tc>
          <w:tcPr>
            <w:tcW w:w="1216" w:type="dxa"/>
            <w:tcBorders>
              <w:top w:val="nil"/>
              <w:left w:val="nil"/>
              <w:bottom w:val="single" w:sz="4" w:space="0" w:color="auto"/>
              <w:right w:val="single" w:sz="4" w:space="0" w:color="auto"/>
            </w:tcBorders>
            <w:shd w:val="clear" w:color="auto" w:fill="auto"/>
            <w:noWrap/>
            <w:vAlign w:val="center"/>
          </w:tcPr>
          <w:p w:rsidR="00D92D13" w:rsidRPr="00D92D13" w:rsidRDefault="00D92D13" w:rsidP="00D92D13">
            <w:pPr>
              <w:jc w:val="center"/>
              <w:rPr>
                <w:rFonts w:ascii="Times New Roman" w:hAnsi="Times New Roman"/>
                <w:bCs/>
                <w:color w:val="000000"/>
                <w:sz w:val="20"/>
                <w:szCs w:val="20"/>
              </w:rPr>
            </w:pPr>
            <w:r w:rsidRPr="00D92D13">
              <w:rPr>
                <w:rFonts w:ascii="Times New Roman" w:hAnsi="Times New Roman"/>
                <w:bCs/>
                <w:color w:val="000000"/>
                <w:sz w:val="20"/>
                <w:szCs w:val="20"/>
              </w:rPr>
              <w:t>3000</w:t>
            </w:r>
            <w:r w:rsidR="00A463DE">
              <w:rPr>
                <w:rFonts w:ascii="Times New Roman" w:hAnsi="Times New Roman"/>
                <w:bCs/>
                <w:color w:val="000000"/>
                <w:sz w:val="20"/>
                <w:szCs w:val="20"/>
              </w:rPr>
              <w:t>,0</w:t>
            </w:r>
          </w:p>
        </w:tc>
        <w:tc>
          <w:tcPr>
            <w:tcW w:w="878" w:type="dxa"/>
            <w:tcBorders>
              <w:top w:val="nil"/>
              <w:left w:val="nil"/>
              <w:bottom w:val="single" w:sz="4" w:space="0" w:color="auto"/>
              <w:right w:val="single" w:sz="4" w:space="0" w:color="auto"/>
            </w:tcBorders>
            <w:shd w:val="clear" w:color="auto" w:fill="auto"/>
            <w:noWrap/>
            <w:vAlign w:val="center"/>
          </w:tcPr>
          <w:p w:rsidR="00D92D13" w:rsidRPr="00D92D13" w:rsidRDefault="00D92D13" w:rsidP="00D92D13">
            <w:pPr>
              <w:jc w:val="center"/>
              <w:rPr>
                <w:rFonts w:ascii="Times New Roman" w:hAnsi="Times New Roman"/>
                <w:color w:val="000000"/>
                <w:sz w:val="20"/>
                <w:szCs w:val="20"/>
              </w:rPr>
            </w:pPr>
            <w:r w:rsidRPr="00D92D13">
              <w:rPr>
                <w:rFonts w:ascii="Times New Roman" w:hAnsi="Times New Roman"/>
                <w:color w:val="000000"/>
                <w:sz w:val="20"/>
                <w:szCs w:val="20"/>
              </w:rPr>
              <w:t>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92D13" w:rsidRPr="00D92D13" w:rsidRDefault="00D92D13" w:rsidP="00D92D13">
            <w:pPr>
              <w:jc w:val="center"/>
              <w:rPr>
                <w:rFonts w:ascii="Times New Roman" w:hAnsi="Times New Roman"/>
                <w:color w:val="000000"/>
                <w:sz w:val="20"/>
                <w:szCs w:val="20"/>
              </w:rPr>
            </w:pPr>
            <w:r w:rsidRPr="00D92D13">
              <w:rPr>
                <w:rFonts w:ascii="Times New Roman" w:hAnsi="Times New Roman"/>
                <w:color w:val="000000"/>
                <w:sz w:val="20"/>
                <w:szCs w:val="20"/>
              </w:rPr>
              <w:t>0</w:t>
            </w:r>
          </w:p>
        </w:tc>
        <w:tc>
          <w:tcPr>
            <w:tcW w:w="1560" w:type="dxa"/>
            <w:vMerge/>
            <w:tcBorders>
              <w:left w:val="single" w:sz="4" w:space="0" w:color="auto"/>
              <w:right w:val="single" w:sz="4" w:space="0" w:color="auto"/>
            </w:tcBorders>
            <w:vAlign w:val="center"/>
          </w:tcPr>
          <w:p w:rsidR="00D92D13" w:rsidRPr="00D92D13" w:rsidRDefault="00D92D13" w:rsidP="00D92D13">
            <w:pPr>
              <w:rPr>
                <w:rFonts w:ascii="Times New Roman" w:hAnsi="Times New Roman"/>
                <w:color w:val="000000"/>
                <w:sz w:val="20"/>
                <w:szCs w:val="20"/>
              </w:rPr>
            </w:pPr>
          </w:p>
        </w:tc>
        <w:tc>
          <w:tcPr>
            <w:tcW w:w="1275" w:type="dxa"/>
            <w:vMerge/>
            <w:vAlign w:val="center"/>
          </w:tcPr>
          <w:p w:rsidR="00D92D13" w:rsidRPr="00D92D13" w:rsidRDefault="00D92D13" w:rsidP="00D92D13">
            <w:pPr>
              <w:spacing w:after="0" w:line="240" w:lineRule="auto"/>
              <w:rPr>
                <w:rFonts w:ascii="Times New Roman" w:eastAsia="Times New Roman" w:hAnsi="Times New Roman"/>
                <w:color w:val="000000"/>
                <w:sz w:val="20"/>
                <w:szCs w:val="20"/>
                <w:lang w:eastAsia="uk-UA"/>
              </w:rPr>
            </w:pPr>
          </w:p>
        </w:tc>
      </w:tr>
      <w:tr w:rsidR="00D92D13" w:rsidRPr="00867761" w:rsidTr="00BD17D5">
        <w:trPr>
          <w:trHeight w:val="530"/>
        </w:trPr>
        <w:tc>
          <w:tcPr>
            <w:tcW w:w="709" w:type="dxa"/>
            <w:vMerge/>
            <w:vAlign w:val="center"/>
          </w:tcPr>
          <w:p w:rsidR="00D92D13" w:rsidRPr="00867761" w:rsidRDefault="00D92D13" w:rsidP="00A463DE">
            <w:pPr>
              <w:spacing w:after="0" w:line="240" w:lineRule="auto"/>
              <w:jc w:val="center"/>
              <w:rPr>
                <w:rFonts w:ascii="Times New Roman" w:eastAsia="Times New Roman" w:hAnsi="Times New Roman"/>
                <w:color w:val="000000"/>
                <w:sz w:val="20"/>
                <w:szCs w:val="20"/>
                <w:lang w:eastAsia="uk-UA"/>
              </w:rPr>
            </w:pPr>
          </w:p>
        </w:tc>
        <w:tc>
          <w:tcPr>
            <w:tcW w:w="2329" w:type="dxa"/>
            <w:vMerge/>
            <w:tcBorders>
              <w:left w:val="single" w:sz="4" w:space="0" w:color="auto"/>
              <w:bottom w:val="single" w:sz="4" w:space="0" w:color="auto"/>
              <w:right w:val="single" w:sz="4" w:space="0" w:color="auto"/>
            </w:tcBorders>
          </w:tcPr>
          <w:p w:rsidR="00D92D13" w:rsidRPr="00D92D13" w:rsidRDefault="00D92D13" w:rsidP="0067629B">
            <w:pPr>
              <w:rPr>
                <w:rFonts w:ascii="Times New Roman" w:hAnsi="Times New Roman"/>
                <w:color w:val="000000"/>
                <w:sz w:val="20"/>
                <w:szCs w:val="20"/>
              </w:rPr>
            </w:pPr>
          </w:p>
        </w:tc>
        <w:tc>
          <w:tcPr>
            <w:tcW w:w="1574" w:type="dxa"/>
            <w:vMerge/>
            <w:tcBorders>
              <w:left w:val="single" w:sz="4" w:space="0" w:color="auto"/>
              <w:bottom w:val="single" w:sz="4" w:space="0" w:color="auto"/>
              <w:right w:val="single" w:sz="4" w:space="0" w:color="auto"/>
            </w:tcBorders>
            <w:vAlign w:val="center"/>
          </w:tcPr>
          <w:p w:rsidR="00D92D13" w:rsidRPr="00D92D13" w:rsidRDefault="00D92D13" w:rsidP="00D92D13">
            <w:pPr>
              <w:rPr>
                <w:rFonts w:ascii="Times New Roman" w:hAnsi="Times New Roman"/>
                <w:color w:val="000000"/>
                <w:sz w:val="20"/>
                <w:szCs w:val="20"/>
              </w:rPr>
            </w:pPr>
          </w:p>
        </w:tc>
        <w:tc>
          <w:tcPr>
            <w:tcW w:w="1341" w:type="dxa"/>
            <w:vMerge/>
            <w:tcBorders>
              <w:left w:val="single" w:sz="4" w:space="0" w:color="auto"/>
              <w:bottom w:val="single" w:sz="4" w:space="0" w:color="auto"/>
              <w:right w:val="single" w:sz="4" w:space="0" w:color="auto"/>
            </w:tcBorders>
            <w:vAlign w:val="center"/>
          </w:tcPr>
          <w:p w:rsidR="00D92D13" w:rsidRPr="00D92D13" w:rsidRDefault="00D92D13" w:rsidP="00D92D13">
            <w:pPr>
              <w:rPr>
                <w:rFonts w:ascii="Times New Roman" w:hAnsi="Times New Roman"/>
                <w:color w:val="000000"/>
                <w:sz w:val="20"/>
                <w:szCs w:val="20"/>
              </w:rPr>
            </w:pPr>
          </w:p>
        </w:tc>
        <w:tc>
          <w:tcPr>
            <w:tcW w:w="1383" w:type="dxa"/>
            <w:vMerge/>
            <w:tcBorders>
              <w:left w:val="single" w:sz="4" w:space="0" w:color="auto"/>
              <w:bottom w:val="single" w:sz="4" w:space="0" w:color="auto"/>
              <w:right w:val="single" w:sz="4" w:space="0" w:color="auto"/>
            </w:tcBorders>
            <w:vAlign w:val="center"/>
          </w:tcPr>
          <w:p w:rsidR="00D92D13" w:rsidRPr="00D92D13" w:rsidRDefault="00D92D13" w:rsidP="00D92D13">
            <w:pPr>
              <w:rPr>
                <w:rFonts w:ascii="Times New Roman" w:hAnsi="Times New Roman"/>
                <w:color w:val="000000"/>
                <w:sz w:val="20"/>
                <w:szCs w:val="20"/>
              </w:rPr>
            </w:pPr>
          </w:p>
        </w:tc>
        <w:tc>
          <w:tcPr>
            <w:tcW w:w="1485" w:type="dxa"/>
            <w:tcBorders>
              <w:top w:val="nil"/>
              <w:left w:val="nil"/>
              <w:bottom w:val="single" w:sz="4" w:space="0" w:color="auto"/>
              <w:right w:val="single" w:sz="4" w:space="0" w:color="auto"/>
            </w:tcBorders>
            <w:shd w:val="clear" w:color="auto" w:fill="auto"/>
            <w:vAlign w:val="center"/>
          </w:tcPr>
          <w:p w:rsidR="00D92D13" w:rsidRPr="00D92D13" w:rsidRDefault="00D92D13" w:rsidP="004E6E8A">
            <w:pPr>
              <w:jc w:val="center"/>
              <w:rPr>
                <w:rFonts w:ascii="Times New Roman" w:hAnsi="Times New Roman"/>
                <w:bCs/>
                <w:color w:val="000000"/>
                <w:sz w:val="20"/>
                <w:szCs w:val="20"/>
              </w:rPr>
            </w:pPr>
            <w:r w:rsidRPr="00D92D13">
              <w:rPr>
                <w:rFonts w:ascii="Times New Roman" w:hAnsi="Times New Roman"/>
                <w:bCs/>
                <w:color w:val="000000"/>
                <w:sz w:val="20"/>
                <w:szCs w:val="20"/>
              </w:rPr>
              <w:t>Інші джерела</w:t>
            </w:r>
          </w:p>
        </w:tc>
        <w:tc>
          <w:tcPr>
            <w:tcW w:w="1216" w:type="dxa"/>
            <w:tcBorders>
              <w:top w:val="nil"/>
              <w:left w:val="nil"/>
              <w:bottom w:val="single" w:sz="4" w:space="0" w:color="auto"/>
              <w:right w:val="single" w:sz="4" w:space="0" w:color="auto"/>
            </w:tcBorders>
            <w:shd w:val="clear" w:color="auto" w:fill="auto"/>
            <w:noWrap/>
            <w:vAlign w:val="center"/>
          </w:tcPr>
          <w:p w:rsidR="00D92D13" w:rsidRPr="00D92D13" w:rsidRDefault="00D92D13" w:rsidP="00D92D13">
            <w:pPr>
              <w:jc w:val="center"/>
              <w:rPr>
                <w:rFonts w:ascii="Times New Roman" w:hAnsi="Times New Roman"/>
                <w:bCs/>
                <w:color w:val="000000"/>
                <w:sz w:val="20"/>
                <w:szCs w:val="20"/>
              </w:rPr>
            </w:pPr>
            <w:r w:rsidRPr="00D92D13">
              <w:rPr>
                <w:rFonts w:ascii="Times New Roman" w:hAnsi="Times New Roman"/>
                <w:bCs/>
                <w:color w:val="000000"/>
                <w:sz w:val="20"/>
                <w:szCs w:val="20"/>
              </w:rPr>
              <w:t>0</w:t>
            </w:r>
          </w:p>
        </w:tc>
        <w:tc>
          <w:tcPr>
            <w:tcW w:w="878" w:type="dxa"/>
            <w:tcBorders>
              <w:top w:val="nil"/>
              <w:left w:val="nil"/>
              <w:bottom w:val="single" w:sz="4" w:space="0" w:color="auto"/>
              <w:right w:val="single" w:sz="4" w:space="0" w:color="auto"/>
            </w:tcBorders>
            <w:shd w:val="clear" w:color="auto" w:fill="auto"/>
            <w:noWrap/>
            <w:vAlign w:val="center"/>
          </w:tcPr>
          <w:p w:rsidR="00D92D13" w:rsidRPr="00D92D13" w:rsidRDefault="00D92D13" w:rsidP="00D92D13">
            <w:pPr>
              <w:jc w:val="center"/>
              <w:rPr>
                <w:rFonts w:ascii="Times New Roman" w:hAnsi="Times New Roman"/>
                <w:color w:val="000000"/>
                <w:sz w:val="20"/>
                <w:szCs w:val="20"/>
              </w:rPr>
            </w:pPr>
            <w:r w:rsidRPr="00D92D13">
              <w:rPr>
                <w:rFonts w:ascii="Times New Roman" w:hAnsi="Times New Roman"/>
                <w:color w:val="000000"/>
                <w:sz w:val="20"/>
                <w:szCs w:val="20"/>
              </w:rPr>
              <w:t>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92D13" w:rsidRPr="00D92D13" w:rsidRDefault="00D92D13" w:rsidP="00D92D13">
            <w:pPr>
              <w:jc w:val="center"/>
              <w:rPr>
                <w:rFonts w:ascii="Times New Roman" w:hAnsi="Times New Roman"/>
                <w:color w:val="000000"/>
                <w:sz w:val="20"/>
                <w:szCs w:val="20"/>
              </w:rPr>
            </w:pPr>
            <w:r w:rsidRPr="00D92D13">
              <w:rPr>
                <w:rFonts w:ascii="Times New Roman" w:hAnsi="Times New Roman"/>
                <w:color w:val="000000"/>
                <w:sz w:val="20"/>
                <w:szCs w:val="20"/>
              </w:rPr>
              <w:t>0</w:t>
            </w:r>
          </w:p>
        </w:tc>
        <w:tc>
          <w:tcPr>
            <w:tcW w:w="1560" w:type="dxa"/>
            <w:vMerge/>
            <w:tcBorders>
              <w:left w:val="single" w:sz="4" w:space="0" w:color="auto"/>
              <w:bottom w:val="single" w:sz="4" w:space="0" w:color="auto"/>
              <w:right w:val="single" w:sz="4" w:space="0" w:color="auto"/>
            </w:tcBorders>
            <w:vAlign w:val="center"/>
          </w:tcPr>
          <w:p w:rsidR="00D92D13" w:rsidRPr="00D92D13" w:rsidRDefault="00D92D13" w:rsidP="00D92D13">
            <w:pPr>
              <w:rPr>
                <w:rFonts w:ascii="Times New Roman" w:hAnsi="Times New Roman"/>
                <w:color w:val="000000"/>
                <w:sz w:val="20"/>
                <w:szCs w:val="20"/>
              </w:rPr>
            </w:pPr>
          </w:p>
        </w:tc>
        <w:tc>
          <w:tcPr>
            <w:tcW w:w="1275" w:type="dxa"/>
            <w:vMerge/>
            <w:tcBorders>
              <w:bottom w:val="single" w:sz="4" w:space="0" w:color="auto"/>
            </w:tcBorders>
            <w:vAlign w:val="center"/>
          </w:tcPr>
          <w:p w:rsidR="00D92D13" w:rsidRPr="00D92D13" w:rsidRDefault="00D92D13" w:rsidP="00D92D13">
            <w:pPr>
              <w:spacing w:after="0" w:line="240" w:lineRule="auto"/>
              <w:rPr>
                <w:rFonts w:ascii="Times New Roman" w:eastAsia="Times New Roman" w:hAnsi="Times New Roman"/>
                <w:color w:val="000000"/>
                <w:sz w:val="20"/>
                <w:szCs w:val="20"/>
                <w:lang w:eastAsia="uk-UA"/>
              </w:rPr>
            </w:pPr>
          </w:p>
        </w:tc>
      </w:tr>
      <w:tr w:rsidR="00D92D13" w:rsidRPr="00867761" w:rsidTr="00BD17D5">
        <w:trPr>
          <w:trHeight w:val="656"/>
        </w:trPr>
        <w:tc>
          <w:tcPr>
            <w:tcW w:w="709" w:type="dxa"/>
            <w:vMerge w:val="restart"/>
            <w:vAlign w:val="center"/>
          </w:tcPr>
          <w:p w:rsidR="00D92D13" w:rsidRPr="00867761" w:rsidRDefault="00D92D13" w:rsidP="00A463DE">
            <w:pPr>
              <w:spacing w:after="0" w:line="240" w:lineRule="auto"/>
              <w:jc w:val="cente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lastRenderedPageBreak/>
              <w:t>43</w:t>
            </w:r>
            <w:r w:rsidR="00E42BCB">
              <w:rPr>
                <w:rFonts w:ascii="Times New Roman" w:eastAsia="Times New Roman" w:hAnsi="Times New Roman"/>
                <w:color w:val="000000"/>
                <w:sz w:val="20"/>
                <w:szCs w:val="20"/>
                <w:lang w:eastAsia="uk-UA"/>
              </w:rPr>
              <w:t>.</w:t>
            </w:r>
          </w:p>
        </w:tc>
        <w:tc>
          <w:tcPr>
            <w:tcW w:w="2329" w:type="dxa"/>
            <w:vMerge w:val="restart"/>
            <w:tcBorders>
              <w:top w:val="single" w:sz="4" w:space="0" w:color="auto"/>
              <w:left w:val="single" w:sz="4" w:space="0" w:color="auto"/>
              <w:right w:val="single" w:sz="4" w:space="0" w:color="auto"/>
            </w:tcBorders>
            <w:shd w:val="clear" w:color="auto" w:fill="auto"/>
          </w:tcPr>
          <w:p w:rsidR="00023263" w:rsidRDefault="00D92D13" w:rsidP="0067629B">
            <w:pPr>
              <w:spacing w:after="0" w:line="240" w:lineRule="auto"/>
              <w:rPr>
                <w:rFonts w:ascii="Times New Roman" w:hAnsi="Times New Roman"/>
                <w:color w:val="000000"/>
                <w:sz w:val="20"/>
                <w:szCs w:val="20"/>
              </w:rPr>
            </w:pPr>
            <w:r w:rsidRPr="00D92D13">
              <w:rPr>
                <w:rFonts w:ascii="Times New Roman" w:hAnsi="Times New Roman"/>
                <w:color w:val="000000"/>
                <w:sz w:val="20"/>
                <w:szCs w:val="20"/>
              </w:rPr>
              <w:t>Капітальний ремонт тротуарного покриття по вулиці Стависьк</w:t>
            </w:r>
            <w:r w:rsidR="00910AD5">
              <w:rPr>
                <w:rFonts w:ascii="Times New Roman" w:hAnsi="Times New Roman"/>
                <w:color w:val="000000"/>
                <w:sz w:val="20"/>
                <w:szCs w:val="20"/>
              </w:rPr>
              <w:t>ій (від буд. №</w:t>
            </w:r>
            <w:r w:rsidRPr="00D92D13">
              <w:rPr>
                <w:rFonts w:ascii="Times New Roman" w:hAnsi="Times New Roman"/>
                <w:color w:val="000000"/>
                <w:sz w:val="20"/>
                <w:szCs w:val="20"/>
              </w:rPr>
              <w:t xml:space="preserve">42 до </w:t>
            </w:r>
          </w:p>
          <w:p w:rsidR="00023263" w:rsidRDefault="00D92D13" w:rsidP="0067629B">
            <w:pPr>
              <w:spacing w:after="0" w:line="240" w:lineRule="auto"/>
              <w:rPr>
                <w:rFonts w:ascii="Times New Roman" w:hAnsi="Times New Roman"/>
                <w:color w:val="000000"/>
                <w:sz w:val="20"/>
                <w:szCs w:val="20"/>
              </w:rPr>
            </w:pPr>
            <w:r w:rsidRPr="00D92D13">
              <w:rPr>
                <w:rFonts w:ascii="Times New Roman" w:hAnsi="Times New Roman"/>
                <w:color w:val="000000"/>
                <w:sz w:val="20"/>
                <w:szCs w:val="20"/>
              </w:rPr>
              <w:t>вулиці Грецьк</w:t>
            </w:r>
            <w:r w:rsidR="00910AD5">
              <w:rPr>
                <w:rFonts w:ascii="Times New Roman" w:hAnsi="Times New Roman"/>
                <w:color w:val="000000"/>
                <w:sz w:val="20"/>
                <w:szCs w:val="20"/>
              </w:rPr>
              <w:t>ій</w:t>
            </w:r>
            <w:r w:rsidRPr="00D92D13">
              <w:rPr>
                <w:rFonts w:ascii="Times New Roman" w:hAnsi="Times New Roman"/>
                <w:color w:val="000000"/>
                <w:sz w:val="20"/>
                <w:szCs w:val="20"/>
              </w:rPr>
              <w:t xml:space="preserve">) </w:t>
            </w:r>
          </w:p>
          <w:p w:rsidR="00D92D13" w:rsidRPr="00D92D13" w:rsidRDefault="00D92D13" w:rsidP="0067629B">
            <w:pPr>
              <w:spacing w:after="0" w:line="240" w:lineRule="auto"/>
              <w:rPr>
                <w:rFonts w:ascii="Times New Roman" w:hAnsi="Times New Roman"/>
                <w:color w:val="000000"/>
                <w:sz w:val="20"/>
                <w:szCs w:val="20"/>
              </w:rPr>
            </w:pPr>
            <w:r w:rsidRPr="00D92D13">
              <w:rPr>
                <w:rFonts w:ascii="Times New Roman" w:hAnsi="Times New Roman"/>
                <w:color w:val="000000"/>
                <w:sz w:val="20"/>
                <w:szCs w:val="20"/>
              </w:rPr>
              <w:t>у м. Могил</w:t>
            </w:r>
            <w:r w:rsidR="00910AD5">
              <w:rPr>
                <w:rFonts w:ascii="Times New Roman" w:hAnsi="Times New Roman"/>
                <w:color w:val="000000"/>
                <w:sz w:val="20"/>
                <w:szCs w:val="20"/>
              </w:rPr>
              <w:t>е</w:t>
            </w:r>
            <w:r w:rsidRPr="00D92D13">
              <w:rPr>
                <w:rFonts w:ascii="Times New Roman" w:hAnsi="Times New Roman"/>
                <w:color w:val="000000"/>
                <w:sz w:val="20"/>
                <w:szCs w:val="20"/>
              </w:rPr>
              <w:t>в</w:t>
            </w:r>
            <w:r w:rsidR="00910AD5">
              <w:rPr>
                <w:rFonts w:ascii="Times New Roman" w:hAnsi="Times New Roman"/>
                <w:color w:val="000000"/>
                <w:sz w:val="20"/>
                <w:szCs w:val="20"/>
              </w:rPr>
              <w:t>і</w:t>
            </w:r>
            <w:r w:rsidRPr="00D92D13">
              <w:rPr>
                <w:rFonts w:ascii="Times New Roman" w:hAnsi="Times New Roman"/>
                <w:color w:val="000000"/>
                <w:sz w:val="20"/>
                <w:szCs w:val="20"/>
              </w:rPr>
              <w:t>-Подільськ</w:t>
            </w:r>
            <w:r w:rsidR="00910AD5">
              <w:rPr>
                <w:rFonts w:ascii="Times New Roman" w:hAnsi="Times New Roman"/>
                <w:color w:val="000000"/>
                <w:sz w:val="20"/>
                <w:szCs w:val="20"/>
              </w:rPr>
              <w:t>ому</w:t>
            </w:r>
            <w:r w:rsidRPr="00D92D13">
              <w:rPr>
                <w:rFonts w:ascii="Times New Roman" w:hAnsi="Times New Roman"/>
                <w:color w:val="000000"/>
                <w:sz w:val="20"/>
                <w:szCs w:val="20"/>
              </w:rPr>
              <w:t xml:space="preserve"> Вінницької області</w:t>
            </w:r>
          </w:p>
        </w:tc>
        <w:tc>
          <w:tcPr>
            <w:tcW w:w="1574" w:type="dxa"/>
            <w:vMerge w:val="restart"/>
            <w:tcBorders>
              <w:top w:val="single" w:sz="4" w:space="0" w:color="auto"/>
              <w:left w:val="single" w:sz="4" w:space="0" w:color="auto"/>
              <w:right w:val="single" w:sz="4" w:space="0" w:color="auto"/>
            </w:tcBorders>
            <w:shd w:val="clear" w:color="auto" w:fill="auto"/>
            <w:vAlign w:val="center"/>
          </w:tcPr>
          <w:p w:rsidR="00D92D13" w:rsidRPr="00D92D13" w:rsidRDefault="00D92D13" w:rsidP="00D92D13">
            <w:pPr>
              <w:jc w:val="center"/>
              <w:rPr>
                <w:rFonts w:ascii="Times New Roman" w:hAnsi="Times New Roman"/>
                <w:color w:val="000000"/>
                <w:sz w:val="20"/>
                <w:szCs w:val="20"/>
              </w:rPr>
            </w:pPr>
            <w:r w:rsidRPr="00D92D13">
              <w:rPr>
                <w:rFonts w:ascii="Times New Roman" w:hAnsi="Times New Roman"/>
                <w:color w:val="000000"/>
                <w:sz w:val="20"/>
                <w:szCs w:val="20"/>
              </w:rPr>
              <w:t xml:space="preserve">Управління житлово-комунального господарства Могилів-Подільської міської ради </w:t>
            </w:r>
          </w:p>
        </w:tc>
        <w:tc>
          <w:tcPr>
            <w:tcW w:w="1341" w:type="dxa"/>
            <w:vMerge w:val="restart"/>
            <w:tcBorders>
              <w:top w:val="single" w:sz="4" w:space="0" w:color="auto"/>
              <w:left w:val="single" w:sz="4" w:space="0" w:color="auto"/>
              <w:right w:val="single" w:sz="4" w:space="0" w:color="auto"/>
            </w:tcBorders>
            <w:shd w:val="clear" w:color="auto" w:fill="auto"/>
            <w:vAlign w:val="center"/>
          </w:tcPr>
          <w:p w:rsidR="00D92D13" w:rsidRPr="00D92D13" w:rsidRDefault="00D92D13" w:rsidP="00D92D13">
            <w:pPr>
              <w:jc w:val="center"/>
              <w:rPr>
                <w:rFonts w:ascii="Times New Roman" w:hAnsi="Times New Roman"/>
                <w:color w:val="000000"/>
                <w:sz w:val="20"/>
                <w:szCs w:val="20"/>
              </w:rPr>
            </w:pPr>
            <w:r w:rsidRPr="00D92D13">
              <w:rPr>
                <w:rFonts w:ascii="Times New Roman" w:hAnsi="Times New Roman"/>
                <w:color w:val="000000"/>
                <w:sz w:val="20"/>
                <w:szCs w:val="20"/>
              </w:rPr>
              <w:t>10540 м</w:t>
            </w:r>
            <w:r w:rsidRPr="004E6E8A">
              <w:rPr>
                <w:rFonts w:ascii="Times New Roman" w:hAnsi="Times New Roman"/>
                <w:color w:val="000000"/>
                <w:sz w:val="20"/>
                <w:szCs w:val="20"/>
                <w:vertAlign w:val="superscript"/>
              </w:rPr>
              <w:t>2</w:t>
            </w:r>
          </w:p>
        </w:tc>
        <w:tc>
          <w:tcPr>
            <w:tcW w:w="1383" w:type="dxa"/>
            <w:vMerge w:val="restart"/>
            <w:tcBorders>
              <w:top w:val="single" w:sz="4" w:space="0" w:color="auto"/>
              <w:left w:val="single" w:sz="4" w:space="0" w:color="auto"/>
              <w:right w:val="single" w:sz="4" w:space="0" w:color="auto"/>
            </w:tcBorders>
            <w:shd w:val="clear" w:color="auto" w:fill="auto"/>
            <w:vAlign w:val="center"/>
          </w:tcPr>
          <w:p w:rsidR="00D92D13" w:rsidRPr="00D92D13" w:rsidRDefault="00D92D13" w:rsidP="00D92D13">
            <w:pPr>
              <w:jc w:val="center"/>
              <w:rPr>
                <w:rFonts w:ascii="Times New Roman" w:hAnsi="Times New Roman"/>
                <w:color w:val="000000"/>
                <w:sz w:val="20"/>
                <w:szCs w:val="20"/>
              </w:rPr>
            </w:pPr>
            <w:r w:rsidRPr="00D92D13">
              <w:rPr>
                <w:rFonts w:ascii="Times New Roman" w:hAnsi="Times New Roman"/>
                <w:color w:val="000000"/>
                <w:sz w:val="20"/>
                <w:szCs w:val="20"/>
              </w:rPr>
              <w:t>21080</w:t>
            </w:r>
          </w:p>
        </w:tc>
        <w:tc>
          <w:tcPr>
            <w:tcW w:w="1485" w:type="dxa"/>
            <w:tcBorders>
              <w:top w:val="single" w:sz="4" w:space="0" w:color="auto"/>
              <w:left w:val="nil"/>
              <w:bottom w:val="single" w:sz="4" w:space="0" w:color="auto"/>
              <w:right w:val="single" w:sz="4" w:space="0" w:color="auto"/>
            </w:tcBorders>
            <w:shd w:val="clear" w:color="auto" w:fill="auto"/>
            <w:vAlign w:val="center"/>
          </w:tcPr>
          <w:p w:rsidR="00D92D13" w:rsidRPr="00D92D13" w:rsidRDefault="00D92D13" w:rsidP="004E6E8A">
            <w:pPr>
              <w:jc w:val="center"/>
              <w:rPr>
                <w:rFonts w:ascii="Times New Roman" w:hAnsi="Times New Roman"/>
                <w:color w:val="000000"/>
                <w:sz w:val="20"/>
                <w:szCs w:val="20"/>
              </w:rPr>
            </w:pPr>
            <w:r w:rsidRPr="00D92D13">
              <w:rPr>
                <w:rFonts w:ascii="Times New Roman" w:hAnsi="Times New Roman"/>
                <w:color w:val="000000"/>
                <w:sz w:val="20"/>
                <w:szCs w:val="20"/>
              </w:rPr>
              <w:t>Державний бюджет</w:t>
            </w:r>
          </w:p>
        </w:tc>
        <w:tc>
          <w:tcPr>
            <w:tcW w:w="1216" w:type="dxa"/>
            <w:tcBorders>
              <w:top w:val="single" w:sz="4" w:space="0" w:color="auto"/>
              <w:left w:val="nil"/>
              <w:bottom w:val="single" w:sz="4" w:space="0" w:color="auto"/>
              <w:right w:val="single" w:sz="4" w:space="0" w:color="auto"/>
            </w:tcBorders>
            <w:shd w:val="clear" w:color="auto" w:fill="auto"/>
            <w:noWrap/>
            <w:vAlign w:val="center"/>
          </w:tcPr>
          <w:p w:rsidR="00D92D13" w:rsidRPr="00D92D13" w:rsidRDefault="00D92D13" w:rsidP="00D92D13">
            <w:pPr>
              <w:jc w:val="center"/>
              <w:rPr>
                <w:rFonts w:ascii="Times New Roman" w:hAnsi="Times New Roman"/>
                <w:bCs/>
                <w:color w:val="000000"/>
                <w:sz w:val="20"/>
                <w:szCs w:val="20"/>
              </w:rPr>
            </w:pPr>
            <w:r w:rsidRPr="00D92D13">
              <w:rPr>
                <w:rFonts w:ascii="Times New Roman" w:hAnsi="Times New Roman"/>
                <w:bCs/>
                <w:color w:val="000000"/>
                <w:sz w:val="20"/>
                <w:szCs w:val="20"/>
              </w:rPr>
              <w:t>0</w:t>
            </w:r>
          </w:p>
        </w:tc>
        <w:tc>
          <w:tcPr>
            <w:tcW w:w="878" w:type="dxa"/>
            <w:tcBorders>
              <w:top w:val="single" w:sz="4" w:space="0" w:color="auto"/>
              <w:left w:val="nil"/>
              <w:bottom w:val="single" w:sz="4" w:space="0" w:color="auto"/>
              <w:right w:val="single" w:sz="4" w:space="0" w:color="auto"/>
            </w:tcBorders>
            <w:shd w:val="clear" w:color="auto" w:fill="auto"/>
            <w:noWrap/>
            <w:vAlign w:val="center"/>
          </w:tcPr>
          <w:p w:rsidR="00D92D13" w:rsidRPr="00D92D13" w:rsidRDefault="00D92D13" w:rsidP="00D92D13">
            <w:pPr>
              <w:jc w:val="center"/>
              <w:rPr>
                <w:rFonts w:ascii="Times New Roman" w:hAnsi="Times New Roman"/>
                <w:color w:val="000000"/>
                <w:sz w:val="20"/>
                <w:szCs w:val="20"/>
              </w:rPr>
            </w:pPr>
            <w:r w:rsidRPr="00D92D13">
              <w:rPr>
                <w:rFonts w:ascii="Times New Roman" w:hAnsi="Times New Roman"/>
                <w:color w:val="000000"/>
                <w:sz w:val="20"/>
                <w:szCs w:val="20"/>
              </w:rPr>
              <w:t>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92D13" w:rsidRPr="00D92D13" w:rsidRDefault="00D92D13" w:rsidP="00D92D13">
            <w:pPr>
              <w:jc w:val="center"/>
              <w:rPr>
                <w:rFonts w:ascii="Times New Roman" w:hAnsi="Times New Roman"/>
                <w:color w:val="000000"/>
                <w:sz w:val="20"/>
                <w:szCs w:val="20"/>
              </w:rPr>
            </w:pPr>
            <w:r w:rsidRPr="00D92D13">
              <w:rPr>
                <w:rFonts w:ascii="Times New Roman" w:hAnsi="Times New Roman"/>
                <w:color w:val="000000"/>
                <w:sz w:val="20"/>
                <w:szCs w:val="20"/>
              </w:rPr>
              <w:t>0</w:t>
            </w:r>
          </w:p>
        </w:tc>
        <w:tc>
          <w:tcPr>
            <w:tcW w:w="1560" w:type="dxa"/>
            <w:vMerge w:val="restart"/>
            <w:tcBorders>
              <w:top w:val="single" w:sz="4" w:space="0" w:color="auto"/>
              <w:left w:val="single" w:sz="4" w:space="0" w:color="auto"/>
              <w:right w:val="single" w:sz="4" w:space="0" w:color="auto"/>
            </w:tcBorders>
            <w:shd w:val="clear" w:color="auto" w:fill="auto"/>
            <w:vAlign w:val="center"/>
          </w:tcPr>
          <w:p w:rsidR="00D92D13" w:rsidRPr="00D92D13" w:rsidRDefault="00D92D13" w:rsidP="00D92D13">
            <w:pPr>
              <w:jc w:val="center"/>
              <w:rPr>
                <w:rFonts w:ascii="Times New Roman" w:hAnsi="Times New Roman"/>
                <w:color w:val="000000"/>
                <w:sz w:val="20"/>
                <w:szCs w:val="20"/>
              </w:rPr>
            </w:pPr>
            <w:r w:rsidRPr="00D92D13">
              <w:rPr>
                <w:rFonts w:ascii="Times New Roman" w:hAnsi="Times New Roman"/>
                <w:color w:val="000000"/>
                <w:sz w:val="20"/>
                <w:szCs w:val="20"/>
              </w:rPr>
              <w:t>10540 м</w:t>
            </w:r>
            <w:r w:rsidRPr="004E6E8A">
              <w:rPr>
                <w:rFonts w:ascii="Times New Roman" w:hAnsi="Times New Roman"/>
                <w:color w:val="000000"/>
                <w:sz w:val="20"/>
                <w:szCs w:val="20"/>
                <w:vertAlign w:val="superscript"/>
              </w:rPr>
              <w:t>2</w:t>
            </w:r>
          </w:p>
        </w:tc>
        <w:tc>
          <w:tcPr>
            <w:tcW w:w="1275" w:type="dxa"/>
            <w:vMerge w:val="restart"/>
            <w:tcBorders>
              <w:top w:val="single" w:sz="4" w:space="0" w:color="auto"/>
            </w:tcBorders>
            <w:vAlign w:val="center"/>
          </w:tcPr>
          <w:p w:rsidR="00D92D13" w:rsidRPr="00D92D13" w:rsidRDefault="00D92D13" w:rsidP="00D92D13">
            <w:pPr>
              <w:spacing w:after="0" w:line="240" w:lineRule="auto"/>
              <w:rPr>
                <w:rFonts w:ascii="Times New Roman" w:eastAsia="Times New Roman" w:hAnsi="Times New Roman"/>
                <w:color w:val="000000"/>
                <w:sz w:val="20"/>
                <w:szCs w:val="20"/>
                <w:lang w:eastAsia="uk-UA"/>
              </w:rPr>
            </w:pPr>
          </w:p>
        </w:tc>
      </w:tr>
      <w:tr w:rsidR="00D92D13" w:rsidRPr="00867761" w:rsidTr="00BD17D5">
        <w:trPr>
          <w:trHeight w:val="656"/>
        </w:trPr>
        <w:tc>
          <w:tcPr>
            <w:tcW w:w="709" w:type="dxa"/>
            <w:vMerge/>
            <w:vAlign w:val="center"/>
          </w:tcPr>
          <w:p w:rsidR="00D92D13" w:rsidRPr="00867761" w:rsidRDefault="00D92D13" w:rsidP="00A463DE">
            <w:pPr>
              <w:spacing w:after="0" w:line="240" w:lineRule="auto"/>
              <w:jc w:val="center"/>
              <w:rPr>
                <w:rFonts w:ascii="Times New Roman" w:eastAsia="Times New Roman" w:hAnsi="Times New Roman"/>
                <w:color w:val="000000"/>
                <w:sz w:val="20"/>
                <w:szCs w:val="20"/>
                <w:lang w:eastAsia="uk-UA"/>
              </w:rPr>
            </w:pPr>
          </w:p>
        </w:tc>
        <w:tc>
          <w:tcPr>
            <w:tcW w:w="2329" w:type="dxa"/>
            <w:vMerge/>
            <w:tcBorders>
              <w:left w:val="single" w:sz="4" w:space="0" w:color="auto"/>
              <w:right w:val="single" w:sz="4" w:space="0" w:color="auto"/>
            </w:tcBorders>
          </w:tcPr>
          <w:p w:rsidR="00D92D13" w:rsidRPr="00D92D13" w:rsidRDefault="00D92D13" w:rsidP="0067629B">
            <w:pPr>
              <w:rPr>
                <w:rFonts w:ascii="Times New Roman" w:hAnsi="Times New Roman"/>
                <w:color w:val="000000"/>
                <w:sz w:val="20"/>
                <w:szCs w:val="20"/>
              </w:rPr>
            </w:pPr>
          </w:p>
        </w:tc>
        <w:tc>
          <w:tcPr>
            <w:tcW w:w="1574" w:type="dxa"/>
            <w:vMerge/>
            <w:tcBorders>
              <w:left w:val="single" w:sz="4" w:space="0" w:color="auto"/>
              <w:right w:val="single" w:sz="4" w:space="0" w:color="auto"/>
            </w:tcBorders>
            <w:vAlign w:val="center"/>
          </w:tcPr>
          <w:p w:rsidR="00D92D13" w:rsidRPr="00D92D13" w:rsidRDefault="00D92D13" w:rsidP="00D92D13">
            <w:pPr>
              <w:rPr>
                <w:rFonts w:ascii="Times New Roman" w:hAnsi="Times New Roman"/>
                <w:color w:val="000000"/>
                <w:sz w:val="20"/>
                <w:szCs w:val="20"/>
              </w:rPr>
            </w:pPr>
          </w:p>
        </w:tc>
        <w:tc>
          <w:tcPr>
            <w:tcW w:w="1341" w:type="dxa"/>
            <w:vMerge/>
            <w:tcBorders>
              <w:left w:val="single" w:sz="4" w:space="0" w:color="auto"/>
              <w:right w:val="single" w:sz="4" w:space="0" w:color="auto"/>
            </w:tcBorders>
            <w:vAlign w:val="center"/>
          </w:tcPr>
          <w:p w:rsidR="00D92D13" w:rsidRPr="00D92D13" w:rsidRDefault="00D92D13" w:rsidP="00D92D13">
            <w:pPr>
              <w:rPr>
                <w:rFonts w:ascii="Times New Roman" w:hAnsi="Times New Roman"/>
                <w:color w:val="000000"/>
                <w:sz w:val="20"/>
                <w:szCs w:val="20"/>
              </w:rPr>
            </w:pPr>
          </w:p>
        </w:tc>
        <w:tc>
          <w:tcPr>
            <w:tcW w:w="1383" w:type="dxa"/>
            <w:vMerge/>
            <w:tcBorders>
              <w:left w:val="single" w:sz="4" w:space="0" w:color="auto"/>
              <w:right w:val="single" w:sz="4" w:space="0" w:color="auto"/>
            </w:tcBorders>
            <w:vAlign w:val="center"/>
          </w:tcPr>
          <w:p w:rsidR="00D92D13" w:rsidRPr="00D92D13" w:rsidRDefault="00D92D13" w:rsidP="00D92D13">
            <w:pPr>
              <w:rPr>
                <w:rFonts w:ascii="Times New Roman" w:hAnsi="Times New Roman"/>
                <w:color w:val="000000"/>
                <w:sz w:val="20"/>
                <w:szCs w:val="20"/>
              </w:rPr>
            </w:pPr>
          </w:p>
        </w:tc>
        <w:tc>
          <w:tcPr>
            <w:tcW w:w="1485" w:type="dxa"/>
            <w:tcBorders>
              <w:top w:val="nil"/>
              <w:left w:val="nil"/>
              <w:bottom w:val="single" w:sz="4" w:space="0" w:color="auto"/>
              <w:right w:val="single" w:sz="4" w:space="0" w:color="auto"/>
            </w:tcBorders>
            <w:shd w:val="clear" w:color="auto" w:fill="auto"/>
            <w:vAlign w:val="center"/>
          </w:tcPr>
          <w:p w:rsidR="00D92D13" w:rsidRPr="00D92D13" w:rsidRDefault="00E42BCB" w:rsidP="004E6E8A">
            <w:pPr>
              <w:jc w:val="center"/>
              <w:rPr>
                <w:rFonts w:ascii="Times New Roman" w:hAnsi="Times New Roman"/>
                <w:bCs/>
                <w:color w:val="000000"/>
                <w:sz w:val="20"/>
                <w:szCs w:val="20"/>
              </w:rPr>
            </w:pPr>
            <w:r>
              <w:rPr>
                <w:rFonts w:ascii="Times New Roman" w:eastAsia="Times New Roman" w:hAnsi="Times New Roman"/>
                <w:bCs/>
                <w:color w:val="000000"/>
                <w:sz w:val="20"/>
                <w:szCs w:val="20"/>
                <w:lang w:eastAsia="uk-UA"/>
              </w:rPr>
              <w:t xml:space="preserve">Бюджет Могилів </w:t>
            </w:r>
            <w:proofErr w:type="spellStart"/>
            <w:r>
              <w:rPr>
                <w:rFonts w:ascii="Times New Roman" w:eastAsia="Times New Roman" w:hAnsi="Times New Roman"/>
                <w:bCs/>
                <w:color w:val="000000"/>
                <w:sz w:val="20"/>
                <w:szCs w:val="20"/>
                <w:lang w:eastAsia="uk-UA"/>
              </w:rPr>
              <w:t>–Подільської</w:t>
            </w:r>
            <w:proofErr w:type="spellEnd"/>
            <w:r>
              <w:rPr>
                <w:rFonts w:ascii="Times New Roman" w:eastAsia="Times New Roman" w:hAnsi="Times New Roman"/>
                <w:bCs/>
                <w:color w:val="000000"/>
                <w:sz w:val="20"/>
                <w:szCs w:val="20"/>
                <w:lang w:eastAsia="uk-UA"/>
              </w:rPr>
              <w:t xml:space="preserve"> міської територіальної громади</w:t>
            </w:r>
          </w:p>
        </w:tc>
        <w:tc>
          <w:tcPr>
            <w:tcW w:w="1216" w:type="dxa"/>
            <w:tcBorders>
              <w:top w:val="nil"/>
              <w:left w:val="nil"/>
              <w:bottom w:val="single" w:sz="4" w:space="0" w:color="auto"/>
              <w:right w:val="single" w:sz="4" w:space="0" w:color="auto"/>
            </w:tcBorders>
            <w:shd w:val="clear" w:color="auto" w:fill="auto"/>
            <w:noWrap/>
            <w:vAlign w:val="center"/>
          </w:tcPr>
          <w:p w:rsidR="00D92D13" w:rsidRPr="00D92D13" w:rsidRDefault="00D92D13" w:rsidP="00D92D13">
            <w:pPr>
              <w:jc w:val="center"/>
              <w:rPr>
                <w:rFonts w:ascii="Times New Roman" w:hAnsi="Times New Roman"/>
                <w:bCs/>
                <w:color w:val="000000"/>
                <w:sz w:val="20"/>
                <w:szCs w:val="20"/>
              </w:rPr>
            </w:pPr>
            <w:r w:rsidRPr="00D92D13">
              <w:rPr>
                <w:rFonts w:ascii="Times New Roman" w:hAnsi="Times New Roman"/>
                <w:bCs/>
                <w:color w:val="000000"/>
                <w:sz w:val="20"/>
                <w:szCs w:val="20"/>
              </w:rPr>
              <w:t>0</w:t>
            </w:r>
          </w:p>
        </w:tc>
        <w:tc>
          <w:tcPr>
            <w:tcW w:w="878" w:type="dxa"/>
            <w:tcBorders>
              <w:top w:val="nil"/>
              <w:left w:val="nil"/>
              <w:bottom w:val="single" w:sz="4" w:space="0" w:color="auto"/>
              <w:right w:val="single" w:sz="4" w:space="0" w:color="auto"/>
            </w:tcBorders>
            <w:shd w:val="clear" w:color="auto" w:fill="auto"/>
            <w:noWrap/>
            <w:vAlign w:val="center"/>
          </w:tcPr>
          <w:p w:rsidR="00D92D13" w:rsidRPr="00D92D13" w:rsidRDefault="00D92D13" w:rsidP="00D92D13">
            <w:pPr>
              <w:jc w:val="center"/>
              <w:rPr>
                <w:rFonts w:ascii="Times New Roman" w:hAnsi="Times New Roman"/>
                <w:color w:val="000000"/>
                <w:sz w:val="20"/>
                <w:szCs w:val="20"/>
              </w:rPr>
            </w:pPr>
            <w:r w:rsidRPr="00D92D13">
              <w:rPr>
                <w:rFonts w:ascii="Times New Roman" w:hAnsi="Times New Roman"/>
                <w:color w:val="000000"/>
                <w:sz w:val="20"/>
                <w:szCs w:val="20"/>
              </w:rPr>
              <w:t>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92D13" w:rsidRPr="00D92D13" w:rsidRDefault="00D92D13" w:rsidP="00D92D13">
            <w:pPr>
              <w:jc w:val="center"/>
              <w:rPr>
                <w:rFonts w:ascii="Times New Roman" w:hAnsi="Times New Roman"/>
                <w:color w:val="000000"/>
                <w:sz w:val="20"/>
                <w:szCs w:val="20"/>
              </w:rPr>
            </w:pPr>
            <w:r w:rsidRPr="00D92D13">
              <w:rPr>
                <w:rFonts w:ascii="Times New Roman" w:hAnsi="Times New Roman"/>
                <w:color w:val="000000"/>
                <w:sz w:val="20"/>
                <w:szCs w:val="20"/>
              </w:rPr>
              <w:t>0</w:t>
            </w:r>
          </w:p>
        </w:tc>
        <w:tc>
          <w:tcPr>
            <w:tcW w:w="1560" w:type="dxa"/>
            <w:vMerge/>
            <w:tcBorders>
              <w:left w:val="single" w:sz="4" w:space="0" w:color="auto"/>
              <w:right w:val="single" w:sz="4" w:space="0" w:color="auto"/>
            </w:tcBorders>
            <w:vAlign w:val="center"/>
          </w:tcPr>
          <w:p w:rsidR="00D92D13" w:rsidRPr="00D92D13" w:rsidRDefault="00D92D13" w:rsidP="00D92D13">
            <w:pPr>
              <w:rPr>
                <w:rFonts w:ascii="Times New Roman" w:hAnsi="Times New Roman"/>
                <w:color w:val="000000"/>
                <w:sz w:val="20"/>
                <w:szCs w:val="20"/>
              </w:rPr>
            </w:pPr>
          </w:p>
        </w:tc>
        <w:tc>
          <w:tcPr>
            <w:tcW w:w="1275" w:type="dxa"/>
            <w:vMerge/>
            <w:vAlign w:val="center"/>
          </w:tcPr>
          <w:p w:rsidR="00D92D13" w:rsidRPr="00D92D13" w:rsidRDefault="00D92D13" w:rsidP="00D92D13">
            <w:pPr>
              <w:spacing w:after="0" w:line="240" w:lineRule="auto"/>
              <w:rPr>
                <w:rFonts w:ascii="Times New Roman" w:eastAsia="Times New Roman" w:hAnsi="Times New Roman"/>
                <w:color w:val="000000"/>
                <w:sz w:val="20"/>
                <w:szCs w:val="20"/>
                <w:lang w:eastAsia="uk-UA"/>
              </w:rPr>
            </w:pPr>
          </w:p>
        </w:tc>
      </w:tr>
      <w:tr w:rsidR="00D92D13" w:rsidRPr="00867761" w:rsidTr="00BD17D5">
        <w:trPr>
          <w:trHeight w:val="657"/>
        </w:trPr>
        <w:tc>
          <w:tcPr>
            <w:tcW w:w="709" w:type="dxa"/>
            <w:vMerge/>
            <w:vAlign w:val="center"/>
          </w:tcPr>
          <w:p w:rsidR="00D92D13" w:rsidRPr="00867761" w:rsidRDefault="00D92D13" w:rsidP="00A463DE">
            <w:pPr>
              <w:spacing w:after="0" w:line="240" w:lineRule="auto"/>
              <w:jc w:val="center"/>
              <w:rPr>
                <w:rFonts w:ascii="Times New Roman" w:eastAsia="Times New Roman" w:hAnsi="Times New Roman"/>
                <w:color w:val="000000"/>
                <w:sz w:val="20"/>
                <w:szCs w:val="20"/>
                <w:lang w:eastAsia="uk-UA"/>
              </w:rPr>
            </w:pPr>
          </w:p>
        </w:tc>
        <w:tc>
          <w:tcPr>
            <w:tcW w:w="2329" w:type="dxa"/>
            <w:vMerge/>
            <w:tcBorders>
              <w:left w:val="single" w:sz="4" w:space="0" w:color="auto"/>
              <w:bottom w:val="single" w:sz="4" w:space="0" w:color="auto"/>
              <w:right w:val="single" w:sz="4" w:space="0" w:color="auto"/>
            </w:tcBorders>
          </w:tcPr>
          <w:p w:rsidR="00D92D13" w:rsidRPr="00D92D13" w:rsidRDefault="00D92D13" w:rsidP="0067629B">
            <w:pPr>
              <w:rPr>
                <w:rFonts w:ascii="Times New Roman" w:hAnsi="Times New Roman"/>
                <w:color w:val="000000"/>
                <w:sz w:val="20"/>
                <w:szCs w:val="20"/>
              </w:rPr>
            </w:pPr>
          </w:p>
        </w:tc>
        <w:tc>
          <w:tcPr>
            <w:tcW w:w="1574" w:type="dxa"/>
            <w:vMerge/>
            <w:tcBorders>
              <w:left w:val="single" w:sz="4" w:space="0" w:color="auto"/>
              <w:bottom w:val="single" w:sz="4" w:space="0" w:color="auto"/>
              <w:right w:val="single" w:sz="4" w:space="0" w:color="auto"/>
            </w:tcBorders>
            <w:vAlign w:val="center"/>
          </w:tcPr>
          <w:p w:rsidR="00D92D13" w:rsidRPr="00D92D13" w:rsidRDefault="00D92D13" w:rsidP="00D92D13">
            <w:pPr>
              <w:rPr>
                <w:rFonts w:ascii="Times New Roman" w:hAnsi="Times New Roman"/>
                <w:color w:val="000000"/>
                <w:sz w:val="20"/>
                <w:szCs w:val="20"/>
              </w:rPr>
            </w:pPr>
          </w:p>
        </w:tc>
        <w:tc>
          <w:tcPr>
            <w:tcW w:w="1341" w:type="dxa"/>
            <w:vMerge/>
            <w:tcBorders>
              <w:left w:val="single" w:sz="4" w:space="0" w:color="auto"/>
              <w:bottom w:val="single" w:sz="4" w:space="0" w:color="auto"/>
              <w:right w:val="single" w:sz="4" w:space="0" w:color="auto"/>
            </w:tcBorders>
            <w:vAlign w:val="center"/>
          </w:tcPr>
          <w:p w:rsidR="00D92D13" w:rsidRPr="00D92D13" w:rsidRDefault="00D92D13" w:rsidP="00D92D13">
            <w:pPr>
              <w:rPr>
                <w:rFonts w:ascii="Times New Roman" w:hAnsi="Times New Roman"/>
                <w:color w:val="000000"/>
                <w:sz w:val="20"/>
                <w:szCs w:val="20"/>
              </w:rPr>
            </w:pPr>
          </w:p>
        </w:tc>
        <w:tc>
          <w:tcPr>
            <w:tcW w:w="1383" w:type="dxa"/>
            <w:vMerge/>
            <w:tcBorders>
              <w:left w:val="single" w:sz="4" w:space="0" w:color="auto"/>
              <w:bottom w:val="single" w:sz="4" w:space="0" w:color="auto"/>
              <w:right w:val="single" w:sz="4" w:space="0" w:color="auto"/>
            </w:tcBorders>
            <w:vAlign w:val="center"/>
          </w:tcPr>
          <w:p w:rsidR="00D92D13" w:rsidRPr="00D92D13" w:rsidRDefault="00D92D13" w:rsidP="00D92D13">
            <w:pPr>
              <w:rPr>
                <w:rFonts w:ascii="Times New Roman" w:hAnsi="Times New Roman"/>
                <w:color w:val="000000"/>
                <w:sz w:val="20"/>
                <w:szCs w:val="20"/>
              </w:rPr>
            </w:pPr>
          </w:p>
        </w:tc>
        <w:tc>
          <w:tcPr>
            <w:tcW w:w="1485" w:type="dxa"/>
            <w:tcBorders>
              <w:top w:val="nil"/>
              <w:left w:val="nil"/>
              <w:bottom w:val="single" w:sz="4" w:space="0" w:color="auto"/>
              <w:right w:val="single" w:sz="4" w:space="0" w:color="auto"/>
            </w:tcBorders>
            <w:shd w:val="clear" w:color="auto" w:fill="auto"/>
            <w:vAlign w:val="center"/>
          </w:tcPr>
          <w:p w:rsidR="00D92D13" w:rsidRPr="00D92D13" w:rsidRDefault="00D92D13" w:rsidP="004E6E8A">
            <w:pPr>
              <w:jc w:val="center"/>
              <w:rPr>
                <w:rFonts w:ascii="Times New Roman" w:hAnsi="Times New Roman"/>
                <w:bCs/>
                <w:color w:val="000000"/>
                <w:sz w:val="20"/>
                <w:szCs w:val="20"/>
              </w:rPr>
            </w:pPr>
            <w:r w:rsidRPr="00D92D13">
              <w:rPr>
                <w:rFonts w:ascii="Times New Roman" w:hAnsi="Times New Roman"/>
                <w:bCs/>
                <w:color w:val="000000"/>
                <w:sz w:val="20"/>
                <w:szCs w:val="20"/>
              </w:rPr>
              <w:t>Інші джерела</w:t>
            </w:r>
          </w:p>
        </w:tc>
        <w:tc>
          <w:tcPr>
            <w:tcW w:w="1216" w:type="dxa"/>
            <w:tcBorders>
              <w:top w:val="nil"/>
              <w:left w:val="nil"/>
              <w:bottom w:val="single" w:sz="4" w:space="0" w:color="auto"/>
              <w:right w:val="single" w:sz="4" w:space="0" w:color="auto"/>
            </w:tcBorders>
            <w:shd w:val="clear" w:color="auto" w:fill="auto"/>
            <w:noWrap/>
            <w:vAlign w:val="center"/>
          </w:tcPr>
          <w:p w:rsidR="00D92D13" w:rsidRPr="00D92D13" w:rsidRDefault="00D92D13" w:rsidP="00D92D13">
            <w:pPr>
              <w:jc w:val="center"/>
              <w:rPr>
                <w:rFonts w:ascii="Times New Roman" w:hAnsi="Times New Roman"/>
                <w:bCs/>
                <w:color w:val="000000"/>
                <w:sz w:val="20"/>
                <w:szCs w:val="20"/>
              </w:rPr>
            </w:pPr>
            <w:r w:rsidRPr="00D92D13">
              <w:rPr>
                <w:rFonts w:ascii="Times New Roman" w:hAnsi="Times New Roman"/>
                <w:bCs/>
                <w:color w:val="000000"/>
                <w:sz w:val="20"/>
                <w:szCs w:val="20"/>
              </w:rPr>
              <w:t>21080</w:t>
            </w:r>
            <w:r w:rsidR="00A463DE">
              <w:rPr>
                <w:rFonts w:ascii="Times New Roman" w:hAnsi="Times New Roman"/>
                <w:bCs/>
                <w:color w:val="000000"/>
                <w:sz w:val="20"/>
                <w:szCs w:val="20"/>
              </w:rPr>
              <w:t>,0</w:t>
            </w:r>
          </w:p>
        </w:tc>
        <w:tc>
          <w:tcPr>
            <w:tcW w:w="878" w:type="dxa"/>
            <w:tcBorders>
              <w:top w:val="nil"/>
              <w:left w:val="nil"/>
              <w:bottom w:val="single" w:sz="4" w:space="0" w:color="auto"/>
              <w:right w:val="single" w:sz="4" w:space="0" w:color="auto"/>
            </w:tcBorders>
            <w:shd w:val="clear" w:color="auto" w:fill="auto"/>
            <w:noWrap/>
            <w:vAlign w:val="center"/>
          </w:tcPr>
          <w:p w:rsidR="00D92D13" w:rsidRPr="00D92D13" w:rsidRDefault="00D92D13" w:rsidP="00D92D13">
            <w:pPr>
              <w:jc w:val="center"/>
              <w:rPr>
                <w:rFonts w:ascii="Times New Roman" w:hAnsi="Times New Roman"/>
                <w:color w:val="000000"/>
                <w:sz w:val="20"/>
                <w:szCs w:val="20"/>
              </w:rPr>
            </w:pPr>
            <w:r w:rsidRPr="00D92D13">
              <w:rPr>
                <w:rFonts w:ascii="Times New Roman" w:hAnsi="Times New Roman"/>
                <w:color w:val="000000"/>
                <w:sz w:val="20"/>
                <w:szCs w:val="20"/>
              </w:rPr>
              <w:t>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92D13" w:rsidRPr="00D92D13" w:rsidRDefault="00D92D13" w:rsidP="00D92D13">
            <w:pPr>
              <w:jc w:val="center"/>
              <w:rPr>
                <w:rFonts w:ascii="Times New Roman" w:hAnsi="Times New Roman"/>
                <w:color w:val="000000"/>
                <w:sz w:val="20"/>
                <w:szCs w:val="20"/>
              </w:rPr>
            </w:pPr>
            <w:r w:rsidRPr="00D92D13">
              <w:rPr>
                <w:rFonts w:ascii="Times New Roman" w:hAnsi="Times New Roman"/>
                <w:color w:val="000000"/>
                <w:sz w:val="20"/>
                <w:szCs w:val="20"/>
              </w:rPr>
              <w:t>0</w:t>
            </w:r>
          </w:p>
        </w:tc>
        <w:tc>
          <w:tcPr>
            <w:tcW w:w="1560" w:type="dxa"/>
            <w:vMerge/>
            <w:tcBorders>
              <w:left w:val="single" w:sz="4" w:space="0" w:color="auto"/>
              <w:bottom w:val="single" w:sz="4" w:space="0" w:color="auto"/>
              <w:right w:val="single" w:sz="4" w:space="0" w:color="auto"/>
            </w:tcBorders>
            <w:vAlign w:val="center"/>
          </w:tcPr>
          <w:p w:rsidR="00D92D13" w:rsidRPr="00D92D13" w:rsidRDefault="00D92D13" w:rsidP="00D92D13">
            <w:pPr>
              <w:rPr>
                <w:rFonts w:ascii="Times New Roman" w:hAnsi="Times New Roman"/>
                <w:color w:val="000000"/>
                <w:sz w:val="20"/>
                <w:szCs w:val="20"/>
              </w:rPr>
            </w:pPr>
          </w:p>
        </w:tc>
        <w:tc>
          <w:tcPr>
            <w:tcW w:w="1275" w:type="dxa"/>
            <w:vMerge/>
            <w:vAlign w:val="center"/>
          </w:tcPr>
          <w:p w:rsidR="00D92D13" w:rsidRPr="00D92D13" w:rsidRDefault="00D92D13" w:rsidP="00D92D13">
            <w:pPr>
              <w:spacing w:after="0" w:line="240" w:lineRule="auto"/>
              <w:rPr>
                <w:rFonts w:ascii="Times New Roman" w:eastAsia="Times New Roman" w:hAnsi="Times New Roman"/>
                <w:color w:val="000000"/>
                <w:sz w:val="20"/>
                <w:szCs w:val="20"/>
                <w:lang w:eastAsia="uk-UA"/>
              </w:rPr>
            </w:pPr>
          </w:p>
        </w:tc>
      </w:tr>
      <w:tr w:rsidR="00D92D13" w:rsidRPr="00867761" w:rsidTr="00BD17D5">
        <w:trPr>
          <w:trHeight w:val="656"/>
        </w:trPr>
        <w:tc>
          <w:tcPr>
            <w:tcW w:w="709" w:type="dxa"/>
            <w:vMerge w:val="restart"/>
            <w:vAlign w:val="center"/>
          </w:tcPr>
          <w:p w:rsidR="00D92D13" w:rsidRPr="00867761" w:rsidRDefault="00D92D13" w:rsidP="00A463DE">
            <w:pPr>
              <w:spacing w:after="0" w:line="240" w:lineRule="auto"/>
              <w:jc w:val="cente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44</w:t>
            </w:r>
            <w:r w:rsidR="00E42BCB">
              <w:rPr>
                <w:rFonts w:ascii="Times New Roman" w:eastAsia="Times New Roman" w:hAnsi="Times New Roman"/>
                <w:color w:val="000000"/>
                <w:sz w:val="20"/>
                <w:szCs w:val="20"/>
                <w:lang w:eastAsia="uk-UA"/>
              </w:rPr>
              <w:t>.</w:t>
            </w:r>
          </w:p>
        </w:tc>
        <w:tc>
          <w:tcPr>
            <w:tcW w:w="2329" w:type="dxa"/>
            <w:vMerge w:val="restart"/>
            <w:tcBorders>
              <w:top w:val="nil"/>
              <w:left w:val="single" w:sz="4" w:space="0" w:color="auto"/>
              <w:right w:val="single" w:sz="4" w:space="0" w:color="auto"/>
            </w:tcBorders>
            <w:shd w:val="clear" w:color="auto" w:fill="auto"/>
          </w:tcPr>
          <w:p w:rsidR="00023263" w:rsidRDefault="00D92D13" w:rsidP="00023263">
            <w:pPr>
              <w:spacing w:after="0" w:line="240" w:lineRule="auto"/>
              <w:rPr>
                <w:rFonts w:ascii="Times New Roman" w:hAnsi="Times New Roman"/>
                <w:color w:val="000000"/>
                <w:sz w:val="20"/>
                <w:szCs w:val="20"/>
              </w:rPr>
            </w:pPr>
            <w:r w:rsidRPr="00D92D13">
              <w:rPr>
                <w:rFonts w:ascii="Times New Roman" w:hAnsi="Times New Roman"/>
                <w:color w:val="000000"/>
                <w:sz w:val="20"/>
                <w:szCs w:val="20"/>
              </w:rPr>
              <w:t>Капітальний ремонт дорожнього покриття по вулиці Стависьк</w:t>
            </w:r>
            <w:r w:rsidR="00B856CB">
              <w:rPr>
                <w:rFonts w:ascii="Times New Roman" w:hAnsi="Times New Roman"/>
                <w:color w:val="000000"/>
                <w:sz w:val="20"/>
                <w:szCs w:val="20"/>
              </w:rPr>
              <w:t xml:space="preserve">ій </w:t>
            </w:r>
          </w:p>
          <w:p w:rsidR="00023263" w:rsidRDefault="00B856CB" w:rsidP="00023263">
            <w:pPr>
              <w:spacing w:after="0" w:line="240" w:lineRule="auto"/>
              <w:rPr>
                <w:rFonts w:ascii="Times New Roman" w:hAnsi="Times New Roman"/>
                <w:color w:val="000000"/>
                <w:sz w:val="20"/>
                <w:szCs w:val="20"/>
              </w:rPr>
            </w:pPr>
            <w:r>
              <w:rPr>
                <w:rFonts w:ascii="Times New Roman" w:hAnsi="Times New Roman"/>
                <w:color w:val="000000"/>
                <w:sz w:val="20"/>
                <w:szCs w:val="20"/>
              </w:rPr>
              <w:t>(від буд. №</w:t>
            </w:r>
            <w:r w:rsidR="00D92D13" w:rsidRPr="00D92D13">
              <w:rPr>
                <w:rFonts w:ascii="Times New Roman" w:hAnsi="Times New Roman"/>
                <w:color w:val="000000"/>
                <w:sz w:val="20"/>
                <w:szCs w:val="20"/>
              </w:rPr>
              <w:t>42 до вулиці Грецьк</w:t>
            </w:r>
            <w:r>
              <w:rPr>
                <w:rFonts w:ascii="Times New Roman" w:hAnsi="Times New Roman"/>
                <w:color w:val="000000"/>
                <w:sz w:val="20"/>
                <w:szCs w:val="20"/>
              </w:rPr>
              <w:t>ій</w:t>
            </w:r>
            <w:r w:rsidR="00D92D13" w:rsidRPr="00D92D13">
              <w:rPr>
                <w:rFonts w:ascii="Times New Roman" w:hAnsi="Times New Roman"/>
                <w:color w:val="000000"/>
                <w:sz w:val="20"/>
                <w:szCs w:val="20"/>
              </w:rPr>
              <w:t xml:space="preserve">) у </w:t>
            </w:r>
          </w:p>
          <w:p w:rsidR="00D92D13" w:rsidRPr="00D92D13" w:rsidRDefault="00D92D13" w:rsidP="00023263">
            <w:pPr>
              <w:spacing w:after="0" w:line="240" w:lineRule="auto"/>
              <w:rPr>
                <w:rFonts w:ascii="Times New Roman" w:hAnsi="Times New Roman"/>
                <w:color w:val="000000"/>
                <w:sz w:val="20"/>
                <w:szCs w:val="20"/>
              </w:rPr>
            </w:pPr>
            <w:r w:rsidRPr="00D92D13">
              <w:rPr>
                <w:rFonts w:ascii="Times New Roman" w:hAnsi="Times New Roman"/>
                <w:color w:val="000000"/>
                <w:sz w:val="20"/>
                <w:szCs w:val="20"/>
              </w:rPr>
              <w:t>м. Могил</w:t>
            </w:r>
            <w:r w:rsidR="00B856CB">
              <w:rPr>
                <w:rFonts w:ascii="Times New Roman" w:hAnsi="Times New Roman"/>
                <w:color w:val="000000"/>
                <w:sz w:val="20"/>
                <w:szCs w:val="20"/>
              </w:rPr>
              <w:t>е</w:t>
            </w:r>
            <w:r w:rsidRPr="00D92D13">
              <w:rPr>
                <w:rFonts w:ascii="Times New Roman" w:hAnsi="Times New Roman"/>
                <w:color w:val="000000"/>
                <w:sz w:val="20"/>
                <w:szCs w:val="20"/>
              </w:rPr>
              <w:t>в</w:t>
            </w:r>
            <w:r w:rsidR="00B856CB">
              <w:rPr>
                <w:rFonts w:ascii="Times New Roman" w:hAnsi="Times New Roman"/>
                <w:color w:val="000000"/>
                <w:sz w:val="20"/>
                <w:szCs w:val="20"/>
              </w:rPr>
              <w:t>і</w:t>
            </w:r>
            <w:r w:rsidRPr="00D92D13">
              <w:rPr>
                <w:rFonts w:ascii="Times New Roman" w:hAnsi="Times New Roman"/>
                <w:color w:val="000000"/>
                <w:sz w:val="20"/>
                <w:szCs w:val="20"/>
              </w:rPr>
              <w:t>-Подільськ</w:t>
            </w:r>
            <w:r w:rsidR="00B856CB">
              <w:rPr>
                <w:rFonts w:ascii="Times New Roman" w:hAnsi="Times New Roman"/>
                <w:color w:val="000000"/>
                <w:sz w:val="20"/>
                <w:szCs w:val="20"/>
              </w:rPr>
              <w:t xml:space="preserve">ому </w:t>
            </w:r>
            <w:r w:rsidRPr="00D92D13">
              <w:rPr>
                <w:rFonts w:ascii="Times New Roman" w:hAnsi="Times New Roman"/>
                <w:color w:val="000000"/>
                <w:sz w:val="20"/>
                <w:szCs w:val="20"/>
              </w:rPr>
              <w:t>Вінницької області</w:t>
            </w:r>
          </w:p>
        </w:tc>
        <w:tc>
          <w:tcPr>
            <w:tcW w:w="1574" w:type="dxa"/>
            <w:vMerge w:val="restart"/>
            <w:tcBorders>
              <w:top w:val="nil"/>
              <w:left w:val="single" w:sz="4" w:space="0" w:color="auto"/>
              <w:right w:val="single" w:sz="4" w:space="0" w:color="auto"/>
            </w:tcBorders>
            <w:shd w:val="clear" w:color="auto" w:fill="auto"/>
            <w:vAlign w:val="center"/>
          </w:tcPr>
          <w:p w:rsidR="00D92D13" w:rsidRPr="00D92D13" w:rsidRDefault="00D92D13" w:rsidP="00D92D13">
            <w:pPr>
              <w:jc w:val="center"/>
              <w:rPr>
                <w:rFonts w:ascii="Times New Roman" w:hAnsi="Times New Roman"/>
                <w:color w:val="000000"/>
                <w:sz w:val="20"/>
                <w:szCs w:val="20"/>
              </w:rPr>
            </w:pPr>
            <w:r w:rsidRPr="00D92D13">
              <w:rPr>
                <w:rFonts w:ascii="Times New Roman" w:hAnsi="Times New Roman"/>
                <w:color w:val="000000"/>
                <w:sz w:val="20"/>
                <w:szCs w:val="20"/>
              </w:rPr>
              <w:t xml:space="preserve">Управління житлово-комунального господарства Могилів-Подільської міської ради </w:t>
            </w:r>
          </w:p>
        </w:tc>
        <w:tc>
          <w:tcPr>
            <w:tcW w:w="1341" w:type="dxa"/>
            <w:vMerge w:val="restart"/>
            <w:tcBorders>
              <w:top w:val="nil"/>
              <w:left w:val="single" w:sz="4" w:space="0" w:color="auto"/>
              <w:right w:val="single" w:sz="4" w:space="0" w:color="auto"/>
            </w:tcBorders>
            <w:shd w:val="clear" w:color="auto" w:fill="auto"/>
            <w:vAlign w:val="center"/>
          </w:tcPr>
          <w:p w:rsidR="00D92D13" w:rsidRPr="00D92D13" w:rsidRDefault="00D92D13" w:rsidP="00D92D13">
            <w:pPr>
              <w:jc w:val="center"/>
              <w:rPr>
                <w:rFonts w:ascii="Times New Roman" w:hAnsi="Times New Roman"/>
                <w:color w:val="000000"/>
                <w:sz w:val="20"/>
                <w:szCs w:val="20"/>
              </w:rPr>
            </w:pPr>
            <w:r w:rsidRPr="00D92D13">
              <w:rPr>
                <w:rFonts w:ascii="Times New Roman" w:hAnsi="Times New Roman"/>
                <w:color w:val="000000"/>
                <w:sz w:val="20"/>
                <w:szCs w:val="20"/>
              </w:rPr>
              <w:t>3720 м</w:t>
            </w:r>
            <w:r w:rsidRPr="004E6E8A">
              <w:rPr>
                <w:rFonts w:ascii="Times New Roman" w:hAnsi="Times New Roman"/>
                <w:color w:val="000000"/>
                <w:sz w:val="20"/>
                <w:szCs w:val="20"/>
                <w:vertAlign w:val="superscript"/>
              </w:rPr>
              <w:t>2</w:t>
            </w:r>
          </w:p>
        </w:tc>
        <w:tc>
          <w:tcPr>
            <w:tcW w:w="1383" w:type="dxa"/>
            <w:vMerge w:val="restart"/>
            <w:tcBorders>
              <w:top w:val="nil"/>
              <w:left w:val="single" w:sz="4" w:space="0" w:color="auto"/>
              <w:right w:val="single" w:sz="4" w:space="0" w:color="auto"/>
            </w:tcBorders>
            <w:shd w:val="clear" w:color="auto" w:fill="auto"/>
            <w:vAlign w:val="center"/>
          </w:tcPr>
          <w:p w:rsidR="00D92D13" w:rsidRPr="00D92D13" w:rsidRDefault="00D92D13" w:rsidP="00D92D13">
            <w:pPr>
              <w:jc w:val="center"/>
              <w:rPr>
                <w:rFonts w:ascii="Times New Roman" w:hAnsi="Times New Roman"/>
                <w:color w:val="000000"/>
                <w:sz w:val="20"/>
                <w:szCs w:val="20"/>
              </w:rPr>
            </w:pPr>
            <w:r w:rsidRPr="00D92D13">
              <w:rPr>
                <w:rFonts w:ascii="Times New Roman" w:hAnsi="Times New Roman"/>
                <w:color w:val="000000"/>
                <w:sz w:val="20"/>
                <w:szCs w:val="20"/>
              </w:rPr>
              <w:t>3422,4</w:t>
            </w:r>
          </w:p>
        </w:tc>
        <w:tc>
          <w:tcPr>
            <w:tcW w:w="1485" w:type="dxa"/>
            <w:tcBorders>
              <w:top w:val="nil"/>
              <w:left w:val="nil"/>
              <w:bottom w:val="single" w:sz="4" w:space="0" w:color="auto"/>
              <w:right w:val="single" w:sz="4" w:space="0" w:color="auto"/>
            </w:tcBorders>
            <w:shd w:val="clear" w:color="auto" w:fill="auto"/>
            <w:vAlign w:val="center"/>
          </w:tcPr>
          <w:p w:rsidR="00D92D13" w:rsidRPr="00D92D13" w:rsidRDefault="00D92D13" w:rsidP="004E6E8A">
            <w:pPr>
              <w:jc w:val="center"/>
              <w:rPr>
                <w:rFonts w:ascii="Times New Roman" w:hAnsi="Times New Roman"/>
                <w:color w:val="000000"/>
                <w:sz w:val="20"/>
                <w:szCs w:val="20"/>
              </w:rPr>
            </w:pPr>
            <w:r w:rsidRPr="00D92D13">
              <w:rPr>
                <w:rFonts w:ascii="Times New Roman" w:hAnsi="Times New Roman"/>
                <w:color w:val="000000"/>
                <w:sz w:val="20"/>
                <w:szCs w:val="20"/>
              </w:rPr>
              <w:t>Державний бюджет</w:t>
            </w:r>
          </w:p>
        </w:tc>
        <w:tc>
          <w:tcPr>
            <w:tcW w:w="1216" w:type="dxa"/>
            <w:tcBorders>
              <w:top w:val="nil"/>
              <w:left w:val="nil"/>
              <w:bottom w:val="single" w:sz="4" w:space="0" w:color="auto"/>
              <w:right w:val="single" w:sz="4" w:space="0" w:color="auto"/>
            </w:tcBorders>
            <w:shd w:val="clear" w:color="auto" w:fill="auto"/>
            <w:noWrap/>
            <w:vAlign w:val="center"/>
          </w:tcPr>
          <w:p w:rsidR="00D92D13" w:rsidRPr="00D92D13" w:rsidRDefault="00D92D13" w:rsidP="00D92D13">
            <w:pPr>
              <w:jc w:val="center"/>
              <w:rPr>
                <w:rFonts w:ascii="Times New Roman" w:hAnsi="Times New Roman"/>
                <w:bCs/>
                <w:color w:val="000000"/>
                <w:sz w:val="20"/>
                <w:szCs w:val="20"/>
              </w:rPr>
            </w:pPr>
            <w:r w:rsidRPr="00D92D13">
              <w:rPr>
                <w:rFonts w:ascii="Times New Roman" w:hAnsi="Times New Roman"/>
                <w:bCs/>
                <w:color w:val="000000"/>
                <w:sz w:val="20"/>
                <w:szCs w:val="20"/>
              </w:rPr>
              <w:t>0</w:t>
            </w:r>
          </w:p>
        </w:tc>
        <w:tc>
          <w:tcPr>
            <w:tcW w:w="878" w:type="dxa"/>
            <w:tcBorders>
              <w:top w:val="nil"/>
              <w:left w:val="nil"/>
              <w:bottom w:val="single" w:sz="4" w:space="0" w:color="auto"/>
              <w:right w:val="single" w:sz="4" w:space="0" w:color="auto"/>
            </w:tcBorders>
            <w:shd w:val="clear" w:color="auto" w:fill="auto"/>
            <w:noWrap/>
            <w:vAlign w:val="center"/>
          </w:tcPr>
          <w:p w:rsidR="00D92D13" w:rsidRPr="00D92D13" w:rsidRDefault="00D92D13" w:rsidP="00D92D13">
            <w:pPr>
              <w:jc w:val="center"/>
              <w:rPr>
                <w:rFonts w:ascii="Times New Roman" w:hAnsi="Times New Roman"/>
                <w:color w:val="000000"/>
                <w:sz w:val="20"/>
                <w:szCs w:val="20"/>
              </w:rPr>
            </w:pPr>
            <w:r w:rsidRPr="00D92D13">
              <w:rPr>
                <w:rFonts w:ascii="Times New Roman" w:hAnsi="Times New Roman"/>
                <w:color w:val="000000"/>
                <w:sz w:val="20"/>
                <w:szCs w:val="20"/>
              </w:rPr>
              <w:t>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92D13" w:rsidRPr="00D92D13" w:rsidRDefault="00D92D13" w:rsidP="00D92D13">
            <w:pPr>
              <w:jc w:val="center"/>
              <w:rPr>
                <w:rFonts w:ascii="Times New Roman" w:hAnsi="Times New Roman"/>
                <w:color w:val="000000"/>
                <w:sz w:val="20"/>
                <w:szCs w:val="20"/>
              </w:rPr>
            </w:pPr>
            <w:r w:rsidRPr="00D92D13">
              <w:rPr>
                <w:rFonts w:ascii="Times New Roman" w:hAnsi="Times New Roman"/>
                <w:color w:val="000000"/>
                <w:sz w:val="20"/>
                <w:szCs w:val="20"/>
              </w:rPr>
              <w:t>0</w:t>
            </w:r>
          </w:p>
        </w:tc>
        <w:tc>
          <w:tcPr>
            <w:tcW w:w="1560" w:type="dxa"/>
            <w:vMerge w:val="restart"/>
            <w:tcBorders>
              <w:top w:val="nil"/>
              <w:left w:val="single" w:sz="4" w:space="0" w:color="auto"/>
              <w:right w:val="single" w:sz="4" w:space="0" w:color="auto"/>
            </w:tcBorders>
            <w:shd w:val="clear" w:color="auto" w:fill="auto"/>
            <w:vAlign w:val="center"/>
          </w:tcPr>
          <w:p w:rsidR="00D92D13" w:rsidRPr="00D92D13" w:rsidRDefault="00D92D13" w:rsidP="00D92D13">
            <w:pPr>
              <w:jc w:val="center"/>
              <w:rPr>
                <w:rFonts w:ascii="Times New Roman" w:hAnsi="Times New Roman"/>
                <w:color w:val="000000"/>
                <w:sz w:val="20"/>
                <w:szCs w:val="20"/>
              </w:rPr>
            </w:pPr>
            <w:r w:rsidRPr="00D92D13">
              <w:rPr>
                <w:rFonts w:ascii="Times New Roman" w:hAnsi="Times New Roman"/>
                <w:color w:val="000000"/>
                <w:sz w:val="20"/>
                <w:szCs w:val="20"/>
              </w:rPr>
              <w:t>3720 м</w:t>
            </w:r>
            <w:r w:rsidRPr="004E6E8A">
              <w:rPr>
                <w:rFonts w:ascii="Times New Roman" w:hAnsi="Times New Roman"/>
                <w:color w:val="000000"/>
                <w:sz w:val="20"/>
                <w:szCs w:val="20"/>
                <w:vertAlign w:val="superscript"/>
              </w:rPr>
              <w:t>2</w:t>
            </w:r>
          </w:p>
        </w:tc>
        <w:tc>
          <w:tcPr>
            <w:tcW w:w="1275" w:type="dxa"/>
            <w:vMerge w:val="restart"/>
            <w:vAlign w:val="center"/>
          </w:tcPr>
          <w:p w:rsidR="00D92D13" w:rsidRPr="00D92D13" w:rsidRDefault="00D92D13" w:rsidP="00D92D13">
            <w:pPr>
              <w:spacing w:after="0" w:line="240" w:lineRule="auto"/>
              <w:rPr>
                <w:rFonts w:ascii="Times New Roman" w:eastAsia="Times New Roman" w:hAnsi="Times New Roman"/>
                <w:color w:val="000000"/>
                <w:sz w:val="20"/>
                <w:szCs w:val="20"/>
                <w:lang w:eastAsia="uk-UA"/>
              </w:rPr>
            </w:pPr>
          </w:p>
        </w:tc>
      </w:tr>
      <w:tr w:rsidR="00D92D13" w:rsidRPr="00867761" w:rsidTr="00BD17D5">
        <w:trPr>
          <w:trHeight w:val="656"/>
        </w:trPr>
        <w:tc>
          <w:tcPr>
            <w:tcW w:w="709" w:type="dxa"/>
            <w:vMerge/>
            <w:vAlign w:val="center"/>
          </w:tcPr>
          <w:p w:rsidR="00D92D13" w:rsidRPr="00867761" w:rsidRDefault="00D92D13" w:rsidP="00D92D13">
            <w:pPr>
              <w:spacing w:after="0" w:line="240" w:lineRule="auto"/>
              <w:rPr>
                <w:rFonts w:ascii="Times New Roman" w:eastAsia="Times New Roman" w:hAnsi="Times New Roman"/>
                <w:color w:val="000000"/>
                <w:sz w:val="20"/>
                <w:szCs w:val="20"/>
                <w:lang w:eastAsia="uk-UA"/>
              </w:rPr>
            </w:pPr>
          </w:p>
        </w:tc>
        <w:tc>
          <w:tcPr>
            <w:tcW w:w="2329" w:type="dxa"/>
            <w:vMerge/>
            <w:tcBorders>
              <w:left w:val="single" w:sz="4" w:space="0" w:color="auto"/>
              <w:right w:val="single" w:sz="4" w:space="0" w:color="auto"/>
            </w:tcBorders>
            <w:vAlign w:val="center"/>
          </w:tcPr>
          <w:p w:rsidR="00D92D13" w:rsidRPr="00D92D13" w:rsidRDefault="00D92D13" w:rsidP="00D92D13">
            <w:pPr>
              <w:rPr>
                <w:rFonts w:ascii="Times New Roman" w:hAnsi="Times New Roman"/>
                <w:color w:val="000000"/>
                <w:sz w:val="20"/>
                <w:szCs w:val="20"/>
              </w:rPr>
            </w:pPr>
          </w:p>
        </w:tc>
        <w:tc>
          <w:tcPr>
            <w:tcW w:w="1574" w:type="dxa"/>
            <w:vMerge/>
            <w:tcBorders>
              <w:left w:val="single" w:sz="4" w:space="0" w:color="auto"/>
              <w:right w:val="single" w:sz="4" w:space="0" w:color="auto"/>
            </w:tcBorders>
            <w:vAlign w:val="center"/>
          </w:tcPr>
          <w:p w:rsidR="00D92D13" w:rsidRPr="00D92D13" w:rsidRDefault="00D92D13" w:rsidP="00D92D13">
            <w:pPr>
              <w:rPr>
                <w:rFonts w:ascii="Times New Roman" w:hAnsi="Times New Roman"/>
                <w:color w:val="000000"/>
                <w:sz w:val="20"/>
                <w:szCs w:val="20"/>
              </w:rPr>
            </w:pPr>
          </w:p>
        </w:tc>
        <w:tc>
          <w:tcPr>
            <w:tcW w:w="1341" w:type="dxa"/>
            <w:vMerge/>
            <w:tcBorders>
              <w:left w:val="single" w:sz="4" w:space="0" w:color="auto"/>
              <w:right w:val="single" w:sz="4" w:space="0" w:color="auto"/>
            </w:tcBorders>
            <w:vAlign w:val="center"/>
          </w:tcPr>
          <w:p w:rsidR="00D92D13" w:rsidRPr="00D92D13" w:rsidRDefault="00D92D13" w:rsidP="00D92D13">
            <w:pPr>
              <w:rPr>
                <w:rFonts w:ascii="Times New Roman" w:hAnsi="Times New Roman"/>
                <w:color w:val="000000"/>
                <w:sz w:val="20"/>
                <w:szCs w:val="20"/>
              </w:rPr>
            </w:pPr>
          </w:p>
        </w:tc>
        <w:tc>
          <w:tcPr>
            <w:tcW w:w="1383" w:type="dxa"/>
            <w:vMerge/>
            <w:tcBorders>
              <w:left w:val="single" w:sz="4" w:space="0" w:color="auto"/>
              <w:right w:val="single" w:sz="4" w:space="0" w:color="auto"/>
            </w:tcBorders>
            <w:vAlign w:val="center"/>
          </w:tcPr>
          <w:p w:rsidR="00D92D13" w:rsidRPr="00D92D13" w:rsidRDefault="00D92D13" w:rsidP="00D92D13">
            <w:pPr>
              <w:rPr>
                <w:rFonts w:ascii="Times New Roman" w:hAnsi="Times New Roman"/>
                <w:color w:val="000000"/>
                <w:sz w:val="20"/>
                <w:szCs w:val="20"/>
              </w:rPr>
            </w:pPr>
          </w:p>
        </w:tc>
        <w:tc>
          <w:tcPr>
            <w:tcW w:w="1485" w:type="dxa"/>
            <w:tcBorders>
              <w:top w:val="nil"/>
              <w:left w:val="nil"/>
              <w:bottom w:val="single" w:sz="4" w:space="0" w:color="auto"/>
              <w:right w:val="single" w:sz="4" w:space="0" w:color="auto"/>
            </w:tcBorders>
            <w:shd w:val="clear" w:color="auto" w:fill="auto"/>
            <w:vAlign w:val="center"/>
          </w:tcPr>
          <w:p w:rsidR="00D92D13" w:rsidRPr="00D92D13" w:rsidRDefault="00E42BCB" w:rsidP="004E6E8A">
            <w:pPr>
              <w:jc w:val="center"/>
              <w:rPr>
                <w:rFonts w:ascii="Times New Roman" w:hAnsi="Times New Roman"/>
                <w:bCs/>
                <w:color w:val="000000"/>
                <w:sz w:val="20"/>
                <w:szCs w:val="20"/>
              </w:rPr>
            </w:pPr>
            <w:r>
              <w:rPr>
                <w:rFonts w:ascii="Times New Roman" w:eastAsia="Times New Roman" w:hAnsi="Times New Roman"/>
                <w:bCs/>
                <w:color w:val="000000"/>
                <w:sz w:val="20"/>
                <w:szCs w:val="20"/>
                <w:lang w:eastAsia="uk-UA"/>
              </w:rPr>
              <w:t xml:space="preserve">Бюджет Могилів </w:t>
            </w:r>
            <w:proofErr w:type="spellStart"/>
            <w:r>
              <w:rPr>
                <w:rFonts w:ascii="Times New Roman" w:eastAsia="Times New Roman" w:hAnsi="Times New Roman"/>
                <w:bCs/>
                <w:color w:val="000000"/>
                <w:sz w:val="20"/>
                <w:szCs w:val="20"/>
                <w:lang w:eastAsia="uk-UA"/>
              </w:rPr>
              <w:t>–Подільської</w:t>
            </w:r>
            <w:proofErr w:type="spellEnd"/>
            <w:r>
              <w:rPr>
                <w:rFonts w:ascii="Times New Roman" w:eastAsia="Times New Roman" w:hAnsi="Times New Roman"/>
                <w:bCs/>
                <w:color w:val="000000"/>
                <w:sz w:val="20"/>
                <w:szCs w:val="20"/>
                <w:lang w:eastAsia="uk-UA"/>
              </w:rPr>
              <w:t xml:space="preserve"> міської територіальної громади</w:t>
            </w:r>
          </w:p>
        </w:tc>
        <w:tc>
          <w:tcPr>
            <w:tcW w:w="1216" w:type="dxa"/>
            <w:tcBorders>
              <w:top w:val="nil"/>
              <w:left w:val="nil"/>
              <w:bottom w:val="single" w:sz="4" w:space="0" w:color="auto"/>
              <w:right w:val="single" w:sz="4" w:space="0" w:color="auto"/>
            </w:tcBorders>
            <w:shd w:val="clear" w:color="auto" w:fill="auto"/>
            <w:noWrap/>
            <w:vAlign w:val="center"/>
          </w:tcPr>
          <w:p w:rsidR="00D92D13" w:rsidRPr="00D92D13" w:rsidRDefault="00D92D13" w:rsidP="00D92D13">
            <w:pPr>
              <w:jc w:val="center"/>
              <w:rPr>
                <w:rFonts w:ascii="Times New Roman" w:hAnsi="Times New Roman"/>
                <w:bCs/>
                <w:color w:val="000000"/>
                <w:sz w:val="20"/>
                <w:szCs w:val="20"/>
              </w:rPr>
            </w:pPr>
            <w:r w:rsidRPr="00D92D13">
              <w:rPr>
                <w:rFonts w:ascii="Times New Roman" w:hAnsi="Times New Roman"/>
                <w:bCs/>
                <w:color w:val="000000"/>
                <w:sz w:val="20"/>
                <w:szCs w:val="20"/>
              </w:rPr>
              <w:t>0</w:t>
            </w:r>
          </w:p>
        </w:tc>
        <w:tc>
          <w:tcPr>
            <w:tcW w:w="878" w:type="dxa"/>
            <w:tcBorders>
              <w:top w:val="nil"/>
              <w:left w:val="nil"/>
              <w:bottom w:val="single" w:sz="4" w:space="0" w:color="auto"/>
              <w:right w:val="single" w:sz="4" w:space="0" w:color="auto"/>
            </w:tcBorders>
            <w:shd w:val="clear" w:color="auto" w:fill="auto"/>
            <w:noWrap/>
            <w:vAlign w:val="center"/>
          </w:tcPr>
          <w:p w:rsidR="00D92D13" w:rsidRPr="00D92D13" w:rsidRDefault="00D92D13" w:rsidP="00D92D13">
            <w:pPr>
              <w:jc w:val="center"/>
              <w:rPr>
                <w:rFonts w:ascii="Times New Roman" w:hAnsi="Times New Roman"/>
                <w:color w:val="000000"/>
                <w:sz w:val="20"/>
                <w:szCs w:val="20"/>
              </w:rPr>
            </w:pPr>
            <w:r w:rsidRPr="00D92D13">
              <w:rPr>
                <w:rFonts w:ascii="Times New Roman" w:hAnsi="Times New Roman"/>
                <w:color w:val="000000"/>
                <w:sz w:val="20"/>
                <w:szCs w:val="20"/>
              </w:rPr>
              <w:t>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92D13" w:rsidRPr="00D92D13" w:rsidRDefault="00D92D13" w:rsidP="00D92D13">
            <w:pPr>
              <w:jc w:val="center"/>
              <w:rPr>
                <w:rFonts w:ascii="Times New Roman" w:hAnsi="Times New Roman"/>
                <w:color w:val="000000"/>
                <w:sz w:val="20"/>
                <w:szCs w:val="20"/>
              </w:rPr>
            </w:pPr>
            <w:r w:rsidRPr="00D92D13">
              <w:rPr>
                <w:rFonts w:ascii="Times New Roman" w:hAnsi="Times New Roman"/>
                <w:color w:val="000000"/>
                <w:sz w:val="20"/>
                <w:szCs w:val="20"/>
              </w:rPr>
              <w:t>0</w:t>
            </w:r>
          </w:p>
        </w:tc>
        <w:tc>
          <w:tcPr>
            <w:tcW w:w="1560" w:type="dxa"/>
            <w:vMerge/>
            <w:tcBorders>
              <w:left w:val="single" w:sz="4" w:space="0" w:color="auto"/>
              <w:right w:val="single" w:sz="4" w:space="0" w:color="auto"/>
            </w:tcBorders>
            <w:vAlign w:val="center"/>
          </w:tcPr>
          <w:p w:rsidR="00D92D13" w:rsidRPr="00D92D13" w:rsidRDefault="00D92D13" w:rsidP="00D92D13">
            <w:pPr>
              <w:rPr>
                <w:rFonts w:ascii="Times New Roman" w:hAnsi="Times New Roman"/>
                <w:color w:val="000000"/>
                <w:sz w:val="20"/>
                <w:szCs w:val="20"/>
              </w:rPr>
            </w:pPr>
          </w:p>
        </w:tc>
        <w:tc>
          <w:tcPr>
            <w:tcW w:w="1275" w:type="dxa"/>
            <w:vMerge/>
            <w:vAlign w:val="center"/>
          </w:tcPr>
          <w:p w:rsidR="00D92D13" w:rsidRPr="00D92D13" w:rsidRDefault="00D92D13" w:rsidP="00D92D13">
            <w:pPr>
              <w:spacing w:after="0" w:line="240" w:lineRule="auto"/>
              <w:rPr>
                <w:rFonts w:ascii="Times New Roman" w:eastAsia="Times New Roman" w:hAnsi="Times New Roman"/>
                <w:color w:val="000000"/>
                <w:sz w:val="20"/>
                <w:szCs w:val="20"/>
                <w:lang w:eastAsia="uk-UA"/>
              </w:rPr>
            </w:pPr>
          </w:p>
        </w:tc>
      </w:tr>
      <w:tr w:rsidR="00D92D13" w:rsidRPr="00867761" w:rsidTr="00BD17D5">
        <w:trPr>
          <w:trHeight w:val="657"/>
        </w:trPr>
        <w:tc>
          <w:tcPr>
            <w:tcW w:w="709" w:type="dxa"/>
            <w:vMerge/>
            <w:vAlign w:val="center"/>
          </w:tcPr>
          <w:p w:rsidR="00D92D13" w:rsidRPr="00867761" w:rsidRDefault="00D92D13" w:rsidP="00D92D13">
            <w:pPr>
              <w:spacing w:after="0" w:line="240" w:lineRule="auto"/>
              <w:rPr>
                <w:rFonts w:ascii="Times New Roman" w:eastAsia="Times New Roman" w:hAnsi="Times New Roman"/>
                <w:color w:val="000000"/>
                <w:sz w:val="20"/>
                <w:szCs w:val="20"/>
                <w:lang w:eastAsia="uk-UA"/>
              </w:rPr>
            </w:pPr>
          </w:p>
        </w:tc>
        <w:tc>
          <w:tcPr>
            <w:tcW w:w="2329" w:type="dxa"/>
            <w:vMerge/>
            <w:tcBorders>
              <w:left w:val="single" w:sz="4" w:space="0" w:color="auto"/>
              <w:bottom w:val="single" w:sz="4" w:space="0" w:color="auto"/>
              <w:right w:val="single" w:sz="4" w:space="0" w:color="auto"/>
            </w:tcBorders>
            <w:vAlign w:val="center"/>
          </w:tcPr>
          <w:p w:rsidR="00D92D13" w:rsidRPr="00D92D13" w:rsidRDefault="00D92D13" w:rsidP="00D92D13">
            <w:pPr>
              <w:rPr>
                <w:rFonts w:ascii="Times New Roman" w:hAnsi="Times New Roman"/>
                <w:color w:val="000000"/>
                <w:sz w:val="20"/>
                <w:szCs w:val="20"/>
              </w:rPr>
            </w:pPr>
          </w:p>
        </w:tc>
        <w:tc>
          <w:tcPr>
            <w:tcW w:w="1574" w:type="dxa"/>
            <w:vMerge/>
            <w:tcBorders>
              <w:left w:val="single" w:sz="4" w:space="0" w:color="auto"/>
              <w:bottom w:val="single" w:sz="4" w:space="0" w:color="auto"/>
              <w:right w:val="single" w:sz="4" w:space="0" w:color="auto"/>
            </w:tcBorders>
            <w:vAlign w:val="center"/>
          </w:tcPr>
          <w:p w:rsidR="00D92D13" w:rsidRPr="00D92D13" w:rsidRDefault="00D92D13" w:rsidP="00D92D13">
            <w:pPr>
              <w:rPr>
                <w:rFonts w:ascii="Times New Roman" w:hAnsi="Times New Roman"/>
                <w:color w:val="000000"/>
                <w:sz w:val="20"/>
                <w:szCs w:val="20"/>
              </w:rPr>
            </w:pPr>
          </w:p>
        </w:tc>
        <w:tc>
          <w:tcPr>
            <w:tcW w:w="1341" w:type="dxa"/>
            <w:vMerge/>
            <w:tcBorders>
              <w:left w:val="single" w:sz="4" w:space="0" w:color="auto"/>
              <w:bottom w:val="single" w:sz="4" w:space="0" w:color="auto"/>
              <w:right w:val="single" w:sz="4" w:space="0" w:color="auto"/>
            </w:tcBorders>
            <w:vAlign w:val="center"/>
          </w:tcPr>
          <w:p w:rsidR="00D92D13" w:rsidRPr="00D92D13" w:rsidRDefault="00D92D13" w:rsidP="00D92D13">
            <w:pPr>
              <w:rPr>
                <w:rFonts w:ascii="Times New Roman" w:hAnsi="Times New Roman"/>
                <w:color w:val="000000"/>
                <w:sz w:val="20"/>
                <w:szCs w:val="20"/>
              </w:rPr>
            </w:pPr>
          </w:p>
        </w:tc>
        <w:tc>
          <w:tcPr>
            <w:tcW w:w="1383" w:type="dxa"/>
            <w:vMerge/>
            <w:tcBorders>
              <w:left w:val="single" w:sz="4" w:space="0" w:color="auto"/>
              <w:bottom w:val="single" w:sz="4" w:space="0" w:color="auto"/>
              <w:right w:val="single" w:sz="4" w:space="0" w:color="auto"/>
            </w:tcBorders>
            <w:vAlign w:val="center"/>
          </w:tcPr>
          <w:p w:rsidR="00D92D13" w:rsidRPr="00D92D13" w:rsidRDefault="00D92D13" w:rsidP="00D92D13">
            <w:pPr>
              <w:rPr>
                <w:rFonts w:ascii="Times New Roman" w:hAnsi="Times New Roman"/>
                <w:color w:val="000000"/>
                <w:sz w:val="20"/>
                <w:szCs w:val="20"/>
              </w:rPr>
            </w:pPr>
          </w:p>
        </w:tc>
        <w:tc>
          <w:tcPr>
            <w:tcW w:w="1485" w:type="dxa"/>
            <w:tcBorders>
              <w:top w:val="nil"/>
              <w:left w:val="nil"/>
              <w:bottom w:val="single" w:sz="4" w:space="0" w:color="auto"/>
              <w:right w:val="single" w:sz="4" w:space="0" w:color="auto"/>
            </w:tcBorders>
            <w:shd w:val="clear" w:color="auto" w:fill="auto"/>
            <w:vAlign w:val="center"/>
          </w:tcPr>
          <w:p w:rsidR="00D92D13" w:rsidRPr="00D92D13" w:rsidRDefault="00D92D13" w:rsidP="004E6E8A">
            <w:pPr>
              <w:jc w:val="center"/>
              <w:rPr>
                <w:rFonts w:ascii="Times New Roman" w:hAnsi="Times New Roman"/>
                <w:bCs/>
                <w:color w:val="000000"/>
                <w:sz w:val="20"/>
                <w:szCs w:val="20"/>
              </w:rPr>
            </w:pPr>
            <w:r w:rsidRPr="00D92D13">
              <w:rPr>
                <w:rFonts w:ascii="Times New Roman" w:hAnsi="Times New Roman"/>
                <w:bCs/>
                <w:color w:val="000000"/>
                <w:sz w:val="20"/>
                <w:szCs w:val="20"/>
              </w:rPr>
              <w:t>Інші джерела</w:t>
            </w:r>
          </w:p>
        </w:tc>
        <w:tc>
          <w:tcPr>
            <w:tcW w:w="1216" w:type="dxa"/>
            <w:tcBorders>
              <w:top w:val="nil"/>
              <w:left w:val="nil"/>
              <w:bottom w:val="single" w:sz="4" w:space="0" w:color="auto"/>
              <w:right w:val="single" w:sz="4" w:space="0" w:color="auto"/>
            </w:tcBorders>
            <w:shd w:val="clear" w:color="auto" w:fill="auto"/>
            <w:noWrap/>
            <w:vAlign w:val="center"/>
          </w:tcPr>
          <w:p w:rsidR="00D92D13" w:rsidRPr="00D92D13" w:rsidRDefault="00D92D13" w:rsidP="00D92D13">
            <w:pPr>
              <w:jc w:val="center"/>
              <w:rPr>
                <w:rFonts w:ascii="Times New Roman" w:hAnsi="Times New Roman"/>
                <w:bCs/>
                <w:color w:val="000000"/>
                <w:sz w:val="20"/>
                <w:szCs w:val="20"/>
              </w:rPr>
            </w:pPr>
            <w:r w:rsidRPr="00D92D13">
              <w:rPr>
                <w:rFonts w:ascii="Times New Roman" w:hAnsi="Times New Roman"/>
                <w:bCs/>
                <w:color w:val="000000"/>
                <w:sz w:val="20"/>
                <w:szCs w:val="20"/>
              </w:rPr>
              <w:t>3422,4</w:t>
            </w:r>
          </w:p>
        </w:tc>
        <w:tc>
          <w:tcPr>
            <w:tcW w:w="878" w:type="dxa"/>
            <w:tcBorders>
              <w:top w:val="nil"/>
              <w:left w:val="nil"/>
              <w:bottom w:val="single" w:sz="4" w:space="0" w:color="auto"/>
              <w:right w:val="single" w:sz="4" w:space="0" w:color="auto"/>
            </w:tcBorders>
            <w:shd w:val="clear" w:color="auto" w:fill="auto"/>
            <w:noWrap/>
            <w:vAlign w:val="center"/>
          </w:tcPr>
          <w:p w:rsidR="00D92D13" w:rsidRPr="00D92D13" w:rsidRDefault="00D92D13" w:rsidP="00D92D13">
            <w:pPr>
              <w:jc w:val="center"/>
              <w:rPr>
                <w:rFonts w:ascii="Times New Roman" w:hAnsi="Times New Roman"/>
                <w:color w:val="000000"/>
                <w:sz w:val="20"/>
                <w:szCs w:val="20"/>
              </w:rPr>
            </w:pPr>
            <w:r w:rsidRPr="00D92D13">
              <w:rPr>
                <w:rFonts w:ascii="Times New Roman" w:hAnsi="Times New Roman"/>
                <w:color w:val="000000"/>
                <w:sz w:val="20"/>
                <w:szCs w:val="20"/>
              </w:rPr>
              <w:t>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92D13" w:rsidRPr="00D92D13" w:rsidRDefault="00D92D13" w:rsidP="00D92D13">
            <w:pPr>
              <w:jc w:val="center"/>
              <w:rPr>
                <w:rFonts w:ascii="Times New Roman" w:hAnsi="Times New Roman"/>
                <w:color w:val="000000"/>
                <w:sz w:val="20"/>
                <w:szCs w:val="20"/>
              </w:rPr>
            </w:pPr>
            <w:r w:rsidRPr="00D92D13">
              <w:rPr>
                <w:rFonts w:ascii="Times New Roman" w:hAnsi="Times New Roman"/>
                <w:color w:val="000000"/>
                <w:sz w:val="20"/>
                <w:szCs w:val="20"/>
              </w:rPr>
              <w:t>0</w:t>
            </w:r>
          </w:p>
        </w:tc>
        <w:tc>
          <w:tcPr>
            <w:tcW w:w="1560" w:type="dxa"/>
            <w:vMerge/>
            <w:tcBorders>
              <w:left w:val="single" w:sz="4" w:space="0" w:color="auto"/>
              <w:bottom w:val="single" w:sz="4" w:space="0" w:color="auto"/>
              <w:right w:val="single" w:sz="4" w:space="0" w:color="auto"/>
            </w:tcBorders>
            <w:vAlign w:val="center"/>
          </w:tcPr>
          <w:p w:rsidR="00D92D13" w:rsidRPr="00D92D13" w:rsidRDefault="00D92D13" w:rsidP="00D92D13">
            <w:pPr>
              <w:rPr>
                <w:rFonts w:ascii="Times New Roman" w:hAnsi="Times New Roman"/>
                <w:color w:val="000000"/>
                <w:sz w:val="20"/>
                <w:szCs w:val="20"/>
              </w:rPr>
            </w:pPr>
          </w:p>
        </w:tc>
        <w:tc>
          <w:tcPr>
            <w:tcW w:w="1275" w:type="dxa"/>
            <w:vMerge/>
            <w:vAlign w:val="center"/>
          </w:tcPr>
          <w:p w:rsidR="00D92D13" w:rsidRPr="00D92D13" w:rsidRDefault="00D92D13" w:rsidP="00D92D13">
            <w:pPr>
              <w:spacing w:after="0" w:line="240" w:lineRule="auto"/>
              <w:rPr>
                <w:rFonts w:ascii="Times New Roman" w:eastAsia="Times New Roman" w:hAnsi="Times New Roman"/>
                <w:color w:val="000000"/>
                <w:sz w:val="20"/>
                <w:szCs w:val="20"/>
                <w:lang w:eastAsia="uk-UA"/>
              </w:rPr>
            </w:pPr>
          </w:p>
        </w:tc>
      </w:tr>
      <w:tr w:rsidR="00D92D13" w:rsidRPr="00867761" w:rsidTr="00BD17D5">
        <w:trPr>
          <w:trHeight w:val="300"/>
        </w:trPr>
        <w:tc>
          <w:tcPr>
            <w:tcW w:w="709" w:type="dxa"/>
            <w:shd w:val="clear" w:color="auto" w:fill="auto"/>
            <w:noWrap/>
            <w:vAlign w:val="center"/>
            <w:hideMark/>
          </w:tcPr>
          <w:p w:rsidR="00D92D13" w:rsidRPr="00867761" w:rsidRDefault="00D92D13" w:rsidP="00D92D13">
            <w:pPr>
              <w:spacing w:after="0" w:line="240" w:lineRule="auto"/>
              <w:rPr>
                <w:rFonts w:ascii="Times New Roman" w:eastAsia="Times New Roman" w:hAnsi="Times New Roman"/>
                <w:color w:val="000000"/>
                <w:sz w:val="20"/>
                <w:szCs w:val="20"/>
                <w:lang w:eastAsia="uk-UA"/>
              </w:rPr>
            </w:pPr>
            <w:r w:rsidRPr="00867761">
              <w:rPr>
                <w:rFonts w:ascii="Times New Roman" w:eastAsia="Times New Roman" w:hAnsi="Times New Roman"/>
                <w:color w:val="000000"/>
                <w:sz w:val="20"/>
                <w:szCs w:val="20"/>
                <w:lang w:eastAsia="uk-UA"/>
              </w:rPr>
              <w:t> </w:t>
            </w:r>
          </w:p>
        </w:tc>
        <w:tc>
          <w:tcPr>
            <w:tcW w:w="5244" w:type="dxa"/>
            <w:gridSpan w:val="3"/>
            <w:shd w:val="clear" w:color="auto" w:fill="auto"/>
            <w:noWrap/>
            <w:vAlign w:val="center"/>
            <w:hideMark/>
          </w:tcPr>
          <w:p w:rsidR="00D92D13" w:rsidRPr="00954C96" w:rsidRDefault="00D92D13" w:rsidP="0067629B">
            <w:pPr>
              <w:spacing w:after="0" w:line="240" w:lineRule="auto"/>
              <w:rPr>
                <w:rFonts w:ascii="Times New Roman" w:eastAsia="Times New Roman" w:hAnsi="Times New Roman"/>
                <w:b/>
                <w:bCs/>
                <w:color w:val="000000"/>
                <w:sz w:val="20"/>
                <w:szCs w:val="20"/>
                <w:lang w:eastAsia="uk-UA"/>
              </w:rPr>
            </w:pPr>
            <w:r w:rsidRPr="00954C96">
              <w:rPr>
                <w:rFonts w:ascii="Times New Roman" w:eastAsia="Times New Roman" w:hAnsi="Times New Roman"/>
                <w:b/>
                <w:bCs/>
                <w:color w:val="000000"/>
                <w:sz w:val="20"/>
                <w:szCs w:val="20"/>
                <w:lang w:eastAsia="uk-UA"/>
              </w:rPr>
              <w:t>Разом:</w:t>
            </w:r>
          </w:p>
        </w:tc>
        <w:tc>
          <w:tcPr>
            <w:tcW w:w="1383" w:type="dxa"/>
            <w:shd w:val="clear" w:color="auto" w:fill="auto"/>
            <w:noWrap/>
            <w:vAlign w:val="center"/>
            <w:hideMark/>
          </w:tcPr>
          <w:p w:rsidR="00D92D13" w:rsidRPr="00954C96" w:rsidRDefault="00D92D13" w:rsidP="00D92D13">
            <w:pPr>
              <w:spacing w:after="0" w:line="240" w:lineRule="auto"/>
              <w:contextualSpacing/>
              <w:jc w:val="center"/>
              <w:rPr>
                <w:rFonts w:ascii="Times New Roman" w:hAnsi="Times New Roman"/>
                <w:b/>
                <w:bCs/>
                <w:color w:val="000000"/>
                <w:sz w:val="20"/>
                <w:szCs w:val="20"/>
                <w:lang w:eastAsia="uk-UA"/>
              </w:rPr>
            </w:pPr>
            <w:r w:rsidRPr="00954C96">
              <w:rPr>
                <w:rFonts w:ascii="Times New Roman" w:hAnsi="Times New Roman"/>
                <w:b/>
                <w:bCs/>
                <w:color w:val="000000"/>
                <w:sz w:val="20"/>
                <w:szCs w:val="20"/>
              </w:rPr>
              <w:t>293148,372</w:t>
            </w:r>
          </w:p>
        </w:tc>
        <w:tc>
          <w:tcPr>
            <w:tcW w:w="1485" w:type="dxa"/>
            <w:shd w:val="clear" w:color="auto" w:fill="auto"/>
            <w:noWrap/>
            <w:vAlign w:val="center"/>
            <w:hideMark/>
          </w:tcPr>
          <w:p w:rsidR="00D92D13" w:rsidRPr="00954C96" w:rsidRDefault="00D92D13" w:rsidP="00D92D13">
            <w:pPr>
              <w:spacing w:after="0" w:line="240" w:lineRule="auto"/>
              <w:contextualSpacing/>
              <w:rPr>
                <w:rFonts w:ascii="Times New Roman" w:hAnsi="Times New Roman"/>
                <w:b/>
                <w:color w:val="000000"/>
                <w:sz w:val="20"/>
                <w:szCs w:val="20"/>
              </w:rPr>
            </w:pPr>
            <w:r w:rsidRPr="00954C96">
              <w:rPr>
                <w:rFonts w:ascii="Times New Roman" w:hAnsi="Times New Roman"/>
                <w:b/>
                <w:color w:val="000000"/>
                <w:sz w:val="20"/>
                <w:szCs w:val="20"/>
              </w:rPr>
              <w:t> </w:t>
            </w:r>
          </w:p>
        </w:tc>
        <w:tc>
          <w:tcPr>
            <w:tcW w:w="1216" w:type="dxa"/>
            <w:shd w:val="clear" w:color="auto" w:fill="auto"/>
            <w:noWrap/>
            <w:vAlign w:val="center"/>
            <w:hideMark/>
          </w:tcPr>
          <w:p w:rsidR="00D92D13" w:rsidRPr="00954C96" w:rsidRDefault="00D92D13" w:rsidP="00D92D13">
            <w:pPr>
              <w:spacing w:after="0" w:line="240" w:lineRule="auto"/>
              <w:contextualSpacing/>
              <w:jc w:val="center"/>
              <w:rPr>
                <w:rFonts w:ascii="Times New Roman" w:hAnsi="Times New Roman"/>
                <w:b/>
                <w:bCs/>
                <w:color w:val="000000"/>
                <w:sz w:val="20"/>
                <w:szCs w:val="20"/>
              </w:rPr>
            </w:pPr>
            <w:r w:rsidRPr="00954C96">
              <w:rPr>
                <w:rFonts w:ascii="Times New Roman" w:hAnsi="Times New Roman"/>
                <w:b/>
                <w:bCs/>
                <w:color w:val="000000"/>
                <w:sz w:val="20"/>
                <w:szCs w:val="20"/>
              </w:rPr>
              <w:t>75216,822</w:t>
            </w:r>
          </w:p>
        </w:tc>
        <w:tc>
          <w:tcPr>
            <w:tcW w:w="878" w:type="dxa"/>
            <w:shd w:val="clear" w:color="auto" w:fill="auto"/>
            <w:noWrap/>
            <w:vAlign w:val="center"/>
            <w:hideMark/>
          </w:tcPr>
          <w:p w:rsidR="00D92D13" w:rsidRPr="00954C96" w:rsidRDefault="00D92D13" w:rsidP="00D92D13">
            <w:pPr>
              <w:spacing w:after="0" w:line="240" w:lineRule="auto"/>
              <w:contextualSpacing/>
              <w:jc w:val="center"/>
              <w:rPr>
                <w:rFonts w:ascii="Times New Roman" w:hAnsi="Times New Roman"/>
                <w:b/>
                <w:bCs/>
                <w:color w:val="000000"/>
                <w:sz w:val="20"/>
                <w:szCs w:val="20"/>
              </w:rPr>
            </w:pPr>
            <w:r w:rsidRPr="00954C96">
              <w:rPr>
                <w:rFonts w:ascii="Times New Roman" w:hAnsi="Times New Roman"/>
                <w:b/>
                <w:bCs/>
                <w:color w:val="000000"/>
                <w:sz w:val="20"/>
                <w:szCs w:val="20"/>
              </w:rPr>
              <w:t>116323,77</w:t>
            </w:r>
          </w:p>
        </w:tc>
        <w:tc>
          <w:tcPr>
            <w:tcW w:w="992" w:type="dxa"/>
            <w:shd w:val="clear" w:color="auto" w:fill="auto"/>
            <w:noWrap/>
            <w:vAlign w:val="center"/>
            <w:hideMark/>
          </w:tcPr>
          <w:p w:rsidR="00D92D13" w:rsidRPr="00954C96" w:rsidRDefault="00D92D13" w:rsidP="00D92D13">
            <w:pPr>
              <w:spacing w:after="0" w:line="240" w:lineRule="auto"/>
              <w:contextualSpacing/>
              <w:jc w:val="center"/>
              <w:rPr>
                <w:rFonts w:ascii="Times New Roman" w:hAnsi="Times New Roman"/>
                <w:b/>
                <w:bCs/>
                <w:color w:val="000000"/>
                <w:sz w:val="20"/>
                <w:szCs w:val="20"/>
              </w:rPr>
            </w:pPr>
            <w:r w:rsidRPr="00954C96">
              <w:rPr>
                <w:rFonts w:ascii="Times New Roman" w:hAnsi="Times New Roman"/>
                <w:b/>
                <w:bCs/>
                <w:color w:val="000000"/>
                <w:sz w:val="20"/>
                <w:szCs w:val="20"/>
              </w:rPr>
              <w:t>101607,78</w:t>
            </w:r>
          </w:p>
        </w:tc>
        <w:tc>
          <w:tcPr>
            <w:tcW w:w="1560" w:type="dxa"/>
            <w:shd w:val="clear" w:color="auto" w:fill="auto"/>
            <w:noWrap/>
            <w:vAlign w:val="center"/>
            <w:hideMark/>
          </w:tcPr>
          <w:p w:rsidR="00D92D13" w:rsidRPr="00D92D13" w:rsidRDefault="00D92D13" w:rsidP="00D92D13">
            <w:pPr>
              <w:spacing w:after="0" w:line="240" w:lineRule="auto"/>
              <w:rPr>
                <w:rFonts w:ascii="Times New Roman" w:eastAsia="Times New Roman" w:hAnsi="Times New Roman"/>
                <w:color w:val="000000"/>
                <w:sz w:val="20"/>
                <w:szCs w:val="20"/>
                <w:lang w:eastAsia="uk-UA"/>
              </w:rPr>
            </w:pPr>
            <w:r w:rsidRPr="00D92D13">
              <w:rPr>
                <w:rFonts w:ascii="Times New Roman" w:eastAsia="Times New Roman" w:hAnsi="Times New Roman"/>
                <w:color w:val="000000"/>
                <w:sz w:val="20"/>
                <w:szCs w:val="20"/>
                <w:lang w:eastAsia="uk-UA"/>
              </w:rPr>
              <w:t> </w:t>
            </w:r>
          </w:p>
        </w:tc>
        <w:tc>
          <w:tcPr>
            <w:tcW w:w="1275" w:type="dxa"/>
            <w:shd w:val="clear" w:color="auto" w:fill="auto"/>
            <w:noWrap/>
            <w:vAlign w:val="center"/>
            <w:hideMark/>
          </w:tcPr>
          <w:p w:rsidR="00D92D13" w:rsidRPr="00D92D13" w:rsidRDefault="00D92D13" w:rsidP="00D92D13">
            <w:pPr>
              <w:spacing w:after="0" w:line="240" w:lineRule="auto"/>
              <w:rPr>
                <w:rFonts w:ascii="Times New Roman" w:eastAsia="Times New Roman" w:hAnsi="Times New Roman"/>
                <w:color w:val="000000"/>
                <w:sz w:val="20"/>
                <w:szCs w:val="20"/>
                <w:lang w:eastAsia="uk-UA"/>
              </w:rPr>
            </w:pPr>
            <w:r w:rsidRPr="00D92D13">
              <w:rPr>
                <w:rFonts w:ascii="Times New Roman" w:eastAsia="Times New Roman" w:hAnsi="Times New Roman"/>
                <w:color w:val="000000"/>
                <w:sz w:val="20"/>
                <w:szCs w:val="20"/>
                <w:lang w:eastAsia="uk-UA"/>
              </w:rPr>
              <w:t> </w:t>
            </w:r>
          </w:p>
        </w:tc>
      </w:tr>
    </w:tbl>
    <w:p w:rsidR="00E42BCB" w:rsidRDefault="00E42BCB" w:rsidP="00E42BCB">
      <w:pPr>
        <w:pStyle w:val="a7"/>
        <w:spacing w:before="240" w:beforeAutospacing="0" w:after="0" w:afterAutospacing="0"/>
        <w:rPr>
          <w:rFonts w:ascii="Times New Roman CYR" w:hAnsi="Times New Roman CYR" w:cs="Times New Roman CYR"/>
          <w:sz w:val="28"/>
          <w:szCs w:val="28"/>
          <w:lang w:eastAsia="en-US" w:bidi="en-US"/>
        </w:rPr>
      </w:pPr>
    </w:p>
    <w:p w:rsidR="00BD17D5" w:rsidRDefault="00BD17D5" w:rsidP="00E42BCB">
      <w:pPr>
        <w:pStyle w:val="a7"/>
        <w:spacing w:before="240" w:beforeAutospacing="0" w:after="0" w:afterAutospacing="0"/>
        <w:rPr>
          <w:rFonts w:ascii="Times New Roman CYR" w:hAnsi="Times New Roman CYR" w:cs="Times New Roman CYR"/>
          <w:sz w:val="28"/>
          <w:szCs w:val="28"/>
          <w:lang w:eastAsia="en-US" w:bidi="en-US"/>
        </w:rPr>
      </w:pPr>
    </w:p>
    <w:p w:rsidR="00E42BCB" w:rsidRDefault="00E42BCB" w:rsidP="00B856CB">
      <w:pPr>
        <w:pStyle w:val="a7"/>
        <w:spacing w:before="0" w:beforeAutospacing="0" w:after="0" w:afterAutospacing="0"/>
        <w:rPr>
          <w:color w:val="000000"/>
        </w:rPr>
      </w:pPr>
      <w:r>
        <w:rPr>
          <w:rFonts w:ascii="Times New Roman CYR" w:hAnsi="Times New Roman CYR" w:cs="Times New Roman CYR"/>
          <w:sz w:val="28"/>
          <w:szCs w:val="28"/>
          <w:lang w:eastAsia="en-US" w:bidi="en-US"/>
        </w:rPr>
        <w:t xml:space="preserve">    </w:t>
      </w:r>
      <w:proofErr w:type="spellStart"/>
      <w:r>
        <w:rPr>
          <w:rFonts w:ascii="Times New Roman CYR" w:hAnsi="Times New Roman CYR" w:cs="Times New Roman CYR"/>
          <w:sz w:val="28"/>
          <w:szCs w:val="28"/>
          <w:lang w:eastAsia="en-US" w:bidi="en-US"/>
        </w:rPr>
        <w:t>В.о</w:t>
      </w:r>
      <w:proofErr w:type="spellEnd"/>
      <w:r>
        <w:rPr>
          <w:rFonts w:ascii="Times New Roman CYR" w:hAnsi="Times New Roman CYR" w:cs="Times New Roman CYR"/>
          <w:sz w:val="28"/>
          <w:szCs w:val="28"/>
          <w:lang w:eastAsia="en-US" w:bidi="en-US"/>
        </w:rPr>
        <w:t>. керуючого справами виконкому,</w:t>
      </w:r>
    </w:p>
    <w:p w:rsidR="00E42BCB" w:rsidRPr="000E431A" w:rsidRDefault="00E42BCB" w:rsidP="00B856CB">
      <w:pPr>
        <w:widowControl w:val="0"/>
        <w:autoSpaceDE w:val="0"/>
        <w:autoSpaceDN w:val="0"/>
        <w:adjustRightInd w:val="0"/>
        <w:spacing w:after="0" w:line="240" w:lineRule="auto"/>
        <w:contextualSpacing/>
        <w:rPr>
          <w:rFonts w:ascii="Times New Roman CYR" w:hAnsi="Times New Roman CYR" w:cs="Times New Roman CYR"/>
          <w:sz w:val="28"/>
          <w:szCs w:val="28"/>
          <w:lang w:bidi="en-US"/>
        </w:rPr>
      </w:pPr>
      <w:r>
        <w:rPr>
          <w:rFonts w:ascii="Times New Roman CYR" w:hAnsi="Times New Roman CYR" w:cs="Times New Roman CYR"/>
          <w:sz w:val="28"/>
          <w:szCs w:val="28"/>
          <w:lang w:bidi="en-US"/>
        </w:rPr>
        <w:t xml:space="preserve">    з</w:t>
      </w:r>
      <w:r w:rsidRPr="000E431A">
        <w:rPr>
          <w:rFonts w:ascii="Times New Roman CYR" w:hAnsi="Times New Roman CYR" w:cs="Times New Roman CYR"/>
          <w:sz w:val="28"/>
          <w:szCs w:val="28"/>
          <w:lang w:bidi="en-US"/>
        </w:rPr>
        <w:t>аступник міського голови з питань</w:t>
      </w:r>
    </w:p>
    <w:p w:rsidR="00E42BCB" w:rsidRDefault="00E42BCB" w:rsidP="00B856CB">
      <w:pPr>
        <w:widowControl w:val="0"/>
        <w:autoSpaceDE w:val="0"/>
        <w:autoSpaceDN w:val="0"/>
        <w:adjustRightInd w:val="0"/>
        <w:spacing w:after="0" w:line="240" w:lineRule="auto"/>
        <w:contextualSpacing/>
        <w:rPr>
          <w:rFonts w:ascii="Times New Roman CYR" w:hAnsi="Times New Roman CYR" w:cs="Times New Roman CYR"/>
          <w:sz w:val="28"/>
          <w:szCs w:val="28"/>
          <w:lang w:bidi="en-US"/>
        </w:rPr>
      </w:pPr>
      <w:r>
        <w:rPr>
          <w:rFonts w:ascii="Times New Roman CYR" w:hAnsi="Times New Roman CYR" w:cs="Times New Roman CYR"/>
          <w:sz w:val="28"/>
          <w:szCs w:val="28"/>
          <w:lang w:bidi="en-US"/>
        </w:rPr>
        <w:t xml:space="preserve">    </w:t>
      </w:r>
      <w:r w:rsidRPr="000E431A">
        <w:rPr>
          <w:rFonts w:ascii="Times New Roman CYR" w:hAnsi="Times New Roman CYR" w:cs="Times New Roman CYR"/>
          <w:sz w:val="28"/>
          <w:szCs w:val="28"/>
          <w:lang w:bidi="en-US"/>
        </w:rPr>
        <w:t>діяльності виконавчих органів</w:t>
      </w:r>
      <w:r>
        <w:rPr>
          <w:rFonts w:ascii="Times New Roman CYR" w:hAnsi="Times New Roman CYR" w:cs="Times New Roman CYR"/>
          <w:sz w:val="28"/>
          <w:szCs w:val="28"/>
          <w:lang w:bidi="en-US"/>
        </w:rPr>
        <w:t xml:space="preserve">                                                                                              Михайло СЛОБОДЯНЮК</w:t>
      </w:r>
    </w:p>
    <w:p w:rsidR="00BB06E4" w:rsidRDefault="00BB06E4" w:rsidP="00BB06E4">
      <w:pPr>
        <w:spacing w:after="0" w:line="240" w:lineRule="auto"/>
        <w:jc w:val="center"/>
        <w:rPr>
          <w:rFonts w:ascii="Times New Roman" w:hAnsi="Times New Roman"/>
          <w:sz w:val="24"/>
          <w:szCs w:val="24"/>
        </w:rPr>
      </w:pPr>
    </w:p>
    <w:p w:rsidR="00BA4A8A" w:rsidRDefault="00BA4A8A" w:rsidP="0025056B">
      <w:pPr>
        <w:tabs>
          <w:tab w:val="left" w:pos="1134"/>
        </w:tabs>
        <w:spacing w:after="0" w:line="240" w:lineRule="auto"/>
        <w:ind w:firstLine="672"/>
        <w:jc w:val="both"/>
        <w:rPr>
          <w:rFonts w:ascii="Times New Roman" w:hAnsi="Times New Roman"/>
          <w:b/>
          <w:sz w:val="28"/>
          <w:szCs w:val="28"/>
        </w:rPr>
        <w:sectPr w:rsidR="00BA4A8A" w:rsidSect="00AB576F">
          <w:pgSz w:w="16838" w:h="11906" w:orient="landscape" w:code="9"/>
          <w:pgMar w:top="284" w:right="851" w:bottom="1276" w:left="1418" w:header="709" w:footer="709" w:gutter="0"/>
          <w:cols w:space="708"/>
          <w:docGrid w:linePitch="381"/>
        </w:sectPr>
      </w:pPr>
    </w:p>
    <w:p w:rsidR="0067629B" w:rsidRDefault="00491D5F" w:rsidP="00E42BCB">
      <w:pPr>
        <w:tabs>
          <w:tab w:val="left" w:pos="1134"/>
        </w:tabs>
        <w:spacing w:after="0" w:line="240" w:lineRule="auto"/>
        <w:ind w:firstLine="5670"/>
        <w:jc w:val="both"/>
        <w:rPr>
          <w:rFonts w:ascii="Times New Roman" w:hAnsi="Times New Roman"/>
          <w:i/>
          <w:sz w:val="24"/>
          <w:szCs w:val="24"/>
        </w:rPr>
      </w:pPr>
      <w:r>
        <w:rPr>
          <w:rFonts w:ascii="Times New Roman" w:hAnsi="Times New Roman"/>
          <w:i/>
          <w:sz w:val="24"/>
          <w:szCs w:val="24"/>
        </w:rPr>
        <w:lastRenderedPageBreak/>
        <w:t xml:space="preserve">                 </w:t>
      </w:r>
    </w:p>
    <w:p w:rsidR="0067629B" w:rsidRDefault="0067629B" w:rsidP="00E42BCB">
      <w:pPr>
        <w:tabs>
          <w:tab w:val="left" w:pos="1134"/>
        </w:tabs>
        <w:spacing w:after="0" w:line="240" w:lineRule="auto"/>
        <w:ind w:firstLine="5670"/>
        <w:jc w:val="both"/>
        <w:rPr>
          <w:rFonts w:ascii="Times New Roman" w:hAnsi="Times New Roman"/>
          <w:i/>
          <w:sz w:val="24"/>
          <w:szCs w:val="24"/>
        </w:rPr>
      </w:pPr>
    </w:p>
    <w:p w:rsidR="00E42BCB" w:rsidRPr="00D930C6" w:rsidRDefault="0067629B" w:rsidP="00E42BCB">
      <w:pPr>
        <w:tabs>
          <w:tab w:val="left" w:pos="1134"/>
        </w:tabs>
        <w:spacing w:after="0" w:line="240" w:lineRule="auto"/>
        <w:ind w:firstLine="5670"/>
        <w:jc w:val="both"/>
        <w:rPr>
          <w:rFonts w:ascii="Times New Roman" w:hAnsi="Times New Roman"/>
          <w:i/>
          <w:sz w:val="24"/>
          <w:szCs w:val="24"/>
        </w:rPr>
      </w:pPr>
      <w:r>
        <w:rPr>
          <w:rFonts w:ascii="Times New Roman" w:hAnsi="Times New Roman"/>
          <w:i/>
          <w:sz w:val="24"/>
          <w:szCs w:val="24"/>
        </w:rPr>
        <w:t xml:space="preserve">             </w:t>
      </w:r>
      <w:r w:rsidR="00E42BCB" w:rsidRPr="00D930C6">
        <w:rPr>
          <w:rFonts w:ascii="Times New Roman" w:hAnsi="Times New Roman"/>
          <w:i/>
          <w:sz w:val="24"/>
          <w:szCs w:val="24"/>
        </w:rPr>
        <w:t xml:space="preserve">Додаток </w:t>
      </w:r>
      <w:r w:rsidR="00491D5F">
        <w:rPr>
          <w:rFonts w:ascii="Times New Roman" w:hAnsi="Times New Roman"/>
          <w:i/>
          <w:sz w:val="24"/>
          <w:szCs w:val="24"/>
        </w:rPr>
        <w:t>3</w:t>
      </w:r>
    </w:p>
    <w:p w:rsidR="00E42BCB" w:rsidRDefault="00E42BCB" w:rsidP="00E42BCB">
      <w:pPr>
        <w:spacing w:after="0" w:line="240" w:lineRule="auto"/>
        <w:jc w:val="center"/>
        <w:rPr>
          <w:rFonts w:ascii="Times New Roman" w:eastAsia="Times New Roman" w:hAnsi="Times New Roman"/>
          <w:i/>
          <w:sz w:val="24"/>
          <w:szCs w:val="24"/>
          <w:lang w:eastAsia="ru-RU"/>
        </w:rPr>
      </w:pPr>
      <w:r>
        <w:rPr>
          <w:rFonts w:ascii="Times New Roman" w:hAnsi="Times New Roman"/>
          <w:i/>
          <w:sz w:val="24"/>
          <w:szCs w:val="24"/>
        </w:rPr>
        <w:t xml:space="preserve">                       </w:t>
      </w:r>
      <w:r w:rsidR="00491D5F">
        <w:rPr>
          <w:rFonts w:ascii="Times New Roman" w:hAnsi="Times New Roman"/>
          <w:i/>
          <w:sz w:val="24"/>
          <w:szCs w:val="24"/>
        </w:rPr>
        <w:t xml:space="preserve">      </w:t>
      </w:r>
      <w:r>
        <w:rPr>
          <w:rFonts w:ascii="Times New Roman" w:hAnsi="Times New Roman"/>
          <w:i/>
          <w:sz w:val="24"/>
          <w:szCs w:val="24"/>
        </w:rPr>
        <w:t xml:space="preserve">                                  </w:t>
      </w:r>
      <w:r w:rsidRPr="00D930C6">
        <w:rPr>
          <w:rFonts w:ascii="Times New Roman" w:hAnsi="Times New Roman"/>
          <w:i/>
          <w:sz w:val="24"/>
          <w:szCs w:val="24"/>
        </w:rPr>
        <w:t xml:space="preserve">до </w:t>
      </w:r>
      <w:r>
        <w:rPr>
          <w:rFonts w:ascii="Times New Roman" w:hAnsi="Times New Roman"/>
          <w:i/>
          <w:sz w:val="24"/>
          <w:szCs w:val="24"/>
        </w:rPr>
        <w:t>п</w:t>
      </w:r>
      <w:r w:rsidRPr="00D930C6">
        <w:rPr>
          <w:rFonts w:ascii="Times New Roman" w:hAnsi="Times New Roman"/>
          <w:i/>
          <w:sz w:val="24"/>
          <w:szCs w:val="24"/>
        </w:rPr>
        <w:t xml:space="preserve">рограми </w:t>
      </w:r>
      <w:r w:rsidRPr="00D930C6">
        <w:rPr>
          <w:rFonts w:ascii="Times New Roman" w:eastAsia="Times New Roman" w:hAnsi="Times New Roman"/>
          <w:i/>
          <w:sz w:val="24"/>
          <w:szCs w:val="24"/>
          <w:lang w:eastAsia="ru-RU"/>
        </w:rPr>
        <w:t>будівництва, реконструкції</w:t>
      </w:r>
    </w:p>
    <w:p w:rsidR="00E42BCB" w:rsidRDefault="00E42BCB" w:rsidP="00E42BCB">
      <w:pPr>
        <w:spacing w:after="0" w:line="240" w:lineRule="auto"/>
        <w:jc w:val="center"/>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                                               </w:t>
      </w:r>
      <w:r w:rsidR="00491D5F">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w:t>
      </w:r>
      <w:r w:rsidRPr="00D930C6">
        <w:rPr>
          <w:rFonts w:ascii="Times New Roman" w:eastAsia="Times New Roman" w:hAnsi="Times New Roman"/>
          <w:i/>
          <w:sz w:val="24"/>
          <w:szCs w:val="24"/>
          <w:lang w:eastAsia="ru-RU"/>
        </w:rPr>
        <w:t>та капітального ремонту автомобільних</w:t>
      </w:r>
      <w:r>
        <w:rPr>
          <w:rFonts w:ascii="Times New Roman" w:eastAsia="Times New Roman" w:hAnsi="Times New Roman"/>
          <w:i/>
          <w:sz w:val="24"/>
          <w:szCs w:val="24"/>
          <w:lang w:eastAsia="ru-RU"/>
        </w:rPr>
        <w:t xml:space="preserve">     </w:t>
      </w:r>
    </w:p>
    <w:p w:rsidR="00491D5F" w:rsidRDefault="00E42BCB" w:rsidP="00491D5F">
      <w:pPr>
        <w:spacing w:after="0" w:line="240" w:lineRule="auto"/>
        <w:jc w:val="center"/>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                                       </w:t>
      </w:r>
      <w:r w:rsidR="00491D5F">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доріг комунальної власності </w:t>
      </w:r>
      <w:r w:rsidRPr="00D930C6">
        <w:rPr>
          <w:rFonts w:ascii="Times New Roman" w:eastAsia="Times New Roman" w:hAnsi="Times New Roman"/>
          <w:i/>
          <w:sz w:val="24"/>
          <w:szCs w:val="24"/>
          <w:lang w:eastAsia="ru-RU"/>
        </w:rPr>
        <w:t xml:space="preserve">Могилів </w:t>
      </w:r>
      <w:r>
        <w:rPr>
          <w:rFonts w:ascii="Times New Roman" w:eastAsia="Times New Roman" w:hAnsi="Times New Roman"/>
          <w:i/>
          <w:sz w:val="24"/>
          <w:szCs w:val="24"/>
          <w:lang w:eastAsia="ru-RU"/>
        </w:rPr>
        <w:t>–</w:t>
      </w:r>
      <w:r w:rsidRPr="00D930C6">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w:t>
      </w:r>
      <w:r w:rsidR="00491D5F">
        <w:rPr>
          <w:rFonts w:ascii="Times New Roman" w:eastAsia="Times New Roman" w:hAnsi="Times New Roman"/>
          <w:i/>
          <w:sz w:val="24"/>
          <w:szCs w:val="24"/>
          <w:lang w:eastAsia="ru-RU"/>
        </w:rPr>
        <w:t xml:space="preserve">            </w:t>
      </w:r>
    </w:p>
    <w:p w:rsidR="00E42BCB" w:rsidRPr="00D930C6" w:rsidRDefault="00491D5F" w:rsidP="00491D5F">
      <w:pPr>
        <w:spacing w:after="0" w:line="240" w:lineRule="auto"/>
        <w:jc w:val="center"/>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                                                                       </w:t>
      </w:r>
      <w:r w:rsidR="00E42BCB">
        <w:rPr>
          <w:rFonts w:ascii="Times New Roman" w:eastAsia="Times New Roman" w:hAnsi="Times New Roman"/>
          <w:i/>
          <w:sz w:val="24"/>
          <w:szCs w:val="24"/>
          <w:lang w:eastAsia="ru-RU"/>
        </w:rPr>
        <w:t xml:space="preserve">Подільської </w:t>
      </w:r>
      <w:r w:rsidR="00E42BCB" w:rsidRPr="00D930C6">
        <w:rPr>
          <w:rFonts w:ascii="Times New Roman" w:eastAsia="Times New Roman" w:hAnsi="Times New Roman"/>
          <w:i/>
          <w:sz w:val="24"/>
          <w:szCs w:val="24"/>
          <w:lang w:eastAsia="ru-RU"/>
        </w:rPr>
        <w:t xml:space="preserve">міської територіальної громади </w:t>
      </w:r>
    </w:p>
    <w:p w:rsidR="00E42BCB" w:rsidRPr="00D930C6" w:rsidRDefault="00E42BCB" w:rsidP="00E42BCB">
      <w:pPr>
        <w:spacing w:after="0" w:line="240" w:lineRule="auto"/>
        <w:jc w:val="center"/>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               </w:t>
      </w:r>
      <w:r w:rsidR="00491D5F">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w:t>
      </w:r>
      <w:r w:rsidRPr="00D930C6">
        <w:rPr>
          <w:rFonts w:ascii="Times New Roman" w:eastAsia="Times New Roman" w:hAnsi="Times New Roman"/>
          <w:i/>
          <w:sz w:val="24"/>
          <w:szCs w:val="24"/>
          <w:lang w:eastAsia="ru-RU"/>
        </w:rPr>
        <w:t xml:space="preserve">на 2022-2024 роки </w:t>
      </w:r>
    </w:p>
    <w:p w:rsidR="00425060" w:rsidRDefault="00425060" w:rsidP="00BA4A8A">
      <w:pPr>
        <w:spacing w:after="0" w:line="240" w:lineRule="auto"/>
        <w:jc w:val="center"/>
        <w:rPr>
          <w:rFonts w:ascii="Times New Roman" w:hAnsi="Times New Roman"/>
          <w:b/>
          <w:color w:val="000000"/>
          <w:sz w:val="28"/>
          <w:szCs w:val="28"/>
        </w:rPr>
      </w:pPr>
    </w:p>
    <w:p w:rsidR="0067629B" w:rsidRDefault="0067629B" w:rsidP="00BA4A8A">
      <w:pPr>
        <w:spacing w:after="0" w:line="240" w:lineRule="auto"/>
        <w:jc w:val="center"/>
        <w:rPr>
          <w:rFonts w:ascii="Times New Roman" w:hAnsi="Times New Roman"/>
          <w:b/>
          <w:color w:val="000000"/>
          <w:sz w:val="28"/>
          <w:szCs w:val="28"/>
        </w:rPr>
      </w:pPr>
    </w:p>
    <w:p w:rsidR="0067629B" w:rsidRDefault="0067629B" w:rsidP="00BA4A8A">
      <w:pPr>
        <w:spacing w:after="0" w:line="240" w:lineRule="auto"/>
        <w:jc w:val="center"/>
        <w:rPr>
          <w:rFonts w:ascii="Times New Roman" w:hAnsi="Times New Roman"/>
          <w:b/>
          <w:color w:val="000000"/>
          <w:sz w:val="28"/>
          <w:szCs w:val="28"/>
        </w:rPr>
      </w:pPr>
    </w:p>
    <w:p w:rsidR="00BA4A8A" w:rsidRPr="008827E0" w:rsidRDefault="00491D5F" w:rsidP="00BA4A8A">
      <w:pPr>
        <w:spacing w:after="0" w:line="240" w:lineRule="auto"/>
        <w:jc w:val="center"/>
        <w:rPr>
          <w:rFonts w:ascii="Times New Roman" w:hAnsi="Times New Roman"/>
          <w:b/>
          <w:color w:val="000000"/>
          <w:sz w:val="28"/>
          <w:szCs w:val="28"/>
          <w:lang w:eastAsia="ru-RU"/>
        </w:rPr>
      </w:pPr>
      <w:r>
        <w:rPr>
          <w:rFonts w:ascii="Times New Roman" w:hAnsi="Times New Roman"/>
          <w:b/>
          <w:color w:val="000000"/>
          <w:sz w:val="28"/>
          <w:szCs w:val="28"/>
        </w:rPr>
        <w:t xml:space="preserve">           </w:t>
      </w:r>
      <w:r w:rsidR="00BA4A8A" w:rsidRPr="008827E0">
        <w:rPr>
          <w:rFonts w:ascii="Times New Roman" w:hAnsi="Times New Roman"/>
          <w:b/>
          <w:color w:val="000000"/>
          <w:sz w:val="28"/>
          <w:szCs w:val="28"/>
        </w:rPr>
        <w:t>ПАСПОРТ</w:t>
      </w:r>
    </w:p>
    <w:p w:rsidR="00491D5F" w:rsidRDefault="00491D5F" w:rsidP="00BA4A8A">
      <w:pPr>
        <w:spacing w:after="0" w:line="240" w:lineRule="auto"/>
        <w:jc w:val="center"/>
        <w:rPr>
          <w:rFonts w:ascii="Times New Roman" w:eastAsia="Times New Roman" w:hAnsi="Times New Roman"/>
          <w:b/>
          <w:sz w:val="28"/>
          <w:szCs w:val="24"/>
          <w:lang w:eastAsia="ru-RU"/>
        </w:rPr>
      </w:pPr>
      <w:r>
        <w:rPr>
          <w:rFonts w:ascii="Times New Roman" w:eastAsia="Times New Roman" w:hAnsi="Times New Roman"/>
          <w:b/>
          <w:sz w:val="28"/>
          <w:szCs w:val="24"/>
          <w:lang w:eastAsia="ru-RU"/>
        </w:rPr>
        <w:t xml:space="preserve">           п</w:t>
      </w:r>
      <w:r w:rsidR="005067FC">
        <w:rPr>
          <w:rFonts w:ascii="Times New Roman" w:eastAsia="Times New Roman" w:hAnsi="Times New Roman"/>
          <w:b/>
          <w:sz w:val="28"/>
          <w:szCs w:val="24"/>
          <w:lang w:eastAsia="ru-RU"/>
        </w:rPr>
        <w:t xml:space="preserve">рограми будівництва, реконструкції та капітального ремонту </w:t>
      </w:r>
      <w:r>
        <w:rPr>
          <w:rFonts w:ascii="Times New Roman" w:eastAsia="Times New Roman" w:hAnsi="Times New Roman"/>
          <w:b/>
          <w:sz w:val="28"/>
          <w:szCs w:val="24"/>
          <w:lang w:eastAsia="ru-RU"/>
        </w:rPr>
        <w:t xml:space="preserve">           </w:t>
      </w:r>
    </w:p>
    <w:p w:rsidR="00491D5F" w:rsidRDefault="00491D5F" w:rsidP="00BA4A8A">
      <w:pPr>
        <w:spacing w:after="0" w:line="240" w:lineRule="auto"/>
        <w:jc w:val="center"/>
        <w:rPr>
          <w:rFonts w:ascii="Times New Roman" w:eastAsia="Times New Roman" w:hAnsi="Times New Roman"/>
          <w:b/>
          <w:sz w:val="28"/>
          <w:szCs w:val="24"/>
          <w:lang w:eastAsia="ru-RU"/>
        </w:rPr>
      </w:pPr>
      <w:r>
        <w:rPr>
          <w:rFonts w:ascii="Times New Roman" w:eastAsia="Times New Roman" w:hAnsi="Times New Roman"/>
          <w:b/>
          <w:sz w:val="28"/>
          <w:szCs w:val="24"/>
          <w:lang w:eastAsia="ru-RU"/>
        </w:rPr>
        <w:t xml:space="preserve">              </w:t>
      </w:r>
      <w:r w:rsidR="005067FC">
        <w:rPr>
          <w:rFonts w:ascii="Times New Roman" w:eastAsia="Times New Roman" w:hAnsi="Times New Roman"/>
          <w:b/>
          <w:sz w:val="28"/>
          <w:szCs w:val="24"/>
          <w:lang w:eastAsia="ru-RU"/>
        </w:rPr>
        <w:t xml:space="preserve">автомобільних доріг комунальної власності Могилів - Подільської </w:t>
      </w:r>
      <w:r>
        <w:rPr>
          <w:rFonts w:ascii="Times New Roman" w:eastAsia="Times New Roman" w:hAnsi="Times New Roman"/>
          <w:b/>
          <w:sz w:val="28"/>
          <w:szCs w:val="24"/>
          <w:lang w:eastAsia="ru-RU"/>
        </w:rPr>
        <w:t xml:space="preserve">   </w:t>
      </w:r>
    </w:p>
    <w:p w:rsidR="00BA4A8A" w:rsidRPr="008827E0" w:rsidRDefault="00491D5F" w:rsidP="00BA4A8A">
      <w:pPr>
        <w:spacing w:after="0" w:line="240" w:lineRule="auto"/>
        <w:jc w:val="center"/>
        <w:rPr>
          <w:rFonts w:ascii="Times New Roman" w:hAnsi="Times New Roman"/>
          <w:b/>
          <w:sz w:val="28"/>
          <w:szCs w:val="28"/>
        </w:rPr>
      </w:pPr>
      <w:r>
        <w:rPr>
          <w:rFonts w:ascii="Times New Roman" w:eastAsia="Times New Roman" w:hAnsi="Times New Roman"/>
          <w:b/>
          <w:sz w:val="28"/>
          <w:szCs w:val="24"/>
          <w:lang w:eastAsia="ru-RU"/>
        </w:rPr>
        <w:t xml:space="preserve">                 </w:t>
      </w:r>
      <w:r w:rsidR="005067FC">
        <w:rPr>
          <w:rFonts w:ascii="Times New Roman" w:eastAsia="Times New Roman" w:hAnsi="Times New Roman"/>
          <w:b/>
          <w:sz w:val="28"/>
          <w:szCs w:val="24"/>
          <w:lang w:eastAsia="ru-RU"/>
        </w:rPr>
        <w:t>міської територіальної громади на 2022-2024 роки</w:t>
      </w:r>
    </w:p>
    <w:p w:rsidR="00BA4A8A" w:rsidRPr="00BA4A8A" w:rsidRDefault="00BA4A8A" w:rsidP="00BA4A8A">
      <w:pPr>
        <w:spacing w:after="0" w:line="240" w:lineRule="auto"/>
        <w:jc w:val="center"/>
        <w:rPr>
          <w:rFonts w:ascii="Times New Roman" w:hAnsi="Times New Roman"/>
          <w:color w:val="000000"/>
          <w:sz w:val="28"/>
          <w:szCs w:val="28"/>
        </w:rPr>
      </w:pPr>
    </w:p>
    <w:tbl>
      <w:tblPr>
        <w:tblW w:w="9639" w:type="dxa"/>
        <w:tblInd w:w="675" w:type="dxa"/>
        <w:tblLook w:val="04A0" w:firstRow="1" w:lastRow="0" w:firstColumn="1" w:lastColumn="0" w:noHBand="0" w:noVBand="1"/>
      </w:tblPr>
      <w:tblGrid>
        <w:gridCol w:w="1023"/>
        <w:gridCol w:w="173"/>
        <w:gridCol w:w="2101"/>
        <w:gridCol w:w="1970"/>
        <w:gridCol w:w="23"/>
        <w:gridCol w:w="2935"/>
        <w:gridCol w:w="1414"/>
      </w:tblGrid>
      <w:tr w:rsidR="00BA4A8A" w:rsidRPr="008827E0" w:rsidTr="00A77C80">
        <w:tc>
          <w:tcPr>
            <w:tcW w:w="1023" w:type="dxa"/>
            <w:tcBorders>
              <w:top w:val="single" w:sz="4" w:space="0" w:color="auto"/>
              <w:left w:val="single" w:sz="4" w:space="0" w:color="auto"/>
              <w:bottom w:val="single" w:sz="4" w:space="0" w:color="auto"/>
              <w:right w:val="single" w:sz="4" w:space="0" w:color="auto"/>
            </w:tcBorders>
          </w:tcPr>
          <w:p w:rsidR="00BA4A8A" w:rsidRPr="00257AD1" w:rsidRDefault="00BA4A8A" w:rsidP="00491D5F">
            <w:pPr>
              <w:numPr>
                <w:ilvl w:val="0"/>
                <w:numId w:val="11"/>
              </w:numPr>
              <w:spacing w:after="0" w:line="240" w:lineRule="auto"/>
              <w:jc w:val="both"/>
              <w:rPr>
                <w:rFonts w:ascii="Times New Roman" w:hAnsi="Times New Roman"/>
                <w:b/>
                <w:color w:val="000000"/>
                <w:sz w:val="28"/>
                <w:szCs w:val="28"/>
              </w:rPr>
            </w:pPr>
          </w:p>
        </w:tc>
        <w:tc>
          <w:tcPr>
            <w:tcW w:w="4267" w:type="dxa"/>
            <w:gridSpan w:val="4"/>
            <w:tcBorders>
              <w:top w:val="single" w:sz="4" w:space="0" w:color="auto"/>
              <w:left w:val="single" w:sz="4" w:space="0" w:color="auto"/>
              <w:bottom w:val="single" w:sz="4" w:space="0" w:color="auto"/>
              <w:right w:val="single" w:sz="4" w:space="0" w:color="auto"/>
            </w:tcBorders>
            <w:hideMark/>
          </w:tcPr>
          <w:p w:rsidR="00BA4A8A" w:rsidRPr="00257AD1" w:rsidRDefault="00BA4A8A" w:rsidP="0067629B">
            <w:pPr>
              <w:spacing w:after="0" w:line="240" w:lineRule="auto"/>
              <w:rPr>
                <w:rFonts w:ascii="Times New Roman" w:hAnsi="Times New Roman"/>
                <w:b/>
                <w:color w:val="000000"/>
                <w:sz w:val="28"/>
                <w:szCs w:val="28"/>
              </w:rPr>
            </w:pPr>
            <w:r w:rsidRPr="00257AD1">
              <w:rPr>
                <w:rFonts w:ascii="Times New Roman" w:hAnsi="Times New Roman"/>
                <w:b/>
                <w:color w:val="000000"/>
                <w:sz w:val="28"/>
                <w:szCs w:val="28"/>
              </w:rPr>
              <w:t>Ініціатор розроблення Програми</w:t>
            </w:r>
          </w:p>
        </w:tc>
        <w:tc>
          <w:tcPr>
            <w:tcW w:w="4349" w:type="dxa"/>
            <w:gridSpan w:val="2"/>
            <w:tcBorders>
              <w:top w:val="single" w:sz="4" w:space="0" w:color="auto"/>
              <w:left w:val="single" w:sz="4" w:space="0" w:color="auto"/>
              <w:bottom w:val="single" w:sz="4" w:space="0" w:color="auto"/>
              <w:right w:val="single" w:sz="4" w:space="0" w:color="auto"/>
            </w:tcBorders>
            <w:hideMark/>
          </w:tcPr>
          <w:p w:rsidR="00BA4A8A" w:rsidRPr="00257AD1" w:rsidRDefault="00E53C40" w:rsidP="009245F5">
            <w:pPr>
              <w:spacing w:after="0" w:line="240" w:lineRule="auto"/>
              <w:rPr>
                <w:rFonts w:ascii="Times New Roman" w:hAnsi="Times New Roman"/>
                <w:color w:val="000000"/>
                <w:sz w:val="28"/>
                <w:szCs w:val="28"/>
              </w:rPr>
            </w:pPr>
            <w:r w:rsidRPr="00257AD1">
              <w:rPr>
                <w:rFonts w:ascii="Times New Roman" w:hAnsi="Times New Roman"/>
                <w:color w:val="000000"/>
                <w:sz w:val="28"/>
                <w:szCs w:val="28"/>
              </w:rPr>
              <w:t xml:space="preserve">Могилів-Подільська міська рада </w:t>
            </w:r>
          </w:p>
        </w:tc>
      </w:tr>
      <w:tr w:rsidR="00BA4A8A" w:rsidRPr="008827E0" w:rsidTr="00A77C80">
        <w:tc>
          <w:tcPr>
            <w:tcW w:w="1023" w:type="dxa"/>
            <w:tcBorders>
              <w:top w:val="single" w:sz="4" w:space="0" w:color="auto"/>
              <w:left w:val="single" w:sz="4" w:space="0" w:color="auto"/>
              <w:bottom w:val="single" w:sz="4" w:space="0" w:color="auto"/>
              <w:right w:val="single" w:sz="4" w:space="0" w:color="auto"/>
            </w:tcBorders>
          </w:tcPr>
          <w:p w:rsidR="00BA4A8A" w:rsidRPr="00257AD1" w:rsidRDefault="00BA4A8A" w:rsidP="00491D5F">
            <w:pPr>
              <w:numPr>
                <w:ilvl w:val="0"/>
                <w:numId w:val="11"/>
              </w:numPr>
              <w:spacing w:after="0" w:line="240" w:lineRule="auto"/>
              <w:jc w:val="both"/>
              <w:rPr>
                <w:rFonts w:ascii="Times New Roman" w:hAnsi="Times New Roman"/>
                <w:b/>
                <w:color w:val="000000"/>
                <w:sz w:val="28"/>
                <w:szCs w:val="28"/>
              </w:rPr>
            </w:pPr>
          </w:p>
        </w:tc>
        <w:tc>
          <w:tcPr>
            <w:tcW w:w="4267" w:type="dxa"/>
            <w:gridSpan w:val="4"/>
            <w:tcBorders>
              <w:top w:val="single" w:sz="4" w:space="0" w:color="auto"/>
              <w:left w:val="single" w:sz="4" w:space="0" w:color="auto"/>
              <w:bottom w:val="single" w:sz="4" w:space="0" w:color="auto"/>
              <w:right w:val="single" w:sz="4" w:space="0" w:color="auto"/>
            </w:tcBorders>
            <w:hideMark/>
          </w:tcPr>
          <w:p w:rsidR="00BA4A8A" w:rsidRPr="00257AD1" w:rsidRDefault="00BA4A8A" w:rsidP="0067629B">
            <w:pPr>
              <w:spacing w:after="0" w:line="240" w:lineRule="auto"/>
              <w:rPr>
                <w:rFonts w:ascii="Times New Roman" w:hAnsi="Times New Roman"/>
                <w:b/>
                <w:color w:val="000000"/>
                <w:sz w:val="28"/>
                <w:szCs w:val="28"/>
              </w:rPr>
            </w:pPr>
            <w:r w:rsidRPr="00257AD1">
              <w:rPr>
                <w:rFonts w:ascii="Times New Roman" w:hAnsi="Times New Roman"/>
                <w:b/>
                <w:color w:val="000000"/>
                <w:sz w:val="28"/>
                <w:szCs w:val="28"/>
              </w:rPr>
              <w:t>Нормативно-правові документи</w:t>
            </w:r>
          </w:p>
        </w:tc>
        <w:tc>
          <w:tcPr>
            <w:tcW w:w="4349" w:type="dxa"/>
            <w:gridSpan w:val="2"/>
            <w:tcBorders>
              <w:top w:val="single" w:sz="4" w:space="0" w:color="auto"/>
              <w:left w:val="single" w:sz="4" w:space="0" w:color="auto"/>
              <w:bottom w:val="single" w:sz="4" w:space="0" w:color="auto"/>
              <w:right w:val="single" w:sz="4" w:space="0" w:color="auto"/>
            </w:tcBorders>
            <w:hideMark/>
          </w:tcPr>
          <w:p w:rsidR="0067629B" w:rsidRPr="00257AD1" w:rsidRDefault="00BA4A8A" w:rsidP="00491D5F">
            <w:pPr>
              <w:spacing w:after="0" w:line="240" w:lineRule="auto"/>
              <w:rPr>
                <w:rFonts w:ascii="Times New Roman" w:hAnsi="Times New Roman"/>
                <w:color w:val="000000"/>
                <w:sz w:val="28"/>
                <w:szCs w:val="28"/>
              </w:rPr>
            </w:pPr>
            <w:r w:rsidRPr="00257AD1">
              <w:rPr>
                <w:rFonts w:ascii="Times New Roman" w:hAnsi="Times New Roman"/>
                <w:color w:val="000000"/>
                <w:sz w:val="28"/>
                <w:szCs w:val="28"/>
                <w:shd w:val="clear" w:color="auto" w:fill="FFFFFF"/>
              </w:rPr>
              <w:t xml:space="preserve">Бюджетний кодекс України, </w:t>
            </w:r>
            <w:r w:rsidR="00491D5F" w:rsidRPr="00257AD1">
              <w:rPr>
                <w:rFonts w:ascii="Times New Roman" w:hAnsi="Times New Roman"/>
                <w:color w:val="000000"/>
                <w:sz w:val="28"/>
                <w:szCs w:val="28"/>
                <w:shd w:val="clear" w:color="auto" w:fill="FFFFFF"/>
              </w:rPr>
              <w:t>з</w:t>
            </w:r>
            <w:r w:rsidRPr="00257AD1">
              <w:rPr>
                <w:rFonts w:ascii="Times New Roman" w:hAnsi="Times New Roman"/>
                <w:color w:val="000000"/>
                <w:sz w:val="28"/>
                <w:szCs w:val="28"/>
                <w:shd w:val="clear" w:color="auto" w:fill="FFFFFF"/>
              </w:rPr>
              <w:t>акони України «Про місцеве самоврядування в Україні»</w:t>
            </w:r>
            <w:r w:rsidRPr="00257AD1">
              <w:rPr>
                <w:rFonts w:ascii="Times New Roman" w:hAnsi="Times New Roman"/>
                <w:color w:val="000000"/>
                <w:sz w:val="28"/>
                <w:szCs w:val="28"/>
              </w:rPr>
              <w:t xml:space="preserve">, </w:t>
            </w:r>
          </w:p>
          <w:p w:rsidR="00BA4A8A" w:rsidRPr="00257AD1" w:rsidRDefault="00BA4A8A" w:rsidP="00491D5F">
            <w:pPr>
              <w:spacing w:after="0" w:line="240" w:lineRule="auto"/>
              <w:rPr>
                <w:rFonts w:ascii="Times New Roman" w:hAnsi="Times New Roman"/>
                <w:color w:val="000000"/>
                <w:sz w:val="28"/>
                <w:szCs w:val="28"/>
              </w:rPr>
            </w:pPr>
            <w:r w:rsidRPr="00257AD1">
              <w:rPr>
                <w:rFonts w:ascii="Times New Roman" w:hAnsi="Times New Roman"/>
                <w:color w:val="000000"/>
                <w:sz w:val="28"/>
                <w:szCs w:val="28"/>
              </w:rPr>
              <w:t xml:space="preserve">«Про автомобільні дороги», «Про транспорт», «Про дорожній рух» </w:t>
            </w:r>
          </w:p>
        </w:tc>
      </w:tr>
      <w:tr w:rsidR="00BA4A8A" w:rsidRPr="008827E0" w:rsidTr="00A77C80">
        <w:tc>
          <w:tcPr>
            <w:tcW w:w="1023" w:type="dxa"/>
            <w:tcBorders>
              <w:top w:val="single" w:sz="4" w:space="0" w:color="auto"/>
              <w:left w:val="single" w:sz="4" w:space="0" w:color="auto"/>
              <w:bottom w:val="single" w:sz="4" w:space="0" w:color="auto"/>
              <w:right w:val="single" w:sz="4" w:space="0" w:color="auto"/>
            </w:tcBorders>
          </w:tcPr>
          <w:p w:rsidR="00BA4A8A" w:rsidRPr="00257AD1" w:rsidRDefault="00BA4A8A" w:rsidP="00491D5F">
            <w:pPr>
              <w:numPr>
                <w:ilvl w:val="0"/>
                <w:numId w:val="11"/>
              </w:numPr>
              <w:spacing w:after="0" w:line="240" w:lineRule="auto"/>
              <w:jc w:val="both"/>
              <w:rPr>
                <w:rFonts w:ascii="Times New Roman" w:hAnsi="Times New Roman"/>
                <w:b/>
                <w:color w:val="000000"/>
                <w:sz w:val="28"/>
                <w:szCs w:val="28"/>
              </w:rPr>
            </w:pPr>
          </w:p>
        </w:tc>
        <w:tc>
          <w:tcPr>
            <w:tcW w:w="4267" w:type="dxa"/>
            <w:gridSpan w:val="4"/>
            <w:tcBorders>
              <w:top w:val="single" w:sz="4" w:space="0" w:color="auto"/>
              <w:left w:val="single" w:sz="4" w:space="0" w:color="auto"/>
              <w:bottom w:val="single" w:sz="4" w:space="0" w:color="auto"/>
              <w:right w:val="single" w:sz="4" w:space="0" w:color="auto"/>
            </w:tcBorders>
            <w:hideMark/>
          </w:tcPr>
          <w:p w:rsidR="00BA4A8A" w:rsidRPr="00257AD1" w:rsidRDefault="00BA4A8A" w:rsidP="0067629B">
            <w:pPr>
              <w:spacing w:after="0" w:line="240" w:lineRule="auto"/>
              <w:rPr>
                <w:rFonts w:ascii="Times New Roman" w:hAnsi="Times New Roman"/>
                <w:b/>
                <w:color w:val="000000"/>
                <w:sz w:val="28"/>
                <w:szCs w:val="28"/>
              </w:rPr>
            </w:pPr>
            <w:r w:rsidRPr="00257AD1">
              <w:rPr>
                <w:rFonts w:ascii="Times New Roman" w:hAnsi="Times New Roman"/>
                <w:b/>
                <w:color w:val="000000"/>
                <w:sz w:val="28"/>
                <w:szCs w:val="28"/>
              </w:rPr>
              <w:t>Розробник Програми</w:t>
            </w:r>
          </w:p>
        </w:tc>
        <w:tc>
          <w:tcPr>
            <w:tcW w:w="4349" w:type="dxa"/>
            <w:gridSpan w:val="2"/>
            <w:tcBorders>
              <w:top w:val="single" w:sz="4" w:space="0" w:color="auto"/>
              <w:left w:val="single" w:sz="4" w:space="0" w:color="auto"/>
              <w:bottom w:val="single" w:sz="4" w:space="0" w:color="auto"/>
              <w:right w:val="single" w:sz="4" w:space="0" w:color="auto"/>
            </w:tcBorders>
            <w:hideMark/>
          </w:tcPr>
          <w:p w:rsidR="00BA4A8A" w:rsidRPr="00257AD1" w:rsidRDefault="00E53C40" w:rsidP="009245F5">
            <w:pPr>
              <w:spacing w:after="0" w:line="240" w:lineRule="auto"/>
              <w:rPr>
                <w:rFonts w:ascii="Times New Roman" w:hAnsi="Times New Roman"/>
                <w:color w:val="000000"/>
                <w:sz w:val="28"/>
                <w:szCs w:val="28"/>
              </w:rPr>
            </w:pPr>
            <w:r w:rsidRPr="00257AD1">
              <w:rPr>
                <w:rFonts w:ascii="Times New Roman" w:hAnsi="Times New Roman"/>
                <w:color w:val="000000"/>
                <w:sz w:val="28"/>
                <w:szCs w:val="28"/>
              </w:rPr>
              <w:t>Управління житлово-комунального господарства Могилів-Подільської міської ради</w:t>
            </w:r>
          </w:p>
        </w:tc>
      </w:tr>
      <w:tr w:rsidR="00BA4A8A" w:rsidRPr="008827E0" w:rsidTr="00A77C80">
        <w:tc>
          <w:tcPr>
            <w:tcW w:w="1023" w:type="dxa"/>
            <w:tcBorders>
              <w:top w:val="single" w:sz="4" w:space="0" w:color="auto"/>
              <w:left w:val="single" w:sz="4" w:space="0" w:color="auto"/>
              <w:bottom w:val="single" w:sz="4" w:space="0" w:color="auto"/>
              <w:right w:val="single" w:sz="4" w:space="0" w:color="auto"/>
            </w:tcBorders>
          </w:tcPr>
          <w:p w:rsidR="00BA4A8A" w:rsidRPr="00257AD1" w:rsidRDefault="00BA4A8A" w:rsidP="00491D5F">
            <w:pPr>
              <w:numPr>
                <w:ilvl w:val="0"/>
                <w:numId w:val="11"/>
              </w:numPr>
              <w:spacing w:after="0" w:line="240" w:lineRule="auto"/>
              <w:jc w:val="both"/>
              <w:rPr>
                <w:rFonts w:ascii="Times New Roman" w:hAnsi="Times New Roman"/>
                <w:b/>
                <w:color w:val="000000"/>
                <w:sz w:val="28"/>
                <w:szCs w:val="28"/>
              </w:rPr>
            </w:pPr>
          </w:p>
        </w:tc>
        <w:tc>
          <w:tcPr>
            <w:tcW w:w="4267" w:type="dxa"/>
            <w:gridSpan w:val="4"/>
            <w:tcBorders>
              <w:top w:val="single" w:sz="4" w:space="0" w:color="auto"/>
              <w:left w:val="single" w:sz="4" w:space="0" w:color="auto"/>
              <w:bottom w:val="single" w:sz="4" w:space="0" w:color="auto"/>
              <w:right w:val="single" w:sz="4" w:space="0" w:color="auto"/>
            </w:tcBorders>
            <w:hideMark/>
          </w:tcPr>
          <w:p w:rsidR="00BA4A8A" w:rsidRPr="00257AD1" w:rsidRDefault="00BA4A8A" w:rsidP="0067629B">
            <w:pPr>
              <w:spacing w:after="0" w:line="240" w:lineRule="auto"/>
              <w:rPr>
                <w:rFonts w:ascii="Times New Roman" w:hAnsi="Times New Roman"/>
                <w:b/>
                <w:color w:val="000000"/>
                <w:sz w:val="28"/>
                <w:szCs w:val="28"/>
              </w:rPr>
            </w:pPr>
            <w:r w:rsidRPr="00257AD1">
              <w:rPr>
                <w:rFonts w:ascii="Times New Roman" w:hAnsi="Times New Roman"/>
                <w:b/>
                <w:color w:val="000000"/>
                <w:sz w:val="28"/>
                <w:szCs w:val="28"/>
              </w:rPr>
              <w:t>Відповідальні виконавці Програми</w:t>
            </w:r>
          </w:p>
        </w:tc>
        <w:tc>
          <w:tcPr>
            <w:tcW w:w="4349" w:type="dxa"/>
            <w:gridSpan w:val="2"/>
            <w:tcBorders>
              <w:top w:val="single" w:sz="4" w:space="0" w:color="auto"/>
              <w:left w:val="single" w:sz="4" w:space="0" w:color="auto"/>
              <w:bottom w:val="single" w:sz="4" w:space="0" w:color="auto"/>
              <w:right w:val="single" w:sz="4" w:space="0" w:color="auto"/>
            </w:tcBorders>
            <w:hideMark/>
          </w:tcPr>
          <w:p w:rsidR="00BA4A8A" w:rsidRPr="00257AD1" w:rsidRDefault="00E53C40" w:rsidP="009245F5">
            <w:pPr>
              <w:spacing w:after="0" w:line="240" w:lineRule="auto"/>
              <w:rPr>
                <w:rFonts w:ascii="Times New Roman" w:hAnsi="Times New Roman"/>
                <w:color w:val="000000"/>
                <w:sz w:val="28"/>
                <w:szCs w:val="28"/>
              </w:rPr>
            </w:pPr>
            <w:r w:rsidRPr="00257AD1">
              <w:rPr>
                <w:rFonts w:ascii="Times New Roman" w:hAnsi="Times New Roman"/>
                <w:color w:val="000000"/>
                <w:sz w:val="28"/>
                <w:szCs w:val="28"/>
              </w:rPr>
              <w:t xml:space="preserve">Виконавчий комітет Могилів-Подільської міської ради </w:t>
            </w:r>
          </w:p>
        </w:tc>
      </w:tr>
      <w:tr w:rsidR="00BA4A8A" w:rsidRPr="008827E0" w:rsidTr="00A77C80">
        <w:tc>
          <w:tcPr>
            <w:tcW w:w="1023" w:type="dxa"/>
            <w:tcBorders>
              <w:top w:val="single" w:sz="4" w:space="0" w:color="auto"/>
              <w:left w:val="single" w:sz="4" w:space="0" w:color="auto"/>
              <w:bottom w:val="single" w:sz="4" w:space="0" w:color="auto"/>
              <w:right w:val="single" w:sz="4" w:space="0" w:color="auto"/>
            </w:tcBorders>
          </w:tcPr>
          <w:p w:rsidR="00BA4A8A" w:rsidRPr="00257AD1" w:rsidRDefault="00BA4A8A" w:rsidP="00491D5F">
            <w:pPr>
              <w:numPr>
                <w:ilvl w:val="0"/>
                <w:numId w:val="11"/>
              </w:numPr>
              <w:spacing w:after="0" w:line="240" w:lineRule="auto"/>
              <w:jc w:val="both"/>
              <w:rPr>
                <w:rFonts w:ascii="Times New Roman" w:hAnsi="Times New Roman"/>
                <w:b/>
                <w:color w:val="000000"/>
                <w:sz w:val="28"/>
                <w:szCs w:val="28"/>
              </w:rPr>
            </w:pPr>
          </w:p>
        </w:tc>
        <w:tc>
          <w:tcPr>
            <w:tcW w:w="4267" w:type="dxa"/>
            <w:gridSpan w:val="4"/>
            <w:tcBorders>
              <w:top w:val="single" w:sz="4" w:space="0" w:color="auto"/>
              <w:left w:val="single" w:sz="4" w:space="0" w:color="auto"/>
              <w:bottom w:val="single" w:sz="4" w:space="0" w:color="auto"/>
              <w:right w:val="single" w:sz="4" w:space="0" w:color="auto"/>
            </w:tcBorders>
            <w:hideMark/>
          </w:tcPr>
          <w:p w:rsidR="00BA4A8A" w:rsidRPr="00257AD1" w:rsidRDefault="00BA4A8A" w:rsidP="0067629B">
            <w:pPr>
              <w:spacing w:after="0" w:line="240" w:lineRule="auto"/>
              <w:rPr>
                <w:rFonts w:ascii="Times New Roman" w:hAnsi="Times New Roman"/>
                <w:b/>
                <w:color w:val="000000"/>
                <w:sz w:val="28"/>
                <w:szCs w:val="28"/>
              </w:rPr>
            </w:pPr>
            <w:r w:rsidRPr="00257AD1">
              <w:rPr>
                <w:rFonts w:ascii="Times New Roman" w:hAnsi="Times New Roman"/>
                <w:b/>
                <w:color w:val="000000"/>
                <w:sz w:val="28"/>
                <w:szCs w:val="28"/>
              </w:rPr>
              <w:t>Учасники Програми</w:t>
            </w:r>
          </w:p>
        </w:tc>
        <w:tc>
          <w:tcPr>
            <w:tcW w:w="4349" w:type="dxa"/>
            <w:gridSpan w:val="2"/>
            <w:tcBorders>
              <w:top w:val="single" w:sz="4" w:space="0" w:color="auto"/>
              <w:left w:val="single" w:sz="4" w:space="0" w:color="auto"/>
              <w:bottom w:val="single" w:sz="4" w:space="0" w:color="auto"/>
              <w:right w:val="single" w:sz="4" w:space="0" w:color="auto"/>
            </w:tcBorders>
            <w:hideMark/>
          </w:tcPr>
          <w:p w:rsidR="00BA4A8A" w:rsidRPr="00257AD1" w:rsidRDefault="00E53C40" w:rsidP="009245F5">
            <w:pPr>
              <w:spacing w:after="0" w:line="240" w:lineRule="auto"/>
              <w:rPr>
                <w:rFonts w:ascii="Times New Roman" w:hAnsi="Times New Roman"/>
                <w:color w:val="000000"/>
                <w:sz w:val="28"/>
                <w:szCs w:val="28"/>
              </w:rPr>
            </w:pPr>
            <w:r w:rsidRPr="00257AD1">
              <w:rPr>
                <w:rFonts w:ascii="Times New Roman" w:hAnsi="Times New Roman"/>
                <w:color w:val="000000"/>
                <w:sz w:val="28"/>
                <w:szCs w:val="28"/>
              </w:rPr>
              <w:t>Могилів-Подільська міська</w:t>
            </w:r>
            <w:r w:rsidR="00BA4A8A" w:rsidRPr="00257AD1">
              <w:rPr>
                <w:rFonts w:ascii="Times New Roman" w:hAnsi="Times New Roman"/>
                <w:color w:val="000000"/>
                <w:sz w:val="28"/>
                <w:szCs w:val="28"/>
              </w:rPr>
              <w:t xml:space="preserve"> рада, </w:t>
            </w:r>
            <w:r w:rsidRPr="00257AD1">
              <w:rPr>
                <w:rFonts w:ascii="Times New Roman" w:hAnsi="Times New Roman"/>
                <w:color w:val="000000"/>
                <w:sz w:val="28"/>
                <w:szCs w:val="28"/>
              </w:rPr>
              <w:t>управління житлово-комунального господарства Могилів-Подільської міської ради</w:t>
            </w:r>
            <w:r w:rsidR="00BA4A8A" w:rsidRPr="00257AD1">
              <w:rPr>
                <w:rFonts w:ascii="Times New Roman" w:hAnsi="Times New Roman"/>
                <w:color w:val="000000"/>
                <w:sz w:val="28"/>
                <w:szCs w:val="28"/>
              </w:rPr>
              <w:t>, органи державної влади та інші суб’єкти господарської діяльності</w:t>
            </w:r>
          </w:p>
        </w:tc>
      </w:tr>
      <w:tr w:rsidR="00BA4A8A" w:rsidRPr="008827E0" w:rsidTr="00A77C80">
        <w:tc>
          <w:tcPr>
            <w:tcW w:w="1023" w:type="dxa"/>
            <w:tcBorders>
              <w:top w:val="single" w:sz="4" w:space="0" w:color="auto"/>
              <w:left w:val="single" w:sz="4" w:space="0" w:color="auto"/>
              <w:bottom w:val="single" w:sz="4" w:space="0" w:color="auto"/>
              <w:right w:val="single" w:sz="4" w:space="0" w:color="auto"/>
            </w:tcBorders>
          </w:tcPr>
          <w:p w:rsidR="00BA4A8A" w:rsidRPr="00257AD1" w:rsidRDefault="00BA4A8A" w:rsidP="00491D5F">
            <w:pPr>
              <w:numPr>
                <w:ilvl w:val="0"/>
                <w:numId w:val="11"/>
              </w:numPr>
              <w:spacing w:after="0" w:line="240" w:lineRule="auto"/>
              <w:jc w:val="both"/>
              <w:rPr>
                <w:rFonts w:ascii="Times New Roman" w:hAnsi="Times New Roman"/>
                <w:b/>
                <w:color w:val="000000"/>
                <w:sz w:val="28"/>
                <w:szCs w:val="28"/>
              </w:rPr>
            </w:pPr>
          </w:p>
        </w:tc>
        <w:tc>
          <w:tcPr>
            <w:tcW w:w="4267" w:type="dxa"/>
            <w:gridSpan w:val="4"/>
            <w:tcBorders>
              <w:top w:val="single" w:sz="4" w:space="0" w:color="auto"/>
              <w:left w:val="single" w:sz="4" w:space="0" w:color="auto"/>
              <w:bottom w:val="single" w:sz="4" w:space="0" w:color="auto"/>
              <w:right w:val="single" w:sz="4" w:space="0" w:color="auto"/>
            </w:tcBorders>
            <w:hideMark/>
          </w:tcPr>
          <w:p w:rsidR="00BA4A8A" w:rsidRPr="00257AD1" w:rsidRDefault="00BA4A8A" w:rsidP="0067629B">
            <w:pPr>
              <w:spacing w:after="0" w:line="240" w:lineRule="auto"/>
              <w:rPr>
                <w:rFonts w:ascii="Times New Roman" w:hAnsi="Times New Roman"/>
                <w:b/>
                <w:color w:val="000000"/>
                <w:sz w:val="28"/>
                <w:szCs w:val="28"/>
              </w:rPr>
            </w:pPr>
            <w:r w:rsidRPr="00257AD1">
              <w:rPr>
                <w:rFonts w:ascii="Times New Roman" w:hAnsi="Times New Roman"/>
                <w:b/>
                <w:color w:val="000000"/>
                <w:sz w:val="28"/>
                <w:szCs w:val="28"/>
              </w:rPr>
              <w:t>Термін реалізації Програми</w:t>
            </w:r>
          </w:p>
        </w:tc>
        <w:tc>
          <w:tcPr>
            <w:tcW w:w="4349" w:type="dxa"/>
            <w:gridSpan w:val="2"/>
            <w:tcBorders>
              <w:top w:val="single" w:sz="4" w:space="0" w:color="auto"/>
              <w:left w:val="single" w:sz="4" w:space="0" w:color="auto"/>
              <w:bottom w:val="single" w:sz="4" w:space="0" w:color="auto"/>
              <w:right w:val="single" w:sz="4" w:space="0" w:color="auto"/>
            </w:tcBorders>
            <w:hideMark/>
          </w:tcPr>
          <w:p w:rsidR="00BA4A8A" w:rsidRPr="00257AD1" w:rsidRDefault="00D80803" w:rsidP="009245F5">
            <w:pPr>
              <w:spacing w:after="0" w:line="240" w:lineRule="auto"/>
              <w:rPr>
                <w:rFonts w:ascii="Times New Roman" w:hAnsi="Times New Roman"/>
                <w:color w:val="000000"/>
                <w:sz w:val="28"/>
                <w:szCs w:val="28"/>
              </w:rPr>
            </w:pPr>
            <w:r w:rsidRPr="00257AD1">
              <w:rPr>
                <w:rFonts w:ascii="Times New Roman" w:hAnsi="Times New Roman"/>
                <w:color w:val="000000"/>
                <w:sz w:val="28"/>
                <w:szCs w:val="28"/>
              </w:rPr>
              <w:t>2022-2024 роки</w:t>
            </w:r>
          </w:p>
        </w:tc>
      </w:tr>
      <w:tr w:rsidR="00BA4A8A" w:rsidRPr="008827E0" w:rsidTr="00A77C80">
        <w:tc>
          <w:tcPr>
            <w:tcW w:w="1023" w:type="dxa"/>
            <w:tcBorders>
              <w:top w:val="single" w:sz="4" w:space="0" w:color="auto"/>
              <w:left w:val="single" w:sz="4" w:space="0" w:color="auto"/>
              <w:bottom w:val="single" w:sz="4" w:space="0" w:color="auto"/>
              <w:right w:val="single" w:sz="4" w:space="0" w:color="auto"/>
            </w:tcBorders>
          </w:tcPr>
          <w:p w:rsidR="00BA4A8A" w:rsidRPr="00257AD1" w:rsidRDefault="00BA4A8A" w:rsidP="00491D5F">
            <w:pPr>
              <w:numPr>
                <w:ilvl w:val="0"/>
                <w:numId w:val="11"/>
              </w:numPr>
              <w:spacing w:after="0" w:line="240" w:lineRule="auto"/>
              <w:jc w:val="both"/>
              <w:rPr>
                <w:rFonts w:ascii="Times New Roman" w:hAnsi="Times New Roman"/>
                <w:b/>
                <w:color w:val="000000"/>
                <w:sz w:val="28"/>
                <w:szCs w:val="28"/>
              </w:rPr>
            </w:pPr>
          </w:p>
        </w:tc>
        <w:tc>
          <w:tcPr>
            <w:tcW w:w="4267" w:type="dxa"/>
            <w:gridSpan w:val="4"/>
            <w:tcBorders>
              <w:top w:val="single" w:sz="4" w:space="0" w:color="auto"/>
              <w:left w:val="single" w:sz="4" w:space="0" w:color="auto"/>
              <w:bottom w:val="single" w:sz="4" w:space="0" w:color="auto"/>
              <w:right w:val="single" w:sz="4" w:space="0" w:color="auto"/>
            </w:tcBorders>
            <w:hideMark/>
          </w:tcPr>
          <w:p w:rsidR="00BA4A8A" w:rsidRPr="00257AD1" w:rsidRDefault="00BA4A8A" w:rsidP="0067629B">
            <w:pPr>
              <w:spacing w:after="0" w:line="240" w:lineRule="auto"/>
              <w:rPr>
                <w:rFonts w:ascii="Times New Roman" w:hAnsi="Times New Roman"/>
                <w:b/>
                <w:color w:val="000000"/>
                <w:sz w:val="28"/>
                <w:szCs w:val="28"/>
              </w:rPr>
            </w:pPr>
            <w:r w:rsidRPr="00257AD1">
              <w:rPr>
                <w:rFonts w:ascii="Times New Roman" w:hAnsi="Times New Roman"/>
                <w:b/>
                <w:color w:val="000000"/>
                <w:sz w:val="28"/>
                <w:szCs w:val="28"/>
              </w:rPr>
              <w:t>Джерела фінансування</w:t>
            </w:r>
          </w:p>
        </w:tc>
        <w:tc>
          <w:tcPr>
            <w:tcW w:w="4349" w:type="dxa"/>
            <w:gridSpan w:val="2"/>
            <w:tcBorders>
              <w:top w:val="single" w:sz="4" w:space="0" w:color="auto"/>
              <w:left w:val="single" w:sz="4" w:space="0" w:color="auto"/>
              <w:bottom w:val="single" w:sz="4" w:space="0" w:color="auto"/>
              <w:right w:val="single" w:sz="4" w:space="0" w:color="auto"/>
            </w:tcBorders>
            <w:hideMark/>
          </w:tcPr>
          <w:p w:rsidR="00BA4A8A" w:rsidRPr="00257AD1" w:rsidRDefault="00491D5F" w:rsidP="00491D5F">
            <w:pPr>
              <w:spacing w:after="0" w:line="240" w:lineRule="auto"/>
              <w:rPr>
                <w:rFonts w:ascii="Times New Roman" w:hAnsi="Times New Roman"/>
                <w:color w:val="000000"/>
                <w:sz w:val="28"/>
                <w:szCs w:val="28"/>
              </w:rPr>
            </w:pPr>
            <w:r w:rsidRPr="00257AD1">
              <w:rPr>
                <w:rFonts w:ascii="Times New Roman" w:hAnsi="Times New Roman"/>
                <w:color w:val="000000"/>
                <w:sz w:val="28"/>
                <w:szCs w:val="28"/>
              </w:rPr>
              <w:t xml:space="preserve">Державний, обласний </w:t>
            </w:r>
            <w:r w:rsidR="00BA4A8A" w:rsidRPr="00257AD1">
              <w:rPr>
                <w:rFonts w:ascii="Times New Roman" w:hAnsi="Times New Roman"/>
                <w:color w:val="000000"/>
                <w:sz w:val="28"/>
                <w:szCs w:val="28"/>
              </w:rPr>
              <w:t>бюджет</w:t>
            </w:r>
            <w:r w:rsidRPr="00257AD1">
              <w:rPr>
                <w:rFonts w:ascii="Times New Roman" w:hAnsi="Times New Roman"/>
                <w:color w:val="000000"/>
                <w:sz w:val="28"/>
                <w:szCs w:val="28"/>
              </w:rPr>
              <w:t>и, бюджет громади</w:t>
            </w:r>
            <w:r w:rsidR="00BA4A8A" w:rsidRPr="00257AD1">
              <w:rPr>
                <w:rFonts w:ascii="Times New Roman" w:hAnsi="Times New Roman"/>
                <w:color w:val="000000"/>
                <w:sz w:val="28"/>
                <w:szCs w:val="28"/>
              </w:rPr>
              <w:t xml:space="preserve"> та інші джерела, не заборонені законодавством</w:t>
            </w:r>
          </w:p>
        </w:tc>
      </w:tr>
      <w:tr w:rsidR="00BA4A8A" w:rsidRPr="008827E0" w:rsidTr="00A77C80">
        <w:tc>
          <w:tcPr>
            <w:tcW w:w="1023" w:type="dxa"/>
            <w:tcBorders>
              <w:top w:val="single" w:sz="4" w:space="0" w:color="auto"/>
              <w:left w:val="single" w:sz="4" w:space="0" w:color="auto"/>
              <w:bottom w:val="single" w:sz="4" w:space="0" w:color="auto"/>
              <w:right w:val="single" w:sz="4" w:space="0" w:color="auto"/>
            </w:tcBorders>
          </w:tcPr>
          <w:p w:rsidR="00BA4A8A" w:rsidRPr="00257AD1" w:rsidRDefault="00BA4A8A" w:rsidP="00491D5F">
            <w:pPr>
              <w:numPr>
                <w:ilvl w:val="0"/>
                <w:numId w:val="11"/>
              </w:numPr>
              <w:spacing w:after="0" w:line="240" w:lineRule="auto"/>
              <w:jc w:val="both"/>
              <w:rPr>
                <w:rFonts w:ascii="Times New Roman" w:hAnsi="Times New Roman"/>
                <w:b/>
                <w:color w:val="000000"/>
                <w:sz w:val="28"/>
                <w:szCs w:val="28"/>
              </w:rPr>
            </w:pPr>
          </w:p>
        </w:tc>
        <w:tc>
          <w:tcPr>
            <w:tcW w:w="4267" w:type="dxa"/>
            <w:gridSpan w:val="4"/>
            <w:tcBorders>
              <w:top w:val="single" w:sz="4" w:space="0" w:color="auto"/>
              <w:left w:val="single" w:sz="4" w:space="0" w:color="auto"/>
              <w:bottom w:val="single" w:sz="4" w:space="0" w:color="auto"/>
              <w:right w:val="single" w:sz="4" w:space="0" w:color="auto"/>
            </w:tcBorders>
            <w:hideMark/>
          </w:tcPr>
          <w:p w:rsidR="00BA4A8A" w:rsidRPr="00257AD1" w:rsidRDefault="00BA4A8A" w:rsidP="0067629B">
            <w:pPr>
              <w:spacing w:after="0" w:line="240" w:lineRule="auto"/>
              <w:ind w:left="78" w:hanging="78"/>
              <w:rPr>
                <w:rFonts w:ascii="Times New Roman" w:hAnsi="Times New Roman"/>
                <w:b/>
                <w:color w:val="000000"/>
                <w:sz w:val="28"/>
                <w:szCs w:val="28"/>
              </w:rPr>
            </w:pPr>
            <w:r w:rsidRPr="00257AD1">
              <w:rPr>
                <w:rFonts w:ascii="Times New Roman" w:hAnsi="Times New Roman"/>
                <w:b/>
                <w:color w:val="000000"/>
                <w:sz w:val="28"/>
                <w:szCs w:val="28"/>
              </w:rPr>
              <w:t>Загальний обсяг фінансових ресурсів, необхідних для реаліз</w:t>
            </w:r>
            <w:r w:rsidR="00491D5F" w:rsidRPr="00257AD1">
              <w:rPr>
                <w:rFonts w:ascii="Times New Roman" w:hAnsi="Times New Roman"/>
                <w:b/>
                <w:color w:val="000000"/>
                <w:sz w:val="28"/>
                <w:szCs w:val="28"/>
              </w:rPr>
              <w:t xml:space="preserve">ації Програми, усього (тис. </w:t>
            </w:r>
            <w:proofErr w:type="spellStart"/>
            <w:r w:rsidR="00491D5F" w:rsidRPr="00257AD1">
              <w:rPr>
                <w:rFonts w:ascii="Times New Roman" w:hAnsi="Times New Roman"/>
                <w:b/>
                <w:color w:val="000000"/>
                <w:sz w:val="28"/>
                <w:szCs w:val="28"/>
              </w:rPr>
              <w:t>грн</w:t>
            </w:r>
            <w:proofErr w:type="spellEnd"/>
            <w:r w:rsidRPr="00257AD1">
              <w:rPr>
                <w:rFonts w:ascii="Times New Roman" w:hAnsi="Times New Roman"/>
                <w:b/>
                <w:color w:val="000000"/>
                <w:sz w:val="28"/>
                <w:szCs w:val="28"/>
              </w:rPr>
              <w:t>)</w:t>
            </w:r>
          </w:p>
        </w:tc>
        <w:tc>
          <w:tcPr>
            <w:tcW w:w="4349" w:type="dxa"/>
            <w:gridSpan w:val="2"/>
            <w:tcBorders>
              <w:top w:val="single" w:sz="4" w:space="0" w:color="auto"/>
              <w:left w:val="single" w:sz="4" w:space="0" w:color="auto"/>
              <w:bottom w:val="single" w:sz="4" w:space="0" w:color="auto"/>
              <w:right w:val="single" w:sz="4" w:space="0" w:color="auto"/>
            </w:tcBorders>
          </w:tcPr>
          <w:p w:rsidR="00BA4A8A" w:rsidRPr="00257AD1" w:rsidRDefault="0085049A" w:rsidP="0085049A">
            <w:pPr>
              <w:spacing w:after="0" w:line="240" w:lineRule="auto"/>
              <w:rPr>
                <w:rFonts w:ascii="Times New Roman" w:hAnsi="Times New Roman"/>
                <w:b/>
                <w:color w:val="000000"/>
                <w:sz w:val="28"/>
                <w:szCs w:val="28"/>
              </w:rPr>
            </w:pPr>
            <w:r w:rsidRPr="00257AD1">
              <w:rPr>
                <w:rFonts w:ascii="Times New Roman" w:hAnsi="Times New Roman"/>
                <w:b/>
                <w:color w:val="000000"/>
                <w:sz w:val="28"/>
                <w:szCs w:val="28"/>
              </w:rPr>
              <w:t>293148,372</w:t>
            </w:r>
          </w:p>
        </w:tc>
      </w:tr>
      <w:tr w:rsidR="00EC12CD" w:rsidRPr="008827E0" w:rsidTr="00161058">
        <w:tc>
          <w:tcPr>
            <w:tcW w:w="1023" w:type="dxa"/>
            <w:tcBorders>
              <w:top w:val="single" w:sz="4" w:space="0" w:color="auto"/>
              <w:left w:val="single" w:sz="4" w:space="0" w:color="auto"/>
              <w:bottom w:val="single" w:sz="4" w:space="0" w:color="auto"/>
              <w:right w:val="single" w:sz="4" w:space="0" w:color="auto"/>
            </w:tcBorders>
          </w:tcPr>
          <w:p w:rsidR="00EC12CD" w:rsidRPr="00257AD1" w:rsidRDefault="00EC12CD" w:rsidP="00A77C80">
            <w:pPr>
              <w:spacing w:after="0" w:line="240" w:lineRule="auto"/>
              <w:rPr>
                <w:rFonts w:ascii="Times New Roman" w:hAnsi="Times New Roman"/>
                <w:b/>
                <w:color w:val="000000"/>
                <w:sz w:val="28"/>
                <w:szCs w:val="28"/>
              </w:rPr>
            </w:pPr>
            <w:r>
              <w:rPr>
                <w:rFonts w:ascii="Times New Roman" w:hAnsi="Times New Roman"/>
                <w:b/>
                <w:color w:val="000000"/>
                <w:sz w:val="28"/>
                <w:szCs w:val="28"/>
              </w:rPr>
              <w:t xml:space="preserve">    </w:t>
            </w:r>
            <w:r w:rsidRPr="00A77C80">
              <w:rPr>
                <w:rFonts w:ascii="Times New Roman" w:hAnsi="Times New Roman"/>
                <w:b/>
                <w:color w:val="000000"/>
                <w:sz w:val="28"/>
                <w:szCs w:val="28"/>
              </w:rPr>
              <w:t xml:space="preserve">8.1. </w:t>
            </w:r>
            <w:r>
              <w:rPr>
                <w:rFonts w:ascii="Times New Roman" w:hAnsi="Times New Roman"/>
                <w:b/>
                <w:color w:val="000000"/>
                <w:sz w:val="28"/>
                <w:szCs w:val="28"/>
              </w:rPr>
              <w:t xml:space="preserve">     </w:t>
            </w:r>
          </w:p>
        </w:tc>
        <w:tc>
          <w:tcPr>
            <w:tcW w:w="8616" w:type="dxa"/>
            <w:gridSpan w:val="6"/>
            <w:tcBorders>
              <w:top w:val="single" w:sz="4" w:space="0" w:color="auto"/>
              <w:left w:val="single" w:sz="4" w:space="0" w:color="auto"/>
              <w:bottom w:val="single" w:sz="4" w:space="0" w:color="auto"/>
              <w:right w:val="single" w:sz="4" w:space="0" w:color="auto"/>
            </w:tcBorders>
          </w:tcPr>
          <w:p w:rsidR="00EC12CD" w:rsidRPr="00257AD1" w:rsidRDefault="00EC12CD" w:rsidP="0067629B">
            <w:pPr>
              <w:spacing w:after="0" w:line="240" w:lineRule="auto"/>
              <w:rPr>
                <w:rFonts w:ascii="Times New Roman" w:hAnsi="Times New Roman"/>
                <w:b/>
                <w:color w:val="000000"/>
                <w:sz w:val="28"/>
                <w:szCs w:val="28"/>
              </w:rPr>
            </w:pPr>
            <w:r w:rsidRPr="00A77C80">
              <w:rPr>
                <w:rFonts w:ascii="Times New Roman" w:hAnsi="Times New Roman"/>
                <w:b/>
                <w:color w:val="000000"/>
                <w:sz w:val="28"/>
                <w:szCs w:val="28"/>
              </w:rPr>
              <w:t xml:space="preserve">У тому числі по роках, </w:t>
            </w:r>
            <w:r>
              <w:rPr>
                <w:rFonts w:ascii="Times New Roman" w:hAnsi="Times New Roman"/>
                <w:b/>
                <w:color w:val="000000"/>
                <w:sz w:val="28"/>
                <w:szCs w:val="28"/>
              </w:rPr>
              <w:t xml:space="preserve"> </w:t>
            </w:r>
            <w:r w:rsidRPr="00A77C80">
              <w:rPr>
                <w:rFonts w:ascii="Times New Roman" w:hAnsi="Times New Roman"/>
                <w:b/>
                <w:color w:val="000000"/>
                <w:sz w:val="28"/>
                <w:szCs w:val="28"/>
              </w:rPr>
              <w:t xml:space="preserve">(тис. </w:t>
            </w:r>
            <w:proofErr w:type="spellStart"/>
            <w:r w:rsidRPr="00A77C80">
              <w:rPr>
                <w:rFonts w:ascii="Times New Roman" w:hAnsi="Times New Roman"/>
                <w:b/>
                <w:color w:val="000000"/>
                <w:sz w:val="28"/>
                <w:szCs w:val="28"/>
              </w:rPr>
              <w:t>грн</w:t>
            </w:r>
            <w:proofErr w:type="spellEnd"/>
            <w:r w:rsidRPr="00A77C80">
              <w:rPr>
                <w:rFonts w:ascii="Times New Roman" w:hAnsi="Times New Roman"/>
                <w:b/>
                <w:color w:val="000000"/>
                <w:sz w:val="28"/>
                <w:szCs w:val="28"/>
              </w:rPr>
              <w:t>):</w:t>
            </w:r>
          </w:p>
        </w:tc>
      </w:tr>
      <w:tr w:rsidR="009245F5" w:rsidRPr="008827E0" w:rsidTr="00A77C80">
        <w:tc>
          <w:tcPr>
            <w:tcW w:w="5267" w:type="dxa"/>
            <w:gridSpan w:val="4"/>
            <w:vAlign w:val="center"/>
          </w:tcPr>
          <w:p w:rsidR="00845F40" w:rsidRDefault="00845F40">
            <w:pPr>
              <w:spacing w:after="0" w:line="240" w:lineRule="auto"/>
              <w:jc w:val="center"/>
              <w:rPr>
                <w:rFonts w:ascii="Times New Roman" w:hAnsi="Times New Roman"/>
                <w:b/>
                <w:color w:val="000000"/>
                <w:sz w:val="28"/>
                <w:szCs w:val="28"/>
              </w:rPr>
            </w:pPr>
          </w:p>
          <w:p w:rsidR="00EC12CD" w:rsidRPr="00257AD1" w:rsidRDefault="00EC12CD">
            <w:pPr>
              <w:spacing w:after="0" w:line="240" w:lineRule="auto"/>
              <w:jc w:val="center"/>
              <w:rPr>
                <w:rFonts w:ascii="Times New Roman" w:hAnsi="Times New Roman"/>
                <w:b/>
                <w:color w:val="000000"/>
                <w:sz w:val="28"/>
                <w:szCs w:val="28"/>
              </w:rPr>
            </w:pPr>
          </w:p>
          <w:p w:rsidR="009245F5" w:rsidRPr="00257AD1" w:rsidRDefault="009245F5" w:rsidP="00845F40">
            <w:pPr>
              <w:spacing w:after="0" w:line="240" w:lineRule="auto"/>
              <w:rPr>
                <w:rFonts w:ascii="Times New Roman" w:hAnsi="Times New Roman"/>
                <w:b/>
                <w:color w:val="000000"/>
                <w:sz w:val="28"/>
                <w:szCs w:val="28"/>
              </w:rPr>
            </w:pPr>
          </w:p>
        </w:tc>
        <w:tc>
          <w:tcPr>
            <w:tcW w:w="4372" w:type="dxa"/>
            <w:gridSpan w:val="3"/>
          </w:tcPr>
          <w:p w:rsidR="009245F5" w:rsidRPr="00257AD1" w:rsidRDefault="009245F5" w:rsidP="009245F5">
            <w:pPr>
              <w:spacing w:after="0" w:line="240" w:lineRule="auto"/>
              <w:rPr>
                <w:rFonts w:ascii="Times New Roman" w:hAnsi="Times New Roman"/>
                <w:b/>
                <w:color w:val="000000"/>
                <w:sz w:val="28"/>
                <w:szCs w:val="28"/>
              </w:rPr>
            </w:pPr>
          </w:p>
        </w:tc>
      </w:tr>
      <w:tr w:rsidR="0085049A" w:rsidRPr="0085049A" w:rsidTr="00A77C80">
        <w:trPr>
          <w:trHeight w:val="230"/>
        </w:trPr>
        <w:tc>
          <w:tcPr>
            <w:tcW w:w="11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5049A" w:rsidRPr="00257AD1" w:rsidRDefault="0085049A" w:rsidP="00845F40">
            <w:pPr>
              <w:spacing w:after="0" w:line="240" w:lineRule="auto"/>
              <w:contextualSpacing/>
              <w:jc w:val="center"/>
              <w:rPr>
                <w:rFonts w:ascii="Times New Roman" w:hAnsi="Times New Roman"/>
                <w:b/>
                <w:color w:val="000000"/>
                <w:sz w:val="28"/>
                <w:szCs w:val="28"/>
                <w:lang w:eastAsia="uk-UA"/>
              </w:rPr>
            </w:pPr>
            <w:r w:rsidRPr="00257AD1">
              <w:rPr>
                <w:rFonts w:ascii="Times New Roman" w:hAnsi="Times New Roman"/>
                <w:b/>
                <w:color w:val="000000"/>
                <w:sz w:val="28"/>
                <w:szCs w:val="28"/>
                <w:lang w:eastAsia="uk-UA"/>
              </w:rPr>
              <w:lastRenderedPageBreak/>
              <w:t>Роки</w:t>
            </w:r>
          </w:p>
        </w:tc>
        <w:tc>
          <w:tcPr>
            <w:tcW w:w="2101" w:type="dxa"/>
            <w:tcBorders>
              <w:top w:val="single" w:sz="4" w:space="0" w:color="auto"/>
              <w:left w:val="single" w:sz="4" w:space="0" w:color="auto"/>
              <w:bottom w:val="single" w:sz="4" w:space="0" w:color="auto"/>
              <w:right w:val="single" w:sz="4" w:space="0" w:color="auto"/>
            </w:tcBorders>
            <w:shd w:val="clear" w:color="auto" w:fill="auto"/>
            <w:vAlign w:val="center"/>
          </w:tcPr>
          <w:p w:rsidR="0085049A" w:rsidRPr="00257AD1" w:rsidRDefault="0085049A" w:rsidP="00845F40">
            <w:pPr>
              <w:spacing w:after="0" w:line="240" w:lineRule="auto"/>
              <w:contextualSpacing/>
              <w:jc w:val="center"/>
              <w:rPr>
                <w:rFonts w:ascii="Times New Roman" w:hAnsi="Times New Roman"/>
                <w:b/>
                <w:color w:val="000000"/>
                <w:sz w:val="28"/>
                <w:szCs w:val="28"/>
              </w:rPr>
            </w:pPr>
            <w:r w:rsidRPr="00257AD1">
              <w:rPr>
                <w:rFonts w:ascii="Times New Roman" w:hAnsi="Times New Roman"/>
                <w:b/>
                <w:color w:val="000000"/>
                <w:sz w:val="28"/>
                <w:szCs w:val="28"/>
              </w:rPr>
              <w:t>Усього</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85049A" w:rsidRPr="00257AD1" w:rsidRDefault="0085049A" w:rsidP="00845F40">
            <w:pPr>
              <w:spacing w:after="0" w:line="240" w:lineRule="auto"/>
              <w:contextualSpacing/>
              <w:jc w:val="center"/>
              <w:rPr>
                <w:rFonts w:ascii="Times New Roman" w:hAnsi="Times New Roman"/>
                <w:b/>
                <w:color w:val="000000"/>
                <w:sz w:val="28"/>
                <w:szCs w:val="28"/>
              </w:rPr>
            </w:pPr>
            <w:r w:rsidRPr="00257AD1">
              <w:rPr>
                <w:rFonts w:ascii="Times New Roman" w:hAnsi="Times New Roman"/>
                <w:b/>
                <w:color w:val="000000"/>
                <w:sz w:val="28"/>
                <w:szCs w:val="28"/>
              </w:rPr>
              <w:t>Державний бюджет</w:t>
            </w:r>
          </w:p>
        </w:tc>
        <w:tc>
          <w:tcPr>
            <w:tcW w:w="29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1D5F" w:rsidRPr="00257AD1" w:rsidRDefault="00491D5F" w:rsidP="00845F40">
            <w:pPr>
              <w:spacing w:after="0" w:line="240" w:lineRule="auto"/>
              <w:contextualSpacing/>
              <w:jc w:val="center"/>
              <w:rPr>
                <w:rFonts w:ascii="Times New Roman" w:hAnsi="Times New Roman"/>
                <w:b/>
                <w:color w:val="000000"/>
                <w:sz w:val="28"/>
                <w:szCs w:val="28"/>
              </w:rPr>
            </w:pPr>
            <w:r w:rsidRPr="00257AD1">
              <w:rPr>
                <w:rFonts w:ascii="Times New Roman" w:hAnsi="Times New Roman"/>
                <w:b/>
                <w:color w:val="000000"/>
                <w:sz w:val="28"/>
                <w:szCs w:val="28"/>
              </w:rPr>
              <w:t>Бюджет</w:t>
            </w:r>
          </w:p>
          <w:p w:rsidR="0085049A" w:rsidRPr="00257AD1" w:rsidRDefault="00491D5F" w:rsidP="00845F40">
            <w:pPr>
              <w:spacing w:after="0" w:line="240" w:lineRule="auto"/>
              <w:contextualSpacing/>
              <w:jc w:val="center"/>
              <w:rPr>
                <w:rFonts w:ascii="Times New Roman" w:hAnsi="Times New Roman"/>
                <w:b/>
                <w:color w:val="000000"/>
                <w:sz w:val="28"/>
                <w:szCs w:val="28"/>
              </w:rPr>
            </w:pPr>
            <w:r w:rsidRPr="00257AD1">
              <w:rPr>
                <w:rFonts w:ascii="Times New Roman" w:hAnsi="Times New Roman"/>
                <w:b/>
                <w:color w:val="000000"/>
                <w:sz w:val="28"/>
                <w:szCs w:val="28"/>
              </w:rPr>
              <w:t>Могилів - Подільської міської територіальної громади</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rsidR="0085049A" w:rsidRPr="00257AD1" w:rsidRDefault="0085049A" w:rsidP="00845F40">
            <w:pPr>
              <w:spacing w:after="0" w:line="240" w:lineRule="auto"/>
              <w:contextualSpacing/>
              <w:jc w:val="center"/>
              <w:rPr>
                <w:rFonts w:ascii="Times New Roman" w:hAnsi="Times New Roman"/>
                <w:b/>
                <w:color w:val="000000"/>
                <w:sz w:val="28"/>
                <w:szCs w:val="28"/>
              </w:rPr>
            </w:pPr>
            <w:r w:rsidRPr="00257AD1">
              <w:rPr>
                <w:rFonts w:ascii="Times New Roman" w:hAnsi="Times New Roman"/>
                <w:b/>
                <w:color w:val="000000"/>
                <w:sz w:val="28"/>
                <w:szCs w:val="28"/>
              </w:rPr>
              <w:t>Інші джерела</w:t>
            </w:r>
          </w:p>
        </w:tc>
      </w:tr>
      <w:tr w:rsidR="0085049A" w:rsidRPr="0085049A" w:rsidTr="00A77C80">
        <w:trPr>
          <w:trHeight w:val="230"/>
        </w:trPr>
        <w:tc>
          <w:tcPr>
            <w:tcW w:w="119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5049A" w:rsidRPr="00257AD1" w:rsidRDefault="0085049A" w:rsidP="0085049A">
            <w:pPr>
              <w:spacing w:after="0" w:line="240" w:lineRule="auto"/>
              <w:contextualSpacing/>
              <w:jc w:val="center"/>
              <w:rPr>
                <w:rFonts w:ascii="Times New Roman" w:hAnsi="Times New Roman"/>
                <w:color w:val="000000"/>
                <w:sz w:val="28"/>
                <w:szCs w:val="28"/>
                <w:lang w:eastAsia="uk-UA"/>
              </w:rPr>
            </w:pPr>
            <w:r w:rsidRPr="00257AD1">
              <w:rPr>
                <w:rFonts w:ascii="Times New Roman" w:hAnsi="Times New Roman"/>
                <w:color w:val="000000"/>
                <w:sz w:val="28"/>
                <w:szCs w:val="28"/>
                <w:lang w:eastAsia="uk-UA"/>
              </w:rPr>
              <w:t>2022</w:t>
            </w:r>
          </w:p>
        </w:tc>
        <w:tc>
          <w:tcPr>
            <w:tcW w:w="2101" w:type="dxa"/>
            <w:tcBorders>
              <w:top w:val="single" w:sz="4" w:space="0" w:color="auto"/>
              <w:left w:val="single" w:sz="4" w:space="0" w:color="auto"/>
              <w:bottom w:val="single" w:sz="4" w:space="0" w:color="auto"/>
              <w:right w:val="single" w:sz="4" w:space="0" w:color="auto"/>
            </w:tcBorders>
            <w:shd w:val="clear" w:color="auto" w:fill="auto"/>
            <w:vAlign w:val="bottom"/>
          </w:tcPr>
          <w:p w:rsidR="0085049A" w:rsidRPr="00257AD1" w:rsidRDefault="0085049A" w:rsidP="0085049A">
            <w:pPr>
              <w:spacing w:after="0" w:line="240" w:lineRule="auto"/>
              <w:contextualSpacing/>
              <w:jc w:val="center"/>
              <w:rPr>
                <w:rFonts w:ascii="Times New Roman" w:hAnsi="Times New Roman"/>
                <w:color w:val="000000"/>
                <w:sz w:val="28"/>
                <w:szCs w:val="28"/>
              </w:rPr>
            </w:pPr>
            <w:r w:rsidRPr="00257AD1">
              <w:rPr>
                <w:rFonts w:ascii="Times New Roman" w:hAnsi="Times New Roman"/>
                <w:color w:val="000000"/>
                <w:sz w:val="28"/>
                <w:szCs w:val="28"/>
              </w:rPr>
              <w:t>75216,82</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bottom"/>
          </w:tcPr>
          <w:p w:rsidR="0085049A" w:rsidRPr="00257AD1" w:rsidRDefault="0085049A" w:rsidP="0085049A">
            <w:pPr>
              <w:spacing w:after="0" w:line="240" w:lineRule="auto"/>
              <w:contextualSpacing/>
              <w:jc w:val="center"/>
              <w:rPr>
                <w:rFonts w:ascii="Times New Roman" w:hAnsi="Times New Roman"/>
                <w:color w:val="000000"/>
                <w:sz w:val="28"/>
                <w:szCs w:val="28"/>
              </w:rPr>
            </w:pPr>
            <w:r w:rsidRPr="00257AD1">
              <w:rPr>
                <w:rFonts w:ascii="Times New Roman" w:hAnsi="Times New Roman"/>
                <w:color w:val="000000"/>
                <w:sz w:val="28"/>
                <w:szCs w:val="28"/>
              </w:rPr>
              <w:t>11507,34</w:t>
            </w:r>
          </w:p>
        </w:tc>
        <w:tc>
          <w:tcPr>
            <w:tcW w:w="295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5049A" w:rsidRPr="00257AD1" w:rsidRDefault="0085049A" w:rsidP="0085049A">
            <w:pPr>
              <w:spacing w:after="0" w:line="240" w:lineRule="auto"/>
              <w:contextualSpacing/>
              <w:jc w:val="center"/>
              <w:rPr>
                <w:rFonts w:ascii="Times New Roman" w:hAnsi="Times New Roman"/>
                <w:color w:val="000000"/>
                <w:sz w:val="28"/>
                <w:szCs w:val="28"/>
              </w:rPr>
            </w:pPr>
            <w:r w:rsidRPr="00257AD1">
              <w:rPr>
                <w:rFonts w:ascii="Times New Roman" w:hAnsi="Times New Roman"/>
                <w:color w:val="000000"/>
                <w:sz w:val="28"/>
                <w:szCs w:val="28"/>
              </w:rPr>
              <w:t>39207,08</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bottom"/>
          </w:tcPr>
          <w:p w:rsidR="0085049A" w:rsidRPr="00257AD1" w:rsidRDefault="0085049A" w:rsidP="0085049A">
            <w:pPr>
              <w:spacing w:after="0" w:line="240" w:lineRule="auto"/>
              <w:contextualSpacing/>
              <w:jc w:val="center"/>
              <w:rPr>
                <w:rFonts w:ascii="Times New Roman" w:hAnsi="Times New Roman"/>
                <w:color w:val="000000"/>
                <w:sz w:val="28"/>
                <w:szCs w:val="28"/>
              </w:rPr>
            </w:pPr>
            <w:r w:rsidRPr="00257AD1">
              <w:rPr>
                <w:rFonts w:ascii="Times New Roman" w:hAnsi="Times New Roman"/>
                <w:color w:val="000000"/>
                <w:sz w:val="28"/>
                <w:szCs w:val="28"/>
              </w:rPr>
              <w:t>24502,40</w:t>
            </w:r>
          </w:p>
        </w:tc>
      </w:tr>
      <w:tr w:rsidR="0085049A" w:rsidRPr="0085049A" w:rsidTr="00A77C80">
        <w:trPr>
          <w:trHeight w:val="230"/>
        </w:trPr>
        <w:tc>
          <w:tcPr>
            <w:tcW w:w="119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5049A" w:rsidRPr="00257AD1" w:rsidRDefault="0085049A" w:rsidP="0085049A">
            <w:pPr>
              <w:spacing w:after="0" w:line="240" w:lineRule="auto"/>
              <w:contextualSpacing/>
              <w:jc w:val="center"/>
              <w:rPr>
                <w:rFonts w:ascii="Times New Roman" w:hAnsi="Times New Roman"/>
                <w:color w:val="000000"/>
                <w:sz w:val="28"/>
                <w:szCs w:val="28"/>
                <w:lang w:eastAsia="uk-UA"/>
              </w:rPr>
            </w:pPr>
            <w:r w:rsidRPr="00257AD1">
              <w:rPr>
                <w:rFonts w:ascii="Times New Roman" w:hAnsi="Times New Roman"/>
                <w:color w:val="000000"/>
                <w:sz w:val="28"/>
                <w:szCs w:val="28"/>
                <w:lang w:eastAsia="uk-UA"/>
              </w:rPr>
              <w:t>2023</w:t>
            </w:r>
          </w:p>
        </w:tc>
        <w:tc>
          <w:tcPr>
            <w:tcW w:w="2101" w:type="dxa"/>
            <w:tcBorders>
              <w:top w:val="single" w:sz="4" w:space="0" w:color="auto"/>
              <w:left w:val="single" w:sz="4" w:space="0" w:color="auto"/>
              <w:bottom w:val="single" w:sz="4" w:space="0" w:color="auto"/>
              <w:right w:val="single" w:sz="4" w:space="0" w:color="auto"/>
            </w:tcBorders>
            <w:shd w:val="clear" w:color="auto" w:fill="auto"/>
            <w:vAlign w:val="bottom"/>
          </w:tcPr>
          <w:p w:rsidR="0085049A" w:rsidRPr="00257AD1" w:rsidRDefault="0085049A" w:rsidP="0085049A">
            <w:pPr>
              <w:spacing w:after="0" w:line="240" w:lineRule="auto"/>
              <w:contextualSpacing/>
              <w:jc w:val="center"/>
              <w:rPr>
                <w:rFonts w:ascii="Times New Roman" w:hAnsi="Times New Roman"/>
                <w:color w:val="000000"/>
                <w:sz w:val="28"/>
                <w:szCs w:val="28"/>
              </w:rPr>
            </w:pPr>
            <w:r w:rsidRPr="00257AD1">
              <w:rPr>
                <w:rFonts w:ascii="Times New Roman" w:hAnsi="Times New Roman"/>
                <w:color w:val="000000"/>
                <w:sz w:val="28"/>
                <w:szCs w:val="28"/>
              </w:rPr>
              <w:t>116323,77</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bottom"/>
          </w:tcPr>
          <w:p w:rsidR="0085049A" w:rsidRPr="00257AD1" w:rsidRDefault="0085049A" w:rsidP="0085049A">
            <w:pPr>
              <w:spacing w:after="0" w:line="240" w:lineRule="auto"/>
              <w:contextualSpacing/>
              <w:jc w:val="center"/>
              <w:rPr>
                <w:rFonts w:ascii="Times New Roman" w:hAnsi="Times New Roman"/>
                <w:color w:val="000000"/>
                <w:sz w:val="28"/>
                <w:szCs w:val="28"/>
              </w:rPr>
            </w:pPr>
            <w:r w:rsidRPr="00257AD1">
              <w:rPr>
                <w:rFonts w:ascii="Times New Roman" w:hAnsi="Times New Roman"/>
                <w:color w:val="000000"/>
                <w:sz w:val="28"/>
                <w:szCs w:val="28"/>
              </w:rPr>
              <w:t>64330,36</w:t>
            </w:r>
          </w:p>
        </w:tc>
        <w:tc>
          <w:tcPr>
            <w:tcW w:w="295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5049A" w:rsidRPr="00257AD1" w:rsidRDefault="0085049A" w:rsidP="0085049A">
            <w:pPr>
              <w:spacing w:after="0" w:line="240" w:lineRule="auto"/>
              <w:contextualSpacing/>
              <w:jc w:val="center"/>
              <w:rPr>
                <w:rFonts w:ascii="Times New Roman" w:hAnsi="Times New Roman"/>
                <w:color w:val="000000"/>
                <w:sz w:val="28"/>
                <w:szCs w:val="28"/>
              </w:rPr>
            </w:pPr>
            <w:r w:rsidRPr="00257AD1">
              <w:rPr>
                <w:rFonts w:ascii="Times New Roman" w:hAnsi="Times New Roman"/>
                <w:color w:val="000000"/>
                <w:sz w:val="28"/>
                <w:szCs w:val="28"/>
              </w:rPr>
              <w:t>49129,32</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bottom"/>
          </w:tcPr>
          <w:p w:rsidR="0085049A" w:rsidRPr="00257AD1" w:rsidRDefault="0085049A" w:rsidP="0085049A">
            <w:pPr>
              <w:spacing w:after="0" w:line="240" w:lineRule="auto"/>
              <w:contextualSpacing/>
              <w:jc w:val="center"/>
              <w:rPr>
                <w:rFonts w:ascii="Times New Roman" w:hAnsi="Times New Roman"/>
                <w:color w:val="000000"/>
                <w:sz w:val="28"/>
                <w:szCs w:val="28"/>
              </w:rPr>
            </w:pPr>
            <w:r w:rsidRPr="00257AD1">
              <w:rPr>
                <w:rFonts w:ascii="Times New Roman" w:hAnsi="Times New Roman"/>
                <w:color w:val="000000"/>
                <w:sz w:val="28"/>
                <w:szCs w:val="28"/>
              </w:rPr>
              <w:t>2864,09</w:t>
            </w:r>
          </w:p>
        </w:tc>
      </w:tr>
      <w:tr w:rsidR="0085049A" w:rsidRPr="0085049A" w:rsidTr="00A77C80">
        <w:trPr>
          <w:trHeight w:val="230"/>
        </w:trPr>
        <w:tc>
          <w:tcPr>
            <w:tcW w:w="119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5049A" w:rsidRPr="00257AD1" w:rsidRDefault="0085049A" w:rsidP="0085049A">
            <w:pPr>
              <w:spacing w:after="0" w:line="240" w:lineRule="auto"/>
              <w:contextualSpacing/>
              <w:jc w:val="center"/>
              <w:rPr>
                <w:rFonts w:ascii="Times New Roman" w:hAnsi="Times New Roman"/>
                <w:color w:val="000000"/>
                <w:sz w:val="28"/>
                <w:szCs w:val="28"/>
                <w:lang w:eastAsia="uk-UA"/>
              </w:rPr>
            </w:pPr>
            <w:r w:rsidRPr="00257AD1">
              <w:rPr>
                <w:rFonts w:ascii="Times New Roman" w:hAnsi="Times New Roman"/>
                <w:color w:val="000000"/>
                <w:sz w:val="28"/>
                <w:szCs w:val="28"/>
                <w:lang w:eastAsia="uk-UA"/>
              </w:rPr>
              <w:t>2024</w:t>
            </w:r>
          </w:p>
        </w:tc>
        <w:tc>
          <w:tcPr>
            <w:tcW w:w="2101" w:type="dxa"/>
            <w:tcBorders>
              <w:top w:val="single" w:sz="4" w:space="0" w:color="auto"/>
              <w:left w:val="single" w:sz="4" w:space="0" w:color="auto"/>
              <w:bottom w:val="single" w:sz="4" w:space="0" w:color="auto"/>
              <w:right w:val="single" w:sz="4" w:space="0" w:color="auto"/>
            </w:tcBorders>
            <w:shd w:val="clear" w:color="auto" w:fill="auto"/>
            <w:vAlign w:val="bottom"/>
          </w:tcPr>
          <w:p w:rsidR="0085049A" w:rsidRPr="00257AD1" w:rsidRDefault="0085049A" w:rsidP="0085049A">
            <w:pPr>
              <w:spacing w:after="0" w:line="240" w:lineRule="auto"/>
              <w:contextualSpacing/>
              <w:jc w:val="center"/>
              <w:rPr>
                <w:rFonts w:ascii="Times New Roman" w:hAnsi="Times New Roman"/>
                <w:color w:val="000000"/>
                <w:sz w:val="28"/>
                <w:szCs w:val="28"/>
              </w:rPr>
            </w:pPr>
            <w:r w:rsidRPr="00257AD1">
              <w:rPr>
                <w:rFonts w:ascii="Times New Roman" w:hAnsi="Times New Roman"/>
                <w:color w:val="000000"/>
                <w:sz w:val="28"/>
                <w:szCs w:val="28"/>
              </w:rPr>
              <w:t>101607,78</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bottom"/>
          </w:tcPr>
          <w:p w:rsidR="0085049A" w:rsidRPr="00257AD1" w:rsidRDefault="0085049A" w:rsidP="0085049A">
            <w:pPr>
              <w:spacing w:after="0" w:line="240" w:lineRule="auto"/>
              <w:contextualSpacing/>
              <w:jc w:val="center"/>
              <w:rPr>
                <w:rFonts w:ascii="Times New Roman" w:hAnsi="Times New Roman"/>
                <w:color w:val="000000"/>
                <w:sz w:val="28"/>
                <w:szCs w:val="28"/>
              </w:rPr>
            </w:pPr>
            <w:r w:rsidRPr="00257AD1">
              <w:rPr>
                <w:rFonts w:ascii="Times New Roman" w:hAnsi="Times New Roman"/>
                <w:color w:val="000000"/>
                <w:sz w:val="28"/>
                <w:szCs w:val="28"/>
              </w:rPr>
              <w:t>60818,38</w:t>
            </w:r>
          </w:p>
        </w:tc>
        <w:tc>
          <w:tcPr>
            <w:tcW w:w="295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5049A" w:rsidRPr="00257AD1" w:rsidRDefault="0085049A" w:rsidP="0085049A">
            <w:pPr>
              <w:spacing w:after="0" w:line="240" w:lineRule="auto"/>
              <w:contextualSpacing/>
              <w:jc w:val="center"/>
              <w:rPr>
                <w:rFonts w:ascii="Times New Roman" w:hAnsi="Times New Roman"/>
                <w:color w:val="000000"/>
                <w:sz w:val="28"/>
                <w:szCs w:val="28"/>
              </w:rPr>
            </w:pPr>
            <w:r w:rsidRPr="00257AD1">
              <w:rPr>
                <w:rFonts w:ascii="Times New Roman" w:hAnsi="Times New Roman"/>
                <w:color w:val="000000"/>
                <w:sz w:val="28"/>
                <w:szCs w:val="28"/>
              </w:rPr>
              <w:t>38979,72</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bottom"/>
          </w:tcPr>
          <w:p w:rsidR="0085049A" w:rsidRPr="00257AD1" w:rsidRDefault="0085049A" w:rsidP="0085049A">
            <w:pPr>
              <w:spacing w:after="0" w:line="240" w:lineRule="auto"/>
              <w:contextualSpacing/>
              <w:jc w:val="center"/>
              <w:rPr>
                <w:rFonts w:ascii="Times New Roman" w:hAnsi="Times New Roman"/>
                <w:color w:val="000000"/>
                <w:sz w:val="28"/>
                <w:szCs w:val="28"/>
              </w:rPr>
            </w:pPr>
            <w:r w:rsidRPr="00257AD1">
              <w:rPr>
                <w:rFonts w:ascii="Times New Roman" w:hAnsi="Times New Roman"/>
                <w:color w:val="000000"/>
                <w:sz w:val="28"/>
                <w:szCs w:val="28"/>
              </w:rPr>
              <w:t>1809,68</w:t>
            </w:r>
          </w:p>
        </w:tc>
      </w:tr>
      <w:tr w:rsidR="0085049A" w:rsidRPr="0085049A" w:rsidTr="00A77C80">
        <w:trPr>
          <w:trHeight w:val="230"/>
        </w:trPr>
        <w:tc>
          <w:tcPr>
            <w:tcW w:w="119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5049A" w:rsidRPr="00257AD1" w:rsidRDefault="0085049A" w:rsidP="00845F40">
            <w:pPr>
              <w:spacing w:after="0" w:line="240" w:lineRule="auto"/>
              <w:contextualSpacing/>
              <w:rPr>
                <w:rFonts w:ascii="Times New Roman" w:hAnsi="Times New Roman"/>
                <w:b/>
                <w:color w:val="000000"/>
                <w:sz w:val="28"/>
                <w:szCs w:val="28"/>
                <w:lang w:eastAsia="uk-UA"/>
              </w:rPr>
            </w:pPr>
            <w:r w:rsidRPr="00257AD1">
              <w:rPr>
                <w:rFonts w:ascii="Times New Roman" w:hAnsi="Times New Roman"/>
                <w:b/>
                <w:color w:val="000000"/>
                <w:sz w:val="28"/>
                <w:szCs w:val="28"/>
                <w:lang w:eastAsia="uk-UA"/>
              </w:rPr>
              <w:t>Усього:</w:t>
            </w:r>
          </w:p>
        </w:tc>
        <w:tc>
          <w:tcPr>
            <w:tcW w:w="2101" w:type="dxa"/>
            <w:tcBorders>
              <w:top w:val="single" w:sz="4" w:space="0" w:color="auto"/>
              <w:left w:val="single" w:sz="4" w:space="0" w:color="auto"/>
              <w:bottom w:val="single" w:sz="4" w:space="0" w:color="auto"/>
              <w:right w:val="single" w:sz="4" w:space="0" w:color="auto"/>
            </w:tcBorders>
            <w:shd w:val="clear" w:color="auto" w:fill="auto"/>
            <w:vAlign w:val="bottom"/>
          </w:tcPr>
          <w:p w:rsidR="0085049A" w:rsidRPr="00257AD1" w:rsidRDefault="0085049A" w:rsidP="0085049A">
            <w:pPr>
              <w:spacing w:after="0" w:line="240" w:lineRule="auto"/>
              <w:contextualSpacing/>
              <w:jc w:val="center"/>
              <w:rPr>
                <w:rFonts w:ascii="Times New Roman" w:hAnsi="Times New Roman"/>
                <w:b/>
                <w:color w:val="000000"/>
                <w:sz w:val="28"/>
                <w:szCs w:val="28"/>
              </w:rPr>
            </w:pPr>
            <w:r w:rsidRPr="00257AD1">
              <w:rPr>
                <w:rFonts w:ascii="Times New Roman" w:hAnsi="Times New Roman"/>
                <w:b/>
                <w:color w:val="000000"/>
                <w:sz w:val="28"/>
                <w:szCs w:val="28"/>
              </w:rPr>
              <w:t>293148,37</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bottom"/>
          </w:tcPr>
          <w:p w:rsidR="0085049A" w:rsidRPr="00257AD1" w:rsidRDefault="0085049A" w:rsidP="0085049A">
            <w:pPr>
              <w:spacing w:after="0" w:line="240" w:lineRule="auto"/>
              <w:contextualSpacing/>
              <w:jc w:val="center"/>
              <w:rPr>
                <w:rFonts w:ascii="Times New Roman" w:hAnsi="Times New Roman"/>
                <w:b/>
                <w:color w:val="000000"/>
                <w:sz w:val="28"/>
                <w:szCs w:val="28"/>
              </w:rPr>
            </w:pPr>
            <w:r w:rsidRPr="00257AD1">
              <w:rPr>
                <w:rFonts w:ascii="Times New Roman" w:hAnsi="Times New Roman"/>
                <w:b/>
                <w:color w:val="000000"/>
                <w:sz w:val="28"/>
                <w:szCs w:val="28"/>
              </w:rPr>
              <w:t>136656,08</w:t>
            </w:r>
          </w:p>
        </w:tc>
        <w:tc>
          <w:tcPr>
            <w:tcW w:w="295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5049A" w:rsidRPr="00257AD1" w:rsidRDefault="0085049A" w:rsidP="0085049A">
            <w:pPr>
              <w:spacing w:after="0" w:line="240" w:lineRule="auto"/>
              <w:contextualSpacing/>
              <w:jc w:val="center"/>
              <w:rPr>
                <w:rFonts w:ascii="Times New Roman" w:hAnsi="Times New Roman"/>
                <w:b/>
                <w:color w:val="000000"/>
                <w:sz w:val="28"/>
                <w:szCs w:val="28"/>
              </w:rPr>
            </w:pPr>
            <w:r w:rsidRPr="00257AD1">
              <w:rPr>
                <w:rFonts w:ascii="Times New Roman" w:hAnsi="Times New Roman"/>
                <w:b/>
                <w:color w:val="000000"/>
                <w:sz w:val="28"/>
                <w:szCs w:val="28"/>
              </w:rPr>
              <w:t>127316,12</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bottom"/>
          </w:tcPr>
          <w:p w:rsidR="0085049A" w:rsidRPr="00257AD1" w:rsidRDefault="0085049A" w:rsidP="0085049A">
            <w:pPr>
              <w:spacing w:after="0" w:line="240" w:lineRule="auto"/>
              <w:contextualSpacing/>
              <w:jc w:val="center"/>
              <w:rPr>
                <w:rFonts w:ascii="Times New Roman" w:hAnsi="Times New Roman"/>
                <w:b/>
                <w:color w:val="000000"/>
                <w:sz w:val="28"/>
                <w:szCs w:val="28"/>
              </w:rPr>
            </w:pPr>
            <w:r w:rsidRPr="00257AD1">
              <w:rPr>
                <w:rFonts w:ascii="Times New Roman" w:hAnsi="Times New Roman"/>
                <w:b/>
                <w:color w:val="000000"/>
                <w:sz w:val="28"/>
                <w:szCs w:val="28"/>
              </w:rPr>
              <w:t>29176,17</w:t>
            </w:r>
          </w:p>
        </w:tc>
      </w:tr>
      <w:tr w:rsidR="00491D5F" w:rsidRPr="0085049A" w:rsidTr="00A77C80">
        <w:trPr>
          <w:trHeight w:val="230"/>
        </w:trPr>
        <w:tc>
          <w:tcPr>
            <w:tcW w:w="1196" w:type="dxa"/>
            <w:gridSpan w:val="2"/>
            <w:tcBorders>
              <w:top w:val="single" w:sz="4" w:space="0" w:color="auto"/>
              <w:left w:val="single" w:sz="4" w:space="0" w:color="auto"/>
              <w:bottom w:val="single" w:sz="4" w:space="0" w:color="auto"/>
              <w:right w:val="single" w:sz="4" w:space="0" w:color="auto"/>
            </w:tcBorders>
            <w:shd w:val="clear" w:color="auto" w:fill="auto"/>
          </w:tcPr>
          <w:p w:rsidR="00491D5F" w:rsidRPr="00257AD1" w:rsidRDefault="00910AD5" w:rsidP="00A52AB1">
            <w:pPr>
              <w:spacing w:after="0" w:line="240" w:lineRule="auto"/>
              <w:contextualSpacing/>
              <w:jc w:val="center"/>
              <w:rPr>
                <w:rFonts w:ascii="Times New Roman" w:hAnsi="Times New Roman"/>
                <w:b/>
                <w:color w:val="000000"/>
                <w:sz w:val="28"/>
                <w:szCs w:val="28"/>
              </w:rPr>
            </w:pPr>
            <w:r w:rsidRPr="00257AD1">
              <w:rPr>
                <w:rFonts w:ascii="Times New Roman" w:hAnsi="Times New Roman"/>
                <w:b/>
                <w:color w:val="000000"/>
                <w:sz w:val="28"/>
                <w:szCs w:val="28"/>
              </w:rPr>
              <w:t>9.</w:t>
            </w:r>
          </w:p>
        </w:tc>
        <w:tc>
          <w:tcPr>
            <w:tcW w:w="4071" w:type="dxa"/>
            <w:gridSpan w:val="2"/>
            <w:tcBorders>
              <w:top w:val="single" w:sz="4" w:space="0" w:color="auto"/>
              <w:left w:val="single" w:sz="4" w:space="0" w:color="auto"/>
              <w:bottom w:val="single" w:sz="4" w:space="0" w:color="auto"/>
              <w:right w:val="single" w:sz="4" w:space="0" w:color="auto"/>
            </w:tcBorders>
            <w:shd w:val="clear" w:color="auto" w:fill="auto"/>
          </w:tcPr>
          <w:p w:rsidR="00491D5F" w:rsidRPr="00257AD1" w:rsidRDefault="00910AD5" w:rsidP="00845F40">
            <w:pPr>
              <w:spacing w:after="0" w:line="240" w:lineRule="auto"/>
              <w:contextualSpacing/>
              <w:rPr>
                <w:rFonts w:ascii="Times New Roman" w:hAnsi="Times New Roman"/>
                <w:b/>
                <w:color w:val="000000"/>
                <w:sz w:val="28"/>
                <w:szCs w:val="28"/>
              </w:rPr>
            </w:pPr>
            <w:r w:rsidRPr="00257AD1">
              <w:rPr>
                <w:rFonts w:ascii="Times New Roman" w:hAnsi="Times New Roman"/>
                <w:b/>
                <w:color w:val="000000"/>
                <w:sz w:val="28"/>
                <w:szCs w:val="28"/>
              </w:rPr>
              <w:t>Очікувані результати Програми</w:t>
            </w:r>
          </w:p>
        </w:tc>
        <w:tc>
          <w:tcPr>
            <w:tcW w:w="437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91D5F" w:rsidRPr="00257AD1" w:rsidRDefault="00257AD1" w:rsidP="00257AD1">
            <w:pPr>
              <w:shd w:val="clear" w:color="auto" w:fill="FFFFFF"/>
              <w:tabs>
                <w:tab w:val="left" w:pos="464"/>
              </w:tabs>
              <w:spacing w:after="0" w:line="240" w:lineRule="auto"/>
              <w:rPr>
                <w:rFonts w:ascii="Times New Roman" w:hAnsi="Times New Roman"/>
                <w:color w:val="000000"/>
                <w:sz w:val="28"/>
                <w:szCs w:val="28"/>
              </w:rPr>
            </w:pPr>
            <w:r w:rsidRPr="00257AD1">
              <w:rPr>
                <w:rFonts w:ascii="Times New Roman" w:hAnsi="Times New Roman"/>
                <w:color w:val="000000"/>
                <w:sz w:val="28"/>
                <w:szCs w:val="28"/>
              </w:rPr>
              <w:t xml:space="preserve">       </w:t>
            </w:r>
            <w:r w:rsidR="00491D5F" w:rsidRPr="00257AD1">
              <w:rPr>
                <w:rFonts w:ascii="Times New Roman" w:hAnsi="Times New Roman"/>
                <w:color w:val="000000"/>
                <w:sz w:val="28"/>
                <w:szCs w:val="28"/>
              </w:rPr>
              <w:t>Програма спрямована на створення сприятливих умов проживання населення та підвищення її життєвого рівня.</w:t>
            </w:r>
          </w:p>
          <w:p w:rsidR="00491D5F" w:rsidRPr="00257AD1" w:rsidRDefault="00491D5F" w:rsidP="00491D5F">
            <w:pPr>
              <w:shd w:val="clear" w:color="auto" w:fill="FFFFFF"/>
              <w:spacing w:after="0" w:line="240" w:lineRule="auto"/>
              <w:textAlignment w:val="baseline"/>
              <w:rPr>
                <w:rFonts w:ascii="Times New Roman" w:eastAsia="Times New Roman" w:hAnsi="Times New Roman"/>
                <w:color w:val="000000"/>
                <w:sz w:val="28"/>
                <w:szCs w:val="28"/>
                <w:lang w:eastAsia="uk-UA"/>
              </w:rPr>
            </w:pPr>
            <w:r w:rsidRPr="00257AD1">
              <w:rPr>
                <w:rFonts w:ascii="Times New Roman" w:eastAsia="Times New Roman" w:hAnsi="Times New Roman"/>
                <w:color w:val="000000"/>
                <w:sz w:val="28"/>
                <w:szCs w:val="28"/>
                <w:lang w:eastAsia="uk-UA"/>
              </w:rPr>
              <w:t xml:space="preserve">       Виконання Програми дасть змогу забезпечити:</w:t>
            </w:r>
          </w:p>
          <w:p w:rsidR="00BD17D5" w:rsidRPr="00257AD1" w:rsidRDefault="00910AD5" w:rsidP="00910AD5">
            <w:pPr>
              <w:shd w:val="clear" w:color="auto" w:fill="FFFFFF"/>
              <w:tabs>
                <w:tab w:val="left" w:pos="0"/>
                <w:tab w:val="left" w:pos="227"/>
                <w:tab w:val="left" w:pos="368"/>
              </w:tabs>
              <w:spacing w:after="0" w:line="240" w:lineRule="auto"/>
              <w:rPr>
                <w:rFonts w:ascii="Times New Roman" w:eastAsia="Times New Roman" w:hAnsi="Times New Roman"/>
                <w:sz w:val="28"/>
                <w:szCs w:val="28"/>
                <w:lang w:eastAsia="uk-UA"/>
              </w:rPr>
            </w:pPr>
            <w:r w:rsidRPr="00257AD1">
              <w:rPr>
                <w:rFonts w:ascii="Times New Roman" w:eastAsia="Times New Roman" w:hAnsi="Times New Roman"/>
                <w:sz w:val="28"/>
                <w:szCs w:val="28"/>
                <w:lang w:eastAsia="uk-UA"/>
              </w:rPr>
              <w:t xml:space="preserve">- </w:t>
            </w:r>
            <w:r w:rsidR="00491D5F" w:rsidRPr="00257AD1">
              <w:rPr>
                <w:rFonts w:ascii="Times New Roman" w:eastAsia="Times New Roman" w:hAnsi="Times New Roman"/>
                <w:sz w:val="28"/>
                <w:szCs w:val="28"/>
                <w:lang w:eastAsia="uk-UA"/>
              </w:rPr>
              <w:t xml:space="preserve">збереження існуючої мережі </w:t>
            </w:r>
          </w:p>
          <w:p w:rsidR="00845F40" w:rsidRPr="00257AD1" w:rsidRDefault="00BD17D5" w:rsidP="00910AD5">
            <w:pPr>
              <w:shd w:val="clear" w:color="auto" w:fill="FFFFFF"/>
              <w:tabs>
                <w:tab w:val="left" w:pos="0"/>
                <w:tab w:val="left" w:pos="227"/>
                <w:tab w:val="left" w:pos="368"/>
              </w:tabs>
              <w:spacing w:after="0" w:line="240" w:lineRule="auto"/>
              <w:rPr>
                <w:rFonts w:ascii="Times New Roman" w:eastAsia="Times New Roman" w:hAnsi="Times New Roman"/>
                <w:sz w:val="28"/>
                <w:szCs w:val="28"/>
                <w:lang w:eastAsia="uk-UA"/>
              </w:rPr>
            </w:pPr>
            <w:r w:rsidRPr="00257AD1">
              <w:rPr>
                <w:rFonts w:ascii="Times New Roman" w:eastAsia="Times New Roman" w:hAnsi="Times New Roman"/>
                <w:sz w:val="28"/>
                <w:szCs w:val="28"/>
                <w:lang w:eastAsia="uk-UA"/>
              </w:rPr>
              <w:t xml:space="preserve">   </w:t>
            </w:r>
            <w:r w:rsidR="00491D5F" w:rsidRPr="00257AD1">
              <w:rPr>
                <w:rFonts w:ascii="Times New Roman" w:eastAsia="Times New Roman" w:hAnsi="Times New Roman"/>
                <w:sz w:val="28"/>
                <w:szCs w:val="28"/>
                <w:lang w:eastAsia="uk-UA"/>
              </w:rPr>
              <w:t xml:space="preserve">доріг комунальної власності від </w:t>
            </w:r>
          </w:p>
          <w:p w:rsidR="00491D5F" w:rsidRPr="00257AD1" w:rsidRDefault="00845F40" w:rsidP="00910AD5">
            <w:pPr>
              <w:shd w:val="clear" w:color="auto" w:fill="FFFFFF"/>
              <w:tabs>
                <w:tab w:val="left" w:pos="0"/>
                <w:tab w:val="left" w:pos="227"/>
                <w:tab w:val="left" w:pos="368"/>
              </w:tabs>
              <w:spacing w:after="0" w:line="240" w:lineRule="auto"/>
              <w:rPr>
                <w:rFonts w:ascii="Times New Roman" w:eastAsia="Times New Roman" w:hAnsi="Times New Roman"/>
                <w:sz w:val="28"/>
                <w:szCs w:val="28"/>
                <w:lang w:eastAsia="uk-UA"/>
              </w:rPr>
            </w:pPr>
            <w:r w:rsidRPr="00257AD1">
              <w:rPr>
                <w:rFonts w:ascii="Times New Roman" w:eastAsia="Times New Roman" w:hAnsi="Times New Roman"/>
                <w:sz w:val="28"/>
                <w:szCs w:val="28"/>
                <w:lang w:eastAsia="uk-UA"/>
              </w:rPr>
              <w:t xml:space="preserve">   </w:t>
            </w:r>
            <w:r w:rsidR="00491D5F" w:rsidRPr="00257AD1">
              <w:rPr>
                <w:rFonts w:ascii="Times New Roman" w:eastAsia="Times New Roman" w:hAnsi="Times New Roman"/>
                <w:sz w:val="28"/>
                <w:szCs w:val="28"/>
                <w:lang w:eastAsia="uk-UA"/>
              </w:rPr>
              <w:t>руйнування;</w:t>
            </w:r>
          </w:p>
          <w:p w:rsidR="00845F40" w:rsidRPr="00257AD1" w:rsidRDefault="00910AD5" w:rsidP="00910AD5">
            <w:pPr>
              <w:shd w:val="clear" w:color="auto" w:fill="FFFFFF"/>
              <w:tabs>
                <w:tab w:val="left" w:pos="368"/>
              </w:tabs>
              <w:spacing w:after="0" w:line="240" w:lineRule="auto"/>
              <w:rPr>
                <w:rFonts w:ascii="Times New Roman" w:eastAsia="Times New Roman" w:hAnsi="Times New Roman"/>
                <w:sz w:val="28"/>
                <w:szCs w:val="28"/>
                <w:lang w:eastAsia="uk-UA"/>
              </w:rPr>
            </w:pPr>
            <w:r w:rsidRPr="00257AD1">
              <w:rPr>
                <w:rFonts w:ascii="Times New Roman" w:eastAsia="Times New Roman" w:hAnsi="Times New Roman"/>
                <w:sz w:val="28"/>
                <w:szCs w:val="28"/>
                <w:lang w:eastAsia="uk-UA"/>
              </w:rPr>
              <w:t xml:space="preserve">- </w:t>
            </w:r>
            <w:r w:rsidR="00491D5F" w:rsidRPr="00257AD1">
              <w:rPr>
                <w:rFonts w:ascii="Times New Roman" w:eastAsia="Times New Roman" w:hAnsi="Times New Roman"/>
                <w:sz w:val="28"/>
                <w:szCs w:val="28"/>
                <w:lang w:eastAsia="uk-UA"/>
              </w:rPr>
              <w:t xml:space="preserve">ліквідацію незадовільних умов </w:t>
            </w:r>
            <w:r w:rsidR="00845F40" w:rsidRPr="00257AD1">
              <w:rPr>
                <w:rFonts w:ascii="Times New Roman" w:eastAsia="Times New Roman" w:hAnsi="Times New Roman"/>
                <w:sz w:val="28"/>
                <w:szCs w:val="28"/>
                <w:lang w:eastAsia="uk-UA"/>
              </w:rPr>
              <w:t xml:space="preserve">  </w:t>
            </w:r>
          </w:p>
          <w:p w:rsidR="00BD17D5" w:rsidRPr="00257AD1" w:rsidRDefault="00845F40" w:rsidP="00910AD5">
            <w:pPr>
              <w:shd w:val="clear" w:color="auto" w:fill="FFFFFF"/>
              <w:tabs>
                <w:tab w:val="left" w:pos="368"/>
              </w:tabs>
              <w:spacing w:after="0" w:line="240" w:lineRule="auto"/>
              <w:rPr>
                <w:rFonts w:ascii="Times New Roman" w:eastAsia="Times New Roman" w:hAnsi="Times New Roman"/>
                <w:sz w:val="28"/>
                <w:szCs w:val="28"/>
                <w:lang w:eastAsia="uk-UA"/>
              </w:rPr>
            </w:pPr>
            <w:r w:rsidRPr="00257AD1">
              <w:rPr>
                <w:rFonts w:ascii="Times New Roman" w:eastAsia="Times New Roman" w:hAnsi="Times New Roman"/>
                <w:sz w:val="28"/>
                <w:szCs w:val="28"/>
                <w:lang w:eastAsia="uk-UA"/>
              </w:rPr>
              <w:t xml:space="preserve">  </w:t>
            </w:r>
            <w:r w:rsidR="00491D5F" w:rsidRPr="00257AD1">
              <w:rPr>
                <w:rFonts w:ascii="Times New Roman" w:eastAsia="Times New Roman" w:hAnsi="Times New Roman"/>
                <w:sz w:val="28"/>
                <w:szCs w:val="28"/>
                <w:lang w:eastAsia="uk-UA"/>
              </w:rPr>
              <w:t xml:space="preserve">руху автотранспорту, у тому </w:t>
            </w:r>
          </w:p>
          <w:p w:rsidR="00845F40" w:rsidRPr="00257AD1" w:rsidRDefault="00BD17D5" w:rsidP="00910AD5">
            <w:pPr>
              <w:shd w:val="clear" w:color="auto" w:fill="FFFFFF"/>
              <w:tabs>
                <w:tab w:val="left" w:pos="368"/>
              </w:tabs>
              <w:spacing w:after="0" w:line="240" w:lineRule="auto"/>
              <w:rPr>
                <w:rFonts w:ascii="Times New Roman" w:eastAsia="Times New Roman" w:hAnsi="Times New Roman"/>
                <w:sz w:val="28"/>
                <w:szCs w:val="28"/>
                <w:lang w:eastAsia="uk-UA"/>
              </w:rPr>
            </w:pPr>
            <w:r w:rsidRPr="00257AD1">
              <w:rPr>
                <w:rFonts w:ascii="Times New Roman" w:eastAsia="Times New Roman" w:hAnsi="Times New Roman"/>
                <w:sz w:val="28"/>
                <w:szCs w:val="28"/>
                <w:lang w:eastAsia="uk-UA"/>
              </w:rPr>
              <w:t xml:space="preserve">  </w:t>
            </w:r>
            <w:r w:rsidR="00491D5F" w:rsidRPr="00257AD1">
              <w:rPr>
                <w:rFonts w:ascii="Times New Roman" w:eastAsia="Times New Roman" w:hAnsi="Times New Roman"/>
                <w:sz w:val="28"/>
                <w:szCs w:val="28"/>
                <w:lang w:eastAsia="uk-UA"/>
              </w:rPr>
              <w:t xml:space="preserve">числі маршрутів загального </w:t>
            </w:r>
          </w:p>
          <w:p w:rsidR="00845F40" w:rsidRPr="00257AD1" w:rsidRDefault="00845F40" w:rsidP="00910AD5">
            <w:pPr>
              <w:shd w:val="clear" w:color="auto" w:fill="FFFFFF"/>
              <w:tabs>
                <w:tab w:val="left" w:pos="368"/>
              </w:tabs>
              <w:spacing w:after="0" w:line="240" w:lineRule="auto"/>
              <w:rPr>
                <w:rFonts w:ascii="Times New Roman" w:eastAsia="Times New Roman" w:hAnsi="Times New Roman"/>
                <w:sz w:val="28"/>
                <w:szCs w:val="28"/>
                <w:lang w:eastAsia="uk-UA"/>
              </w:rPr>
            </w:pPr>
            <w:r w:rsidRPr="00257AD1">
              <w:rPr>
                <w:rFonts w:ascii="Times New Roman" w:eastAsia="Times New Roman" w:hAnsi="Times New Roman"/>
                <w:sz w:val="28"/>
                <w:szCs w:val="28"/>
                <w:lang w:eastAsia="uk-UA"/>
              </w:rPr>
              <w:t xml:space="preserve">  </w:t>
            </w:r>
            <w:r w:rsidR="00491D5F" w:rsidRPr="00257AD1">
              <w:rPr>
                <w:rFonts w:ascii="Times New Roman" w:eastAsia="Times New Roman" w:hAnsi="Times New Roman"/>
                <w:sz w:val="28"/>
                <w:szCs w:val="28"/>
                <w:lang w:eastAsia="uk-UA"/>
              </w:rPr>
              <w:t xml:space="preserve">користування, на аварійних </w:t>
            </w:r>
          </w:p>
          <w:p w:rsidR="00845F40" w:rsidRPr="00257AD1" w:rsidRDefault="00845F40" w:rsidP="00910AD5">
            <w:pPr>
              <w:shd w:val="clear" w:color="auto" w:fill="FFFFFF"/>
              <w:tabs>
                <w:tab w:val="left" w:pos="368"/>
              </w:tabs>
              <w:spacing w:after="0" w:line="240" w:lineRule="auto"/>
              <w:rPr>
                <w:rFonts w:ascii="Times New Roman" w:eastAsia="Times New Roman" w:hAnsi="Times New Roman"/>
                <w:sz w:val="28"/>
                <w:szCs w:val="28"/>
                <w:lang w:eastAsia="uk-UA"/>
              </w:rPr>
            </w:pPr>
            <w:r w:rsidRPr="00257AD1">
              <w:rPr>
                <w:rFonts w:ascii="Times New Roman" w:eastAsia="Times New Roman" w:hAnsi="Times New Roman"/>
                <w:sz w:val="28"/>
                <w:szCs w:val="28"/>
                <w:lang w:eastAsia="uk-UA"/>
              </w:rPr>
              <w:t xml:space="preserve">  </w:t>
            </w:r>
            <w:r w:rsidR="00491D5F" w:rsidRPr="00257AD1">
              <w:rPr>
                <w:rFonts w:ascii="Times New Roman" w:eastAsia="Times New Roman" w:hAnsi="Times New Roman"/>
                <w:sz w:val="28"/>
                <w:szCs w:val="28"/>
                <w:lang w:eastAsia="uk-UA"/>
              </w:rPr>
              <w:t xml:space="preserve">ділянках шляхом проведення на </w:t>
            </w:r>
          </w:p>
          <w:p w:rsidR="00491D5F" w:rsidRPr="00257AD1" w:rsidRDefault="00845F40" w:rsidP="00910AD5">
            <w:pPr>
              <w:shd w:val="clear" w:color="auto" w:fill="FFFFFF"/>
              <w:tabs>
                <w:tab w:val="left" w:pos="368"/>
              </w:tabs>
              <w:spacing w:after="0" w:line="240" w:lineRule="auto"/>
              <w:rPr>
                <w:rFonts w:ascii="Times New Roman" w:eastAsia="Times New Roman" w:hAnsi="Times New Roman"/>
                <w:sz w:val="28"/>
                <w:szCs w:val="28"/>
                <w:lang w:eastAsia="uk-UA"/>
              </w:rPr>
            </w:pPr>
            <w:r w:rsidRPr="00257AD1">
              <w:rPr>
                <w:rFonts w:ascii="Times New Roman" w:eastAsia="Times New Roman" w:hAnsi="Times New Roman"/>
                <w:sz w:val="28"/>
                <w:szCs w:val="28"/>
                <w:lang w:eastAsia="uk-UA"/>
              </w:rPr>
              <w:t xml:space="preserve">  </w:t>
            </w:r>
            <w:r w:rsidR="00491D5F" w:rsidRPr="00257AD1">
              <w:rPr>
                <w:rFonts w:ascii="Times New Roman" w:eastAsia="Times New Roman" w:hAnsi="Times New Roman"/>
                <w:sz w:val="28"/>
                <w:szCs w:val="28"/>
                <w:lang w:eastAsia="uk-UA"/>
              </w:rPr>
              <w:t>них ремонтних робіт;</w:t>
            </w:r>
          </w:p>
          <w:p w:rsidR="00845F40" w:rsidRPr="00257AD1" w:rsidRDefault="00910AD5" w:rsidP="00910AD5">
            <w:pPr>
              <w:shd w:val="clear" w:color="auto" w:fill="FFFFFF"/>
              <w:spacing w:after="0" w:line="240" w:lineRule="auto"/>
              <w:rPr>
                <w:rFonts w:ascii="Times New Roman" w:eastAsia="Times New Roman" w:hAnsi="Times New Roman"/>
                <w:sz w:val="28"/>
                <w:szCs w:val="28"/>
                <w:lang w:eastAsia="uk-UA"/>
              </w:rPr>
            </w:pPr>
            <w:r w:rsidRPr="00257AD1">
              <w:rPr>
                <w:rFonts w:ascii="Times New Roman" w:eastAsia="Times New Roman" w:hAnsi="Times New Roman"/>
                <w:sz w:val="28"/>
                <w:szCs w:val="28"/>
                <w:lang w:eastAsia="uk-UA"/>
              </w:rPr>
              <w:t xml:space="preserve">- </w:t>
            </w:r>
            <w:r w:rsidR="00491D5F" w:rsidRPr="00257AD1">
              <w:rPr>
                <w:rFonts w:ascii="Times New Roman" w:eastAsia="Times New Roman" w:hAnsi="Times New Roman"/>
                <w:sz w:val="28"/>
                <w:szCs w:val="28"/>
                <w:lang w:eastAsia="uk-UA"/>
              </w:rPr>
              <w:t xml:space="preserve">покращення транспортного, </w:t>
            </w:r>
          </w:p>
          <w:p w:rsidR="00845F40" w:rsidRPr="00257AD1" w:rsidRDefault="00845F40" w:rsidP="00910AD5">
            <w:pPr>
              <w:shd w:val="clear" w:color="auto" w:fill="FFFFFF"/>
              <w:spacing w:after="0" w:line="240" w:lineRule="auto"/>
              <w:rPr>
                <w:rFonts w:ascii="Times New Roman" w:eastAsia="Times New Roman" w:hAnsi="Times New Roman"/>
                <w:sz w:val="28"/>
                <w:szCs w:val="28"/>
                <w:lang w:eastAsia="uk-UA"/>
              </w:rPr>
            </w:pPr>
            <w:r w:rsidRPr="00257AD1">
              <w:rPr>
                <w:rFonts w:ascii="Times New Roman" w:eastAsia="Times New Roman" w:hAnsi="Times New Roman"/>
                <w:sz w:val="28"/>
                <w:szCs w:val="28"/>
                <w:lang w:eastAsia="uk-UA"/>
              </w:rPr>
              <w:t xml:space="preserve">  </w:t>
            </w:r>
            <w:r w:rsidR="00491D5F" w:rsidRPr="00257AD1">
              <w:rPr>
                <w:rFonts w:ascii="Times New Roman" w:eastAsia="Times New Roman" w:hAnsi="Times New Roman"/>
                <w:sz w:val="28"/>
                <w:szCs w:val="28"/>
                <w:lang w:eastAsia="uk-UA"/>
              </w:rPr>
              <w:t xml:space="preserve">пішохідного зв’язку та безпеки </w:t>
            </w:r>
          </w:p>
          <w:p w:rsidR="00491D5F" w:rsidRPr="00257AD1" w:rsidRDefault="00845F40" w:rsidP="00910AD5">
            <w:pPr>
              <w:shd w:val="clear" w:color="auto" w:fill="FFFFFF"/>
              <w:spacing w:after="0" w:line="240" w:lineRule="auto"/>
              <w:rPr>
                <w:rFonts w:ascii="Times New Roman" w:eastAsia="Times New Roman" w:hAnsi="Times New Roman"/>
                <w:sz w:val="28"/>
                <w:szCs w:val="28"/>
                <w:lang w:eastAsia="uk-UA"/>
              </w:rPr>
            </w:pPr>
            <w:r w:rsidRPr="00257AD1">
              <w:rPr>
                <w:rFonts w:ascii="Times New Roman" w:eastAsia="Times New Roman" w:hAnsi="Times New Roman"/>
                <w:sz w:val="28"/>
                <w:szCs w:val="28"/>
                <w:lang w:eastAsia="uk-UA"/>
              </w:rPr>
              <w:t xml:space="preserve">  </w:t>
            </w:r>
            <w:r w:rsidR="00491D5F" w:rsidRPr="00257AD1">
              <w:rPr>
                <w:rFonts w:ascii="Times New Roman" w:eastAsia="Times New Roman" w:hAnsi="Times New Roman"/>
                <w:sz w:val="28"/>
                <w:szCs w:val="28"/>
                <w:lang w:eastAsia="uk-UA"/>
              </w:rPr>
              <w:t xml:space="preserve">дорожнього </w:t>
            </w:r>
            <w:r w:rsidR="00910AD5" w:rsidRPr="00257AD1">
              <w:rPr>
                <w:rFonts w:ascii="Times New Roman" w:eastAsia="Times New Roman" w:hAnsi="Times New Roman"/>
                <w:sz w:val="28"/>
                <w:szCs w:val="28"/>
                <w:lang w:eastAsia="uk-UA"/>
              </w:rPr>
              <w:t>руху</w:t>
            </w:r>
            <w:r w:rsidR="00491D5F" w:rsidRPr="00257AD1">
              <w:rPr>
                <w:rFonts w:ascii="Times New Roman" w:eastAsia="Times New Roman" w:hAnsi="Times New Roman"/>
                <w:sz w:val="28"/>
                <w:szCs w:val="28"/>
                <w:lang w:eastAsia="uk-UA"/>
              </w:rPr>
              <w:t>;</w:t>
            </w:r>
          </w:p>
          <w:p w:rsidR="00845F40" w:rsidRPr="00257AD1" w:rsidRDefault="00910AD5" w:rsidP="00910AD5">
            <w:pPr>
              <w:shd w:val="clear" w:color="auto" w:fill="FFFFFF"/>
              <w:spacing w:after="0" w:line="240" w:lineRule="auto"/>
              <w:rPr>
                <w:rFonts w:ascii="Times New Roman" w:eastAsia="Times New Roman" w:hAnsi="Times New Roman"/>
                <w:sz w:val="28"/>
                <w:szCs w:val="28"/>
                <w:lang w:eastAsia="uk-UA"/>
              </w:rPr>
            </w:pPr>
            <w:r w:rsidRPr="00257AD1">
              <w:rPr>
                <w:rFonts w:ascii="Times New Roman" w:eastAsia="Times New Roman" w:hAnsi="Times New Roman"/>
                <w:sz w:val="28"/>
                <w:szCs w:val="28"/>
                <w:lang w:eastAsia="uk-UA"/>
              </w:rPr>
              <w:t xml:space="preserve">- </w:t>
            </w:r>
            <w:r w:rsidR="00491D5F" w:rsidRPr="00257AD1">
              <w:rPr>
                <w:rFonts w:ascii="Times New Roman" w:eastAsia="Times New Roman" w:hAnsi="Times New Roman"/>
                <w:sz w:val="28"/>
                <w:szCs w:val="28"/>
                <w:lang w:eastAsia="uk-UA"/>
              </w:rPr>
              <w:t xml:space="preserve">покращення експлуатаційного </w:t>
            </w:r>
          </w:p>
          <w:p w:rsidR="00BD17D5" w:rsidRPr="00257AD1" w:rsidRDefault="00845F40" w:rsidP="00910AD5">
            <w:pPr>
              <w:shd w:val="clear" w:color="auto" w:fill="FFFFFF"/>
              <w:spacing w:after="0" w:line="240" w:lineRule="auto"/>
              <w:rPr>
                <w:rFonts w:ascii="Times New Roman" w:eastAsia="Times New Roman" w:hAnsi="Times New Roman"/>
                <w:sz w:val="28"/>
                <w:szCs w:val="28"/>
                <w:lang w:eastAsia="uk-UA"/>
              </w:rPr>
            </w:pPr>
            <w:r w:rsidRPr="00257AD1">
              <w:rPr>
                <w:rFonts w:ascii="Times New Roman" w:eastAsia="Times New Roman" w:hAnsi="Times New Roman"/>
                <w:sz w:val="28"/>
                <w:szCs w:val="28"/>
                <w:lang w:eastAsia="uk-UA"/>
              </w:rPr>
              <w:t xml:space="preserve">  </w:t>
            </w:r>
            <w:r w:rsidR="00491D5F" w:rsidRPr="00257AD1">
              <w:rPr>
                <w:rFonts w:ascii="Times New Roman" w:eastAsia="Times New Roman" w:hAnsi="Times New Roman"/>
                <w:sz w:val="28"/>
                <w:szCs w:val="28"/>
                <w:lang w:eastAsia="uk-UA"/>
              </w:rPr>
              <w:t xml:space="preserve">стану доріг та вулиць в </w:t>
            </w:r>
          </w:p>
          <w:p w:rsidR="00491D5F" w:rsidRPr="00257AD1" w:rsidRDefault="00BD17D5" w:rsidP="00910AD5">
            <w:pPr>
              <w:shd w:val="clear" w:color="auto" w:fill="FFFFFF"/>
              <w:spacing w:after="0" w:line="240" w:lineRule="auto"/>
              <w:rPr>
                <w:rFonts w:ascii="Times New Roman" w:eastAsia="Times New Roman" w:hAnsi="Times New Roman"/>
                <w:sz w:val="28"/>
                <w:szCs w:val="28"/>
                <w:lang w:eastAsia="uk-UA"/>
              </w:rPr>
            </w:pPr>
            <w:r w:rsidRPr="00257AD1">
              <w:rPr>
                <w:rFonts w:ascii="Times New Roman" w:eastAsia="Times New Roman" w:hAnsi="Times New Roman"/>
                <w:sz w:val="28"/>
                <w:szCs w:val="28"/>
                <w:lang w:eastAsia="uk-UA"/>
              </w:rPr>
              <w:t xml:space="preserve">  </w:t>
            </w:r>
            <w:r w:rsidR="00491D5F" w:rsidRPr="00257AD1">
              <w:rPr>
                <w:rFonts w:ascii="Times New Roman" w:eastAsia="Times New Roman" w:hAnsi="Times New Roman"/>
                <w:sz w:val="28"/>
                <w:szCs w:val="28"/>
                <w:lang w:eastAsia="uk-UA"/>
              </w:rPr>
              <w:t>населених пунктах громади;</w:t>
            </w:r>
          </w:p>
          <w:p w:rsidR="00257AD1" w:rsidRPr="00257AD1" w:rsidRDefault="00910AD5" w:rsidP="00910AD5">
            <w:pPr>
              <w:shd w:val="clear" w:color="auto" w:fill="FFFFFF"/>
              <w:spacing w:after="0" w:line="240" w:lineRule="auto"/>
              <w:rPr>
                <w:rFonts w:ascii="Times New Roman" w:eastAsia="Times New Roman" w:hAnsi="Times New Roman"/>
                <w:sz w:val="28"/>
                <w:szCs w:val="28"/>
                <w:lang w:eastAsia="uk-UA"/>
              </w:rPr>
            </w:pPr>
            <w:r w:rsidRPr="00257AD1">
              <w:rPr>
                <w:rFonts w:ascii="Times New Roman" w:eastAsia="Times New Roman" w:hAnsi="Times New Roman"/>
                <w:sz w:val="28"/>
                <w:szCs w:val="28"/>
                <w:lang w:eastAsia="uk-UA"/>
              </w:rPr>
              <w:t xml:space="preserve">- </w:t>
            </w:r>
            <w:r w:rsidR="00491D5F" w:rsidRPr="00257AD1">
              <w:rPr>
                <w:rFonts w:ascii="Times New Roman" w:eastAsia="Times New Roman" w:hAnsi="Times New Roman"/>
                <w:sz w:val="28"/>
                <w:szCs w:val="28"/>
                <w:lang w:eastAsia="uk-UA"/>
              </w:rPr>
              <w:t xml:space="preserve">ефективне використання </w:t>
            </w:r>
          </w:p>
          <w:p w:rsidR="00257AD1" w:rsidRPr="00257AD1" w:rsidRDefault="00257AD1" w:rsidP="00910AD5">
            <w:pPr>
              <w:shd w:val="clear" w:color="auto" w:fill="FFFFFF"/>
              <w:spacing w:after="0" w:line="240" w:lineRule="auto"/>
              <w:rPr>
                <w:rFonts w:ascii="Times New Roman" w:eastAsia="Times New Roman" w:hAnsi="Times New Roman"/>
                <w:sz w:val="28"/>
                <w:szCs w:val="28"/>
                <w:lang w:eastAsia="uk-UA"/>
              </w:rPr>
            </w:pPr>
            <w:r w:rsidRPr="00257AD1">
              <w:rPr>
                <w:rFonts w:ascii="Times New Roman" w:eastAsia="Times New Roman" w:hAnsi="Times New Roman"/>
                <w:sz w:val="28"/>
                <w:szCs w:val="28"/>
                <w:lang w:eastAsia="uk-UA"/>
              </w:rPr>
              <w:t xml:space="preserve">  </w:t>
            </w:r>
            <w:r w:rsidR="00491D5F" w:rsidRPr="00257AD1">
              <w:rPr>
                <w:rFonts w:ascii="Times New Roman" w:eastAsia="Times New Roman" w:hAnsi="Times New Roman"/>
                <w:sz w:val="28"/>
                <w:szCs w:val="28"/>
                <w:lang w:eastAsia="uk-UA"/>
              </w:rPr>
              <w:t xml:space="preserve">наявних коштів та підвищення </w:t>
            </w:r>
          </w:p>
          <w:p w:rsidR="00257AD1" w:rsidRPr="00257AD1" w:rsidRDefault="00257AD1" w:rsidP="00910AD5">
            <w:pPr>
              <w:shd w:val="clear" w:color="auto" w:fill="FFFFFF"/>
              <w:spacing w:after="0" w:line="240" w:lineRule="auto"/>
              <w:rPr>
                <w:rFonts w:ascii="Times New Roman" w:eastAsia="Times New Roman" w:hAnsi="Times New Roman"/>
                <w:sz w:val="28"/>
                <w:szCs w:val="28"/>
                <w:lang w:eastAsia="uk-UA"/>
              </w:rPr>
            </w:pPr>
            <w:r w:rsidRPr="00257AD1">
              <w:rPr>
                <w:rFonts w:ascii="Times New Roman" w:eastAsia="Times New Roman" w:hAnsi="Times New Roman"/>
                <w:sz w:val="28"/>
                <w:szCs w:val="28"/>
                <w:lang w:eastAsia="uk-UA"/>
              </w:rPr>
              <w:t xml:space="preserve">  </w:t>
            </w:r>
            <w:r w:rsidR="00491D5F" w:rsidRPr="00257AD1">
              <w:rPr>
                <w:rFonts w:ascii="Times New Roman" w:eastAsia="Times New Roman" w:hAnsi="Times New Roman"/>
                <w:sz w:val="28"/>
                <w:szCs w:val="28"/>
                <w:lang w:eastAsia="uk-UA"/>
              </w:rPr>
              <w:t xml:space="preserve">якості робіт, що виконуються, у </w:t>
            </w:r>
          </w:p>
          <w:p w:rsidR="00257AD1" w:rsidRPr="00257AD1" w:rsidRDefault="00257AD1" w:rsidP="00910AD5">
            <w:pPr>
              <w:shd w:val="clear" w:color="auto" w:fill="FFFFFF"/>
              <w:spacing w:after="0" w:line="240" w:lineRule="auto"/>
              <w:rPr>
                <w:rFonts w:ascii="Times New Roman" w:eastAsia="Times New Roman" w:hAnsi="Times New Roman"/>
                <w:sz w:val="28"/>
                <w:szCs w:val="28"/>
                <w:lang w:eastAsia="uk-UA"/>
              </w:rPr>
            </w:pPr>
            <w:r w:rsidRPr="00257AD1">
              <w:rPr>
                <w:rFonts w:ascii="Times New Roman" w:eastAsia="Times New Roman" w:hAnsi="Times New Roman"/>
                <w:sz w:val="28"/>
                <w:szCs w:val="28"/>
                <w:lang w:eastAsia="uk-UA"/>
              </w:rPr>
              <w:t xml:space="preserve">  </w:t>
            </w:r>
            <w:r w:rsidR="00491D5F" w:rsidRPr="00257AD1">
              <w:rPr>
                <w:rFonts w:ascii="Times New Roman" w:eastAsia="Times New Roman" w:hAnsi="Times New Roman"/>
                <w:sz w:val="28"/>
                <w:szCs w:val="28"/>
                <w:lang w:eastAsia="uk-UA"/>
              </w:rPr>
              <w:t xml:space="preserve">тому числі шляхом </w:t>
            </w:r>
          </w:p>
          <w:p w:rsidR="00257AD1" w:rsidRPr="00257AD1" w:rsidRDefault="00257AD1" w:rsidP="00910AD5">
            <w:pPr>
              <w:shd w:val="clear" w:color="auto" w:fill="FFFFFF"/>
              <w:spacing w:after="0" w:line="240" w:lineRule="auto"/>
              <w:rPr>
                <w:rFonts w:ascii="Times New Roman" w:eastAsia="Times New Roman" w:hAnsi="Times New Roman"/>
                <w:sz w:val="28"/>
                <w:szCs w:val="28"/>
                <w:lang w:eastAsia="uk-UA"/>
              </w:rPr>
            </w:pPr>
            <w:r w:rsidRPr="00257AD1">
              <w:rPr>
                <w:rFonts w:ascii="Times New Roman" w:eastAsia="Times New Roman" w:hAnsi="Times New Roman"/>
                <w:sz w:val="28"/>
                <w:szCs w:val="28"/>
                <w:lang w:eastAsia="uk-UA"/>
              </w:rPr>
              <w:t xml:space="preserve">  </w:t>
            </w:r>
            <w:r w:rsidR="00491D5F" w:rsidRPr="00257AD1">
              <w:rPr>
                <w:rFonts w:ascii="Times New Roman" w:eastAsia="Times New Roman" w:hAnsi="Times New Roman"/>
                <w:sz w:val="28"/>
                <w:szCs w:val="28"/>
                <w:lang w:eastAsia="uk-UA"/>
              </w:rPr>
              <w:t xml:space="preserve">упровадження нових матеріалів </w:t>
            </w:r>
            <w:r w:rsidRPr="00257AD1">
              <w:rPr>
                <w:rFonts w:ascii="Times New Roman" w:eastAsia="Times New Roman" w:hAnsi="Times New Roman"/>
                <w:sz w:val="28"/>
                <w:szCs w:val="28"/>
                <w:lang w:eastAsia="uk-UA"/>
              </w:rPr>
              <w:t xml:space="preserve"> </w:t>
            </w:r>
          </w:p>
          <w:p w:rsidR="00491D5F" w:rsidRPr="00257AD1" w:rsidRDefault="00257AD1" w:rsidP="00910AD5">
            <w:pPr>
              <w:shd w:val="clear" w:color="auto" w:fill="FFFFFF"/>
              <w:spacing w:after="0" w:line="240" w:lineRule="auto"/>
              <w:rPr>
                <w:rFonts w:ascii="Times New Roman" w:eastAsia="Times New Roman" w:hAnsi="Times New Roman"/>
                <w:sz w:val="28"/>
                <w:szCs w:val="28"/>
                <w:lang w:eastAsia="uk-UA"/>
              </w:rPr>
            </w:pPr>
            <w:r w:rsidRPr="00257AD1">
              <w:rPr>
                <w:rFonts w:ascii="Times New Roman" w:eastAsia="Times New Roman" w:hAnsi="Times New Roman"/>
                <w:sz w:val="28"/>
                <w:szCs w:val="28"/>
                <w:lang w:eastAsia="uk-UA"/>
              </w:rPr>
              <w:t xml:space="preserve">  </w:t>
            </w:r>
            <w:r w:rsidR="00491D5F" w:rsidRPr="00257AD1">
              <w:rPr>
                <w:rFonts w:ascii="Times New Roman" w:eastAsia="Times New Roman" w:hAnsi="Times New Roman"/>
                <w:sz w:val="28"/>
                <w:szCs w:val="28"/>
                <w:lang w:eastAsia="uk-UA"/>
              </w:rPr>
              <w:t>та технологій;</w:t>
            </w:r>
          </w:p>
          <w:p w:rsidR="00845F40" w:rsidRPr="00257AD1" w:rsidRDefault="00910AD5" w:rsidP="00910AD5">
            <w:pPr>
              <w:shd w:val="clear" w:color="auto" w:fill="FFFFFF"/>
              <w:spacing w:after="0" w:line="240" w:lineRule="auto"/>
              <w:rPr>
                <w:rFonts w:ascii="Times New Roman" w:eastAsia="Times New Roman" w:hAnsi="Times New Roman"/>
                <w:sz w:val="28"/>
                <w:szCs w:val="28"/>
                <w:lang w:eastAsia="uk-UA"/>
              </w:rPr>
            </w:pPr>
            <w:r w:rsidRPr="00257AD1">
              <w:rPr>
                <w:rFonts w:ascii="Times New Roman" w:eastAsia="Times New Roman" w:hAnsi="Times New Roman"/>
                <w:sz w:val="28"/>
                <w:szCs w:val="28"/>
                <w:lang w:eastAsia="uk-UA"/>
              </w:rPr>
              <w:t xml:space="preserve">- </w:t>
            </w:r>
            <w:r w:rsidR="00491D5F" w:rsidRPr="00257AD1">
              <w:rPr>
                <w:rFonts w:ascii="Times New Roman" w:eastAsia="Times New Roman" w:hAnsi="Times New Roman"/>
                <w:sz w:val="28"/>
                <w:szCs w:val="28"/>
                <w:lang w:eastAsia="uk-UA"/>
              </w:rPr>
              <w:t xml:space="preserve">зменшення кількості </w:t>
            </w:r>
            <w:proofErr w:type="spellStart"/>
            <w:r w:rsidR="00491D5F" w:rsidRPr="00257AD1">
              <w:rPr>
                <w:rFonts w:ascii="Times New Roman" w:eastAsia="Times New Roman" w:hAnsi="Times New Roman"/>
                <w:sz w:val="28"/>
                <w:szCs w:val="28"/>
                <w:lang w:eastAsia="uk-UA"/>
              </w:rPr>
              <w:t>дорожньо-</w:t>
            </w:r>
            <w:proofErr w:type="spellEnd"/>
          </w:p>
          <w:p w:rsidR="00491D5F" w:rsidRPr="00257AD1" w:rsidRDefault="00845F40" w:rsidP="00910AD5">
            <w:pPr>
              <w:shd w:val="clear" w:color="auto" w:fill="FFFFFF"/>
              <w:spacing w:after="0" w:line="240" w:lineRule="auto"/>
              <w:rPr>
                <w:rFonts w:ascii="Times New Roman" w:eastAsia="Times New Roman" w:hAnsi="Times New Roman"/>
                <w:sz w:val="28"/>
                <w:szCs w:val="28"/>
                <w:lang w:eastAsia="uk-UA"/>
              </w:rPr>
            </w:pPr>
            <w:r w:rsidRPr="00257AD1">
              <w:rPr>
                <w:rFonts w:ascii="Times New Roman" w:eastAsia="Times New Roman" w:hAnsi="Times New Roman"/>
                <w:sz w:val="28"/>
                <w:szCs w:val="28"/>
                <w:lang w:eastAsia="uk-UA"/>
              </w:rPr>
              <w:t xml:space="preserve">  </w:t>
            </w:r>
            <w:r w:rsidR="00491D5F" w:rsidRPr="00257AD1">
              <w:rPr>
                <w:rFonts w:ascii="Times New Roman" w:eastAsia="Times New Roman" w:hAnsi="Times New Roman"/>
                <w:sz w:val="28"/>
                <w:szCs w:val="28"/>
                <w:lang w:eastAsia="uk-UA"/>
              </w:rPr>
              <w:t>транспортних пригод;</w:t>
            </w:r>
          </w:p>
          <w:p w:rsidR="00BD17D5" w:rsidRPr="00257AD1" w:rsidRDefault="00910AD5" w:rsidP="00910AD5">
            <w:pPr>
              <w:shd w:val="clear" w:color="auto" w:fill="FFFFFF"/>
              <w:spacing w:after="0" w:line="240" w:lineRule="auto"/>
              <w:rPr>
                <w:rFonts w:ascii="Times New Roman" w:eastAsia="Times New Roman" w:hAnsi="Times New Roman"/>
                <w:sz w:val="28"/>
                <w:szCs w:val="28"/>
                <w:lang w:eastAsia="uk-UA"/>
              </w:rPr>
            </w:pPr>
            <w:r w:rsidRPr="00257AD1">
              <w:rPr>
                <w:rFonts w:ascii="Times New Roman" w:eastAsia="Times New Roman" w:hAnsi="Times New Roman"/>
                <w:sz w:val="28"/>
                <w:szCs w:val="28"/>
                <w:lang w:eastAsia="uk-UA"/>
              </w:rPr>
              <w:t xml:space="preserve">- </w:t>
            </w:r>
            <w:r w:rsidR="00491D5F" w:rsidRPr="00257AD1">
              <w:rPr>
                <w:rFonts w:ascii="Times New Roman" w:eastAsia="Times New Roman" w:hAnsi="Times New Roman"/>
                <w:sz w:val="28"/>
                <w:szCs w:val="28"/>
                <w:lang w:eastAsia="uk-UA"/>
              </w:rPr>
              <w:t xml:space="preserve">удосконалення системи </w:t>
            </w:r>
          </w:p>
          <w:p w:rsidR="00BD17D5" w:rsidRPr="00257AD1" w:rsidRDefault="00BD17D5" w:rsidP="00910AD5">
            <w:pPr>
              <w:shd w:val="clear" w:color="auto" w:fill="FFFFFF"/>
              <w:spacing w:after="0" w:line="240" w:lineRule="auto"/>
              <w:rPr>
                <w:rFonts w:ascii="Times New Roman" w:eastAsia="Times New Roman" w:hAnsi="Times New Roman"/>
                <w:sz w:val="28"/>
                <w:szCs w:val="28"/>
                <w:lang w:eastAsia="uk-UA"/>
              </w:rPr>
            </w:pPr>
            <w:r w:rsidRPr="00257AD1">
              <w:rPr>
                <w:rFonts w:ascii="Times New Roman" w:eastAsia="Times New Roman" w:hAnsi="Times New Roman"/>
                <w:sz w:val="28"/>
                <w:szCs w:val="28"/>
                <w:lang w:eastAsia="uk-UA"/>
              </w:rPr>
              <w:t xml:space="preserve">  </w:t>
            </w:r>
            <w:r w:rsidR="00491D5F" w:rsidRPr="00257AD1">
              <w:rPr>
                <w:rFonts w:ascii="Times New Roman" w:eastAsia="Times New Roman" w:hAnsi="Times New Roman"/>
                <w:sz w:val="28"/>
                <w:szCs w:val="28"/>
                <w:lang w:eastAsia="uk-UA"/>
              </w:rPr>
              <w:t xml:space="preserve">управління автомобільними </w:t>
            </w:r>
          </w:p>
          <w:p w:rsidR="00023263" w:rsidRPr="00257AD1" w:rsidRDefault="00BD17D5" w:rsidP="00A77C80">
            <w:pPr>
              <w:shd w:val="clear" w:color="auto" w:fill="FFFFFF"/>
              <w:spacing w:after="0" w:line="240" w:lineRule="auto"/>
              <w:ind w:left="-130" w:firstLine="130"/>
              <w:rPr>
                <w:rFonts w:ascii="Times New Roman" w:eastAsia="Times New Roman" w:hAnsi="Times New Roman"/>
                <w:sz w:val="28"/>
                <w:szCs w:val="28"/>
                <w:lang w:eastAsia="uk-UA"/>
              </w:rPr>
            </w:pPr>
            <w:r w:rsidRPr="00257AD1">
              <w:rPr>
                <w:rFonts w:ascii="Times New Roman" w:eastAsia="Times New Roman" w:hAnsi="Times New Roman"/>
                <w:sz w:val="28"/>
                <w:szCs w:val="28"/>
                <w:lang w:eastAsia="uk-UA"/>
              </w:rPr>
              <w:t xml:space="preserve">  </w:t>
            </w:r>
            <w:r w:rsidR="00491D5F" w:rsidRPr="00257AD1">
              <w:rPr>
                <w:rFonts w:ascii="Times New Roman" w:eastAsia="Times New Roman" w:hAnsi="Times New Roman"/>
                <w:sz w:val="28"/>
                <w:szCs w:val="28"/>
                <w:lang w:eastAsia="uk-UA"/>
              </w:rPr>
              <w:t>дорогами;</w:t>
            </w:r>
          </w:p>
          <w:p w:rsidR="00845F40" w:rsidRPr="00257AD1" w:rsidRDefault="00910AD5" w:rsidP="00910AD5">
            <w:pPr>
              <w:shd w:val="clear" w:color="auto" w:fill="FFFFFF"/>
              <w:spacing w:after="0" w:line="240" w:lineRule="auto"/>
              <w:rPr>
                <w:rFonts w:ascii="Times New Roman" w:eastAsia="Times New Roman" w:hAnsi="Times New Roman"/>
                <w:sz w:val="28"/>
                <w:szCs w:val="28"/>
                <w:lang w:eastAsia="uk-UA"/>
              </w:rPr>
            </w:pPr>
            <w:r w:rsidRPr="00257AD1">
              <w:rPr>
                <w:rFonts w:ascii="Times New Roman" w:eastAsia="Times New Roman" w:hAnsi="Times New Roman"/>
                <w:sz w:val="28"/>
                <w:szCs w:val="28"/>
                <w:lang w:eastAsia="uk-UA"/>
              </w:rPr>
              <w:t xml:space="preserve">- </w:t>
            </w:r>
            <w:r w:rsidR="00491D5F" w:rsidRPr="00257AD1">
              <w:rPr>
                <w:rFonts w:ascii="Times New Roman" w:eastAsia="Times New Roman" w:hAnsi="Times New Roman"/>
                <w:sz w:val="28"/>
                <w:szCs w:val="28"/>
                <w:lang w:eastAsia="uk-UA"/>
              </w:rPr>
              <w:t xml:space="preserve">залучення інших джерел </w:t>
            </w:r>
          </w:p>
          <w:p w:rsidR="00845F40" w:rsidRPr="00257AD1" w:rsidRDefault="00845F40" w:rsidP="00910AD5">
            <w:pPr>
              <w:shd w:val="clear" w:color="auto" w:fill="FFFFFF"/>
              <w:spacing w:after="0" w:line="240" w:lineRule="auto"/>
              <w:rPr>
                <w:rFonts w:ascii="Times New Roman" w:eastAsia="Times New Roman" w:hAnsi="Times New Roman"/>
                <w:sz w:val="28"/>
                <w:szCs w:val="28"/>
                <w:lang w:eastAsia="uk-UA"/>
              </w:rPr>
            </w:pPr>
            <w:r w:rsidRPr="00257AD1">
              <w:rPr>
                <w:rFonts w:ascii="Times New Roman" w:eastAsia="Times New Roman" w:hAnsi="Times New Roman"/>
                <w:sz w:val="28"/>
                <w:szCs w:val="28"/>
                <w:lang w:eastAsia="uk-UA"/>
              </w:rPr>
              <w:t xml:space="preserve">  </w:t>
            </w:r>
            <w:r w:rsidR="00491D5F" w:rsidRPr="00257AD1">
              <w:rPr>
                <w:rFonts w:ascii="Times New Roman" w:eastAsia="Times New Roman" w:hAnsi="Times New Roman"/>
                <w:sz w:val="28"/>
                <w:szCs w:val="28"/>
                <w:lang w:eastAsia="uk-UA"/>
              </w:rPr>
              <w:t xml:space="preserve">фінансування на будівництво та </w:t>
            </w:r>
          </w:p>
          <w:p w:rsidR="00845F40" w:rsidRPr="00257AD1" w:rsidRDefault="00845F40" w:rsidP="00910AD5">
            <w:pPr>
              <w:shd w:val="clear" w:color="auto" w:fill="FFFFFF"/>
              <w:spacing w:after="0" w:line="240" w:lineRule="auto"/>
              <w:rPr>
                <w:rFonts w:ascii="Times New Roman" w:eastAsia="Times New Roman" w:hAnsi="Times New Roman"/>
                <w:sz w:val="28"/>
                <w:szCs w:val="28"/>
                <w:lang w:eastAsia="uk-UA"/>
              </w:rPr>
            </w:pPr>
            <w:r w:rsidRPr="00257AD1">
              <w:rPr>
                <w:rFonts w:ascii="Times New Roman" w:eastAsia="Times New Roman" w:hAnsi="Times New Roman"/>
                <w:sz w:val="28"/>
                <w:szCs w:val="28"/>
                <w:lang w:eastAsia="uk-UA"/>
              </w:rPr>
              <w:t xml:space="preserve">  </w:t>
            </w:r>
            <w:r w:rsidR="00491D5F" w:rsidRPr="00257AD1">
              <w:rPr>
                <w:rFonts w:ascii="Times New Roman" w:eastAsia="Times New Roman" w:hAnsi="Times New Roman"/>
                <w:sz w:val="28"/>
                <w:szCs w:val="28"/>
                <w:lang w:eastAsia="uk-UA"/>
              </w:rPr>
              <w:t xml:space="preserve">капітальний ремонт та </w:t>
            </w:r>
          </w:p>
          <w:p w:rsidR="00845F40" w:rsidRPr="00257AD1" w:rsidRDefault="00845F40" w:rsidP="00910AD5">
            <w:pPr>
              <w:shd w:val="clear" w:color="auto" w:fill="FFFFFF"/>
              <w:spacing w:after="0" w:line="240" w:lineRule="auto"/>
              <w:rPr>
                <w:rFonts w:ascii="Times New Roman" w:eastAsia="Times New Roman" w:hAnsi="Times New Roman"/>
                <w:sz w:val="28"/>
                <w:szCs w:val="28"/>
                <w:lang w:eastAsia="uk-UA"/>
              </w:rPr>
            </w:pPr>
            <w:r w:rsidRPr="00257AD1">
              <w:rPr>
                <w:rFonts w:ascii="Times New Roman" w:eastAsia="Times New Roman" w:hAnsi="Times New Roman"/>
                <w:sz w:val="28"/>
                <w:szCs w:val="28"/>
                <w:lang w:eastAsia="uk-UA"/>
              </w:rPr>
              <w:t xml:space="preserve">  </w:t>
            </w:r>
            <w:r w:rsidR="00491D5F" w:rsidRPr="00257AD1">
              <w:rPr>
                <w:rFonts w:ascii="Times New Roman" w:eastAsia="Times New Roman" w:hAnsi="Times New Roman"/>
                <w:sz w:val="28"/>
                <w:szCs w:val="28"/>
                <w:lang w:eastAsia="uk-UA"/>
              </w:rPr>
              <w:t xml:space="preserve">реконструкцію автомобільних </w:t>
            </w:r>
          </w:p>
          <w:p w:rsidR="00845F40" w:rsidRPr="00257AD1" w:rsidRDefault="00845F40" w:rsidP="00910AD5">
            <w:pPr>
              <w:shd w:val="clear" w:color="auto" w:fill="FFFFFF"/>
              <w:spacing w:after="0" w:line="240" w:lineRule="auto"/>
              <w:rPr>
                <w:rFonts w:ascii="Times New Roman" w:eastAsia="Times New Roman" w:hAnsi="Times New Roman"/>
                <w:sz w:val="28"/>
                <w:szCs w:val="28"/>
                <w:lang w:eastAsia="uk-UA"/>
              </w:rPr>
            </w:pPr>
            <w:r w:rsidRPr="00257AD1">
              <w:rPr>
                <w:rFonts w:ascii="Times New Roman" w:eastAsia="Times New Roman" w:hAnsi="Times New Roman"/>
                <w:sz w:val="28"/>
                <w:szCs w:val="28"/>
                <w:lang w:eastAsia="uk-UA"/>
              </w:rPr>
              <w:t xml:space="preserve">  </w:t>
            </w:r>
            <w:r w:rsidR="00023263">
              <w:rPr>
                <w:rFonts w:ascii="Times New Roman" w:eastAsia="Times New Roman" w:hAnsi="Times New Roman"/>
                <w:sz w:val="28"/>
                <w:szCs w:val="28"/>
                <w:lang w:eastAsia="uk-UA"/>
              </w:rPr>
              <w:t>доріг.</w:t>
            </w:r>
          </w:p>
        </w:tc>
      </w:tr>
      <w:tr w:rsidR="00910AD5" w:rsidRPr="0085049A" w:rsidTr="00A77C80">
        <w:trPr>
          <w:trHeight w:val="230"/>
        </w:trPr>
        <w:tc>
          <w:tcPr>
            <w:tcW w:w="1196" w:type="dxa"/>
            <w:gridSpan w:val="2"/>
            <w:tcBorders>
              <w:top w:val="single" w:sz="4" w:space="0" w:color="auto"/>
              <w:left w:val="single" w:sz="4" w:space="0" w:color="auto"/>
              <w:bottom w:val="single" w:sz="4" w:space="0" w:color="auto"/>
              <w:right w:val="single" w:sz="4" w:space="0" w:color="auto"/>
            </w:tcBorders>
            <w:shd w:val="clear" w:color="auto" w:fill="auto"/>
          </w:tcPr>
          <w:p w:rsidR="00910AD5" w:rsidRPr="00910AD5" w:rsidRDefault="00910AD5" w:rsidP="00A52AB1">
            <w:pPr>
              <w:spacing w:after="0" w:line="240" w:lineRule="auto"/>
              <w:contextualSpacing/>
              <w:jc w:val="center"/>
              <w:rPr>
                <w:rFonts w:ascii="Times New Roman" w:hAnsi="Times New Roman"/>
                <w:b/>
                <w:color w:val="000000"/>
                <w:sz w:val="28"/>
                <w:szCs w:val="28"/>
              </w:rPr>
            </w:pPr>
            <w:r w:rsidRPr="00910AD5">
              <w:rPr>
                <w:rFonts w:ascii="Times New Roman" w:hAnsi="Times New Roman"/>
                <w:b/>
                <w:color w:val="000000"/>
                <w:sz w:val="28"/>
                <w:szCs w:val="28"/>
              </w:rPr>
              <w:lastRenderedPageBreak/>
              <w:t>10.</w:t>
            </w:r>
          </w:p>
        </w:tc>
        <w:tc>
          <w:tcPr>
            <w:tcW w:w="4071" w:type="dxa"/>
            <w:gridSpan w:val="2"/>
            <w:tcBorders>
              <w:top w:val="single" w:sz="4" w:space="0" w:color="auto"/>
              <w:left w:val="single" w:sz="4" w:space="0" w:color="auto"/>
              <w:bottom w:val="single" w:sz="4" w:space="0" w:color="auto"/>
              <w:right w:val="single" w:sz="4" w:space="0" w:color="auto"/>
            </w:tcBorders>
            <w:shd w:val="clear" w:color="auto" w:fill="auto"/>
          </w:tcPr>
          <w:p w:rsidR="00910AD5" w:rsidRPr="00491D5F" w:rsidRDefault="00910AD5" w:rsidP="00845F40">
            <w:pPr>
              <w:spacing w:after="0" w:line="240" w:lineRule="auto"/>
              <w:contextualSpacing/>
              <w:rPr>
                <w:rFonts w:ascii="Times New Roman" w:hAnsi="Times New Roman"/>
                <w:color w:val="000000"/>
                <w:sz w:val="24"/>
                <w:szCs w:val="24"/>
              </w:rPr>
            </w:pPr>
            <w:r w:rsidRPr="008827E0">
              <w:rPr>
                <w:rFonts w:ascii="Times New Roman" w:hAnsi="Times New Roman"/>
                <w:b/>
                <w:sz w:val="28"/>
                <w:szCs w:val="28"/>
              </w:rPr>
              <w:t>Контроль за виконанням</w:t>
            </w:r>
            <w:r>
              <w:rPr>
                <w:rFonts w:ascii="Times New Roman" w:hAnsi="Times New Roman"/>
                <w:b/>
                <w:sz w:val="28"/>
                <w:szCs w:val="28"/>
              </w:rPr>
              <w:t xml:space="preserve"> Програми</w:t>
            </w:r>
            <w:r w:rsidRPr="008827E0">
              <w:rPr>
                <w:rFonts w:ascii="Times New Roman" w:hAnsi="Times New Roman"/>
                <w:b/>
                <w:sz w:val="28"/>
                <w:szCs w:val="28"/>
              </w:rPr>
              <w:t>:</w:t>
            </w:r>
          </w:p>
        </w:tc>
        <w:tc>
          <w:tcPr>
            <w:tcW w:w="437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10AD5" w:rsidRPr="008827E0" w:rsidRDefault="00257AD1" w:rsidP="00257AD1">
            <w:pPr>
              <w:tabs>
                <w:tab w:val="left" w:pos="400"/>
              </w:tabs>
              <w:spacing w:after="0" w:line="240" w:lineRule="auto"/>
              <w:rPr>
                <w:rFonts w:ascii="Times New Roman" w:hAnsi="Times New Roman"/>
                <w:sz w:val="28"/>
                <w:szCs w:val="28"/>
              </w:rPr>
            </w:pPr>
            <w:bookmarkStart w:id="1" w:name="_Hlk93585693"/>
            <w:r>
              <w:rPr>
                <w:rFonts w:ascii="Times New Roman" w:hAnsi="Times New Roman"/>
                <w:sz w:val="28"/>
                <w:szCs w:val="28"/>
              </w:rPr>
              <w:t xml:space="preserve">    </w:t>
            </w:r>
            <w:r w:rsidR="00910AD5" w:rsidRPr="008827E0">
              <w:rPr>
                <w:rFonts w:ascii="Times New Roman" w:hAnsi="Times New Roman"/>
                <w:sz w:val="28"/>
                <w:szCs w:val="28"/>
              </w:rPr>
              <w:t>Програма є інструментом планування і координації дій її учасників.</w:t>
            </w:r>
          </w:p>
          <w:p w:rsidR="00910AD5" w:rsidRPr="00845F40" w:rsidRDefault="00910AD5" w:rsidP="00845F40">
            <w:pPr>
              <w:spacing w:after="0" w:line="240" w:lineRule="auto"/>
              <w:rPr>
                <w:rFonts w:ascii="Times New Roman" w:hAnsi="Times New Roman"/>
                <w:sz w:val="28"/>
                <w:szCs w:val="28"/>
              </w:rPr>
            </w:pPr>
            <w:r>
              <w:rPr>
                <w:rFonts w:ascii="Times New Roman" w:hAnsi="Times New Roman"/>
                <w:sz w:val="28"/>
                <w:szCs w:val="28"/>
              </w:rPr>
              <w:t xml:space="preserve">    </w:t>
            </w:r>
            <w:r w:rsidRPr="008827E0">
              <w:rPr>
                <w:rFonts w:ascii="Times New Roman" w:hAnsi="Times New Roman"/>
                <w:sz w:val="28"/>
                <w:szCs w:val="28"/>
              </w:rPr>
              <w:t>Щорічно, в першому кварталі року, наступному за звітним, інформація про хід реалізації Програми заслуховується на черговій сесії міської ради.</w:t>
            </w:r>
            <w:bookmarkEnd w:id="1"/>
          </w:p>
        </w:tc>
      </w:tr>
    </w:tbl>
    <w:p w:rsidR="00491D5F" w:rsidRDefault="00491D5F" w:rsidP="008827E0">
      <w:pPr>
        <w:spacing w:after="0" w:line="240" w:lineRule="auto"/>
        <w:ind w:firstLine="426"/>
        <w:jc w:val="both"/>
        <w:rPr>
          <w:rFonts w:ascii="Times New Roman" w:hAnsi="Times New Roman"/>
          <w:b/>
          <w:sz w:val="28"/>
          <w:szCs w:val="28"/>
        </w:rPr>
      </w:pPr>
    </w:p>
    <w:p w:rsidR="00491D5F" w:rsidRDefault="00491D5F" w:rsidP="008827E0">
      <w:pPr>
        <w:spacing w:after="0" w:line="240" w:lineRule="auto"/>
        <w:ind w:firstLine="426"/>
        <w:jc w:val="both"/>
        <w:rPr>
          <w:rFonts w:ascii="Times New Roman" w:hAnsi="Times New Roman"/>
          <w:b/>
          <w:sz w:val="28"/>
          <w:szCs w:val="28"/>
        </w:rPr>
      </w:pPr>
    </w:p>
    <w:p w:rsidR="00845F40" w:rsidRDefault="00845F40" w:rsidP="008827E0">
      <w:pPr>
        <w:spacing w:after="0" w:line="240" w:lineRule="auto"/>
        <w:ind w:firstLine="426"/>
        <w:jc w:val="both"/>
        <w:rPr>
          <w:rFonts w:ascii="Times New Roman" w:hAnsi="Times New Roman"/>
          <w:b/>
          <w:sz w:val="28"/>
          <w:szCs w:val="28"/>
        </w:rPr>
      </w:pPr>
    </w:p>
    <w:p w:rsidR="00845F40" w:rsidRDefault="00845F40" w:rsidP="008827E0">
      <w:pPr>
        <w:spacing w:after="0" w:line="240" w:lineRule="auto"/>
        <w:ind w:firstLine="426"/>
        <w:jc w:val="both"/>
        <w:rPr>
          <w:rFonts w:ascii="Times New Roman" w:hAnsi="Times New Roman"/>
          <w:b/>
          <w:sz w:val="28"/>
          <w:szCs w:val="28"/>
        </w:rPr>
      </w:pPr>
    </w:p>
    <w:p w:rsidR="00845F40" w:rsidRDefault="00845F40" w:rsidP="008827E0">
      <w:pPr>
        <w:spacing w:after="0" w:line="240" w:lineRule="auto"/>
        <w:ind w:firstLine="426"/>
        <w:jc w:val="both"/>
        <w:rPr>
          <w:rFonts w:ascii="Times New Roman" w:hAnsi="Times New Roman"/>
          <w:b/>
          <w:sz w:val="28"/>
          <w:szCs w:val="28"/>
        </w:rPr>
      </w:pPr>
    </w:p>
    <w:p w:rsidR="00845F40" w:rsidRDefault="00845F40" w:rsidP="008827E0">
      <w:pPr>
        <w:spacing w:after="0" w:line="240" w:lineRule="auto"/>
        <w:ind w:firstLine="426"/>
        <w:jc w:val="both"/>
        <w:rPr>
          <w:rFonts w:ascii="Times New Roman" w:hAnsi="Times New Roman"/>
          <w:b/>
          <w:sz w:val="28"/>
          <w:szCs w:val="28"/>
        </w:rPr>
      </w:pPr>
    </w:p>
    <w:p w:rsidR="00845F40" w:rsidRDefault="00845F40" w:rsidP="008827E0">
      <w:pPr>
        <w:spacing w:after="0" w:line="240" w:lineRule="auto"/>
        <w:ind w:firstLine="426"/>
        <w:jc w:val="both"/>
        <w:rPr>
          <w:rFonts w:ascii="Times New Roman" w:hAnsi="Times New Roman"/>
          <w:b/>
          <w:sz w:val="28"/>
          <w:szCs w:val="28"/>
        </w:rPr>
      </w:pPr>
    </w:p>
    <w:p w:rsidR="00845F40" w:rsidRDefault="00845F40" w:rsidP="008827E0">
      <w:pPr>
        <w:spacing w:after="0" w:line="240" w:lineRule="auto"/>
        <w:ind w:firstLine="426"/>
        <w:jc w:val="both"/>
        <w:rPr>
          <w:rFonts w:ascii="Times New Roman" w:hAnsi="Times New Roman"/>
          <w:b/>
          <w:sz w:val="28"/>
          <w:szCs w:val="28"/>
        </w:rPr>
      </w:pPr>
    </w:p>
    <w:p w:rsidR="00910AD5" w:rsidRDefault="00910AD5" w:rsidP="00910AD5">
      <w:pPr>
        <w:pStyle w:val="a7"/>
        <w:spacing w:before="240" w:beforeAutospacing="0" w:after="0" w:afterAutospacing="0"/>
        <w:rPr>
          <w:rFonts w:ascii="Times New Roman CYR" w:hAnsi="Times New Roman CYR" w:cs="Times New Roman CYR"/>
          <w:sz w:val="28"/>
          <w:szCs w:val="28"/>
          <w:lang w:eastAsia="en-US" w:bidi="en-US"/>
        </w:rPr>
      </w:pPr>
    </w:p>
    <w:p w:rsidR="00910AD5" w:rsidRDefault="00910AD5" w:rsidP="00B856CB">
      <w:pPr>
        <w:pStyle w:val="a7"/>
        <w:spacing w:before="0" w:beforeAutospacing="0" w:after="0" w:afterAutospacing="0"/>
        <w:rPr>
          <w:color w:val="000000"/>
        </w:rPr>
      </w:pPr>
      <w:r>
        <w:rPr>
          <w:rFonts w:ascii="Times New Roman CYR" w:hAnsi="Times New Roman CYR" w:cs="Times New Roman CYR"/>
          <w:sz w:val="28"/>
          <w:szCs w:val="28"/>
          <w:lang w:eastAsia="en-US" w:bidi="en-US"/>
        </w:rPr>
        <w:t xml:space="preserve">       </w:t>
      </w:r>
      <w:proofErr w:type="spellStart"/>
      <w:r>
        <w:rPr>
          <w:rFonts w:ascii="Times New Roman CYR" w:hAnsi="Times New Roman CYR" w:cs="Times New Roman CYR"/>
          <w:sz w:val="28"/>
          <w:szCs w:val="28"/>
          <w:lang w:eastAsia="en-US" w:bidi="en-US"/>
        </w:rPr>
        <w:t>В.о</w:t>
      </w:r>
      <w:proofErr w:type="spellEnd"/>
      <w:r>
        <w:rPr>
          <w:rFonts w:ascii="Times New Roman CYR" w:hAnsi="Times New Roman CYR" w:cs="Times New Roman CYR"/>
          <w:sz w:val="28"/>
          <w:szCs w:val="28"/>
          <w:lang w:eastAsia="en-US" w:bidi="en-US"/>
        </w:rPr>
        <w:t>. керуючого справами виконкому,</w:t>
      </w:r>
    </w:p>
    <w:p w:rsidR="00910AD5" w:rsidRPr="000E431A" w:rsidRDefault="00910AD5" w:rsidP="00B856CB">
      <w:pPr>
        <w:widowControl w:val="0"/>
        <w:autoSpaceDE w:val="0"/>
        <w:autoSpaceDN w:val="0"/>
        <w:adjustRightInd w:val="0"/>
        <w:spacing w:after="0" w:line="240" w:lineRule="auto"/>
        <w:contextualSpacing/>
        <w:rPr>
          <w:rFonts w:ascii="Times New Roman CYR" w:hAnsi="Times New Roman CYR" w:cs="Times New Roman CYR"/>
          <w:sz w:val="28"/>
          <w:szCs w:val="28"/>
          <w:lang w:bidi="en-US"/>
        </w:rPr>
      </w:pPr>
      <w:r>
        <w:rPr>
          <w:rFonts w:ascii="Times New Roman CYR" w:hAnsi="Times New Roman CYR" w:cs="Times New Roman CYR"/>
          <w:sz w:val="28"/>
          <w:szCs w:val="28"/>
          <w:lang w:bidi="en-US"/>
        </w:rPr>
        <w:t xml:space="preserve">       з</w:t>
      </w:r>
      <w:r w:rsidRPr="000E431A">
        <w:rPr>
          <w:rFonts w:ascii="Times New Roman CYR" w:hAnsi="Times New Roman CYR" w:cs="Times New Roman CYR"/>
          <w:sz w:val="28"/>
          <w:szCs w:val="28"/>
          <w:lang w:bidi="en-US"/>
        </w:rPr>
        <w:t>аступник міського голови з питань</w:t>
      </w:r>
    </w:p>
    <w:p w:rsidR="00910AD5" w:rsidRDefault="00910AD5" w:rsidP="00B856CB">
      <w:pPr>
        <w:widowControl w:val="0"/>
        <w:autoSpaceDE w:val="0"/>
        <w:autoSpaceDN w:val="0"/>
        <w:adjustRightInd w:val="0"/>
        <w:spacing w:after="0" w:line="240" w:lineRule="auto"/>
        <w:contextualSpacing/>
        <w:rPr>
          <w:rFonts w:ascii="Times New Roman CYR" w:hAnsi="Times New Roman CYR" w:cs="Times New Roman CYR"/>
          <w:sz w:val="28"/>
          <w:szCs w:val="28"/>
          <w:lang w:bidi="en-US"/>
        </w:rPr>
      </w:pPr>
      <w:r>
        <w:rPr>
          <w:rFonts w:ascii="Times New Roman CYR" w:hAnsi="Times New Roman CYR" w:cs="Times New Roman CYR"/>
          <w:sz w:val="28"/>
          <w:szCs w:val="28"/>
          <w:lang w:bidi="en-US"/>
        </w:rPr>
        <w:t xml:space="preserve">       </w:t>
      </w:r>
      <w:r w:rsidRPr="000E431A">
        <w:rPr>
          <w:rFonts w:ascii="Times New Roman CYR" w:hAnsi="Times New Roman CYR" w:cs="Times New Roman CYR"/>
          <w:sz w:val="28"/>
          <w:szCs w:val="28"/>
          <w:lang w:bidi="en-US"/>
        </w:rPr>
        <w:t>діяльності виконавчих органів</w:t>
      </w:r>
      <w:r>
        <w:rPr>
          <w:rFonts w:ascii="Times New Roman CYR" w:hAnsi="Times New Roman CYR" w:cs="Times New Roman CYR"/>
          <w:sz w:val="28"/>
          <w:szCs w:val="28"/>
          <w:lang w:bidi="en-US"/>
        </w:rPr>
        <w:t xml:space="preserve">                                         Михайло СЛОБОДЯНЮК</w:t>
      </w:r>
    </w:p>
    <w:p w:rsidR="00491D5F" w:rsidRDefault="00491D5F" w:rsidP="008827E0">
      <w:pPr>
        <w:spacing w:after="0" w:line="240" w:lineRule="auto"/>
        <w:ind w:firstLine="426"/>
        <w:jc w:val="both"/>
        <w:rPr>
          <w:rFonts w:ascii="Times New Roman" w:hAnsi="Times New Roman"/>
          <w:b/>
          <w:sz w:val="28"/>
          <w:szCs w:val="28"/>
        </w:rPr>
      </w:pPr>
    </w:p>
    <w:sectPr w:rsidR="00491D5F" w:rsidSect="00491D5F">
      <w:pgSz w:w="11906" w:h="16838" w:code="9"/>
      <w:pgMar w:top="851" w:right="709" w:bottom="567" w:left="85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D28" w:rsidRDefault="00E52D28" w:rsidP="004F05E5">
      <w:pPr>
        <w:spacing w:after="0" w:line="240" w:lineRule="auto"/>
      </w:pPr>
      <w:r>
        <w:separator/>
      </w:r>
    </w:p>
  </w:endnote>
  <w:endnote w:type="continuationSeparator" w:id="0">
    <w:p w:rsidR="00E52D28" w:rsidRDefault="00E52D28" w:rsidP="004F0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AD1" w:rsidRDefault="00257AD1" w:rsidP="00955FE4">
    <w:pPr>
      <w:pStyle w:val="ab"/>
      <w:spacing w:after="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AD1" w:rsidRPr="005067FC" w:rsidRDefault="00257AD1" w:rsidP="00955FE4">
    <w:pPr>
      <w:pStyle w:val="ab"/>
      <w:spacing w:after="0" w:line="240" w:lineRule="auto"/>
      <w:rPr>
        <w:rFonts w:ascii="Times New Roman" w:hAnsi="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D28" w:rsidRDefault="00E52D28" w:rsidP="004F05E5">
      <w:pPr>
        <w:spacing w:after="0" w:line="240" w:lineRule="auto"/>
      </w:pPr>
      <w:r>
        <w:separator/>
      </w:r>
    </w:p>
  </w:footnote>
  <w:footnote w:type="continuationSeparator" w:id="0">
    <w:p w:rsidR="00E52D28" w:rsidRDefault="00E52D28" w:rsidP="004F05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AD1" w:rsidRPr="005067FC" w:rsidRDefault="00257AD1" w:rsidP="009C6931">
    <w:pPr>
      <w:pStyle w:val="a9"/>
      <w:spacing w:after="0" w:line="240" w:lineRule="auto"/>
      <w:rPr>
        <w:rFonts w:ascii="Times New Roman" w:hAnsi="Times New Roman"/>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84CC2"/>
    <w:multiLevelType w:val="hybridMultilevel"/>
    <w:tmpl w:val="E24E881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F154045"/>
    <w:multiLevelType w:val="hybridMultilevel"/>
    <w:tmpl w:val="36EC7D42"/>
    <w:lvl w:ilvl="0" w:tplc="9EC67A52">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5E7BC9"/>
    <w:multiLevelType w:val="hybridMultilevel"/>
    <w:tmpl w:val="578029B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C906412"/>
    <w:multiLevelType w:val="hybridMultilevel"/>
    <w:tmpl w:val="94F88656"/>
    <w:lvl w:ilvl="0" w:tplc="04220009">
      <w:start w:val="1"/>
      <w:numFmt w:val="bullet"/>
      <w:lvlText w:val=""/>
      <w:lvlJc w:val="left"/>
      <w:pPr>
        <w:ind w:left="1571" w:hanging="360"/>
      </w:pPr>
      <w:rPr>
        <w:rFonts w:ascii="Wingdings" w:hAnsi="Wingdings"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4">
    <w:nsid w:val="25A27767"/>
    <w:multiLevelType w:val="hybridMultilevel"/>
    <w:tmpl w:val="0FF22074"/>
    <w:lvl w:ilvl="0" w:tplc="3698EAF2">
      <w:numFmt w:val="bullet"/>
      <w:lvlText w:val="-"/>
      <w:lvlJc w:val="left"/>
      <w:pPr>
        <w:ind w:left="1392" w:hanging="360"/>
      </w:pPr>
      <w:rPr>
        <w:rFonts w:ascii="Times New Roman" w:eastAsia="Calibri" w:hAnsi="Times New Roman" w:cs="Times New Roman" w:hint="default"/>
      </w:rPr>
    </w:lvl>
    <w:lvl w:ilvl="1" w:tplc="04220003" w:tentative="1">
      <w:start w:val="1"/>
      <w:numFmt w:val="bullet"/>
      <w:lvlText w:val="o"/>
      <w:lvlJc w:val="left"/>
      <w:pPr>
        <w:ind w:left="2112" w:hanging="360"/>
      </w:pPr>
      <w:rPr>
        <w:rFonts w:ascii="Courier New" w:hAnsi="Courier New" w:cs="Courier New" w:hint="default"/>
      </w:rPr>
    </w:lvl>
    <w:lvl w:ilvl="2" w:tplc="04220005" w:tentative="1">
      <w:start w:val="1"/>
      <w:numFmt w:val="bullet"/>
      <w:lvlText w:val=""/>
      <w:lvlJc w:val="left"/>
      <w:pPr>
        <w:ind w:left="2832" w:hanging="360"/>
      </w:pPr>
      <w:rPr>
        <w:rFonts w:ascii="Wingdings" w:hAnsi="Wingdings" w:hint="default"/>
      </w:rPr>
    </w:lvl>
    <w:lvl w:ilvl="3" w:tplc="04220001" w:tentative="1">
      <w:start w:val="1"/>
      <w:numFmt w:val="bullet"/>
      <w:lvlText w:val=""/>
      <w:lvlJc w:val="left"/>
      <w:pPr>
        <w:ind w:left="3552" w:hanging="360"/>
      </w:pPr>
      <w:rPr>
        <w:rFonts w:ascii="Symbol" w:hAnsi="Symbol" w:hint="default"/>
      </w:rPr>
    </w:lvl>
    <w:lvl w:ilvl="4" w:tplc="04220003" w:tentative="1">
      <w:start w:val="1"/>
      <w:numFmt w:val="bullet"/>
      <w:lvlText w:val="o"/>
      <w:lvlJc w:val="left"/>
      <w:pPr>
        <w:ind w:left="4272" w:hanging="360"/>
      </w:pPr>
      <w:rPr>
        <w:rFonts w:ascii="Courier New" w:hAnsi="Courier New" w:cs="Courier New" w:hint="default"/>
      </w:rPr>
    </w:lvl>
    <w:lvl w:ilvl="5" w:tplc="04220005" w:tentative="1">
      <w:start w:val="1"/>
      <w:numFmt w:val="bullet"/>
      <w:lvlText w:val=""/>
      <w:lvlJc w:val="left"/>
      <w:pPr>
        <w:ind w:left="4992" w:hanging="360"/>
      </w:pPr>
      <w:rPr>
        <w:rFonts w:ascii="Wingdings" w:hAnsi="Wingdings" w:hint="default"/>
      </w:rPr>
    </w:lvl>
    <w:lvl w:ilvl="6" w:tplc="04220001" w:tentative="1">
      <w:start w:val="1"/>
      <w:numFmt w:val="bullet"/>
      <w:lvlText w:val=""/>
      <w:lvlJc w:val="left"/>
      <w:pPr>
        <w:ind w:left="5712" w:hanging="360"/>
      </w:pPr>
      <w:rPr>
        <w:rFonts w:ascii="Symbol" w:hAnsi="Symbol" w:hint="default"/>
      </w:rPr>
    </w:lvl>
    <w:lvl w:ilvl="7" w:tplc="04220003" w:tentative="1">
      <w:start w:val="1"/>
      <w:numFmt w:val="bullet"/>
      <w:lvlText w:val="o"/>
      <w:lvlJc w:val="left"/>
      <w:pPr>
        <w:ind w:left="6432" w:hanging="360"/>
      </w:pPr>
      <w:rPr>
        <w:rFonts w:ascii="Courier New" w:hAnsi="Courier New" w:cs="Courier New" w:hint="default"/>
      </w:rPr>
    </w:lvl>
    <w:lvl w:ilvl="8" w:tplc="04220005">
      <w:start w:val="1"/>
      <w:numFmt w:val="bullet"/>
      <w:lvlText w:val=""/>
      <w:lvlJc w:val="left"/>
      <w:pPr>
        <w:ind w:left="7152" w:hanging="360"/>
      </w:pPr>
      <w:rPr>
        <w:rFonts w:ascii="Wingdings" w:hAnsi="Wingdings" w:hint="default"/>
      </w:rPr>
    </w:lvl>
  </w:abstractNum>
  <w:abstractNum w:abstractNumId="5">
    <w:nsid w:val="31BC40F7"/>
    <w:multiLevelType w:val="hybridMultilevel"/>
    <w:tmpl w:val="759E9232"/>
    <w:lvl w:ilvl="0" w:tplc="C8DAF038">
      <w:start w:val="2024"/>
      <w:numFmt w:val="bullet"/>
      <w:lvlText w:val="-"/>
      <w:lvlJc w:val="left"/>
      <w:pPr>
        <w:ind w:left="1920" w:hanging="360"/>
      </w:pPr>
      <w:rPr>
        <w:rFonts w:ascii="Times New Roman" w:eastAsia="Times New Roman" w:hAnsi="Times New Roman" w:cs="Times New Roman" w:hint="default"/>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nsid w:val="376A0A62"/>
    <w:multiLevelType w:val="hybridMultilevel"/>
    <w:tmpl w:val="65DC3A7A"/>
    <w:lvl w:ilvl="0" w:tplc="CA76CD08">
      <w:start w:val="202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39937139"/>
    <w:multiLevelType w:val="hybridMultilevel"/>
    <w:tmpl w:val="B080B4A4"/>
    <w:lvl w:ilvl="0" w:tplc="B16CFD70">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3A7B419D"/>
    <w:multiLevelType w:val="hybridMultilevel"/>
    <w:tmpl w:val="ADDC7ED2"/>
    <w:lvl w:ilvl="0" w:tplc="0422000F">
      <w:start w:val="1"/>
      <w:numFmt w:val="decimal"/>
      <w:lvlText w:val="%1."/>
      <w:lvlJc w:val="left"/>
      <w:pPr>
        <w:ind w:left="1920" w:hanging="360"/>
      </w:pPr>
      <w:rPr>
        <w:rFont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nsid w:val="42A92264"/>
    <w:multiLevelType w:val="hybridMultilevel"/>
    <w:tmpl w:val="0CC664A0"/>
    <w:lvl w:ilvl="0" w:tplc="6E9E377E">
      <w:start w:val="1"/>
      <w:numFmt w:val="bullet"/>
      <w:lvlText w:val="-"/>
      <w:lvlJc w:val="left"/>
      <w:pPr>
        <w:ind w:left="19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47E9672E"/>
    <w:multiLevelType w:val="hybridMultilevel"/>
    <w:tmpl w:val="1FD802A0"/>
    <w:lvl w:ilvl="0" w:tplc="2D64D96C">
      <w:start w:val="1"/>
      <w:numFmt w:val="bullet"/>
      <w:lvlText w:val=""/>
      <w:lvlJc w:val="left"/>
      <w:pPr>
        <w:ind w:left="1571" w:hanging="360"/>
      </w:pPr>
      <w:rPr>
        <w:rFonts w:ascii="Wingdings" w:hAnsi="Wingdings" w:hint="default"/>
        <w:b/>
        <w:sz w:val="36"/>
        <w:szCs w:val="36"/>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1">
    <w:nsid w:val="49A919A2"/>
    <w:multiLevelType w:val="hybridMultilevel"/>
    <w:tmpl w:val="9530D53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57D55AAA"/>
    <w:multiLevelType w:val="hybridMultilevel"/>
    <w:tmpl w:val="0D109528"/>
    <w:lvl w:ilvl="0" w:tplc="6E9E377E">
      <w:start w:val="1"/>
      <w:numFmt w:val="bullet"/>
      <w:lvlText w:val="-"/>
      <w:lvlJc w:val="left"/>
      <w:pPr>
        <w:ind w:left="1920" w:hanging="360"/>
      </w:pPr>
      <w:rPr>
        <w:rFonts w:ascii="Times New Roman" w:eastAsia="Calibr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nsid w:val="5AA11B47"/>
    <w:multiLevelType w:val="hybridMultilevel"/>
    <w:tmpl w:val="42DED040"/>
    <w:lvl w:ilvl="0" w:tplc="0F48806E">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4">
    <w:nsid w:val="5B1C1B4F"/>
    <w:multiLevelType w:val="hybridMultilevel"/>
    <w:tmpl w:val="612C59DC"/>
    <w:lvl w:ilvl="0" w:tplc="6E9E377E">
      <w:start w:val="1"/>
      <w:numFmt w:val="bullet"/>
      <w:lvlText w:val="-"/>
      <w:lvlJc w:val="left"/>
      <w:pPr>
        <w:ind w:left="1211" w:hanging="360"/>
      </w:pPr>
      <w:rPr>
        <w:rFonts w:ascii="Times New Roman" w:eastAsia="Calibr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15">
    <w:nsid w:val="5D0132A9"/>
    <w:multiLevelType w:val="hybridMultilevel"/>
    <w:tmpl w:val="6980F5BC"/>
    <w:lvl w:ilvl="0" w:tplc="14CE9470">
      <w:start w:val="1"/>
      <w:numFmt w:val="decimal"/>
      <w:lvlText w:val="%1."/>
      <w:lvlJc w:val="left"/>
      <w:pPr>
        <w:ind w:left="108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6">
    <w:nsid w:val="5E786809"/>
    <w:multiLevelType w:val="hybridMultilevel"/>
    <w:tmpl w:val="EBEC7274"/>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60334FA0"/>
    <w:multiLevelType w:val="hybridMultilevel"/>
    <w:tmpl w:val="7E0027B0"/>
    <w:lvl w:ilvl="0" w:tplc="14CE9470">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60862D7E"/>
    <w:multiLevelType w:val="multilevel"/>
    <w:tmpl w:val="257099D2"/>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nsid w:val="6162497C"/>
    <w:multiLevelType w:val="hybridMultilevel"/>
    <w:tmpl w:val="E8A0CB8C"/>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62B45B2A"/>
    <w:multiLevelType w:val="hybridMultilevel"/>
    <w:tmpl w:val="7848E470"/>
    <w:lvl w:ilvl="0" w:tplc="344839BE">
      <w:start w:val="1"/>
      <w:numFmt w:val="decimal"/>
      <w:lvlText w:val="%1."/>
      <w:lvlJc w:val="left"/>
      <w:pPr>
        <w:tabs>
          <w:tab w:val="num" w:pos="502"/>
        </w:tabs>
        <w:ind w:left="502" w:hanging="360"/>
      </w:pPr>
      <w:rPr>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6E36531"/>
    <w:multiLevelType w:val="hybridMultilevel"/>
    <w:tmpl w:val="9F4A4AE6"/>
    <w:lvl w:ilvl="0" w:tplc="C35081F8">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79045B8"/>
    <w:multiLevelType w:val="hybridMultilevel"/>
    <w:tmpl w:val="EBE06E8A"/>
    <w:lvl w:ilvl="0" w:tplc="0F48806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70C9141D"/>
    <w:multiLevelType w:val="hybridMultilevel"/>
    <w:tmpl w:val="C7B6390C"/>
    <w:lvl w:ilvl="0" w:tplc="0422000F">
      <w:start w:val="1"/>
      <w:numFmt w:val="decimal"/>
      <w:lvlText w:val="%1."/>
      <w:lvlJc w:val="left"/>
      <w:pPr>
        <w:ind w:left="1920" w:hanging="360"/>
      </w:pPr>
    </w:lvl>
    <w:lvl w:ilvl="1" w:tplc="04220019" w:tentative="1">
      <w:start w:val="1"/>
      <w:numFmt w:val="lowerLetter"/>
      <w:lvlText w:val="%2."/>
      <w:lvlJc w:val="left"/>
      <w:pPr>
        <w:ind w:left="2640" w:hanging="360"/>
      </w:pPr>
    </w:lvl>
    <w:lvl w:ilvl="2" w:tplc="0422001B" w:tentative="1">
      <w:start w:val="1"/>
      <w:numFmt w:val="lowerRoman"/>
      <w:lvlText w:val="%3."/>
      <w:lvlJc w:val="right"/>
      <w:pPr>
        <w:ind w:left="3360" w:hanging="180"/>
      </w:pPr>
    </w:lvl>
    <w:lvl w:ilvl="3" w:tplc="0422000F" w:tentative="1">
      <w:start w:val="1"/>
      <w:numFmt w:val="decimal"/>
      <w:lvlText w:val="%4."/>
      <w:lvlJc w:val="left"/>
      <w:pPr>
        <w:ind w:left="4080" w:hanging="360"/>
      </w:pPr>
    </w:lvl>
    <w:lvl w:ilvl="4" w:tplc="04220019" w:tentative="1">
      <w:start w:val="1"/>
      <w:numFmt w:val="lowerLetter"/>
      <w:lvlText w:val="%5."/>
      <w:lvlJc w:val="left"/>
      <w:pPr>
        <w:ind w:left="4800" w:hanging="360"/>
      </w:pPr>
    </w:lvl>
    <w:lvl w:ilvl="5" w:tplc="0422001B" w:tentative="1">
      <w:start w:val="1"/>
      <w:numFmt w:val="lowerRoman"/>
      <w:lvlText w:val="%6."/>
      <w:lvlJc w:val="right"/>
      <w:pPr>
        <w:ind w:left="5520" w:hanging="180"/>
      </w:pPr>
    </w:lvl>
    <w:lvl w:ilvl="6" w:tplc="0422000F" w:tentative="1">
      <w:start w:val="1"/>
      <w:numFmt w:val="decimal"/>
      <w:lvlText w:val="%7."/>
      <w:lvlJc w:val="left"/>
      <w:pPr>
        <w:ind w:left="6240" w:hanging="360"/>
      </w:pPr>
    </w:lvl>
    <w:lvl w:ilvl="7" w:tplc="04220019" w:tentative="1">
      <w:start w:val="1"/>
      <w:numFmt w:val="lowerLetter"/>
      <w:lvlText w:val="%8."/>
      <w:lvlJc w:val="left"/>
      <w:pPr>
        <w:ind w:left="6960" w:hanging="360"/>
      </w:pPr>
    </w:lvl>
    <w:lvl w:ilvl="8" w:tplc="0422001B" w:tentative="1">
      <w:start w:val="1"/>
      <w:numFmt w:val="lowerRoman"/>
      <w:lvlText w:val="%9."/>
      <w:lvlJc w:val="right"/>
      <w:pPr>
        <w:ind w:left="7680" w:hanging="180"/>
      </w:pPr>
    </w:lvl>
  </w:abstractNum>
  <w:abstractNum w:abstractNumId="24">
    <w:nsid w:val="72A333AF"/>
    <w:multiLevelType w:val="hybridMultilevel"/>
    <w:tmpl w:val="119E5E7C"/>
    <w:lvl w:ilvl="0" w:tplc="1AC2DA88">
      <w:start w:val="1"/>
      <w:numFmt w:val="decimal"/>
      <w:lvlText w:val="%1."/>
      <w:lvlJc w:val="left"/>
      <w:pPr>
        <w:ind w:left="1920" w:hanging="360"/>
      </w:pPr>
      <w:rPr>
        <w:b/>
      </w:rPr>
    </w:lvl>
    <w:lvl w:ilvl="1" w:tplc="04220019">
      <w:start w:val="1"/>
      <w:numFmt w:val="lowerLetter"/>
      <w:lvlText w:val="%2."/>
      <w:lvlJc w:val="left"/>
      <w:pPr>
        <w:ind w:left="2640" w:hanging="360"/>
      </w:pPr>
    </w:lvl>
    <w:lvl w:ilvl="2" w:tplc="0422001B" w:tentative="1">
      <w:start w:val="1"/>
      <w:numFmt w:val="lowerRoman"/>
      <w:lvlText w:val="%3."/>
      <w:lvlJc w:val="right"/>
      <w:pPr>
        <w:ind w:left="3360" w:hanging="180"/>
      </w:pPr>
    </w:lvl>
    <w:lvl w:ilvl="3" w:tplc="0422000F" w:tentative="1">
      <w:start w:val="1"/>
      <w:numFmt w:val="decimal"/>
      <w:lvlText w:val="%4."/>
      <w:lvlJc w:val="left"/>
      <w:pPr>
        <w:ind w:left="4080" w:hanging="360"/>
      </w:pPr>
    </w:lvl>
    <w:lvl w:ilvl="4" w:tplc="04220019" w:tentative="1">
      <w:start w:val="1"/>
      <w:numFmt w:val="lowerLetter"/>
      <w:lvlText w:val="%5."/>
      <w:lvlJc w:val="left"/>
      <w:pPr>
        <w:ind w:left="4800" w:hanging="360"/>
      </w:pPr>
    </w:lvl>
    <w:lvl w:ilvl="5" w:tplc="0422001B" w:tentative="1">
      <w:start w:val="1"/>
      <w:numFmt w:val="lowerRoman"/>
      <w:lvlText w:val="%6."/>
      <w:lvlJc w:val="right"/>
      <w:pPr>
        <w:ind w:left="5520" w:hanging="180"/>
      </w:pPr>
    </w:lvl>
    <w:lvl w:ilvl="6" w:tplc="0422000F" w:tentative="1">
      <w:start w:val="1"/>
      <w:numFmt w:val="decimal"/>
      <w:lvlText w:val="%7."/>
      <w:lvlJc w:val="left"/>
      <w:pPr>
        <w:ind w:left="6240" w:hanging="360"/>
      </w:pPr>
    </w:lvl>
    <w:lvl w:ilvl="7" w:tplc="04220019" w:tentative="1">
      <w:start w:val="1"/>
      <w:numFmt w:val="lowerLetter"/>
      <w:lvlText w:val="%8."/>
      <w:lvlJc w:val="left"/>
      <w:pPr>
        <w:ind w:left="6960" w:hanging="360"/>
      </w:pPr>
    </w:lvl>
    <w:lvl w:ilvl="8" w:tplc="0422001B" w:tentative="1">
      <w:start w:val="1"/>
      <w:numFmt w:val="lowerRoman"/>
      <w:lvlText w:val="%9."/>
      <w:lvlJc w:val="right"/>
      <w:pPr>
        <w:ind w:left="7680" w:hanging="180"/>
      </w:pPr>
    </w:lvl>
  </w:abstractNum>
  <w:num w:numId="1">
    <w:abstractNumId w:val="11"/>
  </w:num>
  <w:num w:numId="2">
    <w:abstractNumId w:val="13"/>
  </w:num>
  <w:num w:numId="3">
    <w:abstractNumId w:val="10"/>
  </w:num>
  <w:num w:numId="4">
    <w:abstractNumId w:val="6"/>
  </w:num>
  <w:num w:numId="5">
    <w:abstractNumId w:val="16"/>
  </w:num>
  <w:num w:numId="6">
    <w:abstractNumId w:val="18"/>
  </w:num>
  <w:num w:numId="7">
    <w:abstractNumId w:val="14"/>
  </w:num>
  <w:num w:numId="8">
    <w:abstractNumId w:val="8"/>
  </w:num>
  <w:num w:numId="9">
    <w:abstractNumId w:val="10"/>
  </w:num>
  <w:num w:numId="10">
    <w:abstractNumId w:val="4"/>
  </w:num>
  <w:num w:numId="11">
    <w:abstractNumId w:val="0"/>
  </w:num>
  <w:num w:numId="12">
    <w:abstractNumId w:val="22"/>
  </w:num>
  <w:num w:numId="13">
    <w:abstractNumId w:val="9"/>
  </w:num>
  <w:num w:numId="14">
    <w:abstractNumId w:val="23"/>
  </w:num>
  <w:num w:numId="15">
    <w:abstractNumId w:val="24"/>
  </w:num>
  <w:num w:numId="16">
    <w:abstractNumId w:val="17"/>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9"/>
  </w:num>
  <w:num w:numId="20">
    <w:abstractNumId w:val="7"/>
  </w:num>
  <w:num w:numId="21">
    <w:abstractNumId w:val="12"/>
  </w:num>
  <w:num w:numId="22">
    <w:abstractNumId w:val="5"/>
  </w:num>
  <w:num w:numId="23">
    <w:abstractNumId w:val="3"/>
  </w:num>
  <w:num w:numId="24">
    <w:abstractNumId w:val="20"/>
  </w:num>
  <w:num w:numId="25">
    <w:abstractNumId w:val="2"/>
  </w:num>
  <w:num w:numId="26">
    <w:abstractNumId w:val="21"/>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09"/>
  <w:hyphenationZone w:val="425"/>
  <w:drawingGridHorizontalSpacing w:val="110"/>
  <w:drawingGridVerticalSpacing w:val="381"/>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84B"/>
    <w:rsid w:val="00023263"/>
    <w:rsid w:val="0003014F"/>
    <w:rsid w:val="00030E82"/>
    <w:rsid w:val="0004047F"/>
    <w:rsid w:val="00050055"/>
    <w:rsid w:val="00050CF9"/>
    <w:rsid w:val="00055397"/>
    <w:rsid w:val="00060806"/>
    <w:rsid w:val="0006794B"/>
    <w:rsid w:val="000854E0"/>
    <w:rsid w:val="00097149"/>
    <w:rsid w:val="000A4802"/>
    <w:rsid w:val="000C014D"/>
    <w:rsid w:val="000C42A9"/>
    <w:rsid w:val="000D4B31"/>
    <w:rsid w:val="000D615E"/>
    <w:rsid w:val="000F0534"/>
    <w:rsid w:val="000F3EA7"/>
    <w:rsid w:val="00101FC9"/>
    <w:rsid w:val="001137B4"/>
    <w:rsid w:val="001165C8"/>
    <w:rsid w:val="00122A49"/>
    <w:rsid w:val="00135267"/>
    <w:rsid w:val="00143EE9"/>
    <w:rsid w:val="00153538"/>
    <w:rsid w:val="00153E56"/>
    <w:rsid w:val="00155E66"/>
    <w:rsid w:val="00161058"/>
    <w:rsid w:val="001623B1"/>
    <w:rsid w:val="00167C6C"/>
    <w:rsid w:val="0019005C"/>
    <w:rsid w:val="0019288B"/>
    <w:rsid w:val="001963CF"/>
    <w:rsid w:val="001D32A9"/>
    <w:rsid w:val="001D437B"/>
    <w:rsid w:val="001D4B47"/>
    <w:rsid w:val="001E670E"/>
    <w:rsid w:val="001E679B"/>
    <w:rsid w:val="001F106D"/>
    <w:rsid w:val="00203270"/>
    <w:rsid w:val="002067B3"/>
    <w:rsid w:val="00206BD8"/>
    <w:rsid w:val="00221288"/>
    <w:rsid w:val="00224788"/>
    <w:rsid w:val="00233099"/>
    <w:rsid w:val="00234763"/>
    <w:rsid w:val="0025056B"/>
    <w:rsid w:val="00256962"/>
    <w:rsid w:val="00257AD1"/>
    <w:rsid w:val="00270728"/>
    <w:rsid w:val="00272E1C"/>
    <w:rsid w:val="002778A9"/>
    <w:rsid w:val="00290B20"/>
    <w:rsid w:val="002C2320"/>
    <w:rsid w:val="002C4947"/>
    <w:rsid w:val="002C518D"/>
    <w:rsid w:val="002E0071"/>
    <w:rsid w:val="002E3E40"/>
    <w:rsid w:val="002E7C12"/>
    <w:rsid w:val="002F4AC4"/>
    <w:rsid w:val="003013AA"/>
    <w:rsid w:val="003035B2"/>
    <w:rsid w:val="003366E8"/>
    <w:rsid w:val="003375EF"/>
    <w:rsid w:val="00364F7A"/>
    <w:rsid w:val="003824E8"/>
    <w:rsid w:val="0038792B"/>
    <w:rsid w:val="003A275B"/>
    <w:rsid w:val="003A5638"/>
    <w:rsid w:val="003C1B8B"/>
    <w:rsid w:val="003D2B7E"/>
    <w:rsid w:val="003D2DB6"/>
    <w:rsid w:val="003D5F1D"/>
    <w:rsid w:val="003F023A"/>
    <w:rsid w:val="003F6018"/>
    <w:rsid w:val="004174D3"/>
    <w:rsid w:val="00425060"/>
    <w:rsid w:val="00432A5B"/>
    <w:rsid w:val="00436E67"/>
    <w:rsid w:val="004448C2"/>
    <w:rsid w:val="00466A7A"/>
    <w:rsid w:val="00484367"/>
    <w:rsid w:val="0049085D"/>
    <w:rsid w:val="00491D5F"/>
    <w:rsid w:val="004978A0"/>
    <w:rsid w:val="004A4D31"/>
    <w:rsid w:val="004B2FD0"/>
    <w:rsid w:val="004B4C9B"/>
    <w:rsid w:val="004C12FB"/>
    <w:rsid w:val="004C2D0E"/>
    <w:rsid w:val="004D525F"/>
    <w:rsid w:val="004D6702"/>
    <w:rsid w:val="004E6E8A"/>
    <w:rsid w:val="004E7DA3"/>
    <w:rsid w:val="004F05E5"/>
    <w:rsid w:val="00501146"/>
    <w:rsid w:val="00502444"/>
    <w:rsid w:val="005067FC"/>
    <w:rsid w:val="005220F6"/>
    <w:rsid w:val="00531032"/>
    <w:rsid w:val="00542F61"/>
    <w:rsid w:val="00543A44"/>
    <w:rsid w:val="005701EB"/>
    <w:rsid w:val="005938D6"/>
    <w:rsid w:val="00594493"/>
    <w:rsid w:val="005A38C1"/>
    <w:rsid w:val="005B5038"/>
    <w:rsid w:val="005C25E4"/>
    <w:rsid w:val="005C60AE"/>
    <w:rsid w:val="005D38B6"/>
    <w:rsid w:val="005D6354"/>
    <w:rsid w:val="005E2B32"/>
    <w:rsid w:val="005E4879"/>
    <w:rsid w:val="005F33DF"/>
    <w:rsid w:val="005F58AE"/>
    <w:rsid w:val="00602E90"/>
    <w:rsid w:val="006074D5"/>
    <w:rsid w:val="006248DE"/>
    <w:rsid w:val="0062530E"/>
    <w:rsid w:val="006325EE"/>
    <w:rsid w:val="006453FD"/>
    <w:rsid w:val="00646394"/>
    <w:rsid w:val="0065651A"/>
    <w:rsid w:val="006610D8"/>
    <w:rsid w:val="00664CAE"/>
    <w:rsid w:val="00670511"/>
    <w:rsid w:val="0067629B"/>
    <w:rsid w:val="0069153D"/>
    <w:rsid w:val="00691789"/>
    <w:rsid w:val="006D030A"/>
    <w:rsid w:val="006D111E"/>
    <w:rsid w:val="006D22EF"/>
    <w:rsid w:val="006E2BBC"/>
    <w:rsid w:val="006E5007"/>
    <w:rsid w:val="006F762D"/>
    <w:rsid w:val="00710FD6"/>
    <w:rsid w:val="00711540"/>
    <w:rsid w:val="00711EFC"/>
    <w:rsid w:val="0071447D"/>
    <w:rsid w:val="0072049C"/>
    <w:rsid w:val="00736ACB"/>
    <w:rsid w:val="00741966"/>
    <w:rsid w:val="007502DA"/>
    <w:rsid w:val="00751E40"/>
    <w:rsid w:val="00752ACB"/>
    <w:rsid w:val="00756CD5"/>
    <w:rsid w:val="007651C9"/>
    <w:rsid w:val="00771495"/>
    <w:rsid w:val="0077219A"/>
    <w:rsid w:val="0078025C"/>
    <w:rsid w:val="0078122B"/>
    <w:rsid w:val="0078434A"/>
    <w:rsid w:val="007B22CF"/>
    <w:rsid w:val="007B310E"/>
    <w:rsid w:val="007B4737"/>
    <w:rsid w:val="007C3E39"/>
    <w:rsid w:val="007E5975"/>
    <w:rsid w:val="007F32B9"/>
    <w:rsid w:val="00800DE4"/>
    <w:rsid w:val="008030A4"/>
    <w:rsid w:val="00821F82"/>
    <w:rsid w:val="00823F4B"/>
    <w:rsid w:val="0082407F"/>
    <w:rsid w:val="00834676"/>
    <w:rsid w:val="00835DC3"/>
    <w:rsid w:val="008414CF"/>
    <w:rsid w:val="00845BE5"/>
    <w:rsid w:val="00845F40"/>
    <w:rsid w:val="0085049A"/>
    <w:rsid w:val="00851AC6"/>
    <w:rsid w:val="0086427C"/>
    <w:rsid w:val="00867761"/>
    <w:rsid w:val="00870176"/>
    <w:rsid w:val="00871016"/>
    <w:rsid w:val="0087235B"/>
    <w:rsid w:val="008817FD"/>
    <w:rsid w:val="008827E0"/>
    <w:rsid w:val="00890667"/>
    <w:rsid w:val="00891B6E"/>
    <w:rsid w:val="00893562"/>
    <w:rsid w:val="008B654E"/>
    <w:rsid w:val="008C1136"/>
    <w:rsid w:val="008D1822"/>
    <w:rsid w:val="008E1957"/>
    <w:rsid w:val="008E28B0"/>
    <w:rsid w:val="008F20B4"/>
    <w:rsid w:val="008F562D"/>
    <w:rsid w:val="008F61EE"/>
    <w:rsid w:val="0090678E"/>
    <w:rsid w:val="00907996"/>
    <w:rsid w:val="00910AD5"/>
    <w:rsid w:val="00913B11"/>
    <w:rsid w:val="009245F5"/>
    <w:rsid w:val="009263F5"/>
    <w:rsid w:val="009325B3"/>
    <w:rsid w:val="009362F4"/>
    <w:rsid w:val="00952BC9"/>
    <w:rsid w:val="00954C96"/>
    <w:rsid w:val="00955FE4"/>
    <w:rsid w:val="00960D37"/>
    <w:rsid w:val="00961B8B"/>
    <w:rsid w:val="009C0C51"/>
    <w:rsid w:val="009C6931"/>
    <w:rsid w:val="009C7C7D"/>
    <w:rsid w:val="00A0306E"/>
    <w:rsid w:val="00A04863"/>
    <w:rsid w:val="00A11F0C"/>
    <w:rsid w:val="00A15D1C"/>
    <w:rsid w:val="00A20AC0"/>
    <w:rsid w:val="00A235C9"/>
    <w:rsid w:val="00A25AB6"/>
    <w:rsid w:val="00A31D9A"/>
    <w:rsid w:val="00A43F1B"/>
    <w:rsid w:val="00A463DE"/>
    <w:rsid w:val="00A52AB1"/>
    <w:rsid w:val="00A637B3"/>
    <w:rsid w:val="00A71C45"/>
    <w:rsid w:val="00A77C80"/>
    <w:rsid w:val="00AA1382"/>
    <w:rsid w:val="00AA5DCA"/>
    <w:rsid w:val="00AB0886"/>
    <w:rsid w:val="00AB23B6"/>
    <w:rsid w:val="00AB576F"/>
    <w:rsid w:val="00AC2581"/>
    <w:rsid w:val="00AD69C4"/>
    <w:rsid w:val="00AE14E8"/>
    <w:rsid w:val="00AE3036"/>
    <w:rsid w:val="00AF1325"/>
    <w:rsid w:val="00AF27C1"/>
    <w:rsid w:val="00AF4A24"/>
    <w:rsid w:val="00B057F0"/>
    <w:rsid w:val="00B25827"/>
    <w:rsid w:val="00B3584B"/>
    <w:rsid w:val="00B42045"/>
    <w:rsid w:val="00B44857"/>
    <w:rsid w:val="00B44AAE"/>
    <w:rsid w:val="00B526E6"/>
    <w:rsid w:val="00B56092"/>
    <w:rsid w:val="00B75756"/>
    <w:rsid w:val="00B856CB"/>
    <w:rsid w:val="00B86909"/>
    <w:rsid w:val="00B916A0"/>
    <w:rsid w:val="00B92A67"/>
    <w:rsid w:val="00B9611E"/>
    <w:rsid w:val="00B962FD"/>
    <w:rsid w:val="00BA16BF"/>
    <w:rsid w:val="00BA4A8A"/>
    <w:rsid w:val="00BB06E4"/>
    <w:rsid w:val="00BD17D5"/>
    <w:rsid w:val="00BD7304"/>
    <w:rsid w:val="00BE0225"/>
    <w:rsid w:val="00BE05E1"/>
    <w:rsid w:val="00BF458A"/>
    <w:rsid w:val="00C21D73"/>
    <w:rsid w:val="00C2372A"/>
    <w:rsid w:val="00C2504B"/>
    <w:rsid w:val="00C27B5F"/>
    <w:rsid w:val="00C3043B"/>
    <w:rsid w:val="00C30955"/>
    <w:rsid w:val="00C477E6"/>
    <w:rsid w:val="00C51191"/>
    <w:rsid w:val="00C565CA"/>
    <w:rsid w:val="00C57ABC"/>
    <w:rsid w:val="00C71080"/>
    <w:rsid w:val="00C710F5"/>
    <w:rsid w:val="00C86957"/>
    <w:rsid w:val="00C9696D"/>
    <w:rsid w:val="00C96976"/>
    <w:rsid w:val="00CA2BA3"/>
    <w:rsid w:val="00CA7313"/>
    <w:rsid w:val="00CD22CA"/>
    <w:rsid w:val="00CD3F91"/>
    <w:rsid w:val="00CF75C3"/>
    <w:rsid w:val="00D10EAB"/>
    <w:rsid w:val="00D14EC8"/>
    <w:rsid w:val="00D16449"/>
    <w:rsid w:val="00D16E2F"/>
    <w:rsid w:val="00D3668E"/>
    <w:rsid w:val="00D37688"/>
    <w:rsid w:val="00D54085"/>
    <w:rsid w:val="00D64D89"/>
    <w:rsid w:val="00D67D77"/>
    <w:rsid w:val="00D71931"/>
    <w:rsid w:val="00D719BA"/>
    <w:rsid w:val="00D80803"/>
    <w:rsid w:val="00D857FB"/>
    <w:rsid w:val="00D87D7D"/>
    <w:rsid w:val="00D92D13"/>
    <w:rsid w:val="00D930C6"/>
    <w:rsid w:val="00D9782C"/>
    <w:rsid w:val="00DA28A1"/>
    <w:rsid w:val="00DA3D7B"/>
    <w:rsid w:val="00DB295C"/>
    <w:rsid w:val="00DD7425"/>
    <w:rsid w:val="00DE23E1"/>
    <w:rsid w:val="00DF3818"/>
    <w:rsid w:val="00DF6B99"/>
    <w:rsid w:val="00E26589"/>
    <w:rsid w:val="00E27E3A"/>
    <w:rsid w:val="00E42634"/>
    <w:rsid w:val="00E42BCB"/>
    <w:rsid w:val="00E51D8D"/>
    <w:rsid w:val="00E52D28"/>
    <w:rsid w:val="00E53C40"/>
    <w:rsid w:val="00E66269"/>
    <w:rsid w:val="00E67F1A"/>
    <w:rsid w:val="00E71607"/>
    <w:rsid w:val="00E80633"/>
    <w:rsid w:val="00E854EE"/>
    <w:rsid w:val="00E95096"/>
    <w:rsid w:val="00EA3516"/>
    <w:rsid w:val="00EB32FF"/>
    <w:rsid w:val="00EC12CD"/>
    <w:rsid w:val="00EC4AAC"/>
    <w:rsid w:val="00EF2764"/>
    <w:rsid w:val="00EF3C1E"/>
    <w:rsid w:val="00EF4F9B"/>
    <w:rsid w:val="00F149B6"/>
    <w:rsid w:val="00F2120E"/>
    <w:rsid w:val="00F45A9E"/>
    <w:rsid w:val="00F63771"/>
    <w:rsid w:val="00F71461"/>
    <w:rsid w:val="00F77123"/>
    <w:rsid w:val="00F8028C"/>
    <w:rsid w:val="00FA494A"/>
    <w:rsid w:val="00FB5704"/>
    <w:rsid w:val="00FC3194"/>
    <w:rsid w:val="00FC7C6D"/>
    <w:rsid w:val="00FD2659"/>
    <w:rsid w:val="00FE4AEE"/>
    <w:rsid w:val="00FE7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C12"/>
    <w:pPr>
      <w:spacing w:after="160" w:line="259"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02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alue-title">
    <w:name w:val="value-title"/>
    <w:rsid w:val="00FE4AEE"/>
  </w:style>
  <w:style w:type="character" w:styleId="a4">
    <w:name w:val="Hyperlink"/>
    <w:uiPriority w:val="99"/>
    <w:semiHidden/>
    <w:unhideWhenUsed/>
    <w:rsid w:val="000F3EA7"/>
    <w:rPr>
      <w:color w:val="0000FF"/>
      <w:u w:val="single"/>
    </w:rPr>
  </w:style>
  <w:style w:type="paragraph" w:customStyle="1" w:styleId="rvps2">
    <w:name w:val="rvps2"/>
    <w:basedOn w:val="a"/>
    <w:rsid w:val="006610D8"/>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a5">
    <w:name w:val="Основной текст_ Знак"/>
    <w:link w:val="a6"/>
    <w:locked/>
    <w:rsid w:val="00AE14E8"/>
    <w:rPr>
      <w:shd w:val="clear" w:color="auto" w:fill="FFFFFF"/>
    </w:rPr>
  </w:style>
  <w:style w:type="paragraph" w:customStyle="1" w:styleId="a6">
    <w:name w:val="Основной текст_"/>
    <w:basedOn w:val="a"/>
    <w:link w:val="a5"/>
    <w:rsid w:val="00AE14E8"/>
    <w:pPr>
      <w:widowControl w:val="0"/>
      <w:shd w:val="clear" w:color="auto" w:fill="FFFFFF"/>
      <w:spacing w:before="240" w:after="60" w:line="298" w:lineRule="exact"/>
    </w:pPr>
    <w:rPr>
      <w:sz w:val="20"/>
      <w:szCs w:val="20"/>
      <w:shd w:val="clear" w:color="auto" w:fill="FFFFFF"/>
      <w:lang w:eastAsia="uk-UA"/>
    </w:rPr>
  </w:style>
  <w:style w:type="character" w:customStyle="1" w:styleId="rvts0">
    <w:name w:val="rvts0"/>
    <w:rsid w:val="00845BE5"/>
  </w:style>
  <w:style w:type="paragraph" w:styleId="a7">
    <w:name w:val="Normal (Web)"/>
    <w:basedOn w:val="a"/>
    <w:uiPriority w:val="99"/>
    <w:unhideWhenUsed/>
    <w:rsid w:val="00711540"/>
    <w:pPr>
      <w:spacing w:before="100" w:beforeAutospacing="1" w:after="100" w:afterAutospacing="1" w:line="240" w:lineRule="auto"/>
    </w:pPr>
    <w:rPr>
      <w:rFonts w:ascii="Times New Roman" w:eastAsia="Times New Roman" w:hAnsi="Times New Roman"/>
      <w:sz w:val="24"/>
      <w:szCs w:val="24"/>
      <w:lang w:eastAsia="uk-UA"/>
    </w:rPr>
  </w:style>
  <w:style w:type="character" w:styleId="a8">
    <w:name w:val="Strong"/>
    <w:uiPriority w:val="22"/>
    <w:qFormat/>
    <w:rsid w:val="008827E0"/>
    <w:rPr>
      <w:b/>
      <w:bCs/>
    </w:rPr>
  </w:style>
  <w:style w:type="paragraph" w:styleId="a9">
    <w:name w:val="header"/>
    <w:basedOn w:val="a"/>
    <w:link w:val="aa"/>
    <w:uiPriority w:val="99"/>
    <w:unhideWhenUsed/>
    <w:rsid w:val="004F05E5"/>
    <w:pPr>
      <w:tabs>
        <w:tab w:val="center" w:pos="4819"/>
        <w:tab w:val="right" w:pos="9639"/>
      </w:tabs>
    </w:pPr>
  </w:style>
  <w:style w:type="character" w:customStyle="1" w:styleId="aa">
    <w:name w:val="Верхний колонтитул Знак"/>
    <w:link w:val="a9"/>
    <w:uiPriority w:val="99"/>
    <w:rsid w:val="004F05E5"/>
    <w:rPr>
      <w:sz w:val="22"/>
      <w:szCs w:val="22"/>
      <w:lang w:eastAsia="en-US"/>
    </w:rPr>
  </w:style>
  <w:style w:type="paragraph" w:styleId="ab">
    <w:name w:val="footer"/>
    <w:basedOn w:val="a"/>
    <w:link w:val="ac"/>
    <w:uiPriority w:val="99"/>
    <w:unhideWhenUsed/>
    <w:rsid w:val="004F05E5"/>
    <w:pPr>
      <w:tabs>
        <w:tab w:val="center" w:pos="4819"/>
        <w:tab w:val="right" w:pos="9639"/>
      </w:tabs>
    </w:pPr>
  </w:style>
  <w:style w:type="character" w:customStyle="1" w:styleId="ac">
    <w:name w:val="Нижний колонтитул Знак"/>
    <w:link w:val="ab"/>
    <w:uiPriority w:val="99"/>
    <w:rsid w:val="004F05E5"/>
    <w:rPr>
      <w:sz w:val="22"/>
      <w:szCs w:val="22"/>
      <w:lang w:eastAsia="en-US"/>
    </w:rPr>
  </w:style>
  <w:style w:type="paragraph" w:styleId="ad">
    <w:name w:val="Balloon Text"/>
    <w:basedOn w:val="a"/>
    <w:link w:val="ae"/>
    <w:uiPriority w:val="99"/>
    <w:semiHidden/>
    <w:unhideWhenUsed/>
    <w:rsid w:val="004C12FB"/>
    <w:pPr>
      <w:spacing w:after="0" w:line="240" w:lineRule="auto"/>
    </w:pPr>
    <w:rPr>
      <w:rFonts w:ascii="Segoe UI" w:hAnsi="Segoe UI" w:cs="Segoe UI"/>
      <w:sz w:val="18"/>
      <w:szCs w:val="18"/>
    </w:rPr>
  </w:style>
  <w:style w:type="character" w:customStyle="1" w:styleId="ae">
    <w:name w:val="Текст выноски Знак"/>
    <w:link w:val="ad"/>
    <w:uiPriority w:val="99"/>
    <w:semiHidden/>
    <w:rsid w:val="004C12FB"/>
    <w:rPr>
      <w:rFonts w:ascii="Segoe UI" w:hAnsi="Segoe UI" w:cs="Segoe UI"/>
      <w:sz w:val="18"/>
      <w:szCs w:val="18"/>
      <w:lang w:eastAsia="en-US"/>
    </w:rPr>
  </w:style>
  <w:style w:type="character" w:styleId="af">
    <w:name w:val="annotation reference"/>
    <w:uiPriority w:val="99"/>
    <w:semiHidden/>
    <w:unhideWhenUsed/>
    <w:rsid w:val="00DB295C"/>
    <w:rPr>
      <w:sz w:val="16"/>
      <w:szCs w:val="16"/>
    </w:rPr>
  </w:style>
  <w:style w:type="paragraph" w:styleId="af0">
    <w:name w:val="annotation text"/>
    <w:basedOn w:val="a"/>
    <w:link w:val="af1"/>
    <w:uiPriority w:val="99"/>
    <w:semiHidden/>
    <w:unhideWhenUsed/>
    <w:rsid w:val="00DB295C"/>
    <w:rPr>
      <w:sz w:val="20"/>
      <w:szCs w:val="20"/>
    </w:rPr>
  </w:style>
  <w:style w:type="character" w:customStyle="1" w:styleId="af1">
    <w:name w:val="Текст примечания Знак"/>
    <w:link w:val="af0"/>
    <w:uiPriority w:val="99"/>
    <w:semiHidden/>
    <w:rsid w:val="00DB295C"/>
    <w:rPr>
      <w:lang w:eastAsia="en-US"/>
    </w:rPr>
  </w:style>
  <w:style w:type="paragraph" w:styleId="af2">
    <w:name w:val="annotation subject"/>
    <w:basedOn w:val="af0"/>
    <w:next w:val="af0"/>
    <w:link w:val="af3"/>
    <w:uiPriority w:val="99"/>
    <w:semiHidden/>
    <w:unhideWhenUsed/>
    <w:rsid w:val="00DB295C"/>
    <w:rPr>
      <w:b/>
      <w:bCs/>
    </w:rPr>
  </w:style>
  <w:style w:type="character" w:customStyle="1" w:styleId="af3">
    <w:name w:val="Тема примечания Знак"/>
    <w:link w:val="af2"/>
    <w:uiPriority w:val="99"/>
    <w:semiHidden/>
    <w:rsid w:val="00DB295C"/>
    <w:rPr>
      <w:b/>
      <w:bCs/>
      <w:lang w:eastAsia="en-US"/>
    </w:rPr>
  </w:style>
  <w:style w:type="paragraph" w:styleId="af4">
    <w:name w:val="No Spacing"/>
    <w:link w:val="af5"/>
    <w:uiPriority w:val="1"/>
    <w:qFormat/>
    <w:rsid w:val="009C6931"/>
    <w:rPr>
      <w:sz w:val="22"/>
      <w:szCs w:val="22"/>
      <w:lang w:val="uk-UA" w:eastAsia="en-US"/>
    </w:rPr>
  </w:style>
  <w:style w:type="character" w:customStyle="1" w:styleId="af5">
    <w:name w:val="Без интервала Знак"/>
    <w:link w:val="af4"/>
    <w:uiPriority w:val="1"/>
    <w:locked/>
    <w:rsid w:val="009C6931"/>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C12"/>
    <w:pPr>
      <w:spacing w:after="160" w:line="259"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02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alue-title">
    <w:name w:val="value-title"/>
    <w:rsid w:val="00FE4AEE"/>
  </w:style>
  <w:style w:type="character" w:styleId="a4">
    <w:name w:val="Hyperlink"/>
    <w:uiPriority w:val="99"/>
    <w:semiHidden/>
    <w:unhideWhenUsed/>
    <w:rsid w:val="000F3EA7"/>
    <w:rPr>
      <w:color w:val="0000FF"/>
      <w:u w:val="single"/>
    </w:rPr>
  </w:style>
  <w:style w:type="paragraph" w:customStyle="1" w:styleId="rvps2">
    <w:name w:val="rvps2"/>
    <w:basedOn w:val="a"/>
    <w:rsid w:val="006610D8"/>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a5">
    <w:name w:val="Основной текст_ Знак"/>
    <w:link w:val="a6"/>
    <w:locked/>
    <w:rsid w:val="00AE14E8"/>
    <w:rPr>
      <w:shd w:val="clear" w:color="auto" w:fill="FFFFFF"/>
    </w:rPr>
  </w:style>
  <w:style w:type="paragraph" w:customStyle="1" w:styleId="a6">
    <w:name w:val="Основной текст_"/>
    <w:basedOn w:val="a"/>
    <w:link w:val="a5"/>
    <w:rsid w:val="00AE14E8"/>
    <w:pPr>
      <w:widowControl w:val="0"/>
      <w:shd w:val="clear" w:color="auto" w:fill="FFFFFF"/>
      <w:spacing w:before="240" w:after="60" w:line="298" w:lineRule="exact"/>
    </w:pPr>
    <w:rPr>
      <w:sz w:val="20"/>
      <w:szCs w:val="20"/>
      <w:shd w:val="clear" w:color="auto" w:fill="FFFFFF"/>
      <w:lang w:eastAsia="uk-UA"/>
    </w:rPr>
  </w:style>
  <w:style w:type="character" w:customStyle="1" w:styleId="rvts0">
    <w:name w:val="rvts0"/>
    <w:rsid w:val="00845BE5"/>
  </w:style>
  <w:style w:type="paragraph" w:styleId="a7">
    <w:name w:val="Normal (Web)"/>
    <w:basedOn w:val="a"/>
    <w:uiPriority w:val="99"/>
    <w:unhideWhenUsed/>
    <w:rsid w:val="00711540"/>
    <w:pPr>
      <w:spacing w:before="100" w:beforeAutospacing="1" w:after="100" w:afterAutospacing="1" w:line="240" w:lineRule="auto"/>
    </w:pPr>
    <w:rPr>
      <w:rFonts w:ascii="Times New Roman" w:eastAsia="Times New Roman" w:hAnsi="Times New Roman"/>
      <w:sz w:val="24"/>
      <w:szCs w:val="24"/>
      <w:lang w:eastAsia="uk-UA"/>
    </w:rPr>
  </w:style>
  <w:style w:type="character" w:styleId="a8">
    <w:name w:val="Strong"/>
    <w:uiPriority w:val="22"/>
    <w:qFormat/>
    <w:rsid w:val="008827E0"/>
    <w:rPr>
      <w:b/>
      <w:bCs/>
    </w:rPr>
  </w:style>
  <w:style w:type="paragraph" w:styleId="a9">
    <w:name w:val="header"/>
    <w:basedOn w:val="a"/>
    <w:link w:val="aa"/>
    <w:uiPriority w:val="99"/>
    <w:unhideWhenUsed/>
    <w:rsid w:val="004F05E5"/>
    <w:pPr>
      <w:tabs>
        <w:tab w:val="center" w:pos="4819"/>
        <w:tab w:val="right" w:pos="9639"/>
      </w:tabs>
    </w:pPr>
  </w:style>
  <w:style w:type="character" w:customStyle="1" w:styleId="aa">
    <w:name w:val="Верхний колонтитул Знак"/>
    <w:link w:val="a9"/>
    <w:uiPriority w:val="99"/>
    <w:rsid w:val="004F05E5"/>
    <w:rPr>
      <w:sz w:val="22"/>
      <w:szCs w:val="22"/>
      <w:lang w:eastAsia="en-US"/>
    </w:rPr>
  </w:style>
  <w:style w:type="paragraph" w:styleId="ab">
    <w:name w:val="footer"/>
    <w:basedOn w:val="a"/>
    <w:link w:val="ac"/>
    <w:uiPriority w:val="99"/>
    <w:unhideWhenUsed/>
    <w:rsid w:val="004F05E5"/>
    <w:pPr>
      <w:tabs>
        <w:tab w:val="center" w:pos="4819"/>
        <w:tab w:val="right" w:pos="9639"/>
      </w:tabs>
    </w:pPr>
  </w:style>
  <w:style w:type="character" w:customStyle="1" w:styleId="ac">
    <w:name w:val="Нижний колонтитул Знак"/>
    <w:link w:val="ab"/>
    <w:uiPriority w:val="99"/>
    <w:rsid w:val="004F05E5"/>
    <w:rPr>
      <w:sz w:val="22"/>
      <w:szCs w:val="22"/>
      <w:lang w:eastAsia="en-US"/>
    </w:rPr>
  </w:style>
  <w:style w:type="paragraph" w:styleId="ad">
    <w:name w:val="Balloon Text"/>
    <w:basedOn w:val="a"/>
    <w:link w:val="ae"/>
    <w:uiPriority w:val="99"/>
    <w:semiHidden/>
    <w:unhideWhenUsed/>
    <w:rsid w:val="004C12FB"/>
    <w:pPr>
      <w:spacing w:after="0" w:line="240" w:lineRule="auto"/>
    </w:pPr>
    <w:rPr>
      <w:rFonts w:ascii="Segoe UI" w:hAnsi="Segoe UI" w:cs="Segoe UI"/>
      <w:sz w:val="18"/>
      <w:szCs w:val="18"/>
    </w:rPr>
  </w:style>
  <w:style w:type="character" w:customStyle="1" w:styleId="ae">
    <w:name w:val="Текст выноски Знак"/>
    <w:link w:val="ad"/>
    <w:uiPriority w:val="99"/>
    <w:semiHidden/>
    <w:rsid w:val="004C12FB"/>
    <w:rPr>
      <w:rFonts w:ascii="Segoe UI" w:hAnsi="Segoe UI" w:cs="Segoe UI"/>
      <w:sz w:val="18"/>
      <w:szCs w:val="18"/>
      <w:lang w:eastAsia="en-US"/>
    </w:rPr>
  </w:style>
  <w:style w:type="character" w:styleId="af">
    <w:name w:val="annotation reference"/>
    <w:uiPriority w:val="99"/>
    <w:semiHidden/>
    <w:unhideWhenUsed/>
    <w:rsid w:val="00DB295C"/>
    <w:rPr>
      <w:sz w:val="16"/>
      <w:szCs w:val="16"/>
    </w:rPr>
  </w:style>
  <w:style w:type="paragraph" w:styleId="af0">
    <w:name w:val="annotation text"/>
    <w:basedOn w:val="a"/>
    <w:link w:val="af1"/>
    <w:uiPriority w:val="99"/>
    <w:semiHidden/>
    <w:unhideWhenUsed/>
    <w:rsid w:val="00DB295C"/>
    <w:rPr>
      <w:sz w:val="20"/>
      <w:szCs w:val="20"/>
    </w:rPr>
  </w:style>
  <w:style w:type="character" w:customStyle="1" w:styleId="af1">
    <w:name w:val="Текст примечания Знак"/>
    <w:link w:val="af0"/>
    <w:uiPriority w:val="99"/>
    <w:semiHidden/>
    <w:rsid w:val="00DB295C"/>
    <w:rPr>
      <w:lang w:eastAsia="en-US"/>
    </w:rPr>
  </w:style>
  <w:style w:type="paragraph" w:styleId="af2">
    <w:name w:val="annotation subject"/>
    <w:basedOn w:val="af0"/>
    <w:next w:val="af0"/>
    <w:link w:val="af3"/>
    <w:uiPriority w:val="99"/>
    <w:semiHidden/>
    <w:unhideWhenUsed/>
    <w:rsid w:val="00DB295C"/>
    <w:rPr>
      <w:b/>
      <w:bCs/>
    </w:rPr>
  </w:style>
  <w:style w:type="character" w:customStyle="1" w:styleId="af3">
    <w:name w:val="Тема примечания Знак"/>
    <w:link w:val="af2"/>
    <w:uiPriority w:val="99"/>
    <w:semiHidden/>
    <w:rsid w:val="00DB295C"/>
    <w:rPr>
      <w:b/>
      <w:bCs/>
      <w:lang w:eastAsia="en-US"/>
    </w:rPr>
  </w:style>
  <w:style w:type="paragraph" w:styleId="af4">
    <w:name w:val="No Spacing"/>
    <w:link w:val="af5"/>
    <w:uiPriority w:val="1"/>
    <w:qFormat/>
    <w:rsid w:val="009C6931"/>
    <w:rPr>
      <w:sz w:val="22"/>
      <w:szCs w:val="22"/>
      <w:lang w:val="uk-UA" w:eastAsia="en-US"/>
    </w:rPr>
  </w:style>
  <w:style w:type="character" w:customStyle="1" w:styleId="af5">
    <w:name w:val="Без интервала Знак"/>
    <w:link w:val="af4"/>
    <w:uiPriority w:val="1"/>
    <w:locked/>
    <w:rsid w:val="009C693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74814">
      <w:bodyDiv w:val="1"/>
      <w:marLeft w:val="0"/>
      <w:marRight w:val="0"/>
      <w:marTop w:val="0"/>
      <w:marBottom w:val="0"/>
      <w:divBdr>
        <w:top w:val="none" w:sz="0" w:space="0" w:color="auto"/>
        <w:left w:val="none" w:sz="0" w:space="0" w:color="auto"/>
        <w:bottom w:val="none" w:sz="0" w:space="0" w:color="auto"/>
        <w:right w:val="none" w:sz="0" w:space="0" w:color="auto"/>
      </w:divBdr>
    </w:div>
    <w:div w:id="44109338">
      <w:bodyDiv w:val="1"/>
      <w:marLeft w:val="0"/>
      <w:marRight w:val="0"/>
      <w:marTop w:val="0"/>
      <w:marBottom w:val="0"/>
      <w:divBdr>
        <w:top w:val="none" w:sz="0" w:space="0" w:color="auto"/>
        <w:left w:val="none" w:sz="0" w:space="0" w:color="auto"/>
        <w:bottom w:val="none" w:sz="0" w:space="0" w:color="auto"/>
        <w:right w:val="none" w:sz="0" w:space="0" w:color="auto"/>
      </w:divBdr>
    </w:div>
    <w:div w:id="44111629">
      <w:bodyDiv w:val="1"/>
      <w:marLeft w:val="0"/>
      <w:marRight w:val="0"/>
      <w:marTop w:val="0"/>
      <w:marBottom w:val="0"/>
      <w:divBdr>
        <w:top w:val="none" w:sz="0" w:space="0" w:color="auto"/>
        <w:left w:val="none" w:sz="0" w:space="0" w:color="auto"/>
        <w:bottom w:val="none" w:sz="0" w:space="0" w:color="auto"/>
        <w:right w:val="none" w:sz="0" w:space="0" w:color="auto"/>
      </w:divBdr>
    </w:div>
    <w:div w:id="117144361">
      <w:bodyDiv w:val="1"/>
      <w:marLeft w:val="0"/>
      <w:marRight w:val="0"/>
      <w:marTop w:val="0"/>
      <w:marBottom w:val="0"/>
      <w:divBdr>
        <w:top w:val="none" w:sz="0" w:space="0" w:color="auto"/>
        <w:left w:val="none" w:sz="0" w:space="0" w:color="auto"/>
        <w:bottom w:val="none" w:sz="0" w:space="0" w:color="auto"/>
        <w:right w:val="none" w:sz="0" w:space="0" w:color="auto"/>
      </w:divBdr>
    </w:div>
    <w:div w:id="147483392">
      <w:bodyDiv w:val="1"/>
      <w:marLeft w:val="0"/>
      <w:marRight w:val="0"/>
      <w:marTop w:val="0"/>
      <w:marBottom w:val="0"/>
      <w:divBdr>
        <w:top w:val="none" w:sz="0" w:space="0" w:color="auto"/>
        <w:left w:val="none" w:sz="0" w:space="0" w:color="auto"/>
        <w:bottom w:val="none" w:sz="0" w:space="0" w:color="auto"/>
        <w:right w:val="none" w:sz="0" w:space="0" w:color="auto"/>
      </w:divBdr>
    </w:div>
    <w:div w:id="151987020">
      <w:bodyDiv w:val="1"/>
      <w:marLeft w:val="0"/>
      <w:marRight w:val="0"/>
      <w:marTop w:val="0"/>
      <w:marBottom w:val="0"/>
      <w:divBdr>
        <w:top w:val="none" w:sz="0" w:space="0" w:color="auto"/>
        <w:left w:val="none" w:sz="0" w:space="0" w:color="auto"/>
        <w:bottom w:val="none" w:sz="0" w:space="0" w:color="auto"/>
        <w:right w:val="none" w:sz="0" w:space="0" w:color="auto"/>
      </w:divBdr>
    </w:div>
    <w:div w:id="251548346">
      <w:bodyDiv w:val="1"/>
      <w:marLeft w:val="0"/>
      <w:marRight w:val="0"/>
      <w:marTop w:val="0"/>
      <w:marBottom w:val="0"/>
      <w:divBdr>
        <w:top w:val="none" w:sz="0" w:space="0" w:color="auto"/>
        <w:left w:val="none" w:sz="0" w:space="0" w:color="auto"/>
        <w:bottom w:val="none" w:sz="0" w:space="0" w:color="auto"/>
        <w:right w:val="none" w:sz="0" w:space="0" w:color="auto"/>
      </w:divBdr>
    </w:div>
    <w:div w:id="327562915">
      <w:bodyDiv w:val="1"/>
      <w:marLeft w:val="0"/>
      <w:marRight w:val="0"/>
      <w:marTop w:val="0"/>
      <w:marBottom w:val="0"/>
      <w:divBdr>
        <w:top w:val="none" w:sz="0" w:space="0" w:color="auto"/>
        <w:left w:val="none" w:sz="0" w:space="0" w:color="auto"/>
        <w:bottom w:val="none" w:sz="0" w:space="0" w:color="auto"/>
        <w:right w:val="none" w:sz="0" w:space="0" w:color="auto"/>
      </w:divBdr>
    </w:div>
    <w:div w:id="446433894">
      <w:bodyDiv w:val="1"/>
      <w:marLeft w:val="0"/>
      <w:marRight w:val="0"/>
      <w:marTop w:val="0"/>
      <w:marBottom w:val="0"/>
      <w:divBdr>
        <w:top w:val="none" w:sz="0" w:space="0" w:color="auto"/>
        <w:left w:val="none" w:sz="0" w:space="0" w:color="auto"/>
        <w:bottom w:val="none" w:sz="0" w:space="0" w:color="auto"/>
        <w:right w:val="none" w:sz="0" w:space="0" w:color="auto"/>
      </w:divBdr>
    </w:div>
    <w:div w:id="465585403">
      <w:bodyDiv w:val="1"/>
      <w:marLeft w:val="0"/>
      <w:marRight w:val="0"/>
      <w:marTop w:val="0"/>
      <w:marBottom w:val="0"/>
      <w:divBdr>
        <w:top w:val="none" w:sz="0" w:space="0" w:color="auto"/>
        <w:left w:val="none" w:sz="0" w:space="0" w:color="auto"/>
        <w:bottom w:val="none" w:sz="0" w:space="0" w:color="auto"/>
        <w:right w:val="none" w:sz="0" w:space="0" w:color="auto"/>
      </w:divBdr>
    </w:div>
    <w:div w:id="485559945">
      <w:bodyDiv w:val="1"/>
      <w:marLeft w:val="0"/>
      <w:marRight w:val="0"/>
      <w:marTop w:val="0"/>
      <w:marBottom w:val="0"/>
      <w:divBdr>
        <w:top w:val="none" w:sz="0" w:space="0" w:color="auto"/>
        <w:left w:val="none" w:sz="0" w:space="0" w:color="auto"/>
        <w:bottom w:val="none" w:sz="0" w:space="0" w:color="auto"/>
        <w:right w:val="none" w:sz="0" w:space="0" w:color="auto"/>
      </w:divBdr>
    </w:div>
    <w:div w:id="486283783">
      <w:bodyDiv w:val="1"/>
      <w:marLeft w:val="0"/>
      <w:marRight w:val="0"/>
      <w:marTop w:val="0"/>
      <w:marBottom w:val="0"/>
      <w:divBdr>
        <w:top w:val="none" w:sz="0" w:space="0" w:color="auto"/>
        <w:left w:val="none" w:sz="0" w:space="0" w:color="auto"/>
        <w:bottom w:val="none" w:sz="0" w:space="0" w:color="auto"/>
        <w:right w:val="none" w:sz="0" w:space="0" w:color="auto"/>
      </w:divBdr>
    </w:div>
    <w:div w:id="501899880">
      <w:bodyDiv w:val="1"/>
      <w:marLeft w:val="0"/>
      <w:marRight w:val="0"/>
      <w:marTop w:val="0"/>
      <w:marBottom w:val="0"/>
      <w:divBdr>
        <w:top w:val="none" w:sz="0" w:space="0" w:color="auto"/>
        <w:left w:val="none" w:sz="0" w:space="0" w:color="auto"/>
        <w:bottom w:val="none" w:sz="0" w:space="0" w:color="auto"/>
        <w:right w:val="none" w:sz="0" w:space="0" w:color="auto"/>
      </w:divBdr>
    </w:div>
    <w:div w:id="536819685">
      <w:bodyDiv w:val="1"/>
      <w:marLeft w:val="0"/>
      <w:marRight w:val="0"/>
      <w:marTop w:val="0"/>
      <w:marBottom w:val="0"/>
      <w:divBdr>
        <w:top w:val="none" w:sz="0" w:space="0" w:color="auto"/>
        <w:left w:val="none" w:sz="0" w:space="0" w:color="auto"/>
        <w:bottom w:val="none" w:sz="0" w:space="0" w:color="auto"/>
        <w:right w:val="none" w:sz="0" w:space="0" w:color="auto"/>
      </w:divBdr>
    </w:div>
    <w:div w:id="588929544">
      <w:bodyDiv w:val="1"/>
      <w:marLeft w:val="0"/>
      <w:marRight w:val="0"/>
      <w:marTop w:val="0"/>
      <w:marBottom w:val="0"/>
      <w:divBdr>
        <w:top w:val="none" w:sz="0" w:space="0" w:color="auto"/>
        <w:left w:val="none" w:sz="0" w:space="0" w:color="auto"/>
        <w:bottom w:val="none" w:sz="0" w:space="0" w:color="auto"/>
        <w:right w:val="none" w:sz="0" w:space="0" w:color="auto"/>
      </w:divBdr>
    </w:div>
    <w:div w:id="609361164">
      <w:bodyDiv w:val="1"/>
      <w:marLeft w:val="0"/>
      <w:marRight w:val="0"/>
      <w:marTop w:val="0"/>
      <w:marBottom w:val="0"/>
      <w:divBdr>
        <w:top w:val="none" w:sz="0" w:space="0" w:color="auto"/>
        <w:left w:val="none" w:sz="0" w:space="0" w:color="auto"/>
        <w:bottom w:val="none" w:sz="0" w:space="0" w:color="auto"/>
        <w:right w:val="none" w:sz="0" w:space="0" w:color="auto"/>
      </w:divBdr>
    </w:div>
    <w:div w:id="686953907">
      <w:bodyDiv w:val="1"/>
      <w:marLeft w:val="0"/>
      <w:marRight w:val="0"/>
      <w:marTop w:val="0"/>
      <w:marBottom w:val="0"/>
      <w:divBdr>
        <w:top w:val="none" w:sz="0" w:space="0" w:color="auto"/>
        <w:left w:val="none" w:sz="0" w:space="0" w:color="auto"/>
        <w:bottom w:val="none" w:sz="0" w:space="0" w:color="auto"/>
        <w:right w:val="none" w:sz="0" w:space="0" w:color="auto"/>
      </w:divBdr>
    </w:div>
    <w:div w:id="698044599">
      <w:bodyDiv w:val="1"/>
      <w:marLeft w:val="0"/>
      <w:marRight w:val="0"/>
      <w:marTop w:val="0"/>
      <w:marBottom w:val="0"/>
      <w:divBdr>
        <w:top w:val="none" w:sz="0" w:space="0" w:color="auto"/>
        <w:left w:val="none" w:sz="0" w:space="0" w:color="auto"/>
        <w:bottom w:val="none" w:sz="0" w:space="0" w:color="auto"/>
        <w:right w:val="none" w:sz="0" w:space="0" w:color="auto"/>
      </w:divBdr>
    </w:div>
    <w:div w:id="715012134">
      <w:bodyDiv w:val="1"/>
      <w:marLeft w:val="0"/>
      <w:marRight w:val="0"/>
      <w:marTop w:val="0"/>
      <w:marBottom w:val="0"/>
      <w:divBdr>
        <w:top w:val="none" w:sz="0" w:space="0" w:color="auto"/>
        <w:left w:val="none" w:sz="0" w:space="0" w:color="auto"/>
        <w:bottom w:val="none" w:sz="0" w:space="0" w:color="auto"/>
        <w:right w:val="none" w:sz="0" w:space="0" w:color="auto"/>
      </w:divBdr>
    </w:div>
    <w:div w:id="752629473">
      <w:bodyDiv w:val="1"/>
      <w:marLeft w:val="0"/>
      <w:marRight w:val="0"/>
      <w:marTop w:val="0"/>
      <w:marBottom w:val="0"/>
      <w:divBdr>
        <w:top w:val="none" w:sz="0" w:space="0" w:color="auto"/>
        <w:left w:val="none" w:sz="0" w:space="0" w:color="auto"/>
        <w:bottom w:val="none" w:sz="0" w:space="0" w:color="auto"/>
        <w:right w:val="none" w:sz="0" w:space="0" w:color="auto"/>
      </w:divBdr>
    </w:div>
    <w:div w:id="813332200">
      <w:bodyDiv w:val="1"/>
      <w:marLeft w:val="0"/>
      <w:marRight w:val="0"/>
      <w:marTop w:val="0"/>
      <w:marBottom w:val="0"/>
      <w:divBdr>
        <w:top w:val="none" w:sz="0" w:space="0" w:color="auto"/>
        <w:left w:val="none" w:sz="0" w:space="0" w:color="auto"/>
        <w:bottom w:val="none" w:sz="0" w:space="0" w:color="auto"/>
        <w:right w:val="none" w:sz="0" w:space="0" w:color="auto"/>
      </w:divBdr>
    </w:div>
    <w:div w:id="829298481">
      <w:bodyDiv w:val="1"/>
      <w:marLeft w:val="0"/>
      <w:marRight w:val="0"/>
      <w:marTop w:val="0"/>
      <w:marBottom w:val="0"/>
      <w:divBdr>
        <w:top w:val="none" w:sz="0" w:space="0" w:color="auto"/>
        <w:left w:val="none" w:sz="0" w:space="0" w:color="auto"/>
        <w:bottom w:val="none" w:sz="0" w:space="0" w:color="auto"/>
        <w:right w:val="none" w:sz="0" w:space="0" w:color="auto"/>
      </w:divBdr>
    </w:div>
    <w:div w:id="851601356">
      <w:bodyDiv w:val="1"/>
      <w:marLeft w:val="0"/>
      <w:marRight w:val="0"/>
      <w:marTop w:val="0"/>
      <w:marBottom w:val="0"/>
      <w:divBdr>
        <w:top w:val="none" w:sz="0" w:space="0" w:color="auto"/>
        <w:left w:val="none" w:sz="0" w:space="0" w:color="auto"/>
        <w:bottom w:val="none" w:sz="0" w:space="0" w:color="auto"/>
        <w:right w:val="none" w:sz="0" w:space="0" w:color="auto"/>
      </w:divBdr>
    </w:div>
    <w:div w:id="890456551">
      <w:bodyDiv w:val="1"/>
      <w:marLeft w:val="0"/>
      <w:marRight w:val="0"/>
      <w:marTop w:val="0"/>
      <w:marBottom w:val="0"/>
      <w:divBdr>
        <w:top w:val="none" w:sz="0" w:space="0" w:color="auto"/>
        <w:left w:val="none" w:sz="0" w:space="0" w:color="auto"/>
        <w:bottom w:val="none" w:sz="0" w:space="0" w:color="auto"/>
        <w:right w:val="none" w:sz="0" w:space="0" w:color="auto"/>
      </w:divBdr>
    </w:div>
    <w:div w:id="913857909">
      <w:bodyDiv w:val="1"/>
      <w:marLeft w:val="0"/>
      <w:marRight w:val="0"/>
      <w:marTop w:val="0"/>
      <w:marBottom w:val="0"/>
      <w:divBdr>
        <w:top w:val="none" w:sz="0" w:space="0" w:color="auto"/>
        <w:left w:val="none" w:sz="0" w:space="0" w:color="auto"/>
        <w:bottom w:val="none" w:sz="0" w:space="0" w:color="auto"/>
        <w:right w:val="none" w:sz="0" w:space="0" w:color="auto"/>
      </w:divBdr>
    </w:div>
    <w:div w:id="940841010">
      <w:bodyDiv w:val="1"/>
      <w:marLeft w:val="0"/>
      <w:marRight w:val="0"/>
      <w:marTop w:val="0"/>
      <w:marBottom w:val="0"/>
      <w:divBdr>
        <w:top w:val="none" w:sz="0" w:space="0" w:color="auto"/>
        <w:left w:val="none" w:sz="0" w:space="0" w:color="auto"/>
        <w:bottom w:val="none" w:sz="0" w:space="0" w:color="auto"/>
        <w:right w:val="none" w:sz="0" w:space="0" w:color="auto"/>
      </w:divBdr>
    </w:div>
    <w:div w:id="970211916">
      <w:bodyDiv w:val="1"/>
      <w:marLeft w:val="0"/>
      <w:marRight w:val="0"/>
      <w:marTop w:val="0"/>
      <w:marBottom w:val="0"/>
      <w:divBdr>
        <w:top w:val="none" w:sz="0" w:space="0" w:color="auto"/>
        <w:left w:val="none" w:sz="0" w:space="0" w:color="auto"/>
        <w:bottom w:val="none" w:sz="0" w:space="0" w:color="auto"/>
        <w:right w:val="none" w:sz="0" w:space="0" w:color="auto"/>
      </w:divBdr>
    </w:div>
    <w:div w:id="1009992678">
      <w:bodyDiv w:val="1"/>
      <w:marLeft w:val="0"/>
      <w:marRight w:val="0"/>
      <w:marTop w:val="0"/>
      <w:marBottom w:val="0"/>
      <w:divBdr>
        <w:top w:val="none" w:sz="0" w:space="0" w:color="auto"/>
        <w:left w:val="none" w:sz="0" w:space="0" w:color="auto"/>
        <w:bottom w:val="none" w:sz="0" w:space="0" w:color="auto"/>
        <w:right w:val="none" w:sz="0" w:space="0" w:color="auto"/>
      </w:divBdr>
    </w:div>
    <w:div w:id="1080106378">
      <w:bodyDiv w:val="1"/>
      <w:marLeft w:val="0"/>
      <w:marRight w:val="0"/>
      <w:marTop w:val="0"/>
      <w:marBottom w:val="0"/>
      <w:divBdr>
        <w:top w:val="none" w:sz="0" w:space="0" w:color="auto"/>
        <w:left w:val="none" w:sz="0" w:space="0" w:color="auto"/>
        <w:bottom w:val="none" w:sz="0" w:space="0" w:color="auto"/>
        <w:right w:val="none" w:sz="0" w:space="0" w:color="auto"/>
      </w:divBdr>
    </w:div>
    <w:div w:id="1084497281">
      <w:bodyDiv w:val="1"/>
      <w:marLeft w:val="0"/>
      <w:marRight w:val="0"/>
      <w:marTop w:val="0"/>
      <w:marBottom w:val="0"/>
      <w:divBdr>
        <w:top w:val="none" w:sz="0" w:space="0" w:color="auto"/>
        <w:left w:val="none" w:sz="0" w:space="0" w:color="auto"/>
        <w:bottom w:val="none" w:sz="0" w:space="0" w:color="auto"/>
        <w:right w:val="none" w:sz="0" w:space="0" w:color="auto"/>
      </w:divBdr>
    </w:div>
    <w:div w:id="1099061565">
      <w:bodyDiv w:val="1"/>
      <w:marLeft w:val="0"/>
      <w:marRight w:val="0"/>
      <w:marTop w:val="0"/>
      <w:marBottom w:val="0"/>
      <w:divBdr>
        <w:top w:val="none" w:sz="0" w:space="0" w:color="auto"/>
        <w:left w:val="none" w:sz="0" w:space="0" w:color="auto"/>
        <w:bottom w:val="none" w:sz="0" w:space="0" w:color="auto"/>
        <w:right w:val="none" w:sz="0" w:space="0" w:color="auto"/>
      </w:divBdr>
    </w:div>
    <w:div w:id="1211530720">
      <w:bodyDiv w:val="1"/>
      <w:marLeft w:val="0"/>
      <w:marRight w:val="0"/>
      <w:marTop w:val="0"/>
      <w:marBottom w:val="0"/>
      <w:divBdr>
        <w:top w:val="none" w:sz="0" w:space="0" w:color="auto"/>
        <w:left w:val="none" w:sz="0" w:space="0" w:color="auto"/>
        <w:bottom w:val="none" w:sz="0" w:space="0" w:color="auto"/>
        <w:right w:val="none" w:sz="0" w:space="0" w:color="auto"/>
      </w:divBdr>
    </w:div>
    <w:div w:id="1317100929">
      <w:bodyDiv w:val="1"/>
      <w:marLeft w:val="0"/>
      <w:marRight w:val="0"/>
      <w:marTop w:val="0"/>
      <w:marBottom w:val="0"/>
      <w:divBdr>
        <w:top w:val="none" w:sz="0" w:space="0" w:color="auto"/>
        <w:left w:val="none" w:sz="0" w:space="0" w:color="auto"/>
        <w:bottom w:val="none" w:sz="0" w:space="0" w:color="auto"/>
        <w:right w:val="none" w:sz="0" w:space="0" w:color="auto"/>
      </w:divBdr>
    </w:div>
    <w:div w:id="1330716374">
      <w:bodyDiv w:val="1"/>
      <w:marLeft w:val="0"/>
      <w:marRight w:val="0"/>
      <w:marTop w:val="0"/>
      <w:marBottom w:val="0"/>
      <w:divBdr>
        <w:top w:val="none" w:sz="0" w:space="0" w:color="auto"/>
        <w:left w:val="none" w:sz="0" w:space="0" w:color="auto"/>
        <w:bottom w:val="none" w:sz="0" w:space="0" w:color="auto"/>
        <w:right w:val="none" w:sz="0" w:space="0" w:color="auto"/>
      </w:divBdr>
    </w:div>
    <w:div w:id="1345398670">
      <w:bodyDiv w:val="1"/>
      <w:marLeft w:val="0"/>
      <w:marRight w:val="0"/>
      <w:marTop w:val="0"/>
      <w:marBottom w:val="0"/>
      <w:divBdr>
        <w:top w:val="none" w:sz="0" w:space="0" w:color="auto"/>
        <w:left w:val="none" w:sz="0" w:space="0" w:color="auto"/>
        <w:bottom w:val="none" w:sz="0" w:space="0" w:color="auto"/>
        <w:right w:val="none" w:sz="0" w:space="0" w:color="auto"/>
      </w:divBdr>
    </w:div>
    <w:div w:id="1378121721">
      <w:bodyDiv w:val="1"/>
      <w:marLeft w:val="0"/>
      <w:marRight w:val="0"/>
      <w:marTop w:val="0"/>
      <w:marBottom w:val="0"/>
      <w:divBdr>
        <w:top w:val="none" w:sz="0" w:space="0" w:color="auto"/>
        <w:left w:val="none" w:sz="0" w:space="0" w:color="auto"/>
        <w:bottom w:val="none" w:sz="0" w:space="0" w:color="auto"/>
        <w:right w:val="none" w:sz="0" w:space="0" w:color="auto"/>
      </w:divBdr>
    </w:div>
    <w:div w:id="1401558443">
      <w:bodyDiv w:val="1"/>
      <w:marLeft w:val="0"/>
      <w:marRight w:val="0"/>
      <w:marTop w:val="0"/>
      <w:marBottom w:val="0"/>
      <w:divBdr>
        <w:top w:val="none" w:sz="0" w:space="0" w:color="auto"/>
        <w:left w:val="none" w:sz="0" w:space="0" w:color="auto"/>
        <w:bottom w:val="none" w:sz="0" w:space="0" w:color="auto"/>
        <w:right w:val="none" w:sz="0" w:space="0" w:color="auto"/>
      </w:divBdr>
    </w:div>
    <w:div w:id="1405951625">
      <w:bodyDiv w:val="1"/>
      <w:marLeft w:val="0"/>
      <w:marRight w:val="0"/>
      <w:marTop w:val="0"/>
      <w:marBottom w:val="0"/>
      <w:divBdr>
        <w:top w:val="none" w:sz="0" w:space="0" w:color="auto"/>
        <w:left w:val="none" w:sz="0" w:space="0" w:color="auto"/>
        <w:bottom w:val="none" w:sz="0" w:space="0" w:color="auto"/>
        <w:right w:val="none" w:sz="0" w:space="0" w:color="auto"/>
      </w:divBdr>
    </w:div>
    <w:div w:id="1423456856">
      <w:bodyDiv w:val="1"/>
      <w:marLeft w:val="0"/>
      <w:marRight w:val="0"/>
      <w:marTop w:val="0"/>
      <w:marBottom w:val="0"/>
      <w:divBdr>
        <w:top w:val="none" w:sz="0" w:space="0" w:color="auto"/>
        <w:left w:val="none" w:sz="0" w:space="0" w:color="auto"/>
        <w:bottom w:val="none" w:sz="0" w:space="0" w:color="auto"/>
        <w:right w:val="none" w:sz="0" w:space="0" w:color="auto"/>
      </w:divBdr>
    </w:div>
    <w:div w:id="1436636177">
      <w:bodyDiv w:val="1"/>
      <w:marLeft w:val="0"/>
      <w:marRight w:val="0"/>
      <w:marTop w:val="0"/>
      <w:marBottom w:val="0"/>
      <w:divBdr>
        <w:top w:val="none" w:sz="0" w:space="0" w:color="auto"/>
        <w:left w:val="none" w:sz="0" w:space="0" w:color="auto"/>
        <w:bottom w:val="none" w:sz="0" w:space="0" w:color="auto"/>
        <w:right w:val="none" w:sz="0" w:space="0" w:color="auto"/>
      </w:divBdr>
    </w:div>
    <w:div w:id="1454904327">
      <w:bodyDiv w:val="1"/>
      <w:marLeft w:val="0"/>
      <w:marRight w:val="0"/>
      <w:marTop w:val="0"/>
      <w:marBottom w:val="0"/>
      <w:divBdr>
        <w:top w:val="none" w:sz="0" w:space="0" w:color="auto"/>
        <w:left w:val="none" w:sz="0" w:space="0" w:color="auto"/>
        <w:bottom w:val="none" w:sz="0" w:space="0" w:color="auto"/>
        <w:right w:val="none" w:sz="0" w:space="0" w:color="auto"/>
      </w:divBdr>
    </w:div>
    <w:div w:id="1474717088">
      <w:bodyDiv w:val="1"/>
      <w:marLeft w:val="0"/>
      <w:marRight w:val="0"/>
      <w:marTop w:val="0"/>
      <w:marBottom w:val="0"/>
      <w:divBdr>
        <w:top w:val="none" w:sz="0" w:space="0" w:color="auto"/>
        <w:left w:val="none" w:sz="0" w:space="0" w:color="auto"/>
        <w:bottom w:val="none" w:sz="0" w:space="0" w:color="auto"/>
        <w:right w:val="none" w:sz="0" w:space="0" w:color="auto"/>
      </w:divBdr>
    </w:div>
    <w:div w:id="1490948111">
      <w:bodyDiv w:val="1"/>
      <w:marLeft w:val="0"/>
      <w:marRight w:val="0"/>
      <w:marTop w:val="0"/>
      <w:marBottom w:val="0"/>
      <w:divBdr>
        <w:top w:val="none" w:sz="0" w:space="0" w:color="auto"/>
        <w:left w:val="none" w:sz="0" w:space="0" w:color="auto"/>
        <w:bottom w:val="none" w:sz="0" w:space="0" w:color="auto"/>
        <w:right w:val="none" w:sz="0" w:space="0" w:color="auto"/>
      </w:divBdr>
    </w:div>
    <w:div w:id="1492210792">
      <w:bodyDiv w:val="1"/>
      <w:marLeft w:val="0"/>
      <w:marRight w:val="0"/>
      <w:marTop w:val="0"/>
      <w:marBottom w:val="0"/>
      <w:divBdr>
        <w:top w:val="none" w:sz="0" w:space="0" w:color="auto"/>
        <w:left w:val="none" w:sz="0" w:space="0" w:color="auto"/>
        <w:bottom w:val="none" w:sz="0" w:space="0" w:color="auto"/>
        <w:right w:val="none" w:sz="0" w:space="0" w:color="auto"/>
      </w:divBdr>
    </w:div>
    <w:div w:id="1493376918">
      <w:bodyDiv w:val="1"/>
      <w:marLeft w:val="0"/>
      <w:marRight w:val="0"/>
      <w:marTop w:val="0"/>
      <w:marBottom w:val="0"/>
      <w:divBdr>
        <w:top w:val="none" w:sz="0" w:space="0" w:color="auto"/>
        <w:left w:val="none" w:sz="0" w:space="0" w:color="auto"/>
        <w:bottom w:val="none" w:sz="0" w:space="0" w:color="auto"/>
        <w:right w:val="none" w:sz="0" w:space="0" w:color="auto"/>
      </w:divBdr>
    </w:div>
    <w:div w:id="1495993586">
      <w:bodyDiv w:val="1"/>
      <w:marLeft w:val="0"/>
      <w:marRight w:val="0"/>
      <w:marTop w:val="0"/>
      <w:marBottom w:val="0"/>
      <w:divBdr>
        <w:top w:val="none" w:sz="0" w:space="0" w:color="auto"/>
        <w:left w:val="none" w:sz="0" w:space="0" w:color="auto"/>
        <w:bottom w:val="none" w:sz="0" w:space="0" w:color="auto"/>
        <w:right w:val="none" w:sz="0" w:space="0" w:color="auto"/>
      </w:divBdr>
    </w:div>
    <w:div w:id="1514294867">
      <w:bodyDiv w:val="1"/>
      <w:marLeft w:val="0"/>
      <w:marRight w:val="0"/>
      <w:marTop w:val="0"/>
      <w:marBottom w:val="0"/>
      <w:divBdr>
        <w:top w:val="none" w:sz="0" w:space="0" w:color="auto"/>
        <w:left w:val="none" w:sz="0" w:space="0" w:color="auto"/>
        <w:bottom w:val="none" w:sz="0" w:space="0" w:color="auto"/>
        <w:right w:val="none" w:sz="0" w:space="0" w:color="auto"/>
      </w:divBdr>
    </w:div>
    <w:div w:id="1600411860">
      <w:bodyDiv w:val="1"/>
      <w:marLeft w:val="0"/>
      <w:marRight w:val="0"/>
      <w:marTop w:val="0"/>
      <w:marBottom w:val="0"/>
      <w:divBdr>
        <w:top w:val="none" w:sz="0" w:space="0" w:color="auto"/>
        <w:left w:val="none" w:sz="0" w:space="0" w:color="auto"/>
        <w:bottom w:val="none" w:sz="0" w:space="0" w:color="auto"/>
        <w:right w:val="none" w:sz="0" w:space="0" w:color="auto"/>
      </w:divBdr>
    </w:div>
    <w:div w:id="1616055190">
      <w:bodyDiv w:val="1"/>
      <w:marLeft w:val="0"/>
      <w:marRight w:val="0"/>
      <w:marTop w:val="0"/>
      <w:marBottom w:val="0"/>
      <w:divBdr>
        <w:top w:val="none" w:sz="0" w:space="0" w:color="auto"/>
        <w:left w:val="none" w:sz="0" w:space="0" w:color="auto"/>
        <w:bottom w:val="none" w:sz="0" w:space="0" w:color="auto"/>
        <w:right w:val="none" w:sz="0" w:space="0" w:color="auto"/>
      </w:divBdr>
    </w:div>
    <w:div w:id="1643927512">
      <w:bodyDiv w:val="1"/>
      <w:marLeft w:val="0"/>
      <w:marRight w:val="0"/>
      <w:marTop w:val="0"/>
      <w:marBottom w:val="0"/>
      <w:divBdr>
        <w:top w:val="none" w:sz="0" w:space="0" w:color="auto"/>
        <w:left w:val="none" w:sz="0" w:space="0" w:color="auto"/>
        <w:bottom w:val="none" w:sz="0" w:space="0" w:color="auto"/>
        <w:right w:val="none" w:sz="0" w:space="0" w:color="auto"/>
      </w:divBdr>
    </w:div>
    <w:div w:id="1715613154">
      <w:bodyDiv w:val="1"/>
      <w:marLeft w:val="0"/>
      <w:marRight w:val="0"/>
      <w:marTop w:val="0"/>
      <w:marBottom w:val="0"/>
      <w:divBdr>
        <w:top w:val="none" w:sz="0" w:space="0" w:color="auto"/>
        <w:left w:val="none" w:sz="0" w:space="0" w:color="auto"/>
        <w:bottom w:val="none" w:sz="0" w:space="0" w:color="auto"/>
        <w:right w:val="none" w:sz="0" w:space="0" w:color="auto"/>
      </w:divBdr>
    </w:div>
    <w:div w:id="1755515252">
      <w:bodyDiv w:val="1"/>
      <w:marLeft w:val="0"/>
      <w:marRight w:val="0"/>
      <w:marTop w:val="0"/>
      <w:marBottom w:val="0"/>
      <w:divBdr>
        <w:top w:val="none" w:sz="0" w:space="0" w:color="auto"/>
        <w:left w:val="none" w:sz="0" w:space="0" w:color="auto"/>
        <w:bottom w:val="none" w:sz="0" w:space="0" w:color="auto"/>
        <w:right w:val="none" w:sz="0" w:space="0" w:color="auto"/>
      </w:divBdr>
    </w:div>
    <w:div w:id="1766882759">
      <w:bodyDiv w:val="1"/>
      <w:marLeft w:val="0"/>
      <w:marRight w:val="0"/>
      <w:marTop w:val="0"/>
      <w:marBottom w:val="0"/>
      <w:divBdr>
        <w:top w:val="none" w:sz="0" w:space="0" w:color="auto"/>
        <w:left w:val="none" w:sz="0" w:space="0" w:color="auto"/>
        <w:bottom w:val="none" w:sz="0" w:space="0" w:color="auto"/>
        <w:right w:val="none" w:sz="0" w:space="0" w:color="auto"/>
      </w:divBdr>
    </w:div>
    <w:div w:id="1773016934">
      <w:bodyDiv w:val="1"/>
      <w:marLeft w:val="0"/>
      <w:marRight w:val="0"/>
      <w:marTop w:val="0"/>
      <w:marBottom w:val="0"/>
      <w:divBdr>
        <w:top w:val="none" w:sz="0" w:space="0" w:color="auto"/>
        <w:left w:val="none" w:sz="0" w:space="0" w:color="auto"/>
        <w:bottom w:val="none" w:sz="0" w:space="0" w:color="auto"/>
        <w:right w:val="none" w:sz="0" w:space="0" w:color="auto"/>
      </w:divBdr>
    </w:div>
    <w:div w:id="1817068407">
      <w:bodyDiv w:val="1"/>
      <w:marLeft w:val="0"/>
      <w:marRight w:val="0"/>
      <w:marTop w:val="0"/>
      <w:marBottom w:val="0"/>
      <w:divBdr>
        <w:top w:val="none" w:sz="0" w:space="0" w:color="auto"/>
        <w:left w:val="none" w:sz="0" w:space="0" w:color="auto"/>
        <w:bottom w:val="none" w:sz="0" w:space="0" w:color="auto"/>
        <w:right w:val="none" w:sz="0" w:space="0" w:color="auto"/>
      </w:divBdr>
    </w:div>
    <w:div w:id="1829176630">
      <w:bodyDiv w:val="1"/>
      <w:marLeft w:val="0"/>
      <w:marRight w:val="0"/>
      <w:marTop w:val="0"/>
      <w:marBottom w:val="0"/>
      <w:divBdr>
        <w:top w:val="none" w:sz="0" w:space="0" w:color="auto"/>
        <w:left w:val="none" w:sz="0" w:space="0" w:color="auto"/>
        <w:bottom w:val="none" w:sz="0" w:space="0" w:color="auto"/>
        <w:right w:val="none" w:sz="0" w:space="0" w:color="auto"/>
      </w:divBdr>
    </w:div>
    <w:div w:id="1955016549">
      <w:bodyDiv w:val="1"/>
      <w:marLeft w:val="0"/>
      <w:marRight w:val="0"/>
      <w:marTop w:val="0"/>
      <w:marBottom w:val="0"/>
      <w:divBdr>
        <w:top w:val="none" w:sz="0" w:space="0" w:color="auto"/>
        <w:left w:val="none" w:sz="0" w:space="0" w:color="auto"/>
        <w:bottom w:val="none" w:sz="0" w:space="0" w:color="auto"/>
        <w:right w:val="none" w:sz="0" w:space="0" w:color="auto"/>
      </w:divBdr>
    </w:div>
    <w:div w:id="1968315049">
      <w:bodyDiv w:val="1"/>
      <w:marLeft w:val="0"/>
      <w:marRight w:val="0"/>
      <w:marTop w:val="0"/>
      <w:marBottom w:val="0"/>
      <w:divBdr>
        <w:top w:val="none" w:sz="0" w:space="0" w:color="auto"/>
        <w:left w:val="none" w:sz="0" w:space="0" w:color="auto"/>
        <w:bottom w:val="none" w:sz="0" w:space="0" w:color="auto"/>
        <w:right w:val="none" w:sz="0" w:space="0" w:color="auto"/>
      </w:divBdr>
    </w:div>
    <w:div w:id="2042778076">
      <w:bodyDiv w:val="1"/>
      <w:marLeft w:val="0"/>
      <w:marRight w:val="0"/>
      <w:marTop w:val="0"/>
      <w:marBottom w:val="0"/>
      <w:divBdr>
        <w:top w:val="none" w:sz="0" w:space="0" w:color="auto"/>
        <w:left w:val="none" w:sz="0" w:space="0" w:color="auto"/>
        <w:bottom w:val="none" w:sz="0" w:space="0" w:color="auto"/>
        <w:right w:val="none" w:sz="0" w:space="0" w:color="auto"/>
      </w:divBdr>
    </w:div>
    <w:div w:id="2048067418">
      <w:bodyDiv w:val="1"/>
      <w:marLeft w:val="0"/>
      <w:marRight w:val="0"/>
      <w:marTop w:val="0"/>
      <w:marBottom w:val="0"/>
      <w:divBdr>
        <w:top w:val="none" w:sz="0" w:space="0" w:color="auto"/>
        <w:left w:val="none" w:sz="0" w:space="0" w:color="auto"/>
        <w:bottom w:val="none" w:sz="0" w:space="0" w:color="auto"/>
        <w:right w:val="none" w:sz="0" w:space="0" w:color="auto"/>
      </w:divBdr>
    </w:div>
    <w:div w:id="2091613618">
      <w:bodyDiv w:val="1"/>
      <w:marLeft w:val="0"/>
      <w:marRight w:val="0"/>
      <w:marTop w:val="0"/>
      <w:marBottom w:val="0"/>
      <w:divBdr>
        <w:top w:val="none" w:sz="0" w:space="0" w:color="auto"/>
        <w:left w:val="none" w:sz="0" w:space="0" w:color="auto"/>
        <w:bottom w:val="none" w:sz="0" w:space="0" w:color="auto"/>
        <w:right w:val="none" w:sz="0" w:space="0" w:color="auto"/>
      </w:divBdr>
    </w:div>
    <w:div w:id="2096973481">
      <w:bodyDiv w:val="1"/>
      <w:marLeft w:val="0"/>
      <w:marRight w:val="0"/>
      <w:marTop w:val="0"/>
      <w:marBottom w:val="0"/>
      <w:divBdr>
        <w:top w:val="none" w:sz="0" w:space="0" w:color="auto"/>
        <w:left w:val="none" w:sz="0" w:space="0" w:color="auto"/>
        <w:bottom w:val="none" w:sz="0" w:space="0" w:color="auto"/>
        <w:right w:val="none" w:sz="0" w:space="0" w:color="auto"/>
      </w:divBdr>
    </w:div>
    <w:div w:id="2101097704">
      <w:bodyDiv w:val="1"/>
      <w:marLeft w:val="0"/>
      <w:marRight w:val="0"/>
      <w:marTop w:val="0"/>
      <w:marBottom w:val="0"/>
      <w:divBdr>
        <w:top w:val="none" w:sz="0" w:space="0" w:color="auto"/>
        <w:left w:val="none" w:sz="0" w:space="0" w:color="auto"/>
        <w:bottom w:val="none" w:sz="0" w:space="0" w:color="auto"/>
        <w:right w:val="none" w:sz="0" w:space="0" w:color="auto"/>
      </w:divBdr>
    </w:div>
    <w:div w:id="2109234564">
      <w:bodyDiv w:val="1"/>
      <w:marLeft w:val="0"/>
      <w:marRight w:val="0"/>
      <w:marTop w:val="0"/>
      <w:marBottom w:val="0"/>
      <w:divBdr>
        <w:top w:val="none" w:sz="0" w:space="0" w:color="auto"/>
        <w:left w:val="none" w:sz="0" w:space="0" w:color="auto"/>
        <w:bottom w:val="none" w:sz="0" w:space="0" w:color="auto"/>
        <w:right w:val="none" w:sz="0" w:space="0" w:color="auto"/>
      </w:divBdr>
    </w:div>
    <w:div w:id="212745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oleObject" Target="file:///D:\&#1044;&#1086;&#1082;&#1091;&#1084;&#1077;&#1085;&#1090;&#1099;\&#1055;&#1056;&#1054;&#1043;&#1056;&#1040;&#1052;&#1048;\&#1043;&#1072;&#1083;&#1091;&#1079;&#1100;%20&#1076;&#1086;&#1088;.&#1075;&#1086;&#1089;&#1087;&#1086;&#1076;&#1072;&#1088;&#1089;&#1090;&#1074;&#1072;\&#1044;&#1080;&#1085;&#1072;&#1084;&#1110;&#1082;&#1080;%202018-2021.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1044;&#1086;&#1082;&#1091;&#1084;&#1077;&#1085;&#1090;&#1099;\&#1055;&#1056;&#1054;&#1043;&#1056;&#1040;&#1052;&#1048;\&#1043;&#1072;&#1083;&#1091;&#1079;&#1100;%20&#1076;&#1086;&#1088;.&#1075;&#1086;&#1089;&#1087;&#1086;&#1076;&#1072;&#1088;&#1089;&#1090;&#1074;&#1072;\&#1044;&#1080;&#1085;&#1072;&#1084;&#1110;&#1082;&#1080;%202018-2021.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none" spc="50" normalizeH="0" baseline="0">
                <a:solidFill>
                  <a:sysClr val="windowText" lastClr="000000"/>
                </a:solidFill>
                <a:latin typeface="Times New Roman" panose="02020603050405020304" pitchFamily="18" charset="0"/>
                <a:ea typeface="+mj-ea"/>
                <a:cs typeface="Times New Roman" panose="02020603050405020304" pitchFamily="18" charset="0"/>
              </a:defRPr>
            </a:pPr>
            <a:r>
              <a:rPr lang="uk-UA" sz="1600" b="1"/>
              <a:t>Динаміка фінансування робіт, тис.грн. </a:t>
            </a:r>
          </a:p>
        </c:rich>
      </c:tx>
      <c:layout/>
      <c:overlay val="0"/>
      <c:spPr>
        <a:noFill/>
        <a:ln>
          <a:noFill/>
        </a:ln>
        <a:effectLst/>
      </c:spPr>
    </c:title>
    <c:autoTitleDeleted val="0"/>
    <c:plotArea>
      <c:layout/>
      <c:barChart>
        <c:barDir val="col"/>
        <c:grouping val="clustered"/>
        <c:varyColors val="0"/>
        <c:ser>
          <c:idx val="0"/>
          <c:order val="0"/>
          <c:tx>
            <c:strRef>
              <c:f>Лист3!$B$5</c:f>
              <c:strCache>
                <c:ptCount val="1"/>
                <c:pt idx="0">
                  <c:v>Будівництво та реконструкція вулиць і доріг</c:v>
                </c:pt>
              </c:strCache>
            </c:strRef>
          </c:tx>
          <c:spPr>
            <a:solidFill>
              <a:schemeClr val="accent1">
                <a:alpha val="70000"/>
              </a:schemeClr>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multiLvlStrRef>
              <c:f>Лист3!$C$3:$N$4</c:f>
              <c:multiLvlStrCache>
                <c:ptCount val="12"/>
                <c:lvl>
                  <c:pt idx="0">
                    <c:v>Державний бюджет </c:v>
                  </c:pt>
                  <c:pt idx="1">
                    <c:v>Місцевий бюджет </c:v>
                  </c:pt>
                  <c:pt idx="2">
                    <c:v>Ініш джерела</c:v>
                  </c:pt>
                  <c:pt idx="3">
                    <c:v>Державний бюджет </c:v>
                  </c:pt>
                  <c:pt idx="4">
                    <c:v>Місцевий бюджет </c:v>
                  </c:pt>
                  <c:pt idx="5">
                    <c:v>Ініш джерела</c:v>
                  </c:pt>
                  <c:pt idx="6">
                    <c:v>Державний бюджет </c:v>
                  </c:pt>
                  <c:pt idx="7">
                    <c:v>Місцевий бюджет </c:v>
                  </c:pt>
                  <c:pt idx="8">
                    <c:v>Ініш джерела</c:v>
                  </c:pt>
                  <c:pt idx="9">
                    <c:v>Державний бюджет </c:v>
                  </c:pt>
                  <c:pt idx="10">
                    <c:v>Місцевий бюджет </c:v>
                  </c:pt>
                  <c:pt idx="11">
                    <c:v>Ініш джерела</c:v>
                  </c:pt>
                </c:lvl>
                <c:lvl>
                  <c:pt idx="0">
                    <c:v>2018</c:v>
                  </c:pt>
                  <c:pt idx="3">
                    <c:v>2019</c:v>
                  </c:pt>
                  <c:pt idx="6">
                    <c:v>2020</c:v>
                  </c:pt>
                  <c:pt idx="9">
                    <c:v>2021</c:v>
                  </c:pt>
                </c:lvl>
              </c:multiLvlStrCache>
            </c:multiLvlStrRef>
          </c:cat>
          <c:val>
            <c:numRef>
              <c:f>Лист3!$C$5:$N$5</c:f>
              <c:numCache>
                <c:formatCode>General</c:formatCode>
                <c:ptCount val="12"/>
                <c:pt idx="0">
                  <c:v>0</c:v>
                </c:pt>
                <c:pt idx="1">
                  <c:v>0</c:v>
                </c:pt>
                <c:pt idx="2">
                  <c:v>0</c:v>
                </c:pt>
                <c:pt idx="3">
                  <c:v>0</c:v>
                </c:pt>
                <c:pt idx="4">
                  <c:v>0</c:v>
                </c:pt>
                <c:pt idx="5">
                  <c:v>0</c:v>
                </c:pt>
                <c:pt idx="6">
                  <c:v>3968.96</c:v>
                </c:pt>
                <c:pt idx="7">
                  <c:v>3968.96</c:v>
                </c:pt>
                <c:pt idx="8">
                  <c:v>0</c:v>
                </c:pt>
                <c:pt idx="9">
                  <c:v>0</c:v>
                </c:pt>
                <c:pt idx="10">
                  <c:v>0</c:v>
                </c:pt>
                <c:pt idx="11">
                  <c:v>0</c:v>
                </c:pt>
              </c:numCache>
            </c:numRef>
          </c:val>
          <c:extLst xmlns:c16r2="http://schemas.microsoft.com/office/drawing/2015/06/chart">
            <c:ext xmlns:c16="http://schemas.microsoft.com/office/drawing/2014/chart" uri="{C3380CC4-5D6E-409C-BE32-E72D297353CC}">
              <c16:uniqueId val="{00000000-E290-4A20-B05A-E2F036C6385E}"/>
            </c:ext>
          </c:extLst>
        </c:ser>
        <c:ser>
          <c:idx val="1"/>
          <c:order val="1"/>
          <c:tx>
            <c:strRef>
              <c:f>Лист3!$B$6</c:f>
              <c:strCache>
                <c:ptCount val="1"/>
                <c:pt idx="0">
                  <c:v>Капітальний ремонт вулиць і доріг</c:v>
                </c:pt>
              </c:strCache>
            </c:strRef>
          </c:tx>
          <c:spPr>
            <a:solidFill>
              <a:schemeClr val="accent2">
                <a:alpha val="70000"/>
              </a:schemeClr>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multiLvlStrRef>
              <c:f>Лист3!$C$3:$N$4</c:f>
              <c:multiLvlStrCache>
                <c:ptCount val="12"/>
                <c:lvl>
                  <c:pt idx="0">
                    <c:v>Державний бюджет </c:v>
                  </c:pt>
                  <c:pt idx="1">
                    <c:v>Місцевий бюджет </c:v>
                  </c:pt>
                  <c:pt idx="2">
                    <c:v>Ініш джерела</c:v>
                  </c:pt>
                  <c:pt idx="3">
                    <c:v>Державний бюджет </c:v>
                  </c:pt>
                  <c:pt idx="4">
                    <c:v>Місцевий бюджет </c:v>
                  </c:pt>
                  <c:pt idx="5">
                    <c:v>Ініш джерела</c:v>
                  </c:pt>
                  <c:pt idx="6">
                    <c:v>Державний бюджет </c:v>
                  </c:pt>
                  <c:pt idx="7">
                    <c:v>Місцевий бюджет </c:v>
                  </c:pt>
                  <c:pt idx="8">
                    <c:v>Ініш джерела</c:v>
                  </c:pt>
                  <c:pt idx="9">
                    <c:v>Державний бюджет </c:v>
                  </c:pt>
                  <c:pt idx="10">
                    <c:v>Місцевий бюджет </c:v>
                  </c:pt>
                  <c:pt idx="11">
                    <c:v>Ініш джерела</c:v>
                  </c:pt>
                </c:lvl>
                <c:lvl>
                  <c:pt idx="0">
                    <c:v>2018</c:v>
                  </c:pt>
                  <c:pt idx="3">
                    <c:v>2019</c:v>
                  </c:pt>
                  <c:pt idx="6">
                    <c:v>2020</c:v>
                  </c:pt>
                  <c:pt idx="9">
                    <c:v>2021</c:v>
                  </c:pt>
                </c:lvl>
              </c:multiLvlStrCache>
            </c:multiLvlStrRef>
          </c:cat>
          <c:val>
            <c:numRef>
              <c:f>Лист3!$C$6:$N$6</c:f>
              <c:numCache>
                <c:formatCode>General</c:formatCode>
                <c:ptCount val="12"/>
                <c:pt idx="0">
                  <c:v>4097.99</c:v>
                </c:pt>
                <c:pt idx="1">
                  <c:v>14563.191999999999</c:v>
                </c:pt>
                <c:pt idx="2">
                  <c:v>0</c:v>
                </c:pt>
                <c:pt idx="3">
                  <c:v>0</c:v>
                </c:pt>
                <c:pt idx="4">
                  <c:v>4611.34</c:v>
                </c:pt>
                <c:pt idx="5">
                  <c:v>0</c:v>
                </c:pt>
                <c:pt idx="6">
                  <c:v>0</c:v>
                </c:pt>
                <c:pt idx="7">
                  <c:v>6766.21</c:v>
                </c:pt>
                <c:pt idx="8">
                  <c:v>0</c:v>
                </c:pt>
                <c:pt idx="9">
                  <c:v>7381.06</c:v>
                </c:pt>
                <c:pt idx="10">
                  <c:v>4793.5</c:v>
                </c:pt>
                <c:pt idx="11">
                  <c:v>0</c:v>
                </c:pt>
              </c:numCache>
            </c:numRef>
          </c:val>
          <c:extLst xmlns:c16r2="http://schemas.microsoft.com/office/drawing/2015/06/chart">
            <c:ext xmlns:c16="http://schemas.microsoft.com/office/drawing/2014/chart" uri="{C3380CC4-5D6E-409C-BE32-E72D297353CC}">
              <c16:uniqueId val="{00000001-E290-4A20-B05A-E2F036C6385E}"/>
            </c:ext>
          </c:extLst>
        </c:ser>
        <c:ser>
          <c:idx val="2"/>
          <c:order val="2"/>
          <c:tx>
            <c:strRef>
              <c:f>Лист3!$B$7</c:f>
              <c:strCache>
                <c:ptCount val="1"/>
                <c:pt idx="0">
                  <c:v>Поточний ремонт вулиць і доріг</c:v>
                </c:pt>
              </c:strCache>
            </c:strRef>
          </c:tx>
          <c:spPr>
            <a:solidFill>
              <a:schemeClr val="accent3">
                <a:alpha val="70000"/>
              </a:schemeClr>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multiLvlStrRef>
              <c:f>Лист3!$C$3:$N$4</c:f>
              <c:multiLvlStrCache>
                <c:ptCount val="12"/>
                <c:lvl>
                  <c:pt idx="0">
                    <c:v>Державний бюджет </c:v>
                  </c:pt>
                  <c:pt idx="1">
                    <c:v>Місцевий бюджет </c:v>
                  </c:pt>
                  <c:pt idx="2">
                    <c:v>Ініш джерела</c:v>
                  </c:pt>
                  <c:pt idx="3">
                    <c:v>Державний бюджет </c:v>
                  </c:pt>
                  <c:pt idx="4">
                    <c:v>Місцевий бюджет </c:v>
                  </c:pt>
                  <c:pt idx="5">
                    <c:v>Ініш джерела</c:v>
                  </c:pt>
                  <c:pt idx="6">
                    <c:v>Державний бюджет </c:v>
                  </c:pt>
                  <c:pt idx="7">
                    <c:v>Місцевий бюджет </c:v>
                  </c:pt>
                  <c:pt idx="8">
                    <c:v>Ініш джерела</c:v>
                  </c:pt>
                  <c:pt idx="9">
                    <c:v>Державний бюджет </c:v>
                  </c:pt>
                  <c:pt idx="10">
                    <c:v>Місцевий бюджет </c:v>
                  </c:pt>
                  <c:pt idx="11">
                    <c:v>Ініш джерела</c:v>
                  </c:pt>
                </c:lvl>
                <c:lvl>
                  <c:pt idx="0">
                    <c:v>2018</c:v>
                  </c:pt>
                  <c:pt idx="3">
                    <c:v>2019</c:v>
                  </c:pt>
                  <c:pt idx="6">
                    <c:v>2020</c:v>
                  </c:pt>
                  <c:pt idx="9">
                    <c:v>2021</c:v>
                  </c:pt>
                </c:lvl>
              </c:multiLvlStrCache>
            </c:multiLvlStrRef>
          </c:cat>
          <c:val>
            <c:numRef>
              <c:f>Лист3!$C$7:$N$7</c:f>
              <c:numCache>
                <c:formatCode>General</c:formatCode>
                <c:ptCount val="12"/>
                <c:pt idx="0">
                  <c:v>0</c:v>
                </c:pt>
                <c:pt idx="1">
                  <c:v>1244.336</c:v>
                </c:pt>
                <c:pt idx="2">
                  <c:v>0</c:v>
                </c:pt>
                <c:pt idx="3">
                  <c:v>0</c:v>
                </c:pt>
                <c:pt idx="4">
                  <c:v>2630.32</c:v>
                </c:pt>
                <c:pt idx="5">
                  <c:v>0</c:v>
                </c:pt>
                <c:pt idx="6">
                  <c:v>0</c:v>
                </c:pt>
                <c:pt idx="7">
                  <c:v>3067.66</c:v>
                </c:pt>
                <c:pt idx="8">
                  <c:v>0</c:v>
                </c:pt>
                <c:pt idx="9">
                  <c:v>0</c:v>
                </c:pt>
                <c:pt idx="10">
                  <c:v>3505.29</c:v>
                </c:pt>
                <c:pt idx="11">
                  <c:v>0</c:v>
                </c:pt>
              </c:numCache>
            </c:numRef>
          </c:val>
          <c:extLst xmlns:c16r2="http://schemas.microsoft.com/office/drawing/2015/06/chart">
            <c:ext xmlns:c16="http://schemas.microsoft.com/office/drawing/2014/chart" uri="{C3380CC4-5D6E-409C-BE32-E72D297353CC}">
              <c16:uniqueId val="{00000002-E290-4A20-B05A-E2F036C6385E}"/>
            </c:ext>
          </c:extLst>
        </c:ser>
        <c:dLbls>
          <c:dLblPos val="outEnd"/>
          <c:showLegendKey val="0"/>
          <c:showVal val="1"/>
          <c:showCatName val="0"/>
          <c:showSerName val="0"/>
          <c:showPercent val="0"/>
          <c:showBubbleSize val="0"/>
        </c:dLbls>
        <c:gapWidth val="80"/>
        <c:overlap val="25"/>
        <c:axId val="81997824"/>
        <c:axId val="81999360"/>
      </c:barChart>
      <c:catAx>
        <c:axId val="81997824"/>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cap="none" spc="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1999360"/>
        <c:crosses val="autoZero"/>
        <c:auto val="1"/>
        <c:lblAlgn val="ctr"/>
        <c:lblOffset val="100"/>
        <c:noMultiLvlLbl val="0"/>
      </c:catAx>
      <c:valAx>
        <c:axId val="81999360"/>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spc="2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199782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lt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none" spc="0" normalizeH="0" baseline="0">
                <a:solidFill>
                  <a:sysClr val="windowText" lastClr="000000"/>
                </a:solidFill>
                <a:latin typeface="Times New Roman" panose="02020603050405020304" pitchFamily="18" charset="0"/>
                <a:ea typeface="+mj-ea"/>
                <a:cs typeface="Times New Roman" panose="02020603050405020304" pitchFamily="18" charset="0"/>
              </a:defRPr>
            </a:pPr>
            <a:r>
              <a:rPr lang="uk-UA">
                <a:solidFill>
                  <a:sysClr val="windowText" lastClr="000000"/>
                </a:solidFill>
              </a:rPr>
              <a:t>Динаміка введення</a:t>
            </a:r>
            <a:r>
              <a:rPr lang="uk-UA" baseline="0">
                <a:solidFill>
                  <a:sysClr val="windowText" lastClr="000000"/>
                </a:solidFill>
              </a:rPr>
              <a:t> в експлуатацію</a:t>
            </a:r>
            <a:r>
              <a:rPr lang="uk-UA">
                <a:solidFill>
                  <a:sysClr val="windowText" lastClr="000000"/>
                </a:solidFill>
              </a:rPr>
              <a:t>, тис. м2</a:t>
            </a:r>
          </a:p>
        </c:rich>
      </c:tx>
      <c:layout/>
      <c:overlay val="0"/>
      <c:spPr>
        <a:noFill/>
        <a:ln>
          <a:noFill/>
        </a:ln>
        <a:effectLst/>
      </c:spPr>
    </c:title>
    <c:autoTitleDeleted val="0"/>
    <c:plotArea>
      <c:layout/>
      <c:barChart>
        <c:barDir val="col"/>
        <c:grouping val="clustered"/>
        <c:varyColors val="0"/>
        <c:ser>
          <c:idx val="0"/>
          <c:order val="0"/>
          <c:tx>
            <c:strRef>
              <c:f>Лист3!$B$57</c:f>
              <c:strCache>
                <c:ptCount val="1"/>
                <c:pt idx="0">
                  <c:v>Будівництво та реконструкція вулиць і доріг</c:v>
                </c:pt>
              </c:strCache>
            </c:strRef>
          </c:tx>
          <c:spPr>
            <a:solidFill>
              <a:schemeClr val="accent1"/>
            </a:solidFill>
            <a:ln>
              <a:noFill/>
            </a:ln>
            <a:effectLst/>
          </c:spPr>
          <c:invertIfNegative val="0"/>
          <c:dLbls>
            <c:dLbl>
              <c:idx val="7"/>
              <c:layout>
                <c:manualLayout>
                  <c:x val="-1.7373157143333137E-2"/>
                  <c:y val="-3.6312616747207287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8F2F-4E6B-A704-C4B6185209D3}"/>
                </c:ext>
              </c:extLst>
            </c:dLbl>
            <c:spPr>
              <a:no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multiLvlStrRef>
              <c:f>Лист3!$C$55:$N$56</c:f>
              <c:multiLvlStrCache>
                <c:ptCount val="12"/>
                <c:lvl>
                  <c:pt idx="0">
                    <c:v>Державний бюджет </c:v>
                  </c:pt>
                  <c:pt idx="1">
                    <c:v>Місцевий бюджет </c:v>
                  </c:pt>
                  <c:pt idx="2">
                    <c:v>Ініш джерела</c:v>
                  </c:pt>
                  <c:pt idx="3">
                    <c:v>Державний бюджет </c:v>
                  </c:pt>
                  <c:pt idx="4">
                    <c:v>Місцевий бюджет </c:v>
                  </c:pt>
                  <c:pt idx="5">
                    <c:v>Ініш джерела</c:v>
                  </c:pt>
                  <c:pt idx="6">
                    <c:v>Державний бюджет </c:v>
                  </c:pt>
                  <c:pt idx="7">
                    <c:v>Місцевий бюджет </c:v>
                  </c:pt>
                  <c:pt idx="8">
                    <c:v>Ініш джерела</c:v>
                  </c:pt>
                  <c:pt idx="9">
                    <c:v>Державний бюджет </c:v>
                  </c:pt>
                  <c:pt idx="10">
                    <c:v>Місцевий бюджет </c:v>
                  </c:pt>
                  <c:pt idx="11">
                    <c:v>Ініш джерела</c:v>
                  </c:pt>
                </c:lvl>
                <c:lvl>
                  <c:pt idx="0">
                    <c:v>2018</c:v>
                  </c:pt>
                  <c:pt idx="3">
                    <c:v>2019</c:v>
                  </c:pt>
                  <c:pt idx="6">
                    <c:v>2020</c:v>
                  </c:pt>
                  <c:pt idx="9">
                    <c:v>2021</c:v>
                  </c:pt>
                </c:lvl>
              </c:multiLvlStrCache>
            </c:multiLvlStrRef>
          </c:cat>
          <c:val>
            <c:numRef>
              <c:f>Лист3!$C$57:$N$57</c:f>
              <c:numCache>
                <c:formatCode>General</c:formatCode>
                <c:ptCount val="12"/>
                <c:pt idx="0">
                  <c:v>0</c:v>
                </c:pt>
                <c:pt idx="1">
                  <c:v>0</c:v>
                </c:pt>
                <c:pt idx="2">
                  <c:v>0</c:v>
                </c:pt>
                <c:pt idx="3">
                  <c:v>0</c:v>
                </c:pt>
                <c:pt idx="4">
                  <c:v>0</c:v>
                </c:pt>
                <c:pt idx="5">
                  <c:v>0</c:v>
                </c:pt>
                <c:pt idx="6">
                  <c:v>0</c:v>
                </c:pt>
                <c:pt idx="7">
                  <c:v>5.6029999999999998</c:v>
                </c:pt>
                <c:pt idx="8">
                  <c:v>0</c:v>
                </c:pt>
                <c:pt idx="9">
                  <c:v>0</c:v>
                </c:pt>
                <c:pt idx="10">
                  <c:v>0</c:v>
                </c:pt>
                <c:pt idx="11">
                  <c:v>0</c:v>
                </c:pt>
              </c:numCache>
            </c:numRef>
          </c:val>
          <c:extLst xmlns:c16r2="http://schemas.microsoft.com/office/drawing/2015/06/chart">
            <c:ext xmlns:c16="http://schemas.microsoft.com/office/drawing/2014/chart" uri="{C3380CC4-5D6E-409C-BE32-E72D297353CC}">
              <c16:uniqueId val="{00000001-8F2F-4E6B-A704-C4B6185209D3}"/>
            </c:ext>
          </c:extLst>
        </c:ser>
        <c:ser>
          <c:idx val="1"/>
          <c:order val="1"/>
          <c:tx>
            <c:strRef>
              <c:f>Лист3!$B$58</c:f>
              <c:strCache>
                <c:ptCount val="1"/>
                <c:pt idx="0">
                  <c:v>Капітальний ремонт вулиць і доріг</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multiLvlStrRef>
              <c:f>Лист3!$C$55:$N$56</c:f>
              <c:multiLvlStrCache>
                <c:ptCount val="12"/>
                <c:lvl>
                  <c:pt idx="0">
                    <c:v>Державний бюджет </c:v>
                  </c:pt>
                  <c:pt idx="1">
                    <c:v>Місцевий бюджет </c:v>
                  </c:pt>
                  <c:pt idx="2">
                    <c:v>Ініш джерела</c:v>
                  </c:pt>
                  <c:pt idx="3">
                    <c:v>Державний бюджет </c:v>
                  </c:pt>
                  <c:pt idx="4">
                    <c:v>Місцевий бюджет </c:v>
                  </c:pt>
                  <c:pt idx="5">
                    <c:v>Ініш джерела</c:v>
                  </c:pt>
                  <c:pt idx="6">
                    <c:v>Державний бюджет </c:v>
                  </c:pt>
                  <c:pt idx="7">
                    <c:v>Місцевий бюджет </c:v>
                  </c:pt>
                  <c:pt idx="8">
                    <c:v>Ініш джерела</c:v>
                  </c:pt>
                  <c:pt idx="9">
                    <c:v>Державний бюджет </c:v>
                  </c:pt>
                  <c:pt idx="10">
                    <c:v>Місцевий бюджет </c:v>
                  </c:pt>
                  <c:pt idx="11">
                    <c:v>Ініш джерела</c:v>
                  </c:pt>
                </c:lvl>
                <c:lvl>
                  <c:pt idx="0">
                    <c:v>2018</c:v>
                  </c:pt>
                  <c:pt idx="3">
                    <c:v>2019</c:v>
                  </c:pt>
                  <c:pt idx="6">
                    <c:v>2020</c:v>
                  </c:pt>
                  <c:pt idx="9">
                    <c:v>2021</c:v>
                  </c:pt>
                </c:lvl>
              </c:multiLvlStrCache>
            </c:multiLvlStrRef>
          </c:cat>
          <c:val>
            <c:numRef>
              <c:f>Лист3!$C$58:$N$58</c:f>
              <c:numCache>
                <c:formatCode>General</c:formatCode>
                <c:ptCount val="12"/>
                <c:pt idx="0">
                  <c:v>0</c:v>
                </c:pt>
                <c:pt idx="1">
                  <c:v>25.920999999999999</c:v>
                </c:pt>
                <c:pt idx="2">
                  <c:v>0</c:v>
                </c:pt>
                <c:pt idx="3">
                  <c:v>0</c:v>
                </c:pt>
                <c:pt idx="4">
                  <c:v>3.0150000000000001</c:v>
                </c:pt>
                <c:pt idx="5">
                  <c:v>0</c:v>
                </c:pt>
                <c:pt idx="6">
                  <c:v>0</c:v>
                </c:pt>
                <c:pt idx="7">
                  <c:v>6.15</c:v>
                </c:pt>
                <c:pt idx="8">
                  <c:v>0</c:v>
                </c:pt>
                <c:pt idx="9" formatCode="0.0">
                  <c:v>4.7223672424824059</c:v>
                </c:pt>
                <c:pt idx="10">
                  <c:v>4.08</c:v>
                </c:pt>
                <c:pt idx="11">
                  <c:v>0</c:v>
                </c:pt>
              </c:numCache>
            </c:numRef>
          </c:val>
          <c:extLst xmlns:c16r2="http://schemas.microsoft.com/office/drawing/2015/06/chart">
            <c:ext xmlns:c16="http://schemas.microsoft.com/office/drawing/2014/chart" uri="{C3380CC4-5D6E-409C-BE32-E72D297353CC}">
              <c16:uniqueId val="{00000002-8F2F-4E6B-A704-C4B6185209D3}"/>
            </c:ext>
          </c:extLst>
        </c:ser>
        <c:ser>
          <c:idx val="2"/>
          <c:order val="2"/>
          <c:tx>
            <c:strRef>
              <c:f>Лист3!$B$59</c:f>
              <c:strCache>
                <c:ptCount val="1"/>
                <c:pt idx="0">
                  <c:v>Поточний ремонт вулиць і доріг</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multiLvlStrRef>
              <c:f>Лист3!$C$55:$N$56</c:f>
              <c:multiLvlStrCache>
                <c:ptCount val="12"/>
                <c:lvl>
                  <c:pt idx="0">
                    <c:v>Державний бюджет </c:v>
                  </c:pt>
                  <c:pt idx="1">
                    <c:v>Місцевий бюджет </c:v>
                  </c:pt>
                  <c:pt idx="2">
                    <c:v>Ініш джерела</c:v>
                  </c:pt>
                  <c:pt idx="3">
                    <c:v>Державний бюджет </c:v>
                  </c:pt>
                  <c:pt idx="4">
                    <c:v>Місцевий бюджет </c:v>
                  </c:pt>
                  <c:pt idx="5">
                    <c:v>Ініш джерела</c:v>
                  </c:pt>
                  <c:pt idx="6">
                    <c:v>Державний бюджет </c:v>
                  </c:pt>
                  <c:pt idx="7">
                    <c:v>Місцевий бюджет </c:v>
                  </c:pt>
                  <c:pt idx="8">
                    <c:v>Ініш джерела</c:v>
                  </c:pt>
                  <c:pt idx="9">
                    <c:v>Державний бюджет </c:v>
                  </c:pt>
                  <c:pt idx="10">
                    <c:v>Місцевий бюджет </c:v>
                  </c:pt>
                  <c:pt idx="11">
                    <c:v>Ініш джерела</c:v>
                  </c:pt>
                </c:lvl>
                <c:lvl>
                  <c:pt idx="0">
                    <c:v>2018</c:v>
                  </c:pt>
                  <c:pt idx="3">
                    <c:v>2019</c:v>
                  </c:pt>
                  <c:pt idx="6">
                    <c:v>2020</c:v>
                  </c:pt>
                  <c:pt idx="9">
                    <c:v>2021</c:v>
                  </c:pt>
                </c:lvl>
              </c:multiLvlStrCache>
            </c:multiLvlStrRef>
          </c:cat>
          <c:val>
            <c:numRef>
              <c:f>Лист3!$C$59:$N$59</c:f>
              <c:numCache>
                <c:formatCode>General</c:formatCode>
                <c:ptCount val="12"/>
                <c:pt idx="0">
                  <c:v>0</c:v>
                </c:pt>
                <c:pt idx="1">
                  <c:v>1.7090000000000001</c:v>
                </c:pt>
                <c:pt idx="2">
                  <c:v>0</c:v>
                </c:pt>
                <c:pt idx="3">
                  <c:v>0</c:v>
                </c:pt>
                <c:pt idx="4">
                  <c:v>1.76</c:v>
                </c:pt>
                <c:pt idx="5">
                  <c:v>0</c:v>
                </c:pt>
                <c:pt idx="6">
                  <c:v>0</c:v>
                </c:pt>
                <c:pt idx="7">
                  <c:v>3.34</c:v>
                </c:pt>
                <c:pt idx="8">
                  <c:v>0</c:v>
                </c:pt>
                <c:pt idx="9">
                  <c:v>0</c:v>
                </c:pt>
                <c:pt idx="10">
                  <c:v>0</c:v>
                </c:pt>
                <c:pt idx="11">
                  <c:v>0</c:v>
                </c:pt>
              </c:numCache>
            </c:numRef>
          </c:val>
          <c:extLst xmlns:c16r2="http://schemas.microsoft.com/office/drawing/2015/06/chart">
            <c:ext xmlns:c16="http://schemas.microsoft.com/office/drawing/2014/chart" uri="{C3380CC4-5D6E-409C-BE32-E72D297353CC}">
              <c16:uniqueId val="{00000003-8F2F-4E6B-A704-C4B6185209D3}"/>
            </c:ext>
          </c:extLst>
        </c:ser>
        <c:dLbls>
          <c:dLblPos val="outEnd"/>
          <c:showLegendKey val="0"/>
          <c:showVal val="1"/>
          <c:showCatName val="0"/>
          <c:showSerName val="0"/>
          <c:showPercent val="0"/>
          <c:showBubbleSize val="0"/>
        </c:dLbls>
        <c:gapWidth val="267"/>
        <c:overlap val="-43"/>
        <c:axId val="40907520"/>
        <c:axId val="40909056"/>
      </c:barChart>
      <c:catAx>
        <c:axId val="40907520"/>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0909056"/>
        <c:crosses val="autoZero"/>
        <c:auto val="1"/>
        <c:lblAlgn val="ctr"/>
        <c:lblOffset val="100"/>
        <c:noMultiLvlLbl val="0"/>
      </c:catAx>
      <c:valAx>
        <c:axId val="40909056"/>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0907520"/>
        <c:crosses val="autoZero"/>
        <c:crossBetween val="between"/>
      </c:valAx>
      <c:spPr>
        <a:pattFill prst="ltDnDiag">
          <a:fgClr>
            <a:schemeClr val="dk1">
              <a:lumMod val="15000"/>
              <a:lumOff val="85000"/>
            </a:schemeClr>
          </a:fgClr>
          <a:bgClr>
            <a:schemeClr val="lt1"/>
          </a:bgClr>
        </a:patt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E20F4-04E1-4CBD-B5CB-F78AABC70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5250</Words>
  <Characters>29930</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Володимир Мостовик</dc:creator>
  <cp:lastModifiedBy>Administrator</cp:lastModifiedBy>
  <cp:revision>10</cp:revision>
  <cp:lastPrinted>2022-07-29T07:01:00Z</cp:lastPrinted>
  <dcterms:created xsi:type="dcterms:W3CDTF">2022-08-03T13:33:00Z</dcterms:created>
  <dcterms:modified xsi:type="dcterms:W3CDTF">2022-08-08T06:20:00Z</dcterms:modified>
</cp:coreProperties>
</file>