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CB" w:rsidRPr="00D47ACB" w:rsidRDefault="00D47ACB" w:rsidP="00D4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ru-RU"/>
        </w:rPr>
      </w:pPr>
    </w:p>
    <w:p w:rsidR="00D47ACB" w:rsidRPr="00D47ACB" w:rsidRDefault="00D47ACB" w:rsidP="00D47ACB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D47A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uk-UA"/>
        </w:rPr>
        <w:t xml:space="preserve">                                                     </w:t>
      </w:r>
      <w:r w:rsidRPr="00D47A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</w:t>
      </w:r>
      <w:r w:rsidRPr="00D47A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D47A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</w:t>
      </w:r>
      <w:r w:rsidRPr="00D47A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uk-UA"/>
        </w:rPr>
        <w:t xml:space="preserve">  </w:t>
      </w:r>
      <w:r w:rsidRPr="00D47A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</w:t>
      </w:r>
      <w:r w:rsidRPr="00D47A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uk-UA"/>
        </w:rPr>
        <w:t xml:space="preserve">  </w:t>
      </w:r>
      <w:r w:rsidRPr="00D47A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</w:t>
      </w:r>
      <w:r w:rsidRPr="00D47A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63F5AFEE" wp14:editId="636B3891">
            <wp:extent cx="438150" cy="581025"/>
            <wp:effectExtent l="0" t="0" r="0" b="952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ACB" w:rsidRPr="00D47ACB" w:rsidRDefault="00D47ACB" w:rsidP="00D47A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ru-RU"/>
        </w:rPr>
      </w:pPr>
      <w:r w:rsidRPr="00D47ACB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val="ru-RU" w:eastAsia="ru-RU"/>
        </w:rPr>
        <w:t>УКРАЇ</w:t>
      </w:r>
      <w:proofErr w:type="gramStart"/>
      <w:r w:rsidRPr="00D47ACB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val="ru-RU" w:eastAsia="ru-RU"/>
        </w:rPr>
        <w:t>НА</w:t>
      </w:r>
      <w:proofErr w:type="gramEnd"/>
      <w:r w:rsidRPr="00D47ACB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val="ru-RU" w:eastAsia="ru-RU"/>
        </w:rPr>
        <w:br/>
      </w:r>
      <w:proofErr w:type="gramStart"/>
      <w:r w:rsidRPr="00D47AC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ru-RU"/>
        </w:rPr>
        <w:t>МОГИЛ</w:t>
      </w:r>
      <w:proofErr w:type="gramEnd"/>
      <w:r w:rsidRPr="00D47AC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ru-RU"/>
        </w:rPr>
        <w:t>ІВ-ПОДІЛЬСЬКА МІСЬКА РАДА</w:t>
      </w:r>
      <w:r w:rsidRPr="00D47AC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val="ru-RU" w:eastAsia="ru-RU"/>
        </w:rPr>
        <w:br/>
        <w:t>ВІННИЦЬКОЇ ОБЛАСТІ</w:t>
      </w:r>
    </w:p>
    <w:p w:rsidR="00D47ACB" w:rsidRPr="00D47ACB" w:rsidRDefault="00D47ACB" w:rsidP="00D47A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val="ru-RU" w:eastAsia="ru-RU"/>
        </w:rPr>
      </w:pPr>
      <w:r w:rsidRPr="00D47AC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ru-RU" w:eastAsia="ru-RU"/>
        </w:rPr>
        <w:t>ВИКОНАВЧИЙ КОМІТЕТ</w:t>
      </w:r>
    </w:p>
    <w:p w:rsidR="00D47ACB" w:rsidRDefault="00D47ACB" w:rsidP="00D4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</w:pPr>
      <w:r w:rsidRPr="00D47A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365FD3A" wp14:editId="1AB058CA">
                <wp:simplePos x="0" y="0"/>
                <wp:positionH relativeFrom="column">
                  <wp:posOffset>-138430</wp:posOffset>
                </wp:positionH>
                <wp:positionV relativeFrom="paragraph">
                  <wp:posOffset>163194</wp:posOffset>
                </wp:positionV>
                <wp:extent cx="6394450" cy="7620"/>
                <wp:effectExtent l="0" t="38100" r="25400" b="685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4450" cy="762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0.9pt,12.85pt" to="492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" strokeweight="7pt">
                <v:stroke opacity="52428f" linestyle="thickBetweenThin"/>
              </v:line>
            </w:pict>
          </mc:Fallback>
        </mc:AlternateContent>
      </w:r>
      <w:r w:rsidRPr="00D47ACB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val="ru-RU" w:eastAsia="ru-RU"/>
        </w:rPr>
        <w:t xml:space="preserve">                                                           </w:t>
      </w:r>
      <w:r w:rsidRPr="00D47ACB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</w:t>
      </w:r>
      <w:r w:rsidRPr="00D47ACB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№216</w:t>
      </w:r>
    </w:p>
    <w:p w:rsidR="003C5B91" w:rsidRPr="00D47ACB" w:rsidRDefault="003C5B91" w:rsidP="00D4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</w:pPr>
    </w:p>
    <w:p w:rsidR="00D47ACB" w:rsidRPr="00D47ACB" w:rsidRDefault="00D47ACB" w:rsidP="00D47A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D47AC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28.07.2022р.                                              м. Могилів-Подільський</w:t>
      </w:r>
    </w:p>
    <w:p w:rsidR="00D47ACB" w:rsidRPr="00D47ACB" w:rsidRDefault="00D47ACB" w:rsidP="00D47A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D47ACB" w:rsidRPr="00D47ACB" w:rsidRDefault="00D47ACB" w:rsidP="00D47ACB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8"/>
          <w:lang w:eastAsia="ru-RU"/>
        </w:rPr>
      </w:pPr>
    </w:p>
    <w:p w:rsidR="00D47ACB" w:rsidRDefault="00D47ACB" w:rsidP="00D4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47AC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фінансово-господарську діяльність Могилів-Подільського </w:t>
      </w:r>
    </w:p>
    <w:p w:rsidR="00D47ACB" w:rsidRDefault="00D47ACB" w:rsidP="00D4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міського комунального підприємс</w:t>
      </w:r>
      <w:r w:rsidRPr="00D47AC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тва «Водоканал»</w:t>
      </w:r>
    </w:p>
    <w:p w:rsidR="00D47ACB" w:rsidRPr="00D47ACB" w:rsidRDefault="00D47ACB" w:rsidP="00D4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за І півріччя 2022 року</w:t>
      </w:r>
    </w:p>
    <w:p w:rsidR="00D47ACB" w:rsidRPr="00D47ACB" w:rsidRDefault="00D47ACB" w:rsidP="00D4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D47ACB" w:rsidRPr="00D47ACB" w:rsidRDefault="00D47ACB" w:rsidP="00D47AC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47A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Керуючись ст.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52</w:t>
      </w:r>
      <w:r w:rsidRPr="00D47A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Закону України «Про місцеве самоврядування в  Україні», відповідно до рішення виконавчого комітету міської ради </w:t>
      </w:r>
    </w:p>
    <w:p w:rsidR="00D47ACB" w:rsidRPr="00D47ACB" w:rsidRDefault="00D47ACB" w:rsidP="00D47AC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47A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30.12.2021 року №400 «Про план роботи виконавчого комітету міської ради на 2022 рік», -</w:t>
      </w:r>
    </w:p>
    <w:p w:rsidR="00D47ACB" w:rsidRPr="00D47ACB" w:rsidRDefault="00D47ACB" w:rsidP="00D47AC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47ACB" w:rsidRDefault="00D47ACB" w:rsidP="000E5113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bookmarkStart w:id="0" w:name="_GoBack"/>
      <w:r w:rsidRPr="00D47AC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bookmarkEnd w:id="0"/>
    <w:p w:rsidR="004B53E1" w:rsidRDefault="004B53E1" w:rsidP="00D4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D47ACB" w:rsidRPr="00D47ACB" w:rsidRDefault="00D47ACB" w:rsidP="00D47AC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47A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1. Інформацію директора Могилів-Подільського міського комунального підприємства «Водоканал»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Виходця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 К.</w:t>
      </w:r>
      <w:r w:rsidRPr="00D47A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</w:t>
      </w:r>
      <w:r w:rsidRPr="00D47A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 фінансово-господарську діяльність Могилів-Подільського міського комунального підприємства «Водоканал»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47A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 І півріччя 2022 року взяти до відома.</w:t>
      </w:r>
    </w:p>
    <w:p w:rsidR="00D47ACB" w:rsidRDefault="00D47ACB" w:rsidP="00D47AC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47A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 Директору Могилів-Подільського міського комунального підприємства «Водоканал» </w:t>
      </w:r>
      <w:proofErr w:type="spellStart"/>
      <w:r w:rsidRPr="00D47A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Виходцю</w:t>
      </w:r>
      <w:proofErr w:type="spellEnd"/>
      <w:r w:rsidRPr="00D47A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Pr="00D47A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Pr="00D47A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постійно проводити роботу </w:t>
      </w:r>
    </w:p>
    <w:p w:rsidR="00D47ACB" w:rsidRPr="00D47ACB" w:rsidRDefault="00D47ACB" w:rsidP="00D47AC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47A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для забезпечення прибуткової діяльності і покращення фінансового стану підприємства.</w:t>
      </w:r>
    </w:p>
    <w:p w:rsidR="00D47ACB" w:rsidRDefault="00D47ACB" w:rsidP="00D47AC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47A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3. Контроль за виконанням даного рішення покласти на першого заступника міського голови </w:t>
      </w:r>
      <w:proofErr w:type="spellStart"/>
      <w:r w:rsidRPr="00D47A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Pr="00D47AC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П.О..</w:t>
      </w:r>
    </w:p>
    <w:p w:rsidR="00D47ACB" w:rsidRDefault="00D47ACB" w:rsidP="00D47AC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47ACB" w:rsidRDefault="00D47ACB" w:rsidP="00D47AC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10A0E" w:rsidRDefault="00810A0E" w:rsidP="00D47ACB"/>
    <w:p w:rsidR="00810A0E" w:rsidRDefault="00810A0E" w:rsidP="00D47ACB"/>
    <w:p w:rsidR="00D47ACB" w:rsidRDefault="00D47ACB" w:rsidP="00D47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47ACB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ACB">
        <w:rPr>
          <w:rFonts w:ascii="Times New Roman" w:hAnsi="Times New Roman" w:cs="Times New Roman"/>
          <w:sz w:val="28"/>
          <w:szCs w:val="28"/>
        </w:rPr>
        <w:t xml:space="preserve"> Геннадій ГЛУХМАНЮК</w:t>
      </w:r>
    </w:p>
    <w:p w:rsidR="00D47ACB" w:rsidRDefault="00D47ACB" w:rsidP="00D47ACB">
      <w:pPr>
        <w:rPr>
          <w:rFonts w:ascii="Times New Roman" w:hAnsi="Times New Roman" w:cs="Times New Roman"/>
          <w:sz w:val="28"/>
          <w:szCs w:val="28"/>
        </w:rPr>
      </w:pPr>
    </w:p>
    <w:p w:rsidR="00D47ACB" w:rsidRPr="00D47ACB" w:rsidRDefault="00D47ACB" w:rsidP="00D47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7ACB" w:rsidRPr="00D4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CB"/>
    <w:rsid w:val="000E5113"/>
    <w:rsid w:val="003C5B91"/>
    <w:rsid w:val="004A46B3"/>
    <w:rsid w:val="004B53E1"/>
    <w:rsid w:val="006E4CD0"/>
    <w:rsid w:val="00810A0E"/>
    <w:rsid w:val="00C36FCB"/>
    <w:rsid w:val="00D4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CB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CB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2022-08-01T11:21:00Z</dcterms:created>
  <dcterms:modified xsi:type="dcterms:W3CDTF">2022-08-04T12:27:00Z</dcterms:modified>
</cp:coreProperties>
</file>