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309" w:rsidRPr="00392309" w:rsidRDefault="00392309" w:rsidP="00392309">
      <w:pPr>
        <w:spacing w:after="0" w:line="240" w:lineRule="auto"/>
        <w:jc w:val="center"/>
        <w:rPr>
          <w:rFonts w:ascii="Times New Roman" w:eastAsia="Calibri" w:hAnsi="Times New Roman" w:cs="Times New Roman"/>
          <w:noProof w:val="0"/>
          <w:color w:val="000000"/>
          <w:sz w:val="28"/>
          <w:szCs w:val="28"/>
          <w:lang w:val="ru-RU"/>
        </w:rPr>
      </w:pPr>
      <w:r w:rsidRPr="00392309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drawing>
          <wp:inline distT="0" distB="0" distL="0" distR="0" wp14:anchorId="4721AFD0" wp14:editId="7262A0A4">
            <wp:extent cx="438150" cy="581025"/>
            <wp:effectExtent l="0" t="0" r="0" b="0"/>
            <wp:docPr id="1" name="Рисунок 1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2309" w:rsidRPr="00392309" w:rsidRDefault="00392309" w:rsidP="0039230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</w:pPr>
      <w:r w:rsidRPr="00392309">
        <w:rPr>
          <w:rFonts w:ascii="Times New Roman" w:eastAsia="Times New Roman" w:hAnsi="Times New Roman" w:cs="Times New Roman"/>
          <w:bCs/>
          <w:smallCaps/>
          <w:noProof w:val="0"/>
          <w:color w:val="000000"/>
          <w:sz w:val="28"/>
          <w:szCs w:val="28"/>
          <w:lang w:eastAsia="ru-RU"/>
        </w:rPr>
        <w:t>УКРАЇНА</w:t>
      </w:r>
      <w:r w:rsidRPr="00392309">
        <w:rPr>
          <w:rFonts w:ascii="Times New Roman" w:eastAsia="Times New Roman" w:hAnsi="Times New Roman" w:cs="Times New Roman"/>
          <w:bCs/>
          <w:smallCaps/>
          <w:noProof w:val="0"/>
          <w:color w:val="000000"/>
          <w:sz w:val="28"/>
          <w:szCs w:val="28"/>
          <w:lang w:eastAsia="ru-RU"/>
        </w:rPr>
        <w:br/>
      </w:r>
      <w:r w:rsidRPr="00392309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МОГИЛІВ-ПОДІЛЬСЬКА МІСЬКА РАДА</w:t>
      </w:r>
      <w:r w:rsidRPr="00392309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br/>
        <w:t>ВІННИЦЬКОЇ ОБЛАСТІ</w:t>
      </w:r>
    </w:p>
    <w:p w:rsidR="00392309" w:rsidRPr="00392309" w:rsidRDefault="00392309" w:rsidP="0039230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noProof w:val="0"/>
          <w:color w:val="000080"/>
          <w:spacing w:val="80"/>
          <w:sz w:val="32"/>
          <w:szCs w:val="32"/>
          <w:lang w:eastAsia="ru-RU"/>
        </w:rPr>
      </w:pPr>
      <w:r w:rsidRPr="00392309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eastAsia="ru-RU"/>
        </w:rPr>
        <w:t>ВИКОНАВЧИЙ КОМІТЕТ</w:t>
      </w:r>
    </w:p>
    <w:p w:rsidR="00392309" w:rsidRPr="00392309" w:rsidRDefault="00392309" w:rsidP="00392309">
      <w:pPr>
        <w:spacing w:before="120" w:after="36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color w:val="000000"/>
          <w:spacing w:val="80"/>
          <w:sz w:val="28"/>
          <w:szCs w:val="28"/>
          <w:lang w:eastAsia="ru-RU"/>
        </w:rPr>
      </w:pPr>
      <w:r w:rsidRPr="00392309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CB9AADD" wp14:editId="09DCC0B9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36AB7D4C"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Pr="00392309">
        <w:rPr>
          <w:rFonts w:ascii="Times New Roman" w:eastAsia="Times New Roman" w:hAnsi="Times New Roman" w:cs="Times New Roman"/>
          <w:b/>
          <w:bCs/>
          <w:i/>
          <w:noProof w:val="0"/>
          <w:color w:val="000000"/>
          <w:spacing w:val="80"/>
          <w:sz w:val="32"/>
          <w:szCs w:val="32"/>
          <w:lang w:eastAsia="ru-RU"/>
        </w:rPr>
        <w:t xml:space="preserve">                                                           </w:t>
      </w:r>
      <w:r w:rsidRPr="00392309">
        <w:rPr>
          <w:rFonts w:ascii="Times New Roman" w:eastAsia="Times New Roman" w:hAnsi="Times New Roman" w:cs="Times New Roman"/>
          <w:b/>
          <w:bCs/>
          <w:noProof w:val="0"/>
          <w:color w:val="000000"/>
          <w:spacing w:val="80"/>
          <w:sz w:val="32"/>
          <w:szCs w:val="32"/>
          <w:lang w:eastAsia="ru-RU"/>
        </w:rPr>
        <w:t>РІШЕННЯ №</w:t>
      </w:r>
      <w:r w:rsidR="00151F72">
        <w:rPr>
          <w:rFonts w:ascii="Times New Roman" w:eastAsia="Times New Roman" w:hAnsi="Times New Roman" w:cs="Times New Roman"/>
          <w:b/>
          <w:bCs/>
          <w:noProof w:val="0"/>
          <w:color w:val="000000"/>
          <w:spacing w:val="80"/>
          <w:sz w:val="32"/>
          <w:szCs w:val="32"/>
          <w:lang w:eastAsia="ru-RU"/>
        </w:rPr>
        <w:t>117</w:t>
      </w:r>
    </w:p>
    <w:p w:rsidR="00392309" w:rsidRDefault="00392309" w:rsidP="005B44C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</w:pPr>
      <w:r w:rsidRPr="00392309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Від 2</w:t>
      </w:r>
      <w:r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8</w:t>
      </w:r>
      <w:r w:rsidRPr="00392309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4</w:t>
      </w:r>
      <w:r w:rsidRPr="00392309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2</w:t>
      </w:r>
      <w:r w:rsidRPr="00392309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р.                                              м. Могилів-Подільський</w:t>
      </w:r>
    </w:p>
    <w:p w:rsidR="005B44C9" w:rsidRDefault="005B44C9" w:rsidP="005B44C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</w:pPr>
    </w:p>
    <w:p w:rsidR="005B44C9" w:rsidRPr="00392309" w:rsidRDefault="005B44C9" w:rsidP="005B44C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</w:pPr>
    </w:p>
    <w:p w:rsidR="005B44C9" w:rsidRDefault="00C57ABC" w:rsidP="005B44C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  <w:r w:rsidRPr="00C57ABC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Про р</w:t>
      </w:r>
      <w:r w:rsidR="00151F72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оботу управління містобудування </w:t>
      </w:r>
      <w:r w:rsidRPr="00C57ABC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та архітектури </w:t>
      </w:r>
    </w:p>
    <w:p w:rsidR="00C57ABC" w:rsidRPr="00C57ABC" w:rsidRDefault="00C57ABC" w:rsidP="005B44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  <w:r w:rsidRPr="00C57ABC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міської ради</w:t>
      </w:r>
      <w:r w:rsidR="005B44C9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 </w:t>
      </w:r>
      <w:r w:rsidRPr="00C57ABC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за 2021 рік</w:t>
      </w:r>
    </w:p>
    <w:p w:rsidR="00C57ABC" w:rsidRPr="00C57ABC" w:rsidRDefault="00C57ABC" w:rsidP="005B44C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C57ABC" w:rsidRPr="00C57ABC" w:rsidRDefault="00C57ABC" w:rsidP="0069321C">
      <w:pPr>
        <w:tabs>
          <w:tab w:val="left" w:pos="851"/>
        </w:tabs>
        <w:spacing w:after="0" w:line="240" w:lineRule="auto"/>
        <w:ind w:firstLine="709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C57ABC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Керуючись </w:t>
      </w:r>
      <w:r w:rsidR="005B44C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ст.</w:t>
      </w:r>
      <w:r w:rsidR="00BC6940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Pr="00C57ABC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52 Закону України «Про місцеве самоврядування в Україні», заслухавши </w:t>
      </w:r>
      <w:r w:rsidR="004137FB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та обговоривши </w:t>
      </w:r>
      <w:r w:rsidRPr="00C57ABC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інформацію начальника управління містобудування та архітектури міської ради </w:t>
      </w:r>
      <w:proofErr w:type="spellStart"/>
      <w:r w:rsidR="005B44C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Дунського</w:t>
      </w:r>
      <w:proofErr w:type="spellEnd"/>
      <w:r w:rsidR="005B44C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Ю.С.</w:t>
      </w:r>
      <w:r w:rsidRPr="00C57ABC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,</w:t>
      </w:r>
      <w:r w:rsidR="005B44C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Pr="00C57ABC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-</w:t>
      </w:r>
    </w:p>
    <w:p w:rsidR="00C57ABC" w:rsidRPr="00C57ABC" w:rsidRDefault="00C57ABC" w:rsidP="008A6CB2">
      <w:pPr>
        <w:tabs>
          <w:tab w:val="left" w:pos="709"/>
        </w:tabs>
        <w:spacing w:after="0" w:line="240" w:lineRule="auto"/>
        <w:ind w:firstLine="709"/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</w:pPr>
    </w:p>
    <w:p w:rsidR="00C57ABC" w:rsidRPr="00C57ABC" w:rsidRDefault="00C57ABC" w:rsidP="005B44C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4"/>
          <w:lang w:eastAsia="ru-RU"/>
        </w:rPr>
      </w:pPr>
      <w:r w:rsidRPr="00C57ABC">
        <w:rPr>
          <w:rFonts w:ascii="Times New Roman" w:eastAsia="Times New Roman" w:hAnsi="Times New Roman" w:cs="Times New Roman"/>
          <w:b/>
          <w:noProof w:val="0"/>
          <w:sz w:val="28"/>
          <w:szCs w:val="24"/>
          <w:lang w:eastAsia="ru-RU"/>
        </w:rPr>
        <w:t xml:space="preserve"> виконком міської ради ВИРІШИВ:</w:t>
      </w:r>
    </w:p>
    <w:p w:rsidR="00C57ABC" w:rsidRPr="00C57ABC" w:rsidRDefault="00C57ABC" w:rsidP="005B44C9">
      <w:pPr>
        <w:spacing w:after="0" w:line="240" w:lineRule="auto"/>
        <w:ind w:firstLine="709"/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</w:pPr>
    </w:p>
    <w:p w:rsidR="00C57ABC" w:rsidRPr="00C57ABC" w:rsidRDefault="005B44C9" w:rsidP="0078160D">
      <w:pPr>
        <w:spacing w:after="0" w:line="240" w:lineRule="auto"/>
        <w:ind w:firstLine="708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1. </w:t>
      </w:r>
      <w:r w:rsidR="00C57ABC" w:rsidRPr="00C57ABC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Інформацію начальника управління містобудування та архітектури міської ради </w:t>
      </w:r>
      <w:proofErr w:type="spellStart"/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Дунського</w:t>
      </w:r>
      <w:proofErr w:type="spellEnd"/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Ю.С.</w:t>
      </w:r>
      <w:r w:rsidR="00C57ABC" w:rsidRPr="00C57ABC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про роботу управління містобудування та архітектури міської ради за 2021 рік взяти до відома.</w:t>
      </w:r>
    </w:p>
    <w:p w:rsidR="00C57ABC" w:rsidRPr="00C57ABC" w:rsidRDefault="005B44C9" w:rsidP="00696BAF">
      <w:pPr>
        <w:tabs>
          <w:tab w:val="left" w:pos="709"/>
        </w:tabs>
        <w:spacing w:after="0" w:line="240" w:lineRule="auto"/>
        <w:ind w:firstLine="708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2. </w:t>
      </w:r>
      <w:r w:rsidR="00C57ABC" w:rsidRPr="00C57ABC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Зобов’язати управління містобудування та архітектури міської ради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(Дунський Ю.С.)</w:t>
      </w:r>
      <w:r w:rsidR="00C57ABC" w:rsidRPr="00C57ABC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посилити контроль за дотриманням забудовниками вимог містобудівного законодавства і недопущення в </w:t>
      </w:r>
      <w:r w:rsidR="00085215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громаді</w:t>
      </w:r>
      <w:r w:rsidR="00C57ABC" w:rsidRPr="00E32B91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</w:t>
      </w:r>
      <w:r w:rsidR="00C57ABC" w:rsidRPr="00C57ABC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випадків самочинного будівництва об’єктів містобудування, а також забезпечити інформування мешканців </w:t>
      </w:r>
      <w:r w:rsidR="00085215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громади</w:t>
      </w:r>
      <w:r w:rsidR="00C57ABC" w:rsidRPr="00E32B91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</w:t>
      </w:r>
      <w:r w:rsidR="00C57ABC" w:rsidRPr="00C57ABC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про об’єкти будівництва на території </w:t>
      </w:r>
      <w:r w:rsidR="00085215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громади</w:t>
      </w:r>
      <w:r w:rsidR="00C57ABC" w:rsidRPr="00E32B91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, розміщення </w:t>
      </w:r>
      <w:r w:rsidR="00C57ABC" w:rsidRPr="00C57ABC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забудовниками відповідних інформаційних щитів на будівельних майданчиках.</w:t>
      </w:r>
    </w:p>
    <w:p w:rsidR="00C57ABC" w:rsidRPr="00C57ABC" w:rsidRDefault="005B44C9" w:rsidP="0078160D">
      <w:pPr>
        <w:tabs>
          <w:tab w:val="left" w:pos="709"/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ab/>
        <w:t xml:space="preserve">3. </w:t>
      </w:r>
      <w:r w:rsidR="00BA735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Контроль за виконанням даного </w:t>
      </w:r>
      <w:r w:rsidR="00C57ABC" w:rsidRPr="00C57ABC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рішення покласти на першого заступника міського голови </w:t>
      </w:r>
      <w:proofErr w:type="spellStart"/>
      <w:r w:rsidR="00BA735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Безмещука</w:t>
      </w:r>
      <w:proofErr w:type="spellEnd"/>
      <w:r w:rsidR="00BA735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П.О.</w:t>
      </w:r>
      <w:r w:rsidR="00C57ABC" w:rsidRPr="00C57ABC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.</w:t>
      </w:r>
    </w:p>
    <w:p w:rsidR="00C57ABC" w:rsidRDefault="00C57ABC" w:rsidP="0078160D">
      <w:pPr>
        <w:tabs>
          <w:tab w:val="left" w:pos="7088"/>
        </w:tabs>
        <w:spacing w:after="0" w:line="240" w:lineRule="auto"/>
        <w:ind w:firstLine="709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CE7553" w:rsidRDefault="00CE7553" w:rsidP="005B44C9">
      <w:pPr>
        <w:tabs>
          <w:tab w:val="left" w:pos="7088"/>
        </w:tabs>
        <w:spacing w:after="0" w:line="240" w:lineRule="auto"/>
        <w:ind w:firstLine="709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C57ABC" w:rsidRDefault="00C57ABC" w:rsidP="005B44C9">
      <w:pPr>
        <w:tabs>
          <w:tab w:val="left" w:pos="7088"/>
        </w:tabs>
        <w:spacing w:after="0" w:line="240" w:lineRule="auto"/>
        <w:ind w:firstLine="709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C57ABC" w:rsidRPr="00C57ABC" w:rsidRDefault="00C57ABC" w:rsidP="005B44C9">
      <w:pPr>
        <w:tabs>
          <w:tab w:val="left" w:pos="7088"/>
        </w:tabs>
        <w:spacing w:after="0" w:line="240" w:lineRule="auto"/>
        <w:ind w:firstLine="709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C57ABC" w:rsidRPr="00DA4402" w:rsidRDefault="00CE7553" w:rsidP="00C57ABC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  </w:t>
      </w:r>
      <w:r w:rsidR="00C57ABC" w:rsidRPr="00DA4402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Міський голова                                                </w:t>
      </w:r>
      <w:r w:rsidRPr="00DA4402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   </w:t>
      </w:r>
      <w:r w:rsidR="00C57ABC" w:rsidRPr="00DA4402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Геннадій ГЛУХМАНЮК</w:t>
      </w:r>
    </w:p>
    <w:p w:rsidR="00C57ABC" w:rsidRPr="00DA4402" w:rsidRDefault="00C57ABC" w:rsidP="00C57A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C57ABC" w:rsidRDefault="00C57ABC" w:rsidP="00C57A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C57ABC" w:rsidRDefault="00C57ABC" w:rsidP="00C57ABC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C57ABC" w:rsidRDefault="00C57ABC" w:rsidP="00C57A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52351C" w:rsidRPr="00C57ABC" w:rsidRDefault="0052351C" w:rsidP="00C57A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C57ABC" w:rsidRPr="00C57ABC" w:rsidRDefault="00C57ABC" w:rsidP="00C57A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57ABC" w:rsidRPr="00C57ABC" w:rsidSect="0069321C">
      <w:pgSz w:w="11906" w:h="16838"/>
      <w:pgMar w:top="1134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71242"/>
    <w:multiLevelType w:val="hybridMultilevel"/>
    <w:tmpl w:val="2DEE504E"/>
    <w:lvl w:ilvl="0" w:tplc="CADE4C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43C"/>
    <w:rsid w:val="0004343C"/>
    <w:rsid w:val="00085215"/>
    <w:rsid w:val="00151F72"/>
    <w:rsid w:val="00153E99"/>
    <w:rsid w:val="0016590C"/>
    <w:rsid w:val="00392309"/>
    <w:rsid w:val="003B76D1"/>
    <w:rsid w:val="004137FB"/>
    <w:rsid w:val="004476CE"/>
    <w:rsid w:val="004B53E1"/>
    <w:rsid w:val="0052351C"/>
    <w:rsid w:val="005B44C9"/>
    <w:rsid w:val="0069321C"/>
    <w:rsid w:val="00696BAF"/>
    <w:rsid w:val="0078160D"/>
    <w:rsid w:val="008A6CB2"/>
    <w:rsid w:val="009E2E75"/>
    <w:rsid w:val="00BA7359"/>
    <w:rsid w:val="00BC6940"/>
    <w:rsid w:val="00C57ABC"/>
    <w:rsid w:val="00CD367F"/>
    <w:rsid w:val="00CE7553"/>
    <w:rsid w:val="00DA4402"/>
    <w:rsid w:val="00E32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noProof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23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2309"/>
    <w:rPr>
      <w:rFonts w:ascii="Tahoma" w:hAnsi="Tahoma" w:cs="Tahoma"/>
      <w:noProof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noProof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23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2309"/>
    <w:rPr>
      <w:rFonts w:ascii="Tahoma" w:hAnsi="Tahoma" w:cs="Tahoma"/>
      <w:noProof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147</cp:revision>
  <cp:lastPrinted>2022-04-22T09:44:00Z</cp:lastPrinted>
  <dcterms:created xsi:type="dcterms:W3CDTF">2022-04-22T06:56:00Z</dcterms:created>
  <dcterms:modified xsi:type="dcterms:W3CDTF">2022-05-10T06:05:00Z</dcterms:modified>
</cp:coreProperties>
</file>