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DC4" w:rsidRPr="0039231C" w:rsidRDefault="00204795" w:rsidP="005E3DC4">
      <w:pPr>
        <w:tabs>
          <w:tab w:val="left" w:pos="284"/>
          <w:tab w:val="left" w:pos="567"/>
          <w:tab w:val="left" w:pos="851"/>
        </w:tabs>
        <w:autoSpaceDE w:val="0"/>
        <w:autoSpaceDN w:val="0"/>
        <w:jc w:val="center"/>
        <w:rPr>
          <w:rFonts w:eastAsia="SimSun"/>
          <w:color w:val="000000"/>
          <w:sz w:val="28"/>
          <w:szCs w:val="28"/>
          <w:lang w:eastAsia="en-US"/>
        </w:rPr>
      </w:pPr>
      <w:bookmarkStart w:id="0" w:name="_Hlk115174957"/>
      <w:bookmarkStart w:id="1" w:name="_GoBack"/>
      <w:bookmarkEnd w:id="1"/>
      <w:r w:rsidRPr="005E3DC4">
        <w:rPr>
          <w:rFonts w:eastAsia="SimSun"/>
          <w:noProof/>
          <w:color w:val="000000"/>
          <w:sz w:val="28"/>
          <w:szCs w:val="28"/>
          <w:lang w:eastAsia="en-US"/>
        </w:rPr>
        <w:drawing>
          <wp:inline distT="0" distB="0" distL="0" distR="0">
            <wp:extent cx="44958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5E3DC4" w:rsidRPr="0039231C" w:rsidRDefault="005E3DC4" w:rsidP="005E3DC4">
      <w:pPr>
        <w:tabs>
          <w:tab w:val="left" w:pos="567"/>
          <w:tab w:val="left" w:pos="709"/>
        </w:tabs>
        <w:autoSpaceDE w:val="0"/>
        <w:autoSpaceDN w:val="0"/>
        <w:jc w:val="center"/>
        <w:rPr>
          <w:rFonts w:eastAsia="SimSun"/>
          <w:bCs/>
          <w:color w:val="000000"/>
          <w:sz w:val="28"/>
          <w:szCs w:val="28"/>
          <w:lang w:eastAsia="en-US"/>
        </w:rPr>
      </w:pPr>
      <w:r w:rsidRPr="0039231C">
        <w:rPr>
          <w:rFonts w:eastAsia="SimSun"/>
          <w:bCs/>
          <w:smallCaps/>
          <w:color w:val="000000"/>
          <w:sz w:val="28"/>
          <w:szCs w:val="28"/>
          <w:lang w:eastAsia="en-US"/>
        </w:rPr>
        <w:t>УКРАЇНА</w:t>
      </w:r>
      <w:r w:rsidRPr="0039231C">
        <w:rPr>
          <w:rFonts w:eastAsia="SimSun"/>
          <w:bCs/>
          <w:smallCaps/>
          <w:color w:val="000000"/>
          <w:sz w:val="28"/>
          <w:szCs w:val="28"/>
          <w:lang w:eastAsia="en-US"/>
        </w:rPr>
        <w:br/>
      </w:r>
      <w:r w:rsidRPr="0039231C">
        <w:rPr>
          <w:rFonts w:eastAsia="SimSun"/>
          <w:bCs/>
          <w:color w:val="000000"/>
          <w:sz w:val="28"/>
          <w:szCs w:val="28"/>
          <w:lang w:eastAsia="en-US"/>
        </w:rPr>
        <w:t>МОГИЛІВ-ПОДІЛЬСЬКА МІСЬКА РАДА</w:t>
      </w:r>
      <w:r w:rsidRPr="0039231C">
        <w:rPr>
          <w:rFonts w:eastAsia="SimSun"/>
          <w:bCs/>
          <w:color w:val="000000"/>
          <w:sz w:val="28"/>
          <w:szCs w:val="28"/>
          <w:lang w:eastAsia="en-US"/>
        </w:rPr>
        <w:br/>
        <w:t>ВІННИЦЬКОЇ ОБЛАСТІ</w:t>
      </w:r>
    </w:p>
    <w:p w:rsidR="005E3DC4" w:rsidRPr="0039231C" w:rsidRDefault="00204795" w:rsidP="005E3DC4">
      <w:pPr>
        <w:autoSpaceDE w:val="0"/>
        <w:autoSpaceDN w:val="0"/>
        <w:jc w:val="center"/>
        <w:rPr>
          <w:rFonts w:eastAsia="SimSun"/>
          <w:b/>
          <w:bCs/>
          <w:i/>
          <w:color w:val="000000"/>
          <w:spacing w:val="80"/>
          <w:sz w:val="28"/>
          <w:szCs w:val="28"/>
          <w:lang w:eastAsia="en-US"/>
        </w:rPr>
      </w:pPr>
      <w:r>
        <w:rPr>
          <w:noProof/>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5609FFD" id="Пряма сполучна лінія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005E3DC4" w:rsidRPr="0039231C">
        <w:rPr>
          <w:rFonts w:eastAsia="SimSun"/>
          <w:b/>
          <w:bCs/>
          <w:i/>
          <w:color w:val="000000"/>
          <w:spacing w:val="80"/>
          <w:sz w:val="28"/>
          <w:szCs w:val="28"/>
          <w:lang w:eastAsia="en-US"/>
        </w:rPr>
        <w:t xml:space="preserve">                                                               </w:t>
      </w:r>
    </w:p>
    <w:p w:rsidR="005E3DC4" w:rsidRPr="0039231C" w:rsidRDefault="005E3DC4" w:rsidP="005E3DC4">
      <w:pPr>
        <w:tabs>
          <w:tab w:val="left" w:pos="567"/>
        </w:tabs>
        <w:autoSpaceDE w:val="0"/>
        <w:autoSpaceDN w:val="0"/>
        <w:jc w:val="center"/>
        <w:rPr>
          <w:rFonts w:eastAsia="SimSun"/>
          <w:b/>
          <w:bCs/>
          <w:color w:val="000000"/>
          <w:spacing w:val="80"/>
          <w:sz w:val="32"/>
          <w:szCs w:val="32"/>
          <w:lang w:eastAsia="en-US"/>
        </w:rPr>
      </w:pPr>
      <w:r w:rsidRPr="0039231C">
        <w:rPr>
          <w:rFonts w:eastAsia="SimSun"/>
          <w:b/>
          <w:bCs/>
          <w:i/>
          <w:color w:val="000000"/>
          <w:spacing w:val="80"/>
          <w:sz w:val="32"/>
          <w:szCs w:val="32"/>
          <w:lang w:eastAsia="en-US"/>
        </w:rPr>
        <w:t xml:space="preserve">   </w:t>
      </w:r>
      <w:r w:rsidRPr="0039231C">
        <w:rPr>
          <w:rFonts w:eastAsia="SimSun"/>
          <w:b/>
          <w:bCs/>
          <w:color w:val="000000"/>
          <w:spacing w:val="80"/>
          <w:sz w:val="32"/>
          <w:szCs w:val="32"/>
          <w:lang w:eastAsia="en-US"/>
        </w:rPr>
        <w:t>РІШЕННЯ №</w:t>
      </w:r>
      <w:r w:rsidR="009E6EE4">
        <w:rPr>
          <w:rFonts w:eastAsia="SimSun"/>
          <w:b/>
          <w:bCs/>
          <w:color w:val="000000"/>
          <w:spacing w:val="80"/>
          <w:sz w:val="32"/>
          <w:szCs w:val="32"/>
          <w:lang w:eastAsia="en-US"/>
        </w:rPr>
        <w:t>1115</w:t>
      </w:r>
    </w:p>
    <w:p w:rsidR="005E3DC4" w:rsidRPr="0039231C" w:rsidRDefault="005E3DC4" w:rsidP="005E3DC4">
      <w:pPr>
        <w:autoSpaceDE w:val="0"/>
        <w:autoSpaceDN w:val="0"/>
        <w:jc w:val="center"/>
        <w:rPr>
          <w:rFonts w:eastAsia="SimSun"/>
          <w:b/>
          <w:bCs/>
          <w:color w:val="000000"/>
          <w:spacing w:val="80"/>
          <w:sz w:val="28"/>
          <w:szCs w:val="28"/>
          <w:lang w:eastAsia="en-US"/>
        </w:rPr>
      </w:pPr>
    </w:p>
    <w:tbl>
      <w:tblPr>
        <w:tblW w:w="8404" w:type="pct"/>
        <w:tblInd w:w="108" w:type="dxa"/>
        <w:tblLook w:val="00A0" w:firstRow="1" w:lastRow="0" w:firstColumn="1" w:lastColumn="0" w:noHBand="0" w:noVBand="0"/>
      </w:tblPr>
      <w:tblGrid>
        <w:gridCol w:w="4537"/>
        <w:gridCol w:w="2205"/>
        <w:gridCol w:w="3428"/>
        <w:gridCol w:w="256"/>
        <w:gridCol w:w="3432"/>
        <w:gridCol w:w="3421"/>
      </w:tblGrid>
      <w:tr w:rsidR="005E3DC4" w:rsidRPr="0039231C" w:rsidTr="00105D8B">
        <w:trPr>
          <w:trHeight w:val="431"/>
        </w:trPr>
        <w:tc>
          <w:tcPr>
            <w:tcW w:w="1313" w:type="pct"/>
            <w:hideMark/>
          </w:tcPr>
          <w:p w:rsidR="005E3DC4" w:rsidRPr="0039231C" w:rsidRDefault="005E3DC4" w:rsidP="00105D8B">
            <w:pPr>
              <w:tabs>
                <w:tab w:val="left" w:pos="32"/>
              </w:tabs>
              <w:autoSpaceDE w:val="0"/>
              <w:autoSpaceDN w:val="0"/>
              <w:rPr>
                <w:rFonts w:eastAsia="SimSun"/>
                <w:bCs/>
                <w:color w:val="000000"/>
                <w:sz w:val="28"/>
                <w:szCs w:val="28"/>
                <w:lang w:eastAsia="en-US"/>
              </w:rPr>
            </w:pPr>
            <w:r w:rsidRPr="0039231C">
              <w:rPr>
                <w:rFonts w:eastAsia="SimSun"/>
                <w:bCs/>
                <w:color w:val="000000"/>
                <w:sz w:val="28"/>
                <w:szCs w:val="28"/>
                <w:lang w:eastAsia="en-US"/>
              </w:rPr>
              <w:t xml:space="preserve">Від </w:t>
            </w:r>
            <w:r w:rsidR="00324AC7">
              <w:rPr>
                <w:rFonts w:eastAsia="SimSun"/>
                <w:bCs/>
                <w:color w:val="000000"/>
                <w:sz w:val="28"/>
                <w:szCs w:val="28"/>
                <w:lang w:eastAsia="en-US"/>
              </w:rPr>
              <w:t xml:space="preserve">08 </w:t>
            </w:r>
            <w:r w:rsidRPr="0039231C">
              <w:rPr>
                <w:rFonts w:eastAsia="SimSun"/>
                <w:bCs/>
                <w:color w:val="000000"/>
                <w:sz w:val="28"/>
                <w:szCs w:val="28"/>
                <w:lang w:eastAsia="en-US"/>
              </w:rPr>
              <w:t xml:space="preserve">липня 2024 року  </w:t>
            </w:r>
          </w:p>
        </w:tc>
        <w:tc>
          <w:tcPr>
            <w:tcW w:w="638" w:type="pct"/>
          </w:tcPr>
          <w:p w:rsidR="005E3DC4" w:rsidRPr="0039231C" w:rsidRDefault="005E3DC4" w:rsidP="00105D8B">
            <w:pPr>
              <w:autoSpaceDE w:val="0"/>
              <w:autoSpaceDN w:val="0"/>
              <w:rPr>
                <w:rFonts w:eastAsia="SimSun"/>
                <w:bCs/>
                <w:color w:val="000000"/>
                <w:sz w:val="28"/>
                <w:szCs w:val="28"/>
                <w:lang w:eastAsia="en-US"/>
              </w:rPr>
            </w:pPr>
            <w:r w:rsidRPr="0039231C">
              <w:rPr>
                <w:rFonts w:eastAsia="SimSun"/>
                <w:bCs/>
                <w:color w:val="000000"/>
                <w:sz w:val="28"/>
                <w:szCs w:val="28"/>
                <w:lang w:eastAsia="en-US"/>
              </w:rPr>
              <w:t xml:space="preserve">   44 сесії</w:t>
            </w:r>
          </w:p>
          <w:p w:rsidR="005E3DC4" w:rsidRPr="0039231C" w:rsidRDefault="005E3DC4" w:rsidP="00105D8B">
            <w:pPr>
              <w:autoSpaceDE w:val="0"/>
              <w:autoSpaceDN w:val="0"/>
              <w:jc w:val="both"/>
              <w:rPr>
                <w:rFonts w:eastAsia="SimSun"/>
                <w:bCs/>
                <w:color w:val="000000"/>
                <w:sz w:val="28"/>
                <w:szCs w:val="28"/>
                <w:lang w:eastAsia="en-US"/>
              </w:rPr>
            </w:pPr>
          </w:p>
        </w:tc>
        <w:tc>
          <w:tcPr>
            <w:tcW w:w="992" w:type="pct"/>
          </w:tcPr>
          <w:p w:rsidR="005E3DC4" w:rsidRPr="0039231C" w:rsidRDefault="005E3DC4" w:rsidP="00105D8B">
            <w:pPr>
              <w:autoSpaceDE w:val="0"/>
              <w:autoSpaceDN w:val="0"/>
              <w:jc w:val="center"/>
              <w:rPr>
                <w:rFonts w:eastAsia="SimSun"/>
                <w:bCs/>
                <w:color w:val="000000"/>
                <w:sz w:val="28"/>
                <w:szCs w:val="28"/>
                <w:lang w:eastAsia="en-US"/>
              </w:rPr>
            </w:pPr>
            <w:r w:rsidRPr="0039231C">
              <w:rPr>
                <w:rFonts w:eastAsia="SimSun"/>
                <w:bCs/>
                <w:color w:val="000000"/>
                <w:sz w:val="28"/>
                <w:szCs w:val="28"/>
                <w:lang w:eastAsia="en-US"/>
              </w:rPr>
              <w:t xml:space="preserve">          8 скликання</w:t>
            </w:r>
          </w:p>
          <w:p w:rsidR="005E3DC4" w:rsidRPr="0039231C" w:rsidRDefault="005E3DC4" w:rsidP="00105D8B">
            <w:pPr>
              <w:autoSpaceDE w:val="0"/>
              <w:autoSpaceDN w:val="0"/>
              <w:jc w:val="center"/>
              <w:rPr>
                <w:rFonts w:eastAsia="SimSun"/>
                <w:bCs/>
                <w:color w:val="000000"/>
                <w:sz w:val="28"/>
                <w:szCs w:val="28"/>
                <w:lang w:eastAsia="en-US"/>
              </w:rPr>
            </w:pPr>
          </w:p>
        </w:tc>
        <w:tc>
          <w:tcPr>
            <w:tcW w:w="74" w:type="pct"/>
          </w:tcPr>
          <w:p w:rsidR="005E3DC4" w:rsidRPr="0039231C" w:rsidRDefault="005E3DC4" w:rsidP="00105D8B">
            <w:pPr>
              <w:autoSpaceDE w:val="0"/>
              <w:autoSpaceDN w:val="0"/>
              <w:jc w:val="center"/>
              <w:rPr>
                <w:rFonts w:eastAsia="SimSun"/>
                <w:bCs/>
                <w:sz w:val="28"/>
                <w:szCs w:val="28"/>
                <w:lang w:eastAsia="en-US"/>
              </w:rPr>
            </w:pPr>
          </w:p>
        </w:tc>
        <w:tc>
          <w:tcPr>
            <w:tcW w:w="993" w:type="pct"/>
          </w:tcPr>
          <w:p w:rsidR="005E3DC4" w:rsidRPr="0039231C" w:rsidRDefault="005E3DC4" w:rsidP="00105D8B">
            <w:pPr>
              <w:autoSpaceDE w:val="0"/>
              <w:autoSpaceDN w:val="0"/>
              <w:jc w:val="center"/>
              <w:rPr>
                <w:rFonts w:eastAsia="SimSun"/>
                <w:b/>
                <w:bCs/>
                <w:sz w:val="28"/>
                <w:szCs w:val="28"/>
                <w:lang w:eastAsia="en-US"/>
              </w:rPr>
            </w:pPr>
          </w:p>
        </w:tc>
        <w:tc>
          <w:tcPr>
            <w:tcW w:w="990" w:type="pct"/>
          </w:tcPr>
          <w:p w:rsidR="005E3DC4" w:rsidRPr="0039231C" w:rsidRDefault="005E3DC4" w:rsidP="00105D8B">
            <w:pPr>
              <w:autoSpaceDE w:val="0"/>
              <w:autoSpaceDN w:val="0"/>
              <w:jc w:val="center"/>
              <w:rPr>
                <w:rFonts w:eastAsia="SimSun"/>
                <w:b/>
                <w:bCs/>
                <w:sz w:val="28"/>
                <w:szCs w:val="28"/>
                <w:lang w:eastAsia="en-US"/>
              </w:rPr>
            </w:pPr>
          </w:p>
        </w:tc>
      </w:tr>
    </w:tbl>
    <w:p w:rsidR="005E3DC4" w:rsidRPr="007261C3" w:rsidRDefault="005E3DC4" w:rsidP="00F5739F">
      <w:pPr>
        <w:rPr>
          <w:bCs/>
          <w:color w:val="000000"/>
          <w:sz w:val="28"/>
          <w:szCs w:val="28"/>
          <w:lang w:eastAsia="ru-RU"/>
        </w:rPr>
      </w:pPr>
    </w:p>
    <w:p w:rsidR="005E3DC4" w:rsidRDefault="00BC2736" w:rsidP="00767824">
      <w:pPr>
        <w:widowControl w:val="0"/>
        <w:autoSpaceDE w:val="0"/>
        <w:autoSpaceDN w:val="0"/>
        <w:adjustRightInd w:val="0"/>
        <w:jc w:val="center"/>
        <w:rPr>
          <w:b/>
          <w:bCs/>
          <w:sz w:val="28"/>
        </w:rPr>
      </w:pPr>
      <w:r w:rsidRPr="00BC2736">
        <w:rPr>
          <w:b/>
          <w:bCs/>
          <w:sz w:val="28"/>
        </w:rPr>
        <w:t xml:space="preserve">Про </w:t>
      </w:r>
      <w:r w:rsidR="00BF2BB6">
        <w:rPr>
          <w:b/>
          <w:bCs/>
          <w:sz w:val="28"/>
        </w:rPr>
        <w:t xml:space="preserve">затвердження </w:t>
      </w:r>
      <w:r w:rsidRPr="00BC2736">
        <w:rPr>
          <w:b/>
          <w:bCs/>
          <w:sz w:val="28"/>
        </w:rPr>
        <w:t>Програм</w:t>
      </w:r>
      <w:r w:rsidR="00BF2BB6">
        <w:rPr>
          <w:b/>
          <w:bCs/>
          <w:sz w:val="28"/>
        </w:rPr>
        <w:t>и</w:t>
      </w:r>
      <w:r w:rsidRPr="00BC2736">
        <w:rPr>
          <w:b/>
          <w:bCs/>
          <w:sz w:val="28"/>
        </w:rPr>
        <w:t xml:space="preserve"> мобілізаційної </w:t>
      </w:r>
    </w:p>
    <w:p w:rsidR="005E3DC4" w:rsidRDefault="00BC2736" w:rsidP="00767824">
      <w:pPr>
        <w:widowControl w:val="0"/>
        <w:autoSpaceDE w:val="0"/>
        <w:autoSpaceDN w:val="0"/>
        <w:adjustRightInd w:val="0"/>
        <w:jc w:val="center"/>
        <w:rPr>
          <w:b/>
          <w:bCs/>
          <w:sz w:val="28"/>
        </w:rPr>
      </w:pPr>
      <w:r w:rsidRPr="00BC2736">
        <w:rPr>
          <w:b/>
          <w:bCs/>
          <w:sz w:val="28"/>
        </w:rPr>
        <w:t xml:space="preserve">підготовки та мобілізації, підготовки до військової служби </w:t>
      </w:r>
    </w:p>
    <w:p w:rsidR="005E3DC4" w:rsidRDefault="00BC2736" w:rsidP="00767824">
      <w:pPr>
        <w:widowControl w:val="0"/>
        <w:autoSpaceDE w:val="0"/>
        <w:autoSpaceDN w:val="0"/>
        <w:adjustRightInd w:val="0"/>
        <w:jc w:val="center"/>
        <w:rPr>
          <w:b/>
          <w:bCs/>
          <w:sz w:val="28"/>
        </w:rPr>
      </w:pPr>
      <w:r w:rsidRPr="00BC2736">
        <w:rPr>
          <w:b/>
          <w:bCs/>
          <w:sz w:val="28"/>
        </w:rPr>
        <w:t>в Збройних Силах України за призовом, контрактом та мобілізацією</w:t>
      </w:r>
    </w:p>
    <w:p w:rsidR="00BC2736" w:rsidRDefault="005E3DC4" w:rsidP="00767824">
      <w:pPr>
        <w:widowControl w:val="0"/>
        <w:autoSpaceDE w:val="0"/>
        <w:autoSpaceDN w:val="0"/>
        <w:adjustRightInd w:val="0"/>
        <w:rPr>
          <w:b/>
          <w:bCs/>
          <w:sz w:val="28"/>
        </w:rPr>
      </w:pPr>
      <w:r>
        <w:rPr>
          <w:b/>
          <w:bCs/>
          <w:sz w:val="28"/>
        </w:rPr>
        <w:t xml:space="preserve">                                       </w:t>
      </w:r>
      <w:r w:rsidR="00BC2736" w:rsidRPr="00BC2736">
        <w:rPr>
          <w:b/>
          <w:bCs/>
          <w:sz w:val="28"/>
        </w:rPr>
        <w:t xml:space="preserve"> на період 202</w:t>
      </w:r>
      <w:r w:rsidR="00455A71">
        <w:rPr>
          <w:b/>
          <w:bCs/>
          <w:sz w:val="28"/>
        </w:rPr>
        <w:t>5</w:t>
      </w:r>
      <w:r w:rsidR="00BC2736" w:rsidRPr="00BC2736">
        <w:rPr>
          <w:b/>
          <w:bCs/>
          <w:sz w:val="28"/>
        </w:rPr>
        <w:t>-202</w:t>
      </w:r>
      <w:r w:rsidR="00455A71">
        <w:rPr>
          <w:b/>
          <w:bCs/>
          <w:sz w:val="28"/>
        </w:rPr>
        <w:t>7</w:t>
      </w:r>
      <w:r w:rsidR="00BC2736" w:rsidRPr="00BC2736">
        <w:rPr>
          <w:b/>
          <w:bCs/>
          <w:sz w:val="28"/>
        </w:rPr>
        <w:t xml:space="preserve"> роки</w:t>
      </w:r>
    </w:p>
    <w:bookmarkEnd w:id="0"/>
    <w:p w:rsidR="00D235E2" w:rsidRPr="00BC2736" w:rsidRDefault="00D235E2" w:rsidP="00FA498C">
      <w:pPr>
        <w:widowControl w:val="0"/>
        <w:autoSpaceDE w:val="0"/>
        <w:autoSpaceDN w:val="0"/>
        <w:adjustRightInd w:val="0"/>
        <w:ind w:firstLine="840"/>
        <w:jc w:val="center"/>
        <w:rPr>
          <w:b/>
          <w:bCs/>
          <w:sz w:val="28"/>
        </w:rPr>
      </w:pPr>
    </w:p>
    <w:p w:rsidR="005E3DC4" w:rsidRDefault="00FA498C" w:rsidP="005E3DC4">
      <w:pPr>
        <w:pStyle w:val="af8"/>
        <w:ind w:firstLine="567"/>
        <w:rPr>
          <w:rFonts w:eastAsia="Courier New"/>
          <w:color w:val="000000"/>
          <w:sz w:val="28"/>
          <w:szCs w:val="28"/>
          <w:lang w:val="uk-UA" w:bidi="ru-RU"/>
        </w:rPr>
      </w:pPr>
      <w:r w:rsidRPr="007344E3">
        <w:rPr>
          <w:color w:val="000000"/>
          <w:sz w:val="28"/>
          <w:szCs w:val="28"/>
          <w:lang w:val="uk-UA"/>
        </w:rPr>
        <w:t xml:space="preserve">  </w:t>
      </w:r>
      <w:r w:rsidR="00895285" w:rsidRPr="007344E3">
        <w:rPr>
          <w:color w:val="000000"/>
          <w:sz w:val="28"/>
          <w:szCs w:val="28"/>
          <w:lang w:val="uk-UA"/>
        </w:rPr>
        <w:t>Керуючись</w:t>
      </w:r>
      <w:r w:rsidR="002F25B3" w:rsidRPr="007344E3">
        <w:rPr>
          <w:color w:val="000000"/>
          <w:sz w:val="28"/>
          <w:szCs w:val="28"/>
          <w:lang w:val="uk-UA"/>
        </w:rPr>
        <w:t xml:space="preserve"> </w:t>
      </w:r>
      <w:r w:rsidR="00A9574E">
        <w:rPr>
          <w:color w:val="000000"/>
          <w:sz w:val="28"/>
          <w:szCs w:val="28"/>
          <w:lang w:val="uk-UA"/>
        </w:rPr>
        <w:t>ст.</w:t>
      </w:r>
      <w:r w:rsidR="005E1B56">
        <w:rPr>
          <w:color w:val="000000"/>
          <w:sz w:val="28"/>
          <w:szCs w:val="28"/>
          <w:lang w:val="uk-UA"/>
        </w:rPr>
        <w:t xml:space="preserve"> </w:t>
      </w:r>
      <w:r w:rsidR="00A9574E">
        <w:rPr>
          <w:color w:val="000000"/>
          <w:sz w:val="28"/>
          <w:szCs w:val="28"/>
          <w:lang w:val="uk-UA"/>
        </w:rPr>
        <w:t xml:space="preserve">26 </w:t>
      </w:r>
      <w:r w:rsidR="00D931A9" w:rsidRPr="007344E3">
        <w:rPr>
          <w:color w:val="000000"/>
          <w:sz w:val="28"/>
          <w:szCs w:val="28"/>
          <w:lang w:val="uk-UA"/>
        </w:rPr>
        <w:t>З</w:t>
      </w:r>
      <w:r w:rsidR="00895285" w:rsidRPr="007344E3">
        <w:rPr>
          <w:color w:val="000000"/>
          <w:sz w:val="28"/>
          <w:szCs w:val="28"/>
          <w:lang w:val="uk-UA"/>
        </w:rPr>
        <w:t>акон</w:t>
      </w:r>
      <w:r w:rsidR="00A9574E">
        <w:rPr>
          <w:color w:val="000000"/>
          <w:sz w:val="28"/>
          <w:szCs w:val="28"/>
          <w:lang w:val="uk-UA"/>
        </w:rPr>
        <w:t>у</w:t>
      </w:r>
      <w:r w:rsidR="00895285" w:rsidRPr="007344E3">
        <w:rPr>
          <w:color w:val="000000"/>
          <w:sz w:val="28"/>
          <w:szCs w:val="28"/>
          <w:lang w:val="uk-UA"/>
        </w:rPr>
        <w:t xml:space="preserve"> </w:t>
      </w:r>
      <w:r w:rsidR="002F25B3" w:rsidRPr="007344E3">
        <w:rPr>
          <w:color w:val="000000"/>
          <w:sz w:val="28"/>
          <w:szCs w:val="28"/>
          <w:lang w:val="uk-UA"/>
        </w:rPr>
        <w:t>України «Про місцеве самоврядування в Україні»,</w:t>
      </w:r>
      <w:r w:rsidR="002F25B3" w:rsidRPr="007344E3">
        <w:rPr>
          <w:sz w:val="28"/>
          <w:szCs w:val="28"/>
          <w:lang w:val="uk-UA"/>
        </w:rPr>
        <w:t xml:space="preserve"> </w:t>
      </w:r>
      <w:r w:rsidR="00895285" w:rsidRPr="007344E3">
        <w:rPr>
          <w:sz w:val="28"/>
          <w:szCs w:val="28"/>
          <w:lang w:val="uk-UA"/>
        </w:rPr>
        <w:t>відповідно до</w:t>
      </w:r>
      <w:r w:rsidR="00311682" w:rsidRPr="007344E3">
        <w:rPr>
          <w:sz w:val="28"/>
          <w:szCs w:val="28"/>
          <w:lang w:val="uk-UA"/>
        </w:rPr>
        <w:t xml:space="preserve"> </w:t>
      </w:r>
      <w:r w:rsidR="00311682" w:rsidRPr="007344E3">
        <w:rPr>
          <w:rFonts w:eastAsia="Courier New"/>
          <w:color w:val="000000"/>
          <w:sz w:val="28"/>
          <w:szCs w:val="28"/>
          <w:lang w:val="uk-UA" w:bidi="ru-RU"/>
        </w:rPr>
        <w:t xml:space="preserve">Бюджетного кодексу України та рішення 36 сесії міської ради </w:t>
      </w:r>
    </w:p>
    <w:p w:rsidR="005E1B56" w:rsidRDefault="00311682" w:rsidP="005E3DC4">
      <w:pPr>
        <w:pStyle w:val="af8"/>
        <w:rPr>
          <w:sz w:val="28"/>
          <w:szCs w:val="28"/>
          <w:shd w:val="clear" w:color="auto" w:fill="FFFFFF"/>
          <w:lang w:val="uk-UA"/>
        </w:rPr>
      </w:pPr>
      <w:r w:rsidRPr="007344E3">
        <w:rPr>
          <w:rFonts w:eastAsia="Courier New"/>
          <w:color w:val="000000"/>
          <w:sz w:val="28"/>
          <w:szCs w:val="28"/>
          <w:lang w:val="uk-UA" w:bidi="ru-RU"/>
        </w:rPr>
        <w:t>8 скликання від 03.10.2023 №858 «</w:t>
      </w:r>
      <w:r w:rsidRPr="007344E3">
        <w:rPr>
          <w:rFonts w:eastAsia="Batang"/>
          <w:bCs/>
          <w:sz w:val="28"/>
          <w:szCs w:val="28"/>
          <w:lang w:val="uk-UA" w:eastAsia="uk-UA"/>
        </w:rPr>
        <w:t>Про затвердження Порядку розроблення місцевих цільових програм, фінансування, моніторингу та звітності про їх виконання</w:t>
      </w:r>
      <w:r w:rsidR="00A9574E">
        <w:rPr>
          <w:rFonts w:eastAsia="Batang"/>
          <w:bCs/>
          <w:sz w:val="28"/>
          <w:szCs w:val="28"/>
          <w:lang w:val="uk-UA" w:eastAsia="uk-UA"/>
        </w:rPr>
        <w:t>»,</w:t>
      </w:r>
      <w:r w:rsidR="00895285" w:rsidRPr="007344E3">
        <w:rPr>
          <w:sz w:val="28"/>
          <w:szCs w:val="28"/>
          <w:lang w:val="uk-UA"/>
        </w:rPr>
        <w:t xml:space="preserve"> </w:t>
      </w:r>
      <w:r w:rsidR="005E1B56">
        <w:rPr>
          <w:sz w:val="28"/>
          <w:szCs w:val="28"/>
          <w:lang w:val="uk-UA"/>
        </w:rPr>
        <w:t>З</w:t>
      </w:r>
      <w:r w:rsidR="0056644B" w:rsidRPr="007344E3">
        <w:rPr>
          <w:sz w:val="28"/>
          <w:szCs w:val="28"/>
          <w:lang w:val="uk-UA"/>
        </w:rPr>
        <w:t>акон</w:t>
      </w:r>
      <w:r w:rsidR="005E1B56">
        <w:rPr>
          <w:sz w:val="28"/>
          <w:szCs w:val="28"/>
          <w:lang w:val="uk-UA"/>
        </w:rPr>
        <w:t>у</w:t>
      </w:r>
      <w:r w:rsidR="0056644B" w:rsidRPr="007344E3">
        <w:rPr>
          <w:sz w:val="28"/>
          <w:szCs w:val="28"/>
          <w:lang w:val="uk-UA"/>
        </w:rPr>
        <w:t xml:space="preserve"> України</w:t>
      </w:r>
      <w:r w:rsidR="002F25B3" w:rsidRPr="007344E3">
        <w:rPr>
          <w:sz w:val="28"/>
          <w:szCs w:val="28"/>
          <w:lang w:val="uk-UA"/>
        </w:rPr>
        <w:t xml:space="preserve"> від 25 жовтня 2002 року №948/2002 «Про Концепцію допризовної підготовки і військово-патріотичного виховання молоді», </w:t>
      </w:r>
      <w:r w:rsidR="00895285" w:rsidRPr="007344E3">
        <w:rPr>
          <w:sz w:val="28"/>
          <w:szCs w:val="28"/>
          <w:lang w:val="uk-UA"/>
        </w:rPr>
        <w:t>постанов Кабінету Міністрів України від 11 березня 2022 рок</w:t>
      </w:r>
      <w:r w:rsidR="00FA498C" w:rsidRPr="007344E3">
        <w:rPr>
          <w:sz w:val="28"/>
          <w:szCs w:val="28"/>
          <w:lang w:val="uk-UA"/>
        </w:rPr>
        <w:t>у №</w:t>
      </w:r>
      <w:r w:rsidR="00895285" w:rsidRPr="007344E3">
        <w:rPr>
          <w:sz w:val="28"/>
          <w:szCs w:val="28"/>
          <w:lang w:val="uk-UA"/>
        </w:rPr>
        <w:t>252</w:t>
      </w:r>
      <w:r w:rsidR="008F112F" w:rsidRPr="007344E3">
        <w:rPr>
          <w:sz w:val="28"/>
          <w:szCs w:val="28"/>
          <w:lang w:val="uk-UA"/>
        </w:rPr>
        <w:t xml:space="preserve"> «</w:t>
      </w:r>
      <w:r w:rsidR="008F112F" w:rsidRPr="007344E3">
        <w:rPr>
          <w:sz w:val="28"/>
          <w:szCs w:val="28"/>
          <w:shd w:val="clear" w:color="auto" w:fill="FFFFFF"/>
          <w:lang w:val="uk-UA"/>
        </w:rPr>
        <w:t>Деякі питання формування та виконання місцевих бюджетів у період воєнного стану»</w:t>
      </w:r>
      <w:r w:rsidR="005E1B56">
        <w:rPr>
          <w:sz w:val="28"/>
          <w:szCs w:val="28"/>
          <w:shd w:val="clear" w:color="auto" w:fill="FFFFFF"/>
          <w:lang w:val="uk-UA"/>
        </w:rPr>
        <w:t>,</w:t>
      </w:r>
    </w:p>
    <w:p w:rsidR="005E3DC4" w:rsidRDefault="002F25B3" w:rsidP="005E3DC4">
      <w:pPr>
        <w:pStyle w:val="af8"/>
        <w:rPr>
          <w:sz w:val="28"/>
          <w:szCs w:val="28"/>
          <w:lang w:val="uk-UA"/>
        </w:rPr>
      </w:pPr>
      <w:r w:rsidRPr="007344E3">
        <w:rPr>
          <w:sz w:val="28"/>
          <w:szCs w:val="28"/>
          <w:lang w:val="uk-UA"/>
        </w:rPr>
        <w:t>від 21 березня 2002 року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w:t>
      </w:r>
      <w:r w:rsidR="00EC19FA" w:rsidRPr="007344E3">
        <w:rPr>
          <w:sz w:val="28"/>
          <w:szCs w:val="28"/>
          <w:lang w:val="uk-UA"/>
        </w:rPr>
        <w:t>жбу за контрактом»</w:t>
      </w:r>
      <w:r w:rsidR="00FA498C" w:rsidRPr="007344E3">
        <w:rPr>
          <w:sz w:val="28"/>
          <w:szCs w:val="28"/>
          <w:lang w:val="uk-UA"/>
        </w:rPr>
        <w:t xml:space="preserve">, </w:t>
      </w:r>
      <w:r w:rsidRPr="007344E3">
        <w:rPr>
          <w:sz w:val="28"/>
          <w:szCs w:val="28"/>
          <w:lang w:val="uk-UA"/>
        </w:rPr>
        <w:t xml:space="preserve">з метою </w:t>
      </w:r>
      <w:r w:rsidR="00B75CDC" w:rsidRPr="009F4AB1">
        <w:rPr>
          <w:sz w:val="28"/>
          <w:szCs w:val="28"/>
          <w:lang w:val="uk-UA"/>
        </w:rPr>
        <w:t>матеріально-технічн</w:t>
      </w:r>
      <w:r w:rsidR="00B75CDC">
        <w:rPr>
          <w:sz w:val="28"/>
          <w:szCs w:val="28"/>
          <w:lang w:val="uk-UA"/>
        </w:rPr>
        <w:t xml:space="preserve">ого </w:t>
      </w:r>
      <w:r w:rsidR="00B75CDC" w:rsidRPr="009F4AB1">
        <w:rPr>
          <w:sz w:val="28"/>
          <w:szCs w:val="28"/>
          <w:lang w:val="uk-UA"/>
        </w:rPr>
        <w:t xml:space="preserve">забезпечення спільної роботи органів місцевого самоврядування та Могилів-Подільського районного територіального центру комплектування та соціальної підтримки щодо виконання заходів мобілізаційної підготовки та проведення мобілізації на відповідній </w:t>
      </w:r>
      <w:r w:rsidR="00D235E2" w:rsidRPr="007344E3">
        <w:rPr>
          <w:sz w:val="28"/>
          <w:szCs w:val="28"/>
          <w:lang w:val="uk-UA"/>
        </w:rPr>
        <w:t xml:space="preserve">території громади, а також </w:t>
      </w:r>
      <w:r w:rsidRPr="007344E3">
        <w:rPr>
          <w:sz w:val="28"/>
          <w:szCs w:val="28"/>
          <w:lang w:val="uk-UA"/>
        </w:rPr>
        <w:t>підготовки та виховання самовідданих, свідомих захисників Батьківщини</w:t>
      </w:r>
      <w:r w:rsidR="0072571B" w:rsidRPr="007344E3">
        <w:rPr>
          <w:sz w:val="28"/>
          <w:szCs w:val="28"/>
          <w:lang w:val="uk-UA"/>
        </w:rPr>
        <w:t>,</w:t>
      </w:r>
      <w:r w:rsidRPr="007344E3">
        <w:rPr>
          <w:sz w:val="28"/>
          <w:szCs w:val="28"/>
          <w:lang w:val="uk-UA"/>
        </w:rPr>
        <w:t xml:space="preserve"> </w:t>
      </w:r>
      <w:r w:rsidR="00FA498C" w:rsidRPr="007344E3">
        <w:rPr>
          <w:sz w:val="28"/>
          <w:szCs w:val="28"/>
          <w:lang w:val="uk-UA"/>
        </w:rPr>
        <w:t>-</w:t>
      </w:r>
    </w:p>
    <w:p w:rsidR="005E3DC4" w:rsidRPr="005E3DC4" w:rsidRDefault="005E3DC4" w:rsidP="005E3DC4">
      <w:pPr>
        <w:pStyle w:val="af8"/>
        <w:rPr>
          <w:sz w:val="28"/>
          <w:szCs w:val="28"/>
          <w:lang w:val="uk-UA"/>
        </w:rPr>
      </w:pPr>
    </w:p>
    <w:p w:rsidR="002F25B3" w:rsidRPr="007344E3" w:rsidRDefault="00636DA4" w:rsidP="007344E3">
      <w:pPr>
        <w:jc w:val="both"/>
        <w:rPr>
          <w:b/>
          <w:sz w:val="28"/>
          <w:szCs w:val="28"/>
        </w:rPr>
      </w:pPr>
      <w:r w:rsidRPr="007344E3">
        <w:rPr>
          <w:b/>
          <w:sz w:val="28"/>
          <w:szCs w:val="28"/>
        </w:rPr>
        <w:t xml:space="preserve">                                   </w:t>
      </w:r>
      <w:r w:rsidR="00455A71" w:rsidRPr="007344E3">
        <w:rPr>
          <w:b/>
          <w:sz w:val="28"/>
          <w:szCs w:val="28"/>
        </w:rPr>
        <w:t xml:space="preserve">    </w:t>
      </w:r>
      <w:r w:rsidRPr="007344E3">
        <w:rPr>
          <w:b/>
          <w:sz w:val="28"/>
          <w:szCs w:val="28"/>
        </w:rPr>
        <w:t xml:space="preserve">    </w:t>
      </w:r>
      <w:r w:rsidR="005E3DC4">
        <w:rPr>
          <w:b/>
          <w:sz w:val="28"/>
          <w:szCs w:val="28"/>
        </w:rPr>
        <w:t xml:space="preserve">    </w:t>
      </w:r>
      <w:r w:rsidR="00455A71" w:rsidRPr="007344E3">
        <w:rPr>
          <w:b/>
          <w:sz w:val="28"/>
          <w:szCs w:val="28"/>
        </w:rPr>
        <w:t xml:space="preserve">  </w:t>
      </w:r>
      <w:r w:rsidR="007344E3" w:rsidRPr="007344E3">
        <w:rPr>
          <w:b/>
          <w:sz w:val="28"/>
          <w:szCs w:val="28"/>
        </w:rPr>
        <w:t xml:space="preserve">міська </w:t>
      </w:r>
      <w:r w:rsidR="00455A71" w:rsidRPr="007344E3">
        <w:rPr>
          <w:b/>
          <w:sz w:val="28"/>
          <w:szCs w:val="28"/>
        </w:rPr>
        <w:t>рада</w:t>
      </w:r>
      <w:r w:rsidR="00FA498C" w:rsidRPr="007344E3">
        <w:rPr>
          <w:b/>
          <w:sz w:val="28"/>
          <w:szCs w:val="28"/>
        </w:rPr>
        <w:t xml:space="preserve"> ВИРІШИ</w:t>
      </w:r>
      <w:r w:rsidR="00455A71" w:rsidRPr="007344E3">
        <w:rPr>
          <w:b/>
          <w:sz w:val="28"/>
          <w:szCs w:val="28"/>
        </w:rPr>
        <w:t>ЛА</w:t>
      </w:r>
      <w:r w:rsidR="00C6711B" w:rsidRPr="007344E3">
        <w:rPr>
          <w:b/>
          <w:sz w:val="28"/>
          <w:szCs w:val="28"/>
        </w:rPr>
        <w:t>:</w:t>
      </w:r>
    </w:p>
    <w:p w:rsidR="00C6711B" w:rsidRPr="007344E3" w:rsidRDefault="00C6711B" w:rsidP="007344E3">
      <w:pPr>
        <w:jc w:val="both"/>
        <w:rPr>
          <w:b/>
        </w:rPr>
      </w:pPr>
    </w:p>
    <w:p w:rsidR="00A81F95" w:rsidRDefault="005E3DC4" w:rsidP="005E3DC4">
      <w:pPr>
        <w:pStyle w:val="21"/>
        <w:spacing w:line="240" w:lineRule="auto"/>
        <w:ind w:firstLine="708"/>
        <w:jc w:val="left"/>
        <w:rPr>
          <w:rFonts w:ascii="Times New Roman" w:hAnsi="Times New Roman"/>
          <w:szCs w:val="28"/>
        </w:rPr>
      </w:pPr>
      <w:r w:rsidRPr="005E3DC4">
        <w:rPr>
          <w:rFonts w:ascii="Times New Roman" w:hAnsi="Times New Roman"/>
          <w:b/>
          <w:szCs w:val="28"/>
        </w:rPr>
        <w:t>1.</w:t>
      </w:r>
      <w:r>
        <w:rPr>
          <w:rFonts w:ascii="Times New Roman" w:hAnsi="Times New Roman"/>
          <w:szCs w:val="28"/>
        </w:rPr>
        <w:t xml:space="preserve"> </w:t>
      </w:r>
      <w:r w:rsidR="002F25B3" w:rsidRPr="007344E3">
        <w:rPr>
          <w:rFonts w:ascii="Times New Roman" w:hAnsi="Times New Roman"/>
          <w:szCs w:val="28"/>
        </w:rPr>
        <w:t xml:space="preserve">Затвердити Програму </w:t>
      </w:r>
      <w:r w:rsidR="00C933DF" w:rsidRPr="007344E3">
        <w:rPr>
          <w:rFonts w:ascii="Times New Roman" w:hAnsi="Times New Roman"/>
        </w:rPr>
        <w:t>мобілізаційної підготовки та мобілізації, підготовки до військової служби в Збройних Силах України за призовом, контрактом та мобілізацією на період 202</w:t>
      </w:r>
      <w:r w:rsidR="00EF15ED" w:rsidRPr="007344E3">
        <w:rPr>
          <w:rFonts w:ascii="Times New Roman" w:hAnsi="Times New Roman"/>
        </w:rPr>
        <w:t>5</w:t>
      </w:r>
      <w:r w:rsidR="00C933DF" w:rsidRPr="007344E3">
        <w:rPr>
          <w:rFonts w:ascii="Times New Roman" w:hAnsi="Times New Roman"/>
        </w:rPr>
        <w:t>-202</w:t>
      </w:r>
      <w:r w:rsidR="00EF15ED" w:rsidRPr="007344E3">
        <w:rPr>
          <w:rFonts w:ascii="Times New Roman" w:hAnsi="Times New Roman"/>
        </w:rPr>
        <w:t>7</w:t>
      </w:r>
      <w:r w:rsidR="00C933DF" w:rsidRPr="007344E3">
        <w:rPr>
          <w:rFonts w:ascii="Times New Roman" w:hAnsi="Times New Roman"/>
        </w:rPr>
        <w:t xml:space="preserve"> роки</w:t>
      </w:r>
      <w:r w:rsidR="00A9574E">
        <w:rPr>
          <w:rFonts w:ascii="Times New Roman" w:hAnsi="Times New Roman"/>
        </w:rPr>
        <w:t xml:space="preserve"> (далі </w:t>
      </w:r>
      <w:r w:rsidR="005D7498">
        <w:rPr>
          <w:rFonts w:ascii="Times New Roman" w:hAnsi="Times New Roman"/>
        </w:rPr>
        <w:t xml:space="preserve">- </w:t>
      </w:r>
      <w:r w:rsidR="00A9574E">
        <w:rPr>
          <w:rFonts w:ascii="Times New Roman" w:hAnsi="Times New Roman"/>
        </w:rPr>
        <w:t>Програма)</w:t>
      </w:r>
      <w:r w:rsidR="00C933DF" w:rsidRPr="007344E3">
        <w:rPr>
          <w:rFonts w:ascii="Times New Roman" w:hAnsi="Times New Roman"/>
        </w:rPr>
        <w:t xml:space="preserve"> </w:t>
      </w:r>
      <w:r w:rsidR="0072571B" w:rsidRPr="007344E3">
        <w:rPr>
          <w:rFonts w:ascii="Times New Roman" w:hAnsi="Times New Roman"/>
          <w:szCs w:val="28"/>
        </w:rPr>
        <w:t xml:space="preserve">згідно з </w:t>
      </w:r>
      <w:r w:rsidR="005D7498">
        <w:rPr>
          <w:rFonts w:ascii="Times New Roman" w:hAnsi="Times New Roman"/>
          <w:szCs w:val="28"/>
        </w:rPr>
        <w:t>додатком що додається</w:t>
      </w:r>
      <w:r w:rsidR="0069426E" w:rsidRPr="007344E3">
        <w:rPr>
          <w:rFonts w:ascii="Times New Roman" w:hAnsi="Times New Roman"/>
          <w:szCs w:val="28"/>
        </w:rPr>
        <w:t>.</w:t>
      </w:r>
    </w:p>
    <w:p w:rsidR="00FC156F" w:rsidRDefault="005D7498" w:rsidP="005E3DC4">
      <w:pPr>
        <w:pStyle w:val="21"/>
        <w:spacing w:line="240" w:lineRule="auto"/>
        <w:ind w:firstLine="708"/>
        <w:jc w:val="left"/>
        <w:rPr>
          <w:rFonts w:ascii="Times New Roman" w:hAnsi="Times New Roman"/>
          <w:szCs w:val="28"/>
        </w:rPr>
      </w:pPr>
      <w:r w:rsidRPr="005E3DC4">
        <w:rPr>
          <w:rFonts w:ascii="Times New Roman" w:hAnsi="Times New Roman"/>
          <w:b/>
          <w:szCs w:val="28"/>
        </w:rPr>
        <w:t>2</w:t>
      </w:r>
      <w:r w:rsidR="00FA498C" w:rsidRPr="005E3DC4">
        <w:rPr>
          <w:rFonts w:ascii="Times New Roman" w:hAnsi="Times New Roman"/>
          <w:b/>
          <w:szCs w:val="28"/>
        </w:rPr>
        <w:t>.</w:t>
      </w:r>
      <w:r w:rsidR="00FA498C" w:rsidRPr="007344E3">
        <w:rPr>
          <w:rFonts w:ascii="Times New Roman" w:hAnsi="Times New Roman"/>
          <w:szCs w:val="28"/>
        </w:rPr>
        <w:t xml:space="preserve"> </w:t>
      </w:r>
      <w:r w:rsidR="00311682" w:rsidRPr="007344E3">
        <w:rPr>
          <w:rFonts w:ascii="Times New Roman" w:hAnsi="Times New Roman"/>
          <w:szCs w:val="28"/>
        </w:rPr>
        <w:t>Фінансово-економічному управлінню міської ради (Власюк М.В.) забезпечити фінансування даної Програми в межах бюджетних призначень.</w:t>
      </w:r>
    </w:p>
    <w:p w:rsidR="005E3DC4" w:rsidRDefault="005E3DC4" w:rsidP="005E3DC4">
      <w:pPr>
        <w:pStyle w:val="21"/>
        <w:spacing w:line="240" w:lineRule="auto"/>
        <w:ind w:firstLine="708"/>
        <w:jc w:val="left"/>
        <w:rPr>
          <w:rFonts w:ascii="Times New Roman" w:hAnsi="Times New Roman"/>
          <w:szCs w:val="28"/>
        </w:rPr>
      </w:pPr>
    </w:p>
    <w:p w:rsidR="005E3DC4" w:rsidRDefault="005E3DC4" w:rsidP="005E3DC4">
      <w:pPr>
        <w:pStyle w:val="21"/>
        <w:spacing w:line="240" w:lineRule="auto"/>
        <w:ind w:firstLine="708"/>
        <w:jc w:val="left"/>
        <w:rPr>
          <w:rFonts w:ascii="Times New Roman" w:hAnsi="Times New Roman"/>
          <w:szCs w:val="28"/>
        </w:rPr>
      </w:pPr>
    </w:p>
    <w:p w:rsidR="005E3DC4" w:rsidRDefault="005E3DC4" w:rsidP="005E3DC4">
      <w:pPr>
        <w:pStyle w:val="21"/>
        <w:spacing w:line="240" w:lineRule="auto"/>
        <w:ind w:firstLine="708"/>
        <w:jc w:val="left"/>
        <w:rPr>
          <w:rFonts w:ascii="Times New Roman" w:hAnsi="Times New Roman"/>
          <w:szCs w:val="28"/>
        </w:rPr>
      </w:pPr>
    </w:p>
    <w:p w:rsidR="005E3DC4" w:rsidRDefault="005E3DC4" w:rsidP="005E3DC4">
      <w:pPr>
        <w:pStyle w:val="21"/>
        <w:spacing w:line="240" w:lineRule="auto"/>
        <w:ind w:firstLine="708"/>
        <w:jc w:val="left"/>
        <w:rPr>
          <w:rFonts w:ascii="Times New Roman" w:hAnsi="Times New Roman"/>
          <w:szCs w:val="28"/>
        </w:rPr>
      </w:pPr>
    </w:p>
    <w:p w:rsidR="005E3DC4" w:rsidRPr="007344E3" w:rsidRDefault="005E3DC4" w:rsidP="005E3DC4">
      <w:pPr>
        <w:pStyle w:val="21"/>
        <w:spacing w:line="240" w:lineRule="auto"/>
        <w:ind w:firstLine="708"/>
        <w:jc w:val="left"/>
        <w:rPr>
          <w:rFonts w:ascii="Times New Roman" w:hAnsi="Times New Roman"/>
          <w:szCs w:val="28"/>
        </w:rPr>
      </w:pPr>
    </w:p>
    <w:p w:rsidR="007344E3" w:rsidRDefault="005E3DC4" w:rsidP="005E3DC4">
      <w:pPr>
        <w:pStyle w:val="af4"/>
        <w:tabs>
          <w:tab w:val="left" w:pos="9639"/>
        </w:tabs>
        <w:ind w:right="56"/>
        <w:rPr>
          <w:rFonts w:eastAsia="Calibri"/>
          <w:sz w:val="28"/>
          <w:szCs w:val="28"/>
          <w:lang w:bidi="ru-RU"/>
        </w:rPr>
      </w:pPr>
      <w:r>
        <w:rPr>
          <w:sz w:val="28"/>
          <w:szCs w:val="28"/>
        </w:rPr>
        <w:t xml:space="preserve">          </w:t>
      </w:r>
      <w:r w:rsidR="005D7498" w:rsidRPr="005E3DC4">
        <w:rPr>
          <w:b/>
          <w:sz w:val="28"/>
          <w:szCs w:val="28"/>
        </w:rPr>
        <w:t>3</w:t>
      </w:r>
      <w:r w:rsidR="007344E3" w:rsidRPr="005E3DC4">
        <w:rPr>
          <w:b/>
          <w:sz w:val="28"/>
          <w:szCs w:val="28"/>
        </w:rPr>
        <w:t xml:space="preserve">. </w:t>
      </w:r>
      <w:r w:rsidR="007344E3" w:rsidRPr="00B44A0F">
        <w:rPr>
          <w:sz w:val="28"/>
          <w:szCs w:val="28"/>
        </w:rPr>
        <w:t xml:space="preserve">Контроль за виконанням даного рішення покласти на першого заступника міського голови Безмещука П.О. </w:t>
      </w:r>
      <w:r w:rsidR="007344E3" w:rsidRPr="00B44A0F">
        <w:rPr>
          <w:rFonts w:eastAsia="Calibri"/>
          <w:sz w:val="28"/>
          <w:szCs w:val="28"/>
          <w:lang w:bidi="ru-RU"/>
        </w:rPr>
        <w:t>та на постійну комісію міської ради з питань фінансів, бюджету, планування соціально-економічного розвитку, інвестицій та міжнародного співробітництва (Трейбич Е.А.).</w:t>
      </w:r>
    </w:p>
    <w:p w:rsidR="005D7498" w:rsidRDefault="005D7498" w:rsidP="005D7498">
      <w:pPr>
        <w:pStyle w:val="af4"/>
        <w:tabs>
          <w:tab w:val="left" w:pos="9639"/>
        </w:tabs>
        <w:ind w:right="56" w:firstLine="284"/>
        <w:rPr>
          <w:sz w:val="28"/>
          <w:szCs w:val="28"/>
          <w:highlight w:val="yellow"/>
        </w:rPr>
      </w:pPr>
    </w:p>
    <w:p w:rsidR="005E3DC4" w:rsidRDefault="005E3DC4" w:rsidP="005D7498">
      <w:pPr>
        <w:pStyle w:val="af4"/>
        <w:tabs>
          <w:tab w:val="left" w:pos="9639"/>
        </w:tabs>
        <w:ind w:right="56" w:firstLine="284"/>
        <w:rPr>
          <w:sz w:val="28"/>
          <w:szCs w:val="28"/>
          <w:highlight w:val="yellow"/>
        </w:rPr>
      </w:pPr>
    </w:p>
    <w:p w:rsidR="005E3DC4" w:rsidRDefault="005E3DC4" w:rsidP="005D7498">
      <w:pPr>
        <w:pStyle w:val="af4"/>
        <w:tabs>
          <w:tab w:val="left" w:pos="9639"/>
        </w:tabs>
        <w:ind w:right="56" w:firstLine="284"/>
        <w:rPr>
          <w:sz w:val="28"/>
          <w:szCs w:val="28"/>
          <w:highlight w:val="yellow"/>
        </w:rPr>
      </w:pPr>
    </w:p>
    <w:p w:rsidR="005E3DC4" w:rsidRPr="00B44A0F" w:rsidRDefault="005E3DC4" w:rsidP="005D7498">
      <w:pPr>
        <w:pStyle w:val="af4"/>
        <w:tabs>
          <w:tab w:val="left" w:pos="9639"/>
        </w:tabs>
        <w:ind w:right="56" w:firstLine="284"/>
        <w:rPr>
          <w:sz w:val="28"/>
          <w:szCs w:val="28"/>
          <w:highlight w:val="yellow"/>
        </w:rPr>
      </w:pPr>
    </w:p>
    <w:p w:rsidR="002F25B3" w:rsidRPr="00EC19FA" w:rsidRDefault="005E1B56" w:rsidP="005F33AB">
      <w:pPr>
        <w:pStyle w:val="4"/>
        <w:spacing w:line="240" w:lineRule="auto"/>
        <w:rPr>
          <w:szCs w:val="28"/>
        </w:rPr>
      </w:pPr>
      <w:r>
        <w:rPr>
          <w:szCs w:val="28"/>
        </w:rPr>
        <w:t xml:space="preserve">     </w:t>
      </w:r>
      <w:r w:rsidR="00FA498C">
        <w:rPr>
          <w:szCs w:val="28"/>
        </w:rPr>
        <w:t xml:space="preserve"> </w:t>
      </w:r>
      <w:r w:rsidR="005D7498">
        <w:rPr>
          <w:szCs w:val="28"/>
        </w:rPr>
        <w:t>М</w:t>
      </w:r>
      <w:r w:rsidR="002F25B3" w:rsidRPr="00EC19FA">
        <w:rPr>
          <w:szCs w:val="28"/>
        </w:rPr>
        <w:t xml:space="preserve">іський голова                         </w:t>
      </w:r>
      <w:r w:rsidR="00EC19FA" w:rsidRPr="00EC19FA">
        <w:rPr>
          <w:szCs w:val="28"/>
        </w:rPr>
        <w:t xml:space="preserve">      </w:t>
      </w:r>
      <w:r w:rsidR="0072571B" w:rsidRPr="00EC19FA">
        <w:rPr>
          <w:szCs w:val="28"/>
        </w:rPr>
        <w:t xml:space="preserve">     </w:t>
      </w:r>
      <w:r w:rsidR="0072571B" w:rsidRPr="00EC19FA">
        <w:rPr>
          <w:szCs w:val="28"/>
        </w:rPr>
        <w:tab/>
        <w:t xml:space="preserve">    </w:t>
      </w:r>
      <w:r w:rsidR="001D7706">
        <w:rPr>
          <w:szCs w:val="28"/>
        </w:rPr>
        <w:t xml:space="preserve">         </w:t>
      </w:r>
      <w:r w:rsidR="002F25B3" w:rsidRPr="00EC19FA">
        <w:rPr>
          <w:szCs w:val="28"/>
        </w:rPr>
        <w:t xml:space="preserve">  </w:t>
      </w:r>
      <w:r w:rsidR="00FA498C">
        <w:rPr>
          <w:szCs w:val="28"/>
        </w:rPr>
        <w:t xml:space="preserve">         </w:t>
      </w:r>
      <w:r w:rsidR="002F25B3" w:rsidRPr="00EC19FA">
        <w:rPr>
          <w:szCs w:val="28"/>
        </w:rPr>
        <w:t>Г</w:t>
      </w:r>
      <w:r w:rsidR="00FA498C">
        <w:rPr>
          <w:szCs w:val="28"/>
        </w:rPr>
        <w:t xml:space="preserve">еннадій </w:t>
      </w:r>
      <w:r w:rsidR="002F25B3" w:rsidRPr="00EC19FA">
        <w:rPr>
          <w:szCs w:val="28"/>
        </w:rPr>
        <w:t>Г</w:t>
      </w:r>
      <w:r w:rsidR="0072571B" w:rsidRPr="00EC19FA">
        <w:rPr>
          <w:szCs w:val="28"/>
        </w:rPr>
        <w:t>ЛУХМАНЮК</w:t>
      </w:r>
    </w:p>
    <w:p w:rsidR="002F25B3" w:rsidRDefault="002F25B3" w:rsidP="005F33AB"/>
    <w:p w:rsidR="002F25B3" w:rsidRDefault="002F25B3"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p>
    <w:p w:rsidR="005E3DC4" w:rsidRDefault="005E3DC4" w:rsidP="005F33AB">
      <w:pPr>
        <w:widowControl w:val="0"/>
        <w:autoSpaceDE w:val="0"/>
        <w:autoSpaceDN w:val="0"/>
        <w:adjustRightInd w:val="0"/>
        <w:jc w:val="both"/>
        <w:rPr>
          <w:b/>
          <w:sz w:val="28"/>
        </w:rPr>
      </w:pPr>
      <w:r>
        <w:rPr>
          <w:b/>
          <w:sz w:val="28"/>
        </w:rPr>
        <w:t xml:space="preserve"> </w:t>
      </w:r>
    </w:p>
    <w:p w:rsidR="005E1B56" w:rsidRDefault="005E1B56" w:rsidP="005F33AB">
      <w:pPr>
        <w:widowControl w:val="0"/>
        <w:autoSpaceDE w:val="0"/>
        <w:autoSpaceDN w:val="0"/>
        <w:adjustRightInd w:val="0"/>
        <w:jc w:val="both"/>
        <w:rPr>
          <w:b/>
          <w:sz w:val="28"/>
        </w:rPr>
      </w:pPr>
    </w:p>
    <w:p w:rsidR="005E3DC4" w:rsidRDefault="005E3DC4" w:rsidP="00311682">
      <w:pPr>
        <w:widowControl w:val="0"/>
        <w:ind w:left="426" w:hanging="142"/>
        <w:jc w:val="both"/>
        <w:rPr>
          <w:b/>
          <w:bCs/>
          <w:color w:val="000000"/>
        </w:rPr>
      </w:pPr>
    </w:p>
    <w:p w:rsidR="00311682" w:rsidRPr="001021C2" w:rsidRDefault="005D7498" w:rsidP="005E3DC4">
      <w:pPr>
        <w:widowControl w:val="0"/>
        <w:jc w:val="both"/>
        <w:rPr>
          <w:rFonts w:eastAsia="Courier New"/>
          <w:color w:val="000000"/>
          <w:sz w:val="28"/>
          <w:szCs w:val="28"/>
          <w:lang w:bidi="ru-RU"/>
        </w:rPr>
      </w:pPr>
      <w:r>
        <w:rPr>
          <w:sz w:val="28"/>
          <w:szCs w:val="28"/>
        </w:rPr>
        <w:t xml:space="preserve">                                                                                 </w:t>
      </w:r>
      <w:r w:rsidR="005E3DC4">
        <w:rPr>
          <w:sz w:val="28"/>
          <w:szCs w:val="28"/>
        </w:rPr>
        <w:t xml:space="preserve">                 </w:t>
      </w:r>
      <w:r w:rsidR="00377961">
        <w:rPr>
          <w:sz w:val="28"/>
          <w:szCs w:val="28"/>
        </w:rPr>
        <w:t xml:space="preserve">   </w:t>
      </w:r>
      <w:r w:rsidR="00311682" w:rsidRPr="001021C2">
        <w:rPr>
          <w:rFonts w:eastAsia="Courier New"/>
          <w:color w:val="000000"/>
          <w:sz w:val="28"/>
          <w:szCs w:val="28"/>
          <w:lang w:bidi="ru-RU"/>
        </w:rPr>
        <w:t xml:space="preserve">Додаток </w:t>
      </w:r>
    </w:p>
    <w:p w:rsidR="00311682" w:rsidRDefault="00311682" w:rsidP="00311682">
      <w:pPr>
        <w:widowControl w:val="0"/>
        <w:ind w:left="426" w:hanging="142"/>
        <w:rPr>
          <w:rFonts w:eastAsia="Courier New"/>
          <w:color w:val="000000"/>
          <w:sz w:val="28"/>
          <w:szCs w:val="28"/>
          <w:lang w:bidi="ru-RU"/>
        </w:rPr>
      </w:pPr>
      <w:r>
        <w:rPr>
          <w:rFonts w:eastAsia="Courier New"/>
          <w:color w:val="000000"/>
          <w:sz w:val="28"/>
          <w:szCs w:val="28"/>
          <w:lang w:bidi="ru-RU"/>
        </w:rPr>
        <w:t xml:space="preserve">                                                                                   </w:t>
      </w:r>
      <w:r w:rsidR="005E3DC4">
        <w:rPr>
          <w:rFonts w:eastAsia="Courier New"/>
          <w:color w:val="000000"/>
          <w:sz w:val="28"/>
          <w:szCs w:val="28"/>
          <w:lang w:bidi="ru-RU"/>
        </w:rPr>
        <w:t xml:space="preserve">    </w:t>
      </w:r>
      <w:r>
        <w:rPr>
          <w:rFonts w:eastAsia="Courier New"/>
          <w:color w:val="000000"/>
          <w:sz w:val="28"/>
          <w:szCs w:val="28"/>
          <w:lang w:bidi="ru-RU"/>
        </w:rPr>
        <w:t xml:space="preserve"> д</w:t>
      </w:r>
      <w:r w:rsidRPr="001021C2">
        <w:rPr>
          <w:rFonts w:eastAsia="Courier New"/>
          <w:color w:val="000000"/>
          <w:sz w:val="28"/>
          <w:szCs w:val="28"/>
          <w:lang w:bidi="ru-RU"/>
        </w:rPr>
        <w:t>о</w:t>
      </w:r>
      <w:r>
        <w:rPr>
          <w:rFonts w:eastAsia="Courier New"/>
          <w:color w:val="000000"/>
          <w:sz w:val="28"/>
          <w:szCs w:val="28"/>
          <w:lang w:bidi="ru-RU"/>
        </w:rPr>
        <w:t xml:space="preserve"> рішення </w:t>
      </w:r>
      <w:r w:rsidR="005E3DC4">
        <w:rPr>
          <w:rFonts w:eastAsia="Courier New"/>
          <w:color w:val="000000"/>
          <w:sz w:val="28"/>
          <w:szCs w:val="28"/>
          <w:lang w:bidi="ru-RU"/>
        </w:rPr>
        <w:t>44</w:t>
      </w:r>
      <w:r>
        <w:rPr>
          <w:rFonts w:eastAsia="Courier New"/>
          <w:color w:val="000000"/>
          <w:sz w:val="28"/>
          <w:szCs w:val="28"/>
          <w:lang w:bidi="ru-RU"/>
        </w:rPr>
        <w:t xml:space="preserve"> сесії             </w:t>
      </w:r>
    </w:p>
    <w:p w:rsidR="00311682" w:rsidRDefault="00311682" w:rsidP="00311682">
      <w:pPr>
        <w:widowControl w:val="0"/>
        <w:ind w:left="426" w:hanging="142"/>
        <w:rPr>
          <w:rFonts w:eastAsia="Courier New"/>
          <w:color w:val="000000"/>
          <w:sz w:val="28"/>
          <w:szCs w:val="28"/>
          <w:lang w:bidi="ru-RU"/>
        </w:rPr>
      </w:pPr>
      <w:r>
        <w:rPr>
          <w:rFonts w:eastAsia="Courier New"/>
          <w:color w:val="000000"/>
          <w:sz w:val="28"/>
          <w:szCs w:val="28"/>
          <w:lang w:bidi="ru-RU"/>
        </w:rPr>
        <w:t xml:space="preserve">                                                                                    міської ради 8 скликання</w:t>
      </w:r>
    </w:p>
    <w:p w:rsidR="00311682" w:rsidRPr="00CA0E31" w:rsidRDefault="00311682" w:rsidP="00311682">
      <w:pPr>
        <w:widowControl w:val="0"/>
        <w:ind w:left="426" w:hanging="142"/>
        <w:rPr>
          <w:rFonts w:eastAsia="Courier New"/>
          <w:color w:val="000000"/>
          <w:sz w:val="28"/>
          <w:szCs w:val="28"/>
          <w:lang w:bidi="ru-RU"/>
        </w:rPr>
      </w:pPr>
      <w:r>
        <w:rPr>
          <w:rFonts w:eastAsia="Courier New"/>
          <w:color w:val="000000"/>
          <w:sz w:val="28"/>
          <w:szCs w:val="28"/>
          <w:lang w:bidi="ru-RU"/>
        </w:rPr>
        <w:t xml:space="preserve">                                                                                    </w:t>
      </w:r>
      <w:r w:rsidRPr="00E41A5A">
        <w:rPr>
          <w:rFonts w:eastAsia="Courier New"/>
          <w:color w:val="000000"/>
          <w:sz w:val="28"/>
          <w:szCs w:val="28"/>
          <w:lang w:bidi="ru-RU"/>
        </w:rPr>
        <w:t>від</w:t>
      </w:r>
      <w:r w:rsidR="005E3DC4">
        <w:rPr>
          <w:rFonts w:eastAsia="Courier New"/>
          <w:color w:val="000000"/>
          <w:sz w:val="28"/>
          <w:szCs w:val="28"/>
          <w:lang w:bidi="ru-RU"/>
        </w:rPr>
        <w:t xml:space="preserve"> </w:t>
      </w:r>
      <w:r w:rsidR="00324AC7">
        <w:rPr>
          <w:rFonts w:eastAsia="Courier New"/>
          <w:color w:val="000000"/>
          <w:sz w:val="28"/>
          <w:szCs w:val="28"/>
          <w:lang w:bidi="ru-RU"/>
        </w:rPr>
        <w:t xml:space="preserve">08 </w:t>
      </w:r>
      <w:r w:rsidR="005E3DC4">
        <w:rPr>
          <w:rFonts w:eastAsia="Courier New"/>
          <w:color w:val="000000"/>
          <w:sz w:val="28"/>
          <w:szCs w:val="28"/>
          <w:lang w:bidi="ru-RU"/>
        </w:rPr>
        <w:t xml:space="preserve">липня 2024 </w:t>
      </w:r>
      <w:r w:rsidRPr="00E41A5A">
        <w:rPr>
          <w:rFonts w:eastAsia="Courier New"/>
          <w:color w:val="000000"/>
          <w:sz w:val="28"/>
          <w:szCs w:val="28"/>
          <w:lang w:bidi="ru-RU"/>
        </w:rPr>
        <w:t xml:space="preserve">року </w:t>
      </w:r>
      <w:r w:rsidR="005E1B56">
        <w:rPr>
          <w:rFonts w:eastAsia="Courier New"/>
          <w:color w:val="000000"/>
          <w:sz w:val="28"/>
          <w:szCs w:val="28"/>
          <w:lang w:bidi="ru-RU"/>
        </w:rPr>
        <w:t>№1115</w:t>
      </w:r>
    </w:p>
    <w:p w:rsidR="00311682" w:rsidRPr="007704BE" w:rsidRDefault="00311682" w:rsidP="00311682">
      <w:pPr>
        <w:rPr>
          <w:b/>
        </w:rPr>
      </w:pPr>
    </w:p>
    <w:p w:rsidR="00DD75FB" w:rsidRPr="00EC19FA" w:rsidRDefault="00DD75FB" w:rsidP="00311682">
      <w:pPr>
        <w:widowControl w:val="0"/>
        <w:autoSpaceDE w:val="0"/>
        <w:autoSpaceDN w:val="0"/>
        <w:adjustRightInd w:val="0"/>
        <w:rPr>
          <w:sz w:val="28"/>
          <w:szCs w:val="28"/>
        </w:rPr>
      </w:pPr>
    </w:p>
    <w:p w:rsidR="00DD75FB" w:rsidRPr="00EC19FA" w:rsidRDefault="00DD75FB" w:rsidP="00DD75FB">
      <w:pPr>
        <w:pStyle w:val="2"/>
        <w:rPr>
          <w:szCs w:val="28"/>
        </w:rPr>
      </w:pPr>
    </w:p>
    <w:p w:rsidR="00DD75FB" w:rsidRPr="00EC19FA" w:rsidRDefault="00DD75FB" w:rsidP="00DD75FB">
      <w:pPr>
        <w:pStyle w:val="2"/>
        <w:rPr>
          <w:szCs w:val="28"/>
        </w:rPr>
      </w:pPr>
    </w:p>
    <w:p w:rsidR="00DD75FB" w:rsidRPr="00EC19FA" w:rsidRDefault="00DD75FB" w:rsidP="00DD75FB">
      <w:pPr>
        <w:pStyle w:val="2"/>
        <w:rPr>
          <w:szCs w:val="28"/>
        </w:rPr>
      </w:pPr>
    </w:p>
    <w:p w:rsidR="00DD75FB" w:rsidRPr="00EC19FA" w:rsidRDefault="00DD75FB" w:rsidP="00DD75FB">
      <w:pPr>
        <w:pStyle w:val="2"/>
        <w:rPr>
          <w:szCs w:val="28"/>
        </w:rPr>
      </w:pPr>
    </w:p>
    <w:p w:rsidR="00DD75FB" w:rsidRPr="00EC19FA" w:rsidRDefault="00DD75FB" w:rsidP="005E1B56">
      <w:pPr>
        <w:pStyle w:val="2"/>
        <w:jc w:val="left"/>
        <w:rPr>
          <w:szCs w:val="28"/>
        </w:rPr>
      </w:pPr>
    </w:p>
    <w:p w:rsidR="00DD75FB" w:rsidRPr="002F25B3" w:rsidRDefault="00DD75FB" w:rsidP="00B35323">
      <w:pPr>
        <w:pStyle w:val="2"/>
        <w:jc w:val="left"/>
        <w:rPr>
          <w:sz w:val="32"/>
          <w:szCs w:val="32"/>
        </w:rPr>
      </w:pPr>
    </w:p>
    <w:p w:rsidR="00DD75FB" w:rsidRPr="005E3DC4" w:rsidRDefault="005E3DC4" w:rsidP="00DD75FB">
      <w:pPr>
        <w:pStyle w:val="2"/>
        <w:rPr>
          <w:sz w:val="32"/>
          <w:szCs w:val="32"/>
        </w:rPr>
      </w:pPr>
      <w:r>
        <w:rPr>
          <w:sz w:val="32"/>
          <w:szCs w:val="32"/>
        </w:rPr>
        <w:t xml:space="preserve">       </w:t>
      </w:r>
      <w:r w:rsidR="00CA4B84" w:rsidRPr="005E3DC4">
        <w:rPr>
          <w:sz w:val="32"/>
          <w:szCs w:val="32"/>
        </w:rPr>
        <w:t>Програма</w:t>
      </w:r>
    </w:p>
    <w:p w:rsidR="005E3DC4" w:rsidRDefault="005E3DC4" w:rsidP="005E3DC4">
      <w:pPr>
        <w:widowControl w:val="0"/>
        <w:autoSpaceDE w:val="0"/>
        <w:autoSpaceDN w:val="0"/>
        <w:adjustRightInd w:val="0"/>
        <w:ind w:firstLine="840"/>
        <w:rPr>
          <w:b/>
          <w:bCs/>
          <w:sz w:val="32"/>
          <w:szCs w:val="32"/>
        </w:rPr>
      </w:pPr>
      <w:r>
        <w:rPr>
          <w:b/>
          <w:bCs/>
          <w:sz w:val="32"/>
          <w:szCs w:val="32"/>
        </w:rPr>
        <w:t xml:space="preserve">           </w:t>
      </w:r>
      <w:r w:rsidR="006241F2" w:rsidRPr="005E3DC4">
        <w:rPr>
          <w:b/>
          <w:bCs/>
          <w:sz w:val="32"/>
          <w:szCs w:val="32"/>
        </w:rPr>
        <w:t xml:space="preserve">мобілізаційної підготовки та мобілізації, підготовки </w:t>
      </w:r>
    </w:p>
    <w:p w:rsidR="005E3DC4" w:rsidRDefault="006241F2" w:rsidP="005E3DC4">
      <w:pPr>
        <w:widowControl w:val="0"/>
        <w:autoSpaceDE w:val="0"/>
        <w:autoSpaceDN w:val="0"/>
        <w:adjustRightInd w:val="0"/>
        <w:ind w:firstLine="840"/>
        <w:jc w:val="center"/>
        <w:rPr>
          <w:b/>
          <w:bCs/>
          <w:sz w:val="32"/>
          <w:szCs w:val="32"/>
        </w:rPr>
      </w:pPr>
      <w:r w:rsidRPr="005E3DC4">
        <w:rPr>
          <w:b/>
          <w:bCs/>
          <w:sz w:val="32"/>
          <w:szCs w:val="32"/>
        </w:rPr>
        <w:t xml:space="preserve">до військової служби в Збройних Силах України </w:t>
      </w:r>
    </w:p>
    <w:p w:rsidR="005E3DC4" w:rsidRDefault="006241F2" w:rsidP="005E3DC4">
      <w:pPr>
        <w:widowControl w:val="0"/>
        <w:autoSpaceDE w:val="0"/>
        <w:autoSpaceDN w:val="0"/>
        <w:adjustRightInd w:val="0"/>
        <w:ind w:firstLine="840"/>
        <w:jc w:val="center"/>
        <w:rPr>
          <w:b/>
          <w:bCs/>
          <w:sz w:val="32"/>
          <w:szCs w:val="32"/>
        </w:rPr>
      </w:pPr>
      <w:r w:rsidRPr="005E3DC4">
        <w:rPr>
          <w:b/>
          <w:bCs/>
          <w:sz w:val="32"/>
          <w:szCs w:val="32"/>
        </w:rPr>
        <w:t xml:space="preserve">за призовом, контрактом та мобілізацією </w:t>
      </w:r>
    </w:p>
    <w:p w:rsidR="006241F2" w:rsidRPr="005E3DC4" w:rsidRDefault="006241F2" w:rsidP="005E3DC4">
      <w:pPr>
        <w:widowControl w:val="0"/>
        <w:autoSpaceDE w:val="0"/>
        <w:autoSpaceDN w:val="0"/>
        <w:adjustRightInd w:val="0"/>
        <w:ind w:firstLine="840"/>
        <w:jc w:val="center"/>
        <w:rPr>
          <w:b/>
          <w:bCs/>
          <w:sz w:val="32"/>
          <w:szCs w:val="32"/>
        </w:rPr>
      </w:pPr>
      <w:r w:rsidRPr="005E3DC4">
        <w:rPr>
          <w:b/>
          <w:bCs/>
          <w:sz w:val="32"/>
          <w:szCs w:val="32"/>
        </w:rPr>
        <w:t>на період 202</w:t>
      </w:r>
      <w:r w:rsidR="00EF15ED" w:rsidRPr="005E3DC4">
        <w:rPr>
          <w:b/>
          <w:bCs/>
          <w:sz w:val="32"/>
          <w:szCs w:val="32"/>
        </w:rPr>
        <w:t>5</w:t>
      </w:r>
      <w:r w:rsidRPr="005E3DC4">
        <w:rPr>
          <w:b/>
          <w:bCs/>
          <w:sz w:val="32"/>
          <w:szCs w:val="32"/>
        </w:rPr>
        <w:t>-202</w:t>
      </w:r>
      <w:r w:rsidR="00EF15ED" w:rsidRPr="005E3DC4">
        <w:rPr>
          <w:b/>
          <w:bCs/>
          <w:sz w:val="32"/>
          <w:szCs w:val="32"/>
        </w:rPr>
        <w:t>7</w:t>
      </w:r>
      <w:r w:rsidRPr="005E3DC4">
        <w:rPr>
          <w:b/>
          <w:bCs/>
          <w:sz w:val="32"/>
          <w:szCs w:val="32"/>
        </w:rPr>
        <w:t xml:space="preserve"> роки</w:t>
      </w:r>
    </w:p>
    <w:p w:rsidR="006241F2" w:rsidRPr="00BC2736" w:rsidRDefault="006241F2" w:rsidP="006241F2">
      <w:pPr>
        <w:widowControl w:val="0"/>
        <w:autoSpaceDE w:val="0"/>
        <w:autoSpaceDN w:val="0"/>
        <w:adjustRightInd w:val="0"/>
        <w:ind w:firstLine="840"/>
        <w:jc w:val="both"/>
        <w:rPr>
          <w:b/>
          <w:bCs/>
          <w:sz w:val="28"/>
        </w:rPr>
      </w:pPr>
    </w:p>
    <w:p w:rsidR="00DD75FB" w:rsidRPr="002F25B3" w:rsidRDefault="00DD75FB" w:rsidP="00DD75FB">
      <w:pPr>
        <w:tabs>
          <w:tab w:val="left" w:pos="0"/>
        </w:tabs>
        <w:jc w:val="both"/>
        <w:rPr>
          <w:sz w:val="32"/>
          <w:szCs w:val="32"/>
        </w:rPr>
      </w:pPr>
    </w:p>
    <w:p w:rsidR="00EC19FA" w:rsidRPr="002F25B3" w:rsidRDefault="00EC19FA" w:rsidP="005F33AB">
      <w:pPr>
        <w:widowControl w:val="0"/>
        <w:autoSpaceDE w:val="0"/>
        <w:autoSpaceDN w:val="0"/>
        <w:adjustRightInd w:val="0"/>
        <w:jc w:val="both"/>
        <w:rPr>
          <w:b/>
          <w:sz w:val="32"/>
          <w:szCs w:val="32"/>
        </w:rPr>
      </w:pPr>
    </w:p>
    <w:p w:rsidR="00DD75FB" w:rsidRPr="002F25B3" w:rsidRDefault="00DD75FB" w:rsidP="005F33AB">
      <w:pPr>
        <w:widowControl w:val="0"/>
        <w:autoSpaceDE w:val="0"/>
        <w:autoSpaceDN w:val="0"/>
        <w:adjustRightInd w:val="0"/>
        <w:jc w:val="both"/>
        <w:rPr>
          <w:b/>
          <w:sz w:val="32"/>
          <w:szCs w:val="32"/>
        </w:rPr>
      </w:pPr>
    </w:p>
    <w:p w:rsidR="00DD75FB" w:rsidRPr="002F25B3" w:rsidRDefault="00DD75FB" w:rsidP="005F33AB">
      <w:pPr>
        <w:widowControl w:val="0"/>
        <w:autoSpaceDE w:val="0"/>
        <w:autoSpaceDN w:val="0"/>
        <w:adjustRightInd w:val="0"/>
        <w:jc w:val="both"/>
        <w:rPr>
          <w:b/>
          <w:sz w:val="32"/>
          <w:szCs w:val="32"/>
        </w:rPr>
      </w:pPr>
    </w:p>
    <w:p w:rsidR="00DD75FB" w:rsidRDefault="00DD75FB" w:rsidP="005F33AB">
      <w:pPr>
        <w:widowControl w:val="0"/>
        <w:autoSpaceDE w:val="0"/>
        <w:autoSpaceDN w:val="0"/>
        <w:adjustRightInd w:val="0"/>
        <w:jc w:val="both"/>
        <w:rPr>
          <w:b/>
          <w:sz w:val="28"/>
          <w:szCs w:val="28"/>
        </w:rPr>
      </w:pPr>
    </w:p>
    <w:p w:rsidR="00DD75FB" w:rsidRDefault="00DD75FB" w:rsidP="005F33AB">
      <w:pPr>
        <w:widowControl w:val="0"/>
        <w:autoSpaceDE w:val="0"/>
        <w:autoSpaceDN w:val="0"/>
        <w:adjustRightInd w:val="0"/>
        <w:jc w:val="both"/>
        <w:rPr>
          <w:b/>
          <w:sz w:val="28"/>
          <w:szCs w:val="28"/>
        </w:rPr>
      </w:pPr>
    </w:p>
    <w:p w:rsidR="00DD75FB" w:rsidRDefault="00DD75FB" w:rsidP="005F33AB">
      <w:pPr>
        <w:widowControl w:val="0"/>
        <w:autoSpaceDE w:val="0"/>
        <w:autoSpaceDN w:val="0"/>
        <w:adjustRightInd w:val="0"/>
        <w:jc w:val="both"/>
        <w:rPr>
          <w:b/>
          <w:sz w:val="28"/>
          <w:szCs w:val="28"/>
        </w:rPr>
      </w:pPr>
    </w:p>
    <w:p w:rsidR="00DD75FB" w:rsidRDefault="00DD75FB" w:rsidP="005F33AB">
      <w:pPr>
        <w:widowControl w:val="0"/>
        <w:autoSpaceDE w:val="0"/>
        <w:autoSpaceDN w:val="0"/>
        <w:adjustRightInd w:val="0"/>
        <w:jc w:val="both"/>
        <w:rPr>
          <w:b/>
          <w:sz w:val="28"/>
          <w:szCs w:val="28"/>
        </w:rPr>
      </w:pPr>
    </w:p>
    <w:p w:rsidR="00DD75FB" w:rsidRDefault="00DD75FB" w:rsidP="005F33AB">
      <w:pPr>
        <w:widowControl w:val="0"/>
        <w:autoSpaceDE w:val="0"/>
        <w:autoSpaceDN w:val="0"/>
        <w:adjustRightInd w:val="0"/>
        <w:jc w:val="both"/>
        <w:rPr>
          <w:b/>
          <w:sz w:val="28"/>
          <w:szCs w:val="28"/>
        </w:rPr>
      </w:pPr>
    </w:p>
    <w:p w:rsidR="00DD75FB" w:rsidRDefault="00DD75FB" w:rsidP="005F33AB">
      <w:pPr>
        <w:widowControl w:val="0"/>
        <w:autoSpaceDE w:val="0"/>
        <w:autoSpaceDN w:val="0"/>
        <w:adjustRightInd w:val="0"/>
        <w:jc w:val="both"/>
        <w:rPr>
          <w:b/>
          <w:sz w:val="28"/>
          <w:szCs w:val="28"/>
        </w:rPr>
      </w:pPr>
    </w:p>
    <w:p w:rsidR="00DD75FB" w:rsidRDefault="00DD75FB" w:rsidP="005F33AB">
      <w:pPr>
        <w:widowControl w:val="0"/>
        <w:autoSpaceDE w:val="0"/>
        <w:autoSpaceDN w:val="0"/>
        <w:adjustRightInd w:val="0"/>
        <w:jc w:val="both"/>
        <w:rPr>
          <w:b/>
          <w:sz w:val="28"/>
          <w:szCs w:val="28"/>
        </w:rPr>
      </w:pPr>
    </w:p>
    <w:p w:rsidR="00DD75FB" w:rsidRDefault="00DD75FB" w:rsidP="005F33AB">
      <w:pPr>
        <w:widowControl w:val="0"/>
        <w:autoSpaceDE w:val="0"/>
        <w:autoSpaceDN w:val="0"/>
        <w:adjustRightInd w:val="0"/>
        <w:jc w:val="both"/>
        <w:rPr>
          <w:b/>
          <w:sz w:val="28"/>
          <w:szCs w:val="28"/>
        </w:rPr>
      </w:pPr>
    </w:p>
    <w:p w:rsidR="00DD75FB" w:rsidRDefault="00DD75FB" w:rsidP="005F33AB">
      <w:pPr>
        <w:widowControl w:val="0"/>
        <w:autoSpaceDE w:val="0"/>
        <w:autoSpaceDN w:val="0"/>
        <w:adjustRightInd w:val="0"/>
        <w:jc w:val="both"/>
        <w:rPr>
          <w:b/>
          <w:sz w:val="28"/>
          <w:szCs w:val="28"/>
        </w:rPr>
      </w:pPr>
    </w:p>
    <w:p w:rsidR="00DD75FB" w:rsidRDefault="00DD75FB" w:rsidP="005F33AB">
      <w:pPr>
        <w:widowControl w:val="0"/>
        <w:autoSpaceDE w:val="0"/>
        <w:autoSpaceDN w:val="0"/>
        <w:adjustRightInd w:val="0"/>
        <w:jc w:val="both"/>
        <w:rPr>
          <w:b/>
          <w:sz w:val="28"/>
          <w:szCs w:val="28"/>
        </w:rPr>
      </w:pPr>
    </w:p>
    <w:p w:rsidR="00DD75FB" w:rsidRDefault="00DD75FB" w:rsidP="005F33AB">
      <w:pPr>
        <w:widowControl w:val="0"/>
        <w:autoSpaceDE w:val="0"/>
        <w:autoSpaceDN w:val="0"/>
        <w:adjustRightInd w:val="0"/>
        <w:jc w:val="both"/>
        <w:rPr>
          <w:b/>
          <w:sz w:val="28"/>
          <w:szCs w:val="28"/>
        </w:rPr>
      </w:pPr>
    </w:p>
    <w:p w:rsidR="00DD75FB" w:rsidRDefault="00DD75FB" w:rsidP="005F33AB">
      <w:pPr>
        <w:widowControl w:val="0"/>
        <w:autoSpaceDE w:val="0"/>
        <w:autoSpaceDN w:val="0"/>
        <w:adjustRightInd w:val="0"/>
        <w:jc w:val="both"/>
        <w:rPr>
          <w:b/>
          <w:sz w:val="28"/>
          <w:szCs w:val="28"/>
        </w:rPr>
      </w:pPr>
    </w:p>
    <w:p w:rsidR="00E365B9" w:rsidRDefault="00E365B9" w:rsidP="005F33AB">
      <w:pPr>
        <w:widowControl w:val="0"/>
        <w:autoSpaceDE w:val="0"/>
        <w:autoSpaceDN w:val="0"/>
        <w:adjustRightInd w:val="0"/>
        <w:jc w:val="both"/>
        <w:rPr>
          <w:b/>
          <w:sz w:val="28"/>
          <w:szCs w:val="28"/>
        </w:rPr>
      </w:pPr>
    </w:p>
    <w:p w:rsidR="00E12263" w:rsidRDefault="00E12263" w:rsidP="00F64944">
      <w:pPr>
        <w:widowControl w:val="0"/>
        <w:autoSpaceDE w:val="0"/>
        <w:autoSpaceDN w:val="0"/>
        <w:adjustRightInd w:val="0"/>
        <w:ind w:left="284"/>
        <w:jc w:val="both"/>
        <w:rPr>
          <w:b/>
          <w:sz w:val="28"/>
          <w:szCs w:val="28"/>
        </w:rPr>
      </w:pPr>
    </w:p>
    <w:p w:rsidR="00B35323" w:rsidRDefault="00DD75FB" w:rsidP="005F33AB">
      <w:pPr>
        <w:widowControl w:val="0"/>
        <w:autoSpaceDE w:val="0"/>
        <w:autoSpaceDN w:val="0"/>
        <w:adjustRightInd w:val="0"/>
        <w:jc w:val="both"/>
        <w:rPr>
          <w:b/>
          <w:sz w:val="28"/>
          <w:szCs w:val="28"/>
        </w:rPr>
      </w:pPr>
      <w:r>
        <w:rPr>
          <w:b/>
          <w:sz w:val="28"/>
          <w:szCs w:val="28"/>
        </w:rPr>
        <w:t xml:space="preserve">                                                                </w:t>
      </w:r>
    </w:p>
    <w:p w:rsidR="004A56B6" w:rsidRDefault="004A56B6" w:rsidP="005F33AB">
      <w:pPr>
        <w:widowControl w:val="0"/>
        <w:autoSpaceDE w:val="0"/>
        <w:autoSpaceDN w:val="0"/>
        <w:adjustRightInd w:val="0"/>
        <w:jc w:val="both"/>
        <w:rPr>
          <w:b/>
          <w:sz w:val="28"/>
          <w:szCs w:val="28"/>
        </w:rPr>
      </w:pPr>
    </w:p>
    <w:p w:rsidR="005E1B56" w:rsidRDefault="005E1B56" w:rsidP="005F33AB">
      <w:pPr>
        <w:widowControl w:val="0"/>
        <w:autoSpaceDE w:val="0"/>
        <w:autoSpaceDN w:val="0"/>
        <w:adjustRightInd w:val="0"/>
        <w:jc w:val="both"/>
        <w:rPr>
          <w:b/>
          <w:sz w:val="28"/>
          <w:szCs w:val="28"/>
        </w:rPr>
      </w:pPr>
    </w:p>
    <w:p w:rsidR="005E1B56" w:rsidRDefault="005E1B56" w:rsidP="005F33AB">
      <w:pPr>
        <w:widowControl w:val="0"/>
        <w:autoSpaceDE w:val="0"/>
        <w:autoSpaceDN w:val="0"/>
        <w:adjustRightInd w:val="0"/>
        <w:jc w:val="both"/>
        <w:rPr>
          <w:b/>
          <w:sz w:val="28"/>
          <w:szCs w:val="28"/>
        </w:rPr>
      </w:pPr>
    </w:p>
    <w:p w:rsidR="00B35323" w:rsidRPr="005E1B56" w:rsidRDefault="00311682" w:rsidP="005F33AB">
      <w:pPr>
        <w:widowControl w:val="0"/>
        <w:autoSpaceDE w:val="0"/>
        <w:autoSpaceDN w:val="0"/>
        <w:adjustRightInd w:val="0"/>
        <w:jc w:val="both"/>
        <w:rPr>
          <w:bCs/>
          <w:sz w:val="28"/>
          <w:szCs w:val="28"/>
        </w:rPr>
      </w:pPr>
      <w:r w:rsidRPr="005E1B56">
        <w:rPr>
          <w:bCs/>
          <w:sz w:val="28"/>
          <w:szCs w:val="28"/>
        </w:rPr>
        <w:t xml:space="preserve">                                         </w:t>
      </w:r>
      <w:r w:rsidR="005E3DC4" w:rsidRPr="005E1B56">
        <w:rPr>
          <w:bCs/>
          <w:sz w:val="28"/>
          <w:szCs w:val="28"/>
        </w:rPr>
        <w:t xml:space="preserve">        </w:t>
      </w:r>
      <w:r w:rsidRPr="005E1B56">
        <w:rPr>
          <w:bCs/>
          <w:sz w:val="28"/>
          <w:szCs w:val="28"/>
        </w:rPr>
        <w:t xml:space="preserve">         м. Могилів-Подільський</w:t>
      </w:r>
    </w:p>
    <w:p w:rsidR="005E3DC4" w:rsidRPr="005E1B56" w:rsidRDefault="00A9574E" w:rsidP="005E3DC4">
      <w:pPr>
        <w:widowControl w:val="0"/>
        <w:autoSpaceDE w:val="0"/>
        <w:autoSpaceDN w:val="0"/>
        <w:adjustRightInd w:val="0"/>
        <w:jc w:val="both"/>
        <w:rPr>
          <w:bCs/>
          <w:sz w:val="28"/>
          <w:szCs w:val="28"/>
        </w:rPr>
      </w:pPr>
      <w:r w:rsidRPr="005E1B56">
        <w:rPr>
          <w:bCs/>
          <w:sz w:val="28"/>
          <w:szCs w:val="28"/>
        </w:rPr>
        <w:t xml:space="preserve">                                                             </w:t>
      </w:r>
      <w:r w:rsidR="005E3DC4" w:rsidRPr="005E1B56">
        <w:rPr>
          <w:bCs/>
          <w:sz w:val="28"/>
          <w:szCs w:val="28"/>
        </w:rPr>
        <w:t xml:space="preserve">        </w:t>
      </w:r>
      <w:r w:rsidRPr="005E1B56">
        <w:rPr>
          <w:bCs/>
          <w:sz w:val="28"/>
          <w:szCs w:val="28"/>
        </w:rPr>
        <w:t xml:space="preserve">    2024 </w:t>
      </w:r>
    </w:p>
    <w:p w:rsidR="005E3DC4" w:rsidRDefault="005E3DC4" w:rsidP="005E3DC4">
      <w:pPr>
        <w:widowControl w:val="0"/>
        <w:autoSpaceDE w:val="0"/>
        <w:autoSpaceDN w:val="0"/>
        <w:adjustRightInd w:val="0"/>
        <w:jc w:val="both"/>
        <w:rPr>
          <w:szCs w:val="28"/>
        </w:rPr>
      </w:pPr>
    </w:p>
    <w:p w:rsidR="005E3DC4" w:rsidRDefault="005E3DC4" w:rsidP="005E3DC4">
      <w:pPr>
        <w:widowControl w:val="0"/>
        <w:autoSpaceDE w:val="0"/>
        <w:autoSpaceDN w:val="0"/>
        <w:adjustRightInd w:val="0"/>
        <w:jc w:val="both"/>
        <w:rPr>
          <w:szCs w:val="28"/>
        </w:rPr>
      </w:pPr>
    </w:p>
    <w:p w:rsidR="004A56B6" w:rsidRDefault="003832B2" w:rsidP="005E1B56">
      <w:pPr>
        <w:widowControl w:val="0"/>
        <w:autoSpaceDE w:val="0"/>
        <w:autoSpaceDN w:val="0"/>
        <w:adjustRightInd w:val="0"/>
        <w:jc w:val="center"/>
        <w:rPr>
          <w:b/>
          <w:sz w:val="28"/>
          <w:szCs w:val="28"/>
        </w:rPr>
      </w:pPr>
      <w:r w:rsidRPr="003832B2">
        <w:rPr>
          <w:b/>
          <w:sz w:val="28"/>
          <w:szCs w:val="28"/>
        </w:rPr>
        <w:t>1.</w:t>
      </w:r>
      <w:r w:rsidR="005E3DC4">
        <w:rPr>
          <w:sz w:val="28"/>
          <w:szCs w:val="28"/>
        </w:rPr>
        <w:t xml:space="preserve"> </w:t>
      </w:r>
      <w:r w:rsidR="004A56B6" w:rsidRPr="005E3DC4">
        <w:rPr>
          <w:b/>
          <w:sz w:val="28"/>
          <w:szCs w:val="28"/>
        </w:rPr>
        <w:t>ПАСПОРТ</w:t>
      </w:r>
    </w:p>
    <w:p w:rsidR="002203B9" w:rsidRPr="005E3DC4" w:rsidRDefault="002203B9" w:rsidP="005E1B56">
      <w:pPr>
        <w:widowControl w:val="0"/>
        <w:autoSpaceDE w:val="0"/>
        <w:autoSpaceDN w:val="0"/>
        <w:adjustRightInd w:val="0"/>
        <w:jc w:val="center"/>
        <w:rPr>
          <w:b/>
          <w:sz w:val="28"/>
          <w:szCs w:val="28"/>
        </w:rPr>
      </w:pPr>
    </w:p>
    <w:p w:rsidR="005E3DC4" w:rsidRDefault="00311682" w:rsidP="005E1B56">
      <w:pPr>
        <w:pStyle w:val="2"/>
        <w:ind w:left="284"/>
        <w:rPr>
          <w:szCs w:val="28"/>
        </w:rPr>
      </w:pPr>
      <w:r w:rsidRPr="005E3DC4">
        <w:rPr>
          <w:szCs w:val="28"/>
        </w:rPr>
        <w:t>Програм</w:t>
      </w:r>
      <w:r w:rsidR="005E3DC4">
        <w:rPr>
          <w:szCs w:val="28"/>
        </w:rPr>
        <w:t>а</w:t>
      </w:r>
      <w:r w:rsidRPr="005E3DC4">
        <w:rPr>
          <w:szCs w:val="28"/>
        </w:rPr>
        <w:t xml:space="preserve"> мобілізаційної підготовки та мобілізації, підготовки</w:t>
      </w:r>
    </w:p>
    <w:p w:rsidR="005E3DC4" w:rsidRDefault="00311682" w:rsidP="005E1B56">
      <w:pPr>
        <w:pStyle w:val="2"/>
        <w:ind w:left="284"/>
        <w:rPr>
          <w:szCs w:val="28"/>
        </w:rPr>
      </w:pPr>
      <w:r w:rsidRPr="005E3DC4">
        <w:rPr>
          <w:szCs w:val="28"/>
        </w:rPr>
        <w:t>до військової служби в Збройних Силах України за призовом,</w:t>
      </w:r>
    </w:p>
    <w:p w:rsidR="00311682" w:rsidRPr="005E3DC4" w:rsidRDefault="00311682" w:rsidP="005E1B56">
      <w:pPr>
        <w:pStyle w:val="2"/>
        <w:ind w:left="284"/>
        <w:rPr>
          <w:szCs w:val="28"/>
        </w:rPr>
      </w:pPr>
      <w:r w:rsidRPr="005E3DC4">
        <w:rPr>
          <w:szCs w:val="28"/>
        </w:rPr>
        <w:t>контрактом та мобілізацією</w:t>
      </w:r>
      <w:r w:rsidR="005E3DC4">
        <w:rPr>
          <w:szCs w:val="28"/>
        </w:rPr>
        <w:t xml:space="preserve"> </w:t>
      </w:r>
      <w:r w:rsidRPr="005E3DC4">
        <w:rPr>
          <w:szCs w:val="28"/>
        </w:rPr>
        <w:t>на період 2025-2027 роки</w:t>
      </w:r>
    </w:p>
    <w:p w:rsidR="00311682" w:rsidRDefault="00311682" w:rsidP="004A56B6">
      <w:pPr>
        <w:widowControl w:val="0"/>
        <w:autoSpaceDE w:val="0"/>
        <w:autoSpaceDN w:val="0"/>
        <w:adjustRightInd w:val="0"/>
        <w:jc w:val="center"/>
        <w:rPr>
          <w:b/>
          <w:sz w:val="28"/>
          <w:szCs w:val="28"/>
        </w:rPr>
      </w:pPr>
    </w:p>
    <w:tbl>
      <w:tblPr>
        <w:tblW w:w="10065" w:type="dxa"/>
        <w:tblInd w:w="-274" w:type="dxa"/>
        <w:tblLayout w:type="fixed"/>
        <w:tblCellMar>
          <w:left w:w="10" w:type="dxa"/>
          <w:right w:w="10" w:type="dxa"/>
        </w:tblCellMar>
        <w:tblLook w:val="0000" w:firstRow="0" w:lastRow="0" w:firstColumn="0" w:lastColumn="0" w:noHBand="0" w:noVBand="0"/>
      </w:tblPr>
      <w:tblGrid>
        <w:gridCol w:w="710"/>
        <w:gridCol w:w="3827"/>
        <w:gridCol w:w="5528"/>
      </w:tblGrid>
      <w:tr w:rsidR="007344E3" w:rsidRPr="00444E7A" w:rsidTr="005E1B56">
        <w:trPr>
          <w:trHeight w:val="23"/>
        </w:trPr>
        <w:tc>
          <w:tcPr>
            <w:tcW w:w="710" w:type="dxa"/>
            <w:tcBorders>
              <w:top w:val="single" w:sz="4" w:space="0" w:color="000000"/>
              <w:left w:val="single" w:sz="4" w:space="0" w:color="auto"/>
              <w:bottom w:val="single" w:sz="4" w:space="0" w:color="000000"/>
            </w:tcBorders>
          </w:tcPr>
          <w:p w:rsidR="007344E3" w:rsidRPr="00076C96" w:rsidRDefault="00A9574E" w:rsidP="00155039">
            <w:pPr>
              <w:snapToGrid w:val="0"/>
              <w:ind w:left="102" w:right="158"/>
              <w:textAlignment w:val="baseline"/>
              <w:rPr>
                <w:kern w:val="1"/>
                <w:sz w:val="28"/>
                <w:szCs w:val="28"/>
              </w:rPr>
            </w:pPr>
            <w:bookmarkStart w:id="2" w:name="_Hlk168656346"/>
            <w:r>
              <w:rPr>
                <w:kern w:val="1"/>
                <w:sz w:val="28"/>
                <w:szCs w:val="28"/>
              </w:rPr>
              <w:t>1.</w:t>
            </w:r>
          </w:p>
        </w:tc>
        <w:tc>
          <w:tcPr>
            <w:tcW w:w="3827" w:type="dxa"/>
            <w:tcBorders>
              <w:top w:val="single" w:sz="4" w:space="0" w:color="000000"/>
              <w:left w:val="single" w:sz="4" w:space="0" w:color="auto"/>
              <w:bottom w:val="single" w:sz="4" w:space="0" w:color="000000"/>
            </w:tcBorders>
            <w:shd w:val="clear" w:color="auto" w:fill="auto"/>
          </w:tcPr>
          <w:p w:rsidR="007344E3" w:rsidRPr="00076C96" w:rsidRDefault="007344E3" w:rsidP="00155039">
            <w:pPr>
              <w:snapToGrid w:val="0"/>
              <w:ind w:left="102" w:right="158"/>
              <w:textAlignment w:val="baseline"/>
              <w:rPr>
                <w:kern w:val="1"/>
                <w:sz w:val="28"/>
                <w:szCs w:val="28"/>
              </w:rPr>
            </w:pPr>
            <w:r w:rsidRPr="00076C96">
              <w:rPr>
                <w:kern w:val="1"/>
                <w:sz w:val="28"/>
                <w:szCs w:val="28"/>
              </w:rPr>
              <w:t>Ініціатор розроблення Програми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344E3" w:rsidRPr="00444E7A" w:rsidRDefault="007344E3" w:rsidP="005E1B56">
            <w:pPr>
              <w:snapToGrid w:val="0"/>
              <w:ind w:left="141" w:right="132"/>
              <w:textAlignment w:val="baseline"/>
              <w:rPr>
                <w:kern w:val="1"/>
                <w:sz w:val="28"/>
                <w:szCs w:val="28"/>
              </w:rPr>
            </w:pPr>
            <w:r w:rsidRPr="00444E7A">
              <w:rPr>
                <w:kern w:val="1"/>
                <w:sz w:val="28"/>
                <w:szCs w:val="28"/>
              </w:rPr>
              <w:t xml:space="preserve">Виконавчий комітет </w:t>
            </w:r>
            <w:r>
              <w:rPr>
                <w:kern w:val="1"/>
                <w:sz w:val="28"/>
                <w:szCs w:val="28"/>
              </w:rPr>
              <w:t xml:space="preserve">Могилів-Подільської </w:t>
            </w:r>
            <w:r w:rsidRPr="00444E7A">
              <w:rPr>
                <w:kern w:val="1"/>
                <w:sz w:val="28"/>
                <w:szCs w:val="28"/>
              </w:rPr>
              <w:t xml:space="preserve">міської ради </w:t>
            </w:r>
          </w:p>
        </w:tc>
      </w:tr>
      <w:tr w:rsidR="007344E3" w:rsidRPr="00444E7A" w:rsidTr="005E1B56">
        <w:trPr>
          <w:trHeight w:val="23"/>
        </w:trPr>
        <w:tc>
          <w:tcPr>
            <w:tcW w:w="710" w:type="dxa"/>
            <w:tcBorders>
              <w:top w:val="single" w:sz="4" w:space="0" w:color="000000"/>
              <w:left w:val="single" w:sz="4" w:space="0" w:color="auto"/>
              <w:bottom w:val="single" w:sz="4" w:space="0" w:color="000000"/>
            </w:tcBorders>
          </w:tcPr>
          <w:p w:rsidR="007344E3" w:rsidRPr="00076C96" w:rsidRDefault="00A9574E" w:rsidP="00155039">
            <w:pPr>
              <w:snapToGrid w:val="0"/>
              <w:ind w:left="102" w:right="158"/>
              <w:textAlignment w:val="baseline"/>
              <w:rPr>
                <w:kern w:val="1"/>
                <w:sz w:val="28"/>
                <w:szCs w:val="28"/>
              </w:rPr>
            </w:pPr>
            <w:r>
              <w:rPr>
                <w:kern w:val="1"/>
                <w:sz w:val="28"/>
                <w:szCs w:val="28"/>
              </w:rPr>
              <w:t>2.</w:t>
            </w:r>
          </w:p>
        </w:tc>
        <w:tc>
          <w:tcPr>
            <w:tcW w:w="3827" w:type="dxa"/>
            <w:tcBorders>
              <w:top w:val="single" w:sz="4" w:space="0" w:color="000000"/>
              <w:left w:val="single" w:sz="4" w:space="0" w:color="auto"/>
              <w:bottom w:val="single" w:sz="4" w:space="0" w:color="000000"/>
            </w:tcBorders>
            <w:shd w:val="clear" w:color="auto" w:fill="auto"/>
          </w:tcPr>
          <w:p w:rsidR="007344E3" w:rsidRPr="00076C96" w:rsidRDefault="007344E3" w:rsidP="00155039">
            <w:pPr>
              <w:snapToGrid w:val="0"/>
              <w:ind w:left="102" w:right="158"/>
              <w:textAlignment w:val="baseline"/>
              <w:rPr>
                <w:kern w:val="1"/>
                <w:sz w:val="28"/>
                <w:szCs w:val="28"/>
              </w:rPr>
            </w:pPr>
            <w:r w:rsidRPr="00076C96">
              <w:rPr>
                <w:kern w:val="1"/>
                <w:sz w:val="28"/>
                <w:szCs w:val="28"/>
              </w:rPr>
              <w:t>Головний розробник Програми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344E3" w:rsidRPr="00444E7A" w:rsidRDefault="007344E3" w:rsidP="007344E3">
            <w:pPr>
              <w:snapToGrid w:val="0"/>
              <w:ind w:left="141" w:right="132"/>
              <w:textAlignment w:val="baseline"/>
              <w:rPr>
                <w:kern w:val="1"/>
                <w:sz w:val="28"/>
                <w:szCs w:val="28"/>
              </w:rPr>
            </w:pPr>
            <w:r w:rsidRPr="007E50D6">
              <w:rPr>
                <w:rFonts w:eastAsia="Courier New"/>
                <w:sz w:val="28"/>
                <w:szCs w:val="28"/>
                <w:lang w:bidi="ru-RU"/>
              </w:rPr>
              <w:t>Управління Могилів-Подільської міської ради з питань надзвичайних ситуацій, оборонної, мобілізаційної роботи та взаємодії з правоохоронними органами</w:t>
            </w:r>
          </w:p>
        </w:tc>
      </w:tr>
      <w:tr w:rsidR="007344E3" w:rsidRPr="00144B19" w:rsidTr="005E1B56">
        <w:trPr>
          <w:trHeight w:val="23"/>
        </w:trPr>
        <w:tc>
          <w:tcPr>
            <w:tcW w:w="710" w:type="dxa"/>
            <w:tcBorders>
              <w:top w:val="single" w:sz="4" w:space="0" w:color="000000"/>
              <w:left w:val="single" w:sz="4" w:space="0" w:color="auto"/>
              <w:bottom w:val="single" w:sz="4" w:space="0" w:color="000000"/>
            </w:tcBorders>
          </w:tcPr>
          <w:p w:rsidR="007344E3" w:rsidRPr="00076C96" w:rsidRDefault="00A9574E" w:rsidP="00155039">
            <w:pPr>
              <w:snapToGrid w:val="0"/>
              <w:ind w:left="102" w:right="158"/>
              <w:textAlignment w:val="baseline"/>
              <w:rPr>
                <w:kern w:val="1"/>
                <w:sz w:val="28"/>
                <w:szCs w:val="28"/>
              </w:rPr>
            </w:pPr>
            <w:r>
              <w:rPr>
                <w:kern w:val="1"/>
                <w:sz w:val="28"/>
                <w:szCs w:val="28"/>
              </w:rPr>
              <w:t>3.</w:t>
            </w:r>
          </w:p>
        </w:tc>
        <w:tc>
          <w:tcPr>
            <w:tcW w:w="3827" w:type="dxa"/>
            <w:tcBorders>
              <w:top w:val="single" w:sz="4" w:space="0" w:color="000000"/>
              <w:left w:val="single" w:sz="4" w:space="0" w:color="auto"/>
              <w:bottom w:val="single" w:sz="4" w:space="0" w:color="000000"/>
            </w:tcBorders>
            <w:shd w:val="clear" w:color="auto" w:fill="auto"/>
          </w:tcPr>
          <w:p w:rsidR="007344E3" w:rsidRPr="00076C96" w:rsidRDefault="007344E3" w:rsidP="00155039">
            <w:pPr>
              <w:snapToGrid w:val="0"/>
              <w:ind w:left="102" w:right="158"/>
              <w:textAlignment w:val="baseline"/>
              <w:rPr>
                <w:kern w:val="1"/>
                <w:sz w:val="28"/>
                <w:szCs w:val="28"/>
              </w:rPr>
            </w:pPr>
            <w:r w:rsidRPr="00076C96">
              <w:rPr>
                <w:kern w:val="1"/>
                <w:sz w:val="28"/>
                <w:szCs w:val="28"/>
              </w:rPr>
              <w:t xml:space="preserve">Співрозробники </w:t>
            </w:r>
            <w:r w:rsidRPr="00076C96">
              <w:rPr>
                <w:kern w:val="1"/>
                <w:sz w:val="28"/>
                <w:szCs w:val="28"/>
                <w:lang w:val="en-US"/>
              </w:rPr>
              <w:t xml:space="preserve"> </w:t>
            </w:r>
            <w:r w:rsidRPr="00076C96">
              <w:rPr>
                <w:kern w:val="1"/>
                <w:sz w:val="28"/>
                <w:szCs w:val="28"/>
              </w:rPr>
              <w:t>Програми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344E3" w:rsidRPr="006B7270" w:rsidRDefault="007344E3" w:rsidP="007344E3">
            <w:pPr>
              <w:ind w:left="141" w:right="132"/>
              <w:rPr>
                <w:sz w:val="28"/>
                <w:szCs w:val="28"/>
                <w:highlight w:val="yellow"/>
              </w:rPr>
            </w:pPr>
            <w:r>
              <w:rPr>
                <w:sz w:val="28"/>
                <w:szCs w:val="28"/>
                <w:lang w:eastAsia="ru-RU"/>
              </w:rPr>
              <w:t>Могилів-Подільський р</w:t>
            </w:r>
            <w:r w:rsidRPr="006B7270">
              <w:rPr>
                <w:sz w:val="28"/>
                <w:szCs w:val="28"/>
                <w:lang w:eastAsia="ru-RU"/>
              </w:rPr>
              <w:t>айонний територіальний центр комплектування та соціальної підтримки</w:t>
            </w:r>
          </w:p>
        </w:tc>
      </w:tr>
      <w:tr w:rsidR="007344E3" w:rsidRPr="00444E7A" w:rsidTr="005E1B56">
        <w:trPr>
          <w:trHeight w:val="23"/>
        </w:trPr>
        <w:tc>
          <w:tcPr>
            <w:tcW w:w="710" w:type="dxa"/>
            <w:tcBorders>
              <w:top w:val="single" w:sz="4" w:space="0" w:color="000000"/>
              <w:left w:val="single" w:sz="4" w:space="0" w:color="000000"/>
              <w:bottom w:val="single" w:sz="4" w:space="0" w:color="000000"/>
            </w:tcBorders>
          </w:tcPr>
          <w:p w:rsidR="007344E3" w:rsidRPr="00076C96" w:rsidRDefault="00A9574E" w:rsidP="00155039">
            <w:pPr>
              <w:snapToGrid w:val="0"/>
              <w:ind w:left="102" w:right="158"/>
              <w:textAlignment w:val="baseline"/>
              <w:rPr>
                <w:kern w:val="1"/>
                <w:sz w:val="28"/>
                <w:szCs w:val="28"/>
              </w:rPr>
            </w:pPr>
            <w:r>
              <w:rPr>
                <w:kern w:val="1"/>
                <w:sz w:val="28"/>
                <w:szCs w:val="28"/>
              </w:rPr>
              <w:t>4.</w:t>
            </w:r>
          </w:p>
        </w:tc>
        <w:tc>
          <w:tcPr>
            <w:tcW w:w="3827" w:type="dxa"/>
            <w:tcBorders>
              <w:top w:val="single" w:sz="4" w:space="0" w:color="000000"/>
              <w:left w:val="single" w:sz="4" w:space="0" w:color="000000"/>
              <w:bottom w:val="single" w:sz="4" w:space="0" w:color="000000"/>
            </w:tcBorders>
            <w:shd w:val="clear" w:color="auto" w:fill="auto"/>
          </w:tcPr>
          <w:p w:rsidR="007344E3" w:rsidRPr="00076C96" w:rsidRDefault="007344E3" w:rsidP="00155039">
            <w:pPr>
              <w:snapToGrid w:val="0"/>
              <w:ind w:left="102" w:right="158"/>
              <w:textAlignment w:val="baseline"/>
              <w:rPr>
                <w:kern w:val="1"/>
                <w:sz w:val="28"/>
                <w:szCs w:val="28"/>
              </w:rPr>
            </w:pPr>
            <w:r w:rsidRPr="00076C96">
              <w:rPr>
                <w:kern w:val="1"/>
                <w:sz w:val="28"/>
                <w:szCs w:val="28"/>
              </w:rPr>
              <w:t>Відповідальний</w:t>
            </w:r>
            <w:r w:rsidRPr="00076C96">
              <w:rPr>
                <w:kern w:val="1"/>
                <w:sz w:val="28"/>
                <w:szCs w:val="28"/>
                <w:lang w:val="ru-RU"/>
              </w:rPr>
              <w:t xml:space="preserve"> </w:t>
            </w:r>
            <w:r w:rsidRPr="00076C96">
              <w:rPr>
                <w:kern w:val="1"/>
                <w:sz w:val="28"/>
                <w:szCs w:val="28"/>
              </w:rPr>
              <w:t>виконавець Програми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344E3" w:rsidRPr="00444E7A" w:rsidRDefault="00EF14EF" w:rsidP="007344E3">
            <w:pPr>
              <w:snapToGrid w:val="0"/>
              <w:ind w:left="141" w:right="132"/>
              <w:textAlignment w:val="baseline"/>
              <w:rPr>
                <w:kern w:val="1"/>
                <w:sz w:val="28"/>
                <w:szCs w:val="28"/>
              </w:rPr>
            </w:pPr>
            <w:r w:rsidRPr="007E50D6">
              <w:rPr>
                <w:rFonts w:eastAsia="Courier New"/>
                <w:sz w:val="28"/>
                <w:szCs w:val="28"/>
                <w:lang w:bidi="ru-RU"/>
              </w:rPr>
              <w:t>Управління Могилів-Подільської міської ради з питань надзвичайних ситуацій, оборонної, мобілізаційної роботи та взаємодії з правоохоронними органами</w:t>
            </w:r>
          </w:p>
        </w:tc>
      </w:tr>
      <w:tr w:rsidR="007344E3" w:rsidRPr="00444E7A" w:rsidTr="005E1B56">
        <w:trPr>
          <w:trHeight w:val="23"/>
        </w:trPr>
        <w:tc>
          <w:tcPr>
            <w:tcW w:w="710" w:type="dxa"/>
            <w:tcBorders>
              <w:top w:val="single" w:sz="4" w:space="0" w:color="000000"/>
              <w:left w:val="single" w:sz="4" w:space="0" w:color="000000"/>
              <w:bottom w:val="single" w:sz="4" w:space="0" w:color="000000"/>
            </w:tcBorders>
          </w:tcPr>
          <w:p w:rsidR="007344E3" w:rsidRPr="00076C96" w:rsidRDefault="00A9574E" w:rsidP="00155039">
            <w:pPr>
              <w:snapToGrid w:val="0"/>
              <w:ind w:left="102" w:right="158"/>
              <w:textAlignment w:val="baseline"/>
              <w:rPr>
                <w:kern w:val="1"/>
                <w:sz w:val="28"/>
                <w:szCs w:val="28"/>
              </w:rPr>
            </w:pPr>
            <w:r>
              <w:rPr>
                <w:kern w:val="1"/>
                <w:sz w:val="28"/>
                <w:szCs w:val="28"/>
              </w:rPr>
              <w:t>5.</w:t>
            </w:r>
          </w:p>
        </w:tc>
        <w:tc>
          <w:tcPr>
            <w:tcW w:w="3827" w:type="dxa"/>
            <w:tcBorders>
              <w:top w:val="single" w:sz="4" w:space="0" w:color="000000"/>
              <w:left w:val="single" w:sz="4" w:space="0" w:color="000000"/>
              <w:bottom w:val="single" w:sz="4" w:space="0" w:color="000000"/>
            </w:tcBorders>
            <w:shd w:val="clear" w:color="auto" w:fill="auto"/>
          </w:tcPr>
          <w:p w:rsidR="007344E3" w:rsidRPr="00076C96" w:rsidRDefault="007344E3" w:rsidP="00155039">
            <w:pPr>
              <w:snapToGrid w:val="0"/>
              <w:ind w:left="102" w:right="158"/>
              <w:textAlignment w:val="baseline"/>
              <w:rPr>
                <w:kern w:val="1"/>
                <w:sz w:val="28"/>
                <w:szCs w:val="28"/>
              </w:rPr>
            </w:pPr>
            <w:r w:rsidRPr="00076C96">
              <w:rPr>
                <w:kern w:val="1"/>
                <w:sz w:val="28"/>
                <w:szCs w:val="28"/>
              </w:rPr>
              <w:t>Співвиконавці (учасники) Програми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344E3" w:rsidRPr="00444E7A" w:rsidRDefault="007344E3" w:rsidP="007344E3">
            <w:pPr>
              <w:snapToGrid w:val="0"/>
              <w:ind w:left="141" w:right="132"/>
              <w:textAlignment w:val="baseline"/>
              <w:rPr>
                <w:kern w:val="1"/>
                <w:sz w:val="28"/>
                <w:szCs w:val="28"/>
              </w:rPr>
            </w:pPr>
            <w:r>
              <w:rPr>
                <w:sz w:val="28"/>
                <w:szCs w:val="28"/>
                <w:lang w:eastAsia="ru-RU"/>
              </w:rPr>
              <w:t>Могилів-Подільський р</w:t>
            </w:r>
            <w:r w:rsidRPr="006B7270">
              <w:rPr>
                <w:sz w:val="28"/>
                <w:szCs w:val="28"/>
                <w:lang w:eastAsia="ru-RU"/>
              </w:rPr>
              <w:t>айонний територіальний центр комплектування та соціальної підтримки</w:t>
            </w:r>
          </w:p>
        </w:tc>
      </w:tr>
      <w:tr w:rsidR="007344E3" w:rsidRPr="00444E7A" w:rsidTr="005E1B56">
        <w:trPr>
          <w:trHeight w:val="23"/>
        </w:trPr>
        <w:tc>
          <w:tcPr>
            <w:tcW w:w="710" w:type="dxa"/>
            <w:tcBorders>
              <w:top w:val="single" w:sz="4" w:space="0" w:color="000000"/>
              <w:left w:val="single" w:sz="4" w:space="0" w:color="000000"/>
              <w:bottom w:val="single" w:sz="4" w:space="0" w:color="000000"/>
            </w:tcBorders>
          </w:tcPr>
          <w:p w:rsidR="007344E3" w:rsidRPr="00076C96" w:rsidRDefault="00A9574E" w:rsidP="00155039">
            <w:pPr>
              <w:snapToGrid w:val="0"/>
              <w:ind w:left="102" w:right="158"/>
              <w:textAlignment w:val="baseline"/>
              <w:rPr>
                <w:kern w:val="1"/>
                <w:sz w:val="28"/>
                <w:szCs w:val="28"/>
              </w:rPr>
            </w:pPr>
            <w:r>
              <w:rPr>
                <w:kern w:val="1"/>
                <w:sz w:val="28"/>
                <w:szCs w:val="28"/>
              </w:rPr>
              <w:t>6.</w:t>
            </w:r>
          </w:p>
        </w:tc>
        <w:tc>
          <w:tcPr>
            <w:tcW w:w="3827" w:type="dxa"/>
            <w:tcBorders>
              <w:top w:val="single" w:sz="4" w:space="0" w:color="000000"/>
              <w:left w:val="single" w:sz="4" w:space="0" w:color="000000"/>
              <w:bottom w:val="single" w:sz="4" w:space="0" w:color="000000"/>
            </w:tcBorders>
            <w:shd w:val="clear" w:color="auto" w:fill="auto"/>
          </w:tcPr>
          <w:p w:rsidR="007344E3" w:rsidRPr="00076C96" w:rsidRDefault="007344E3" w:rsidP="00155039">
            <w:pPr>
              <w:snapToGrid w:val="0"/>
              <w:ind w:left="102" w:right="158"/>
              <w:textAlignment w:val="baseline"/>
              <w:rPr>
                <w:kern w:val="1"/>
                <w:sz w:val="28"/>
                <w:szCs w:val="28"/>
              </w:rPr>
            </w:pPr>
            <w:r w:rsidRPr="00076C96">
              <w:rPr>
                <w:kern w:val="1"/>
                <w:sz w:val="28"/>
                <w:szCs w:val="28"/>
              </w:rPr>
              <w:t>Термін реалізації Програми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344E3" w:rsidRPr="00444E7A" w:rsidRDefault="007344E3" w:rsidP="007344E3">
            <w:pPr>
              <w:snapToGrid w:val="0"/>
              <w:ind w:left="141" w:right="132"/>
              <w:textAlignment w:val="baseline"/>
              <w:rPr>
                <w:kern w:val="1"/>
                <w:sz w:val="28"/>
                <w:szCs w:val="28"/>
              </w:rPr>
            </w:pPr>
            <w:r>
              <w:rPr>
                <w:kern w:val="1"/>
                <w:sz w:val="28"/>
                <w:szCs w:val="28"/>
              </w:rPr>
              <w:t>2025</w:t>
            </w:r>
            <w:r w:rsidR="005E1B56">
              <w:rPr>
                <w:kern w:val="1"/>
                <w:sz w:val="28"/>
                <w:szCs w:val="28"/>
              </w:rPr>
              <w:t>-</w:t>
            </w:r>
            <w:r>
              <w:rPr>
                <w:kern w:val="1"/>
                <w:sz w:val="28"/>
                <w:szCs w:val="28"/>
              </w:rPr>
              <w:t>2027 роки</w:t>
            </w:r>
          </w:p>
        </w:tc>
      </w:tr>
      <w:tr w:rsidR="007344E3" w:rsidRPr="00D5356F" w:rsidTr="005E1B56">
        <w:trPr>
          <w:trHeight w:val="23"/>
        </w:trPr>
        <w:tc>
          <w:tcPr>
            <w:tcW w:w="710" w:type="dxa"/>
            <w:tcBorders>
              <w:top w:val="single" w:sz="4" w:space="0" w:color="000000"/>
              <w:left w:val="single" w:sz="4" w:space="0" w:color="000000"/>
              <w:bottom w:val="single" w:sz="4" w:space="0" w:color="000000"/>
            </w:tcBorders>
          </w:tcPr>
          <w:p w:rsidR="007344E3" w:rsidRPr="00076C96" w:rsidRDefault="00A9574E" w:rsidP="00155039">
            <w:pPr>
              <w:ind w:left="102" w:right="158"/>
              <w:rPr>
                <w:sz w:val="28"/>
                <w:szCs w:val="28"/>
              </w:rPr>
            </w:pPr>
            <w:r>
              <w:rPr>
                <w:sz w:val="28"/>
                <w:szCs w:val="28"/>
              </w:rPr>
              <w:t>6.1.</w:t>
            </w:r>
          </w:p>
        </w:tc>
        <w:tc>
          <w:tcPr>
            <w:tcW w:w="3827" w:type="dxa"/>
            <w:tcBorders>
              <w:top w:val="single" w:sz="4" w:space="0" w:color="000000"/>
              <w:left w:val="single" w:sz="4" w:space="0" w:color="000000"/>
              <w:bottom w:val="single" w:sz="4" w:space="0" w:color="000000"/>
            </w:tcBorders>
            <w:shd w:val="clear" w:color="auto" w:fill="auto"/>
          </w:tcPr>
          <w:p w:rsidR="007344E3" w:rsidRPr="00076C96" w:rsidRDefault="007344E3" w:rsidP="00155039">
            <w:pPr>
              <w:ind w:left="102" w:right="158"/>
              <w:rPr>
                <w:sz w:val="28"/>
                <w:szCs w:val="28"/>
              </w:rPr>
            </w:pPr>
            <w:r w:rsidRPr="00076C96">
              <w:rPr>
                <w:sz w:val="28"/>
                <w:szCs w:val="28"/>
              </w:rPr>
              <w:t xml:space="preserve">Етапи виконання Програми (для довгострокових Програм)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344E3" w:rsidRPr="00D5356F" w:rsidRDefault="00EF14EF" w:rsidP="007344E3">
            <w:pPr>
              <w:widowControl w:val="0"/>
              <w:ind w:left="141"/>
              <w:rPr>
                <w:sz w:val="28"/>
                <w:szCs w:val="28"/>
                <w:highlight w:val="yellow"/>
              </w:rPr>
            </w:pPr>
            <w:r>
              <w:rPr>
                <w:rFonts w:eastAsia="Courier New"/>
                <w:color w:val="000000"/>
                <w:sz w:val="28"/>
                <w:szCs w:val="28"/>
                <w:lang w:bidi="ru-RU"/>
              </w:rPr>
              <w:t>-</w:t>
            </w:r>
          </w:p>
        </w:tc>
      </w:tr>
      <w:tr w:rsidR="007344E3" w:rsidRPr="00D5356F" w:rsidTr="005E1B56">
        <w:trPr>
          <w:trHeight w:val="23"/>
        </w:trPr>
        <w:tc>
          <w:tcPr>
            <w:tcW w:w="710" w:type="dxa"/>
            <w:tcBorders>
              <w:top w:val="single" w:sz="4" w:space="0" w:color="000000"/>
              <w:left w:val="single" w:sz="4" w:space="0" w:color="000000"/>
              <w:bottom w:val="single" w:sz="4" w:space="0" w:color="000000"/>
            </w:tcBorders>
          </w:tcPr>
          <w:p w:rsidR="007344E3" w:rsidRPr="00076C96" w:rsidRDefault="00A9574E" w:rsidP="00155039">
            <w:pPr>
              <w:ind w:left="102" w:right="158"/>
              <w:rPr>
                <w:sz w:val="28"/>
                <w:szCs w:val="28"/>
              </w:rPr>
            </w:pPr>
            <w:r>
              <w:rPr>
                <w:sz w:val="28"/>
                <w:szCs w:val="28"/>
              </w:rPr>
              <w:t>7.</w:t>
            </w:r>
          </w:p>
        </w:tc>
        <w:tc>
          <w:tcPr>
            <w:tcW w:w="3827" w:type="dxa"/>
            <w:tcBorders>
              <w:top w:val="single" w:sz="4" w:space="0" w:color="000000"/>
              <w:left w:val="single" w:sz="4" w:space="0" w:color="000000"/>
              <w:bottom w:val="single" w:sz="4" w:space="0" w:color="000000"/>
            </w:tcBorders>
            <w:shd w:val="clear" w:color="auto" w:fill="auto"/>
          </w:tcPr>
          <w:p w:rsidR="007344E3" w:rsidRPr="00076C96" w:rsidRDefault="007344E3" w:rsidP="00155039">
            <w:pPr>
              <w:ind w:left="102" w:right="158"/>
              <w:rPr>
                <w:sz w:val="28"/>
                <w:szCs w:val="28"/>
              </w:rPr>
            </w:pPr>
            <w:r w:rsidRPr="00076C96">
              <w:rPr>
                <w:sz w:val="28"/>
                <w:szCs w:val="28"/>
              </w:rPr>
              <w:t>Мета Програми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344E3" w:rsidRPr="001F6E9C" w:rsidRDefault="00B75CDC" w:rsidP="00B75CDC">
            <w:pPr>
              <w:ind w:left="141"/>
              <w:rPr>
                <w:sz w:val="28"/>
                <w:szCs w:val="28"/>
              </w:rPr>
            </w:pPr>
            <w:r w:rsidRPr="009F4AB1">
              <w:rPr>
                <w:sz w:val="28"/>
                <w:szCs w:val="28"/>
              </w:rPr>
              <w:t>Матеріально-технічне забезпечення спільної роботи органів місцевого самоврядування та Могилів-Подільського районного територіального центру комплектування та соціальної підтримки щодо виконання заходів мобілізаційної підготовки та проведення мобілізації на відповідній території</w:t>
            </w:r>
          </w:p>
        </w:tc>
      </w:tr>
      <w:tr w:rsidR="007344E3" w:rsidRPr="00B220FB" w:rsidTr="005E1B56">
        <w:trPr>
          <w:trHeight w:val="23"/>
        </w:trPr>
        <w:tc>
          <w:tcPr>
            <w:tcW w:w="710" w:type="dxa"/>
            <w:tcBorders>
              <w:top w:val="single" w:sz="4" w:space="0" w:color="000000"/>
              <w:left w:val="single" w:sz="4" w:space="0" w:color="000000"/>
              <w:bottom w:val="single" w:sz="4" w:space="0" w:color="000000"/>
            </w:tcBorders>
          </w:tcPr>
          <w:p w:rsidR="007344E3" w:rsidRPr="00076C96" w:rsidRDefault="00A9574E" w:rsidP="00155039">
            <w:pPr>
              <w:widowControl w:val="0"/>
              <w:ind w:left="102" w:right="158"/>
              <w:rPr>
                <w:rFonts w:eastAsia="Courier New"/>
                <w:color w:val="000000"/>
                <w:sz w:val="28"/>
                <w:szCs w:val="28"/>
                <w:lang w:bidi="ru-RU"/>
              </w:rPr>
            </w:pPr>
            <w:r>
              <w:rPr>
                <w:rFonts w:eastAsia="Courier New"/>
                <w:color w:val="000000"/>
                <w:sz w:val="28"/>
                <w:szCs w:val="28"/>
                <w:lang w:bidi="ru-RU"/>
              </w:rPr>
              <w:t>8.</w:t>
            </w:r>
          </w:p>
        </w:tc>
        <w:tc>
          <w:tcPr>
            <w:tcW w:w="3827" w:type="dxa"/>
            <w:tcBorders>
              <w:top w:val="single" w:sz="4" w:space="0" w:color="000000"/>
              <w:left w:val="single" w:sz="4" w:space="0" w:color="000000"/>
              <w:bottom w:val="single" w:sz="4" w:space="0" w:color="000000"/>
            </w:tcBorders>
            <w:shd w:val="clear" w:color="auto" w:fill="auto"/>
          </w:tcPr>
          <w:p w:rsidR="007344E3" w:rsidRPr="00076C96" w:rsidRDefault="007344E3" w:rsidP="00155039">
            <w:pPr>
              <w:widowControl w:val="0"/>
              <w:ind w:left="102" w:right="158"/>
              <w:rPr>
                <w:rFonts w:eastAsia="Courier New"/>
                <w:color w:val="000000"/>
                <w:sz w:val="28"/>
                <w:szCs w:val="28"/>
                <w:lang w:bidi="ru-RU"/>
              </w:rPr>
            </w:pPr>
            <w:r w:rsidRPr="00076C96">
              <w:rPr>
                <w:rFonts w:eastAsia="Courier New"/>
                <w:color w:val="000000"/>
                <w:sz w:val="28"/>
                <w:szCs w:val="28"/>
                <w:lang w:bidi="ru-RU"/>
              </w:rPr>
              <w:t xml:space="preserve">Загальний обсяг фінансових ресурсів, необхідних для реалізації Програми, всього: </w:t>
            </w:r>
          </w:p>
          <w:p w:rsidR="007344E3" w:rsidRPr="00076C96" w:rsidRDefault="007344E3" w:rsidP="00155039">
            <w:pPr>
              <w:ind w:left="102" w:right="158"/>
              <w:rPr>
                <w:sz w:val="28"/>
                <w:szCs w:val="28"/>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344E3" w:rsidRPr="00982B1F" w:rsidRDefault="00372131" w:rsidP="005E3DC4">
            <w:pPr>
              <w:widowControl w:val="0"/>
              <w:ind w:left="141"/>
              <w:rPr>
                <w:rFonts w:eastAsia="Courier New"/>
                <w:color w:val="000000"/>
                <w:sz w:val="28"/>
                <w:szCs w:val="28"/>
                <w:lang w:bidi="ru-RU"/>
              </w:rPr>
            </w:pPr>
            <w:r>
              <w:rPr>
                <w:rFonts w:eastAsia="Courier New"/>
                <w:color w:val="000000"/>
                <w:sz w:val="28"/>
                <w:szCs w:val="28"/>
                <w:lang w:bidi="ru-RU"/>
              </w:rPr>
              <w:t>3450</w:t>
            </w:r>
            <w:r w:rsidR="007344E3" w:rsidRPr="00982B1F">
              <w:rPr>
                <w:rFonts w:eastAsia="Courier New"/>
                <w:color w:val="000000"/>
                <w:sz w:val="28"/>
                <w:szCs w:val="28"/>
                <w:lang w:bidi="ru-RU"/>
              </w:rPr>
              <w:t xml:space="preserve">,0 тис. грн, </w:t>
            </w:r>
            <w:r w:rsidR="008126F9">
              <w:rPr>
                <w:rFonts w:eastAsia="Courier New"/>
                <w:color w:val="000000"/>
                <w:sz w:val="28"/>
                <w:szCs w:val="28"/>
                <w:lang w:bidi="ru-RU"/>
              </w:rPr>
              <w:t>з них</w:t>
            </w:r>
            <w:r w:rsidR="007344E3" w:rsidRPr="00982B1F">
              <w:rPr>
                <w:rFonts w:eastAsia="Courier New"/>
                <w:color w:val="000000"/>
                <w:sz w:val="28"/>
                <w:szCs w:val="28"/>
                <w:lang w:bidi="ru-RU"/>
              </w:rPr>
              <w:t>:</w:t>
            </w:r>
          </w:p>
          <w:p w:rsidR="007344E3" w:rsidRPr="00982B1F" w:rsidRDefault="00C56AAB" w:rsidP="007344E3">
            <w:pPr>
              <w:widowControl w:val="0"/>
              <w:ind w:left="141"/>
              <w:rPr>
                <w:rFonts w:eastAsia="Courier New"/>
                <w:color w:val="000000"/>
                <w:sz w:val="28"/>
                <w:szCs w:val="28"/>
                <w:lang w:bidi="ru-RU"/>
              </w:rPr>
            </w:pPr>
            <w:r>
              <w:rPr>
                <w:rFonts w:eastAsia="Courier New"/>
                <w:color w:val="000000"/>
                <w:sz w:val="28"/>
                <w:szCs w:val="28"/>
                <w:lang w:bidi="ru-RU"/>
              </w:rPr>
              <w:t xml:space="preserve">на </w:t>
            </w:r>
            <w:r w:rsidR="007344E3">
              <w:rPr>
                <w:rFonts w:eastAsia="Courier New"/>
                <w:color w:val="000000"/>
                <w:sz w:val="28"/>
                <w:szCs w:val="28"/>
                <w:lang w:bidi="ru-RU"/>
              </w:rPr>
              <w:t>2025</w:t>
            </w:r>
            <w:r w:rsidR="005E3DC4">
              <w:rPr>
                <w:rFonts w:eastAsia="Courier New"/>
                <w:color w:val="000000"/>
                <w:sz w:val="28"/>
                <w:szCs w:val="28"/>
                <w:lang w:bidi="ru-RU"/>
              </w:rPr>
              <w:t xml:space="preserve"> </w:t>
            </w:r>
            <w:r w:rsidR="007344E3" w:rsidRPr="00982B1F">
              <w:rPr>
                <w:rFonts w:eastAsia="Courier New"/>
                <w:color w:val="000000"/>
                <w:sz w:val="28"/>
                <w:szCs w:val="28"/>
                <w:lang w:bidi="ru-RU"/>
              </w:rPr>
              <w:t>р</w:t>
            </w:r>
            <w:r w:rsidR="005E3DC4">
              <w:rPr>
                <w:rFonts w:eastAsia="Courier New"/>
                <w:color w:val="000000"/>
                <w:sz w:val="28"/>
                <w:szCs w:val="28"/>
                <w:lang w:bidi="ru-RU"/>
              </w:rPr>
              <w:t>ік</w:t>
            </w:r>
            <w:r w:rsidR="007344E3" w:rsidRPr="00982B1F">
              <w:rPr>
                <w:rFonts w:eastAsia="Courier New"/>
                <w:color w:val="000000"/>
                <w:sz w:val="28"/>
                <w:szCs w:val="28"/>
                <w:lang w:bidi="ru-RU"/>
              </w:rPr>
              <w:t xml:space="preserve"> </w:t>
            </w:r>
            <w:r w:rsidR="005E1B56">
              <w:rPr>
                <w:rFonts w:eastAsia="Courier New"/>
                <w:color w:val="000000"/>
                <w:sz w:val="28"/>
                <w:szCs w:val="28"/>
                <w:lang w:bidi="ru-RU"/>
              </w:rPr>
              <w:t>-</w:t>
            </w:r>
            <w:r w:rsidR="007344E3" w:rsidRPr="00982B1F">
              <w:rPr>
                <w:rFonts w:eastAsia="Courier New"/>
                <w:color w:val="000000"/>
                <w:sz w:val="28"/>
                <w:szCs w:val="28"/>
                <w:lang w:bidi="ru-RU"/>
              </w:rPr>
              <w:t xml:space="preserve"> </w:t>
            </w:r>
            <w:r w:rsidR="00372131">
              <w:rPr>
                <w:rFonts w:eastAsia="Courier New"/>
                <w:color w:val="000000"/>
                <w:sz w:val="28"/>
                <w:szCs w:val="28"/>
                <w:lang w:bidi="ru-RU"/>
              </w:rPr>
              <w:t>1150</w:t>
            </w:r>
            <w:r w:rsidR="007344E3" w:rsidRPr="00982B1F">
              <w:rPr>
                <w:rFonts w:eastAsia="Courier New"/>
                <w:color w:val="000000"/>
                <w:sz w:val="28"/>
                <w:szCs w:val="28"/>
                <w:lang w:bidi="ru-RU"/>
              </w:rPr>
              <w:t>,0 тис. грн</w:t>
            </w:r>
            <w:r w:rsidR="005E1B56">
              <w:rPr>
                <w:rFonts w:eastAsia="Courier New"/>
                <w:color w:val="000000"/>
                <w:sz w:val="28"/>
                <w:szCs w:val="28"/>
                <w:lang w:bidi="ru-RU"/>
              </w:rPr>
              <w:t>;</w:t>
            </w:r>
          </w:p>
          <w:p w:rsidR="007344E3" w:rsidRPr="00982B1F" w:rsidRDefault="00C56AAB" w:rsidP="007344E3">
            <w:pPr>
              <w:widowControl w:val="0"/>
              <w:ind w:left="141"/>
              <w:rPr>
                <w:rFonts w:eastAsia="Courier New"/>
                <w:color w:val="000000"/>
                <w:sz w:val="28"/>
                <w:szCs w:val="28"/>
                <w:lang w:bidi="ru-RU"/>
              </w:rPr>
            </w:pPr>
            <w:r>
              <w:rPr>
                <w:rFonts w:eastAsia="Courier New"/>
                <w:color w:val="000000"/>
                <w:sz w:val="28"/>
                <w:szCs w:val="28"/>
                <w:lang w:bidi="ru-RU"/>
              </w:rPr>
              <w:t xml:space="preserve">на </w:t>
            </w:r>
            <w:r w:rsidR="007344E3">
              <w:rPr>
                <w:rFonts w:eastAsia="Courier New"/>
                <w:color w:val="000000"/>
                <w:sz w:val="28"/>
                <w:szCs w:val="28"/>
                <w:lang w:bidi="ru-RU"/>
              </w:rPr>
              <w:t>2026</w:t>
            </w:r>
            <w:r w:rsidR="005E3DC4">
              <w:rPr>
                <w:rFonts w:eastAsia="Courier New"/>
                <w:color w:val="000000"/>
                <w:sz w:val="28"/>
                <w:szCs w:val="28"/>
                <w:lang w:bidi="ru-RU"/>
              </w:rPr>
              <w:t xml:space="preserve"> </w:t>
            </w:r>
            <w:r w:rsidR="007344E3">
              <w:rPr>
                <w:rFonts w:eastAsia="Courier New"/>
                <w:color w:val="000000"/>
                <w:sz w:val="28"/>
                <w:szCs w:val="28"/>
                <w:lang w:bidi="ru-RU"/>
              </w:rPr>
              <w:t>р</w:t>
            </w:r>
            <w:r w:rsidR="005E3DC4">
              <w:rPr>
                <w:rFonts w:eastAsia="Courier New"/>
                <w:color w:val="000000"/>
                <w:sz w:val="28"/>
                <w:szCs w:val="28"/>
                <w:lang w:bidi="ru-RU"/>
              </w:rPr>
              <w:t>ік</w:t>
            </w:r>
            <w:r w:rsidR="007344E3">
              <w:rPr>
                <w:rFonts w:eastAsia="Courier New"/>
                <w:color w:val="000000"/>
                <w:sz w:val="28"/>
                <w:szCs w:val="28"/>
                <w:lang w:bidi="ru-RU"/>
              </w:rPr>
              <w:t xml:space="preserve"> </w:t>
            </w:r>
            <w:r w:rsidR="005E1B56">
              <w:rPr>
                <w:rFonts w:eastAsia="Courier New"/>
                <w:color w:val="000000"/>
                <w:sz w:val="28"/>
                <w:szCs w:val="28"/>
                <w:lang w:bidi="ru-RU"/>
              </w:rPr>
              <w:t>-</w:t>
            </w:r>
            <w:r w:rsidR="007344E3">
              <w:rPr>
                <w:rFonts w:eastAsia="Courier New"/>
                <w:color w:val="000000"/>
                <w:sz w:val="28"/>
                <w:szCs w:val="28"/>
                <w:lang w:bidi="ru-RU"/>
              </w:rPr>
              <w:t xml:space="preserve"> </w:t>
            </w:r>
            <w:r w:rsidR="00372131">
              <w:rPr>
                <w:rFonts w:eastAsia="Courier New"/>
                <w:color w:val="000000"/>
                <w:sz w:val="28"/>
                <w:szCs w:val="28"/>
                <w:lang w:bidi="ru-RU"/>
              </w:rPr>
              <w:t>1150</w:t>
            </w:r>
            <w:r w:rsidR="007344E3">
              <w:rPr>
                <w:rFonts w:eastAsia="Courier New"/>
                <w:color w:val="000000"/>
                <w:sz w:val="28"/>
                <w:szCs w:val="28"/>
                <w:lang w:bidi="ru-RU"/>
              </w:rPr>
              <w:t>,0</w:t>
            </w:r>
            <w:r w:rsidR="007344E3" w:rsidRPr="00982B1F">
              <w:rPr>
                <w:rFonts w:eastAsia="Courier New"/>
                <w:color w:val="000000"/>
                <w:sz w:val="28"/>
                <w:szCs w:val="28"/>
                <w:lang w:bidi="ru-RU"/>
              </w:rPr>
              <w:t xml:space="preserve"> тис. грн</w:t>
            </w:r>
            <w:r w:rsidR="005E1B56">
              <w:rPr>
                <w:rFonts w:eastAsia="Courier New"/>
                <w:color w:val="000000"/>
                <w:sz w:val="28"/>
                <w:szCs w:val="28"/>
                <w:lang w:bidi="ru-RU"/>
              </w:rPr>
              <w:t>;</w:t>
            </w:r>
          </w:p>
          <w:p w:rsidR="007344E3" w:rsidRPr="00B220FB" w:rsidRDefault="00C56AAB" w:rsidP="007344E3">
            <w:pPr>
              <w:ind w:left="141"/>
              <w:rPr>
                <w:sz w:val="28"/>
                <w:szCs w:val="28"/>
                <w:highlight w:val="yellow"/>
              </w:rPr>
            </w:pPr>
            <w:r>
              <w:rPr>
                <w:rFonts w:eastAsia="Courier New"/>
                <w:color w:val="000000"/>
                <w:sz w:val="28"/>
                <w:szCs w:val="28"/>
                <w:lang w:bidi="ru-RU"/>
              </w:rPr>
              <w:t xml:space="preserve">на </w:t>
            </w:r>
            <w:r w:rsidR="007344E3">
              <w:rPr>
                <w:rFonts w:eastAsia="Courier New"/>
                <w:color w:val="000000"/>
                <w:sz w:val="28"/>
                <w:szCs w:val="28"/>
                <w:lang w:bidi="ru-RU"/>
              </w:rPr>
              <w:t>2027</w:t>
            </w:r>
            <w:r w:rsidR="005E3DC4">
              <w:rPr>
                <w:rFonts w:eastAsia="Courier New"/>
                <w:color w:val="000000"/>
                <w:sz w:val="28"/>
                <w:szCs w:val="28"/>
                <w:lang w:bidi="ru-RU"/>
              </w:rPr>
              <w:t xml:space="preserve"> </w:t>
            </w:r>
            <w:r w:rsidR="007344E3" w:rsidRPr="00982B1F">
              <w:rPr>
                <w:rFonts w:eastAsia="Courier New"/>
                <w:color w:val="000000"/>
                <w:sz w:val="28"/>
                <w:szCs w:val="28"/>
                <w:lang w:bidi="ru-RU"/>
              </w:rPr>
              <w:t>р</w:t>
            </w:r>
            <w:r w:rsidR="005E3DC4">
              <w:rPr>
                <w:rFonts w:eastAsia="Courier New"/>
                <w:color w:val="000000"/>
                <w:sz w:val="28"/>
                <w:szCs w:val="28"/>
                <w:lang w:bidi="ru-RU"/>
              </w:rPr>
              <w:t>ік</w:t>
            </w:r>
            <w:r w:rsidR="007344E3" w:rsidRPr="00982B1F">
              <w:rPr>
                <w:rFonts w:eastAsia="Courier New"/>
                <w:color w:val="000000"/>
                <w:sz w:val="28"/>
                <w:szCs w:val="28"/>
                <w:lang w:bidi="ru-RU"/>
              </w:rPr>
              <w:t xml:space="preserve"> </w:t>
            </w:r>
            <w:r w:rsidR="005E1B56">
              <w:rPr>
                <w:rFonts w:eastAsia="Courier New"/>
                <w:color w:val="000000"/>
                <w:sz w:val="28"/>
                <w:szCs w:val="28"/>
                <w:lang w:bidi="ru-RU"/>
              </w:rPr>
              <w:t>-</w:t>
            </w:r>
            <w:r>
              <w:rPr>
                <w:rFonts w:eastAsia="Courier New"/>
                <w:color w:val="000000"/>
                <w:sz w:val="28"/>
                <w:szCs w:val="28"/>
                <w:lang w:bidi="ru-RU"/>
              </w:rPr>
              <w:t xml:space="preserve"> </w:t>
            </w:r>
            <w:r w:rsidR="00372131">
              <w:rPr>
                <w:rFonts w:eastAsia="Courier New"/>
                <w:color w:val="000000"/>
                <w:sz w:val="28"/>
                <w:szCs w:val="28"/>
                <w:lang w:bidi="ru-RU"/>
              </w:rPr>
              <w:t>1150</w:t>
            </w:r>
            <w:r w:rsidR="007344E3">
              <w:rPr>
                <w:rFonts w:eastAsia="Courier New"/>
                <w:color w:val="000000"/>
                <w:sz w:val="28"/>
                <w:szCs w:val="28"/>
                <w:lang w:bidi="ru-RU"/>
              </w:rPr>
              <w:t>,</w:t>
            </w:r>
            <w:r w:rsidR="007344E3" w:rsidRPr="00982B1F">
              <w:rPr>
                <w:rFonts w:eastAsia="Courier New"/>
                <w:color w:val="000000"/>
                <w:sz w:val="28"/>
                <w:szCs w:val="28"/>
                <w:lang w:bidi="ru-RU"/>
              </w:rPr>
              <w:t>0 тис. грн</w:t>
            </w:r>
          </w:p>
        </w:tc>
      </w:tr>
      <w:tr w:rsidR="007344E3" w:rsidRPr="00B220FB" w:rsidTr="005E1B56">
        <w:trPr>
          <w:trHeight w:val="23"/>
        </w:trPr>
        <w:tc>
          <w:tcPr>
            <w:tcW w:w="710" w:type="dxa"/>
            <w:tcBorders>
              <w:top w:val="single" w:sz="4" w:space="0" w:color="000000"/>
              <w:left w:val="single" w:sz="4" w:space="0" w:color="000000"/>
              <w:bottom w:val="single" w:sz="4" w:space="0" w:color="000000"/>
            </w:tcBorders>
          </w:tcPr>
          <w:p w:rsidR="007344E3" w:rsidRPr="00076C96" w:rsidRDefault="00A9574E" w:rsidP="00155039">
            <w:pPr>
              <w:widowControl w:val="0"/>
              <w:ind w:left="102" w:right="158"/>
              <w:rPr>
                <w:rFonts w:eastAsia="Courier New"/>
                <w:color w:val="000000"/>
                <w:sz w:val="28"/>
                <w:szCs w:val="28"/>
                <w:lang w:bidi="ru-RU"/>
              </w:rPr>
            </w:pPr>
            <w:r>
              <w:rPr>
                <w:rFonts w:eastAsia="Courier New"/>
                <w:color w:val="000000"/>
                <w:sz w:val="28"/>
                <w:szCs w:val="28"/>
                <w:lang w:bidi="ru-RU"/>
              </w:rPr>
              <w:t>8.1.</w:t>
            </w:r>
          </w:p>
        </w:tc>
        <w:tc>
          <w:tcPr>
            <w:tcW w:w="3827" w:type="dxa"/>
            <w:tcBorders>
              <w:top w:val="single" w:sz="4" w:space="0" w:color="000000"/>
              <w:left w:val="single" w:sz="4" w:space="0" w:color="000000"/>
              <w:bottom w:val="single" w:sz="4" w:space="0" w:color="000000"/>
            </w:tcBorders>
            <w:shd w:val="clear" w:color="auto" w:fill="auto"/>
          </w:tcPr>
          <w:p w:rsidR="007344E3" w:rsidRPr="00076C96" w:rsidRDefault="007344E3" w:rsidP="00155039">
            <w:pPr>
              <w:widowControl w:val="0"/>
              <w:ind w:left="102" w:right="158"/>
              <w:rPr>
                <w:rFonts w:eastAsia="Courier New"/>
                <w:color w:val="000000"/>
                <w:sz w:val="28"/>
                <w:szCs w:val="28"/>
                <w:lang w:bidi="ru-RU"/>
              </w:rPr>
            </w:pPr>
            <w:r w:rsidRPr="00076C96">
              <w:rPr>
                <w:rFonts w:eastAsia="Courier New"/>
                <w:color w:val="000000"/>
                <w:sz w:val="28"/>
                <w:szCs w:val="28"/>
                <w:lang w:bidi="ru-RU"/>
              </w:rPr>
              <w:t>у тому числі:</w:t>
            </w:r>
          </w:p>
          <w:p w:rsidR="007344E3" w:rsidRPr="00076C96" w:rsidRDefault="007344E3" w:rsidP="00155039">
            <w:pPr>
              <w:widowControl w:val="0"/>
              <w:ind w:left="102" w:right="158"/>
              <w:rPr>
                <w:rFonts w:eastAsia="Courier New"/>
                <w:color w:val="000000"/>
                <w:sz w:val="28"/>
                <w:szCs w:val="28"/>
                <w:lang w:bidi="ru-RU"/>
              </w:rPr>
            </w:pPr>
            <w:r w:rsidRPr="00076C96">
              <w:rPr>
                <w:rFonts w:eastAsia="Courier New"/>
                <w:color w:val="000000"/>
                <w:sz w:val="28"/>
                <w:szCs w:val="28"/>
                <w:lang w:bidi="ru-RU"/>
              </w:rPr>
              <w:t>-</w:t>
            </w:r>
            <w:r w:rsidR="005E1B56">
              <w:rPr>
                <w:rFonts w:eastAsia="Courier New"/>
                <w:color w:val="000000"/>
                <w:sz w:val="28"/>
                <w:szCs w:val="28"/>
                <w:lang w:bidi="ru-RU"/>
              </w:rPr>
              <w:t xml:space="preserve"> </w:t>
            </w:r>
            <w:r w:rsidRPr="00076C96">
              <w:rPr>
                <w:rFonts w:eastAsia="Courier New"/>
                <w:color w:val="000000"/>
                <w:sz w:val="28"/>
                <w:szCs w:val="28"/>
                <w:lang w:bidi="ru-RU"/>
              </w:rPr>
              <w:t>коштів місцевого бюджету;</w:t>
            </w:r>
          </w:p>
          <w:p w:rsidR="007344E3" w:rsidRPr="00076C96" w:rsidRDefault="007344E3" w:rsidP="00155039">
            <w:pPr>
              <w:widowControl w:val="0"/>
              <w:ind w:left="102" w:right="158"/>
              <w:rPr>
                <w:rFonts w:eastAsia="Courier New"/>
                <w:color w:val="000000"/>
                <w:sz w:val="28"/>
                <w:szCs w:val="28"/>
                <w:lang w:bidi="ru-RU"/>
              </w:rPr>
            </w:pPr>
            <w:r w:rsidRPr="00076C96">
              <w:rPr>
                <w:rFonts w:eastAsia="Courier New"/>
                <w:color w:val="000000"/>
                <w:sz w:val="28"/>
                <w:szCs w:val="28"/>
                <w:lang w:bidi="ru-RU"/>
              </w:rPr>
              <w:t>-</w:t>
            </w:r>
            <w:r w:rsidR="005E1B56">
              <w:rPr>
                <w:rFonts w:eastAsia="Courier New"/>
                <w:color w:val="000000"/>
                <w:sz w:val="28"/>
                <w:szCs w:val="28"/>
                <w:lang w:bidi="ru-RU"/>
              </w:rPr>
              <w:t xml:space="preserve"> </w:t>
            </w:r>
            <w:r w:rsidRPr="00076C96">
              <w:rPr>
                <w:rFonts w:eastAsia="Courier New"/>
                <w:color w:val="000000"/>
                <w:sz w:val="28"/>
                <w:szCs w:val="28"/>
                <w:lang w:bidi="ru-RU"/>
              </w:rPr>
              <w:t>коштів обласного бюджету;</w:t>
            </w:r>
          </w:p>
          <w:p w:rsidR="005E1B56" w:rsidRDefault="00EF14EF" w:rsidP="00155039">
            <w:pPr>
              <w:widowControl w:val="0"/>
              <w:ind w:left="102" w:right="158"/>
              <w:rPr>
                <w:rFonts w:eastAsia="Courier New"/>
                <w:color w:val="000000"/>
                <w:sz w:val="28"/>
                <w:szCs w:val="28"/>
                <w:lang w:bidi="ru-RU"/>
              </w:rPr>
            </w:pPr>
            <w:r>
              <w:rPr>
                <w:rFonts w:eastAsia="Courier New"/>
                <w:color w:val="000000"/>
                <w:sz w:val="28"/>
                <w:szCs w:val="28"/>
                <w:lang w:bidi="ru-RU"/>
              </w:rPr>
              <w:t>-</w:t>
            </w:r>
            <w:r w:rsidR="005E1B56">
              <w:rPr>
                <w:rFonts w:eastAsia="Courier New"/>
                <w:color w:val="000000"/>
                <w:sz w:val="28"/>
                <w:szCs w:val="28"/>
                <w:lang w:bidi="ru-RU"/>
              </w:rPr>
              <w:t xml:space="preserve"> </w:t>
            </w:r>
            <w:r>
              <w:rPr>
                <w:rFonts w:eastAsia="Courier New"/>
                <w:color w:val="000000"/>
                <w:sz w:val="28"/>
                <w:szCs w:val="28"/>
                <w:lang w:bidi="ru-RU"/>
              </w:rPr>
              <w:t>к</w:t>
            </w:r>
            <w:r w:rsidR="007344E3" w:rsidRPr="00076C96">
              <w:rPr>
                <w:rFonts w:eastAsia="Courier New"/>
                <w:color w:val="000000"/>
                <w:sz w:val="28"/>
                <w:szCs w:val="28"/>
                <w:lang w:bidi="ru-RU"/>
              </w:rPr>
              <w:t xml:space="preserve">оштів державного </w:t>
            </w:r>
          </w:p>
          <w:p w:rsidR="007344E3" w:rsidRPr="00076C96" w:rsidRDefault="005E1B56" w:rsidP="00155039">
            <w:pPr>
              <w:widowControl w:val="0"/>
              <w:ind w:left="102" w:right="158"/>
              <w:rPr>
                <w:rFonts w:eastAsia="Courier New"/>
                <w:color w:val="000000"/>
                <w:sz w:val="28"/>
                <w:szCs w:val="28"/>
                <w:lang w:bidi="ru-RU"/>
              </w:rPr>
            </w:pPr>
            <w:r>
              <w:rPr>
                <w:rFonts w:eastAsia="Courier New"/>
                <w:color w:val="000000"/>
                <w:sz w:val="28"/>
                <w:szCs w:val="28"/>
                <w:lang w:bidi="ru-RU"/>
              </w:rPr>
              <w:t xml:space="preserve">  </w:t>
            </w:r>
            <w:r w:rsidR="007344E3" w:rsidRPr="00076C96">
              <w:rPr>
                <w:rFonts w:eastAsia="Courier New"/>
                <w:color w:val="000000"/>
                <w:sz w:val="28"/>
                <w:szCs w:val="28"/>
                <w:lang w:bidi="ru-RU"/>
              </w:rPr>
              <w:t>бюджету;</w:t>
            </w:r>
          </w:p>
          <w:p w:rsidR="002203B9" w:rsidRPr="00076C96" w:rsidRDefault="005E1B56" w:rsidP="005E1B56">
            <w:pPr>
              <w:widowControl w:val="0"/>
              <w:ind w:left="102" w:right="158"/>
              <w:rPr>
                <w:rFonts w:eastAsia="Courier New"/>
                <w:color w:val="000000"/>
                <w:sz w:val="28"/>
                <w:szCs w:val="28"/>
                <w:lang w:bidi="ru-RU"/>
              </w:rPr>
            </w:pPr>
            <w:r>
              <w:rPr>
                <w:rFonts w:eastAsia="Courier New"/>
                <w:color w:val="000000"/>
                <w:sz w:val="28"/>
                <w:szCs w:val="28"/>
                <w:lang w:bidi="ru-RU"/>
              </w:rPr>
              <w:t>- к</w:t>
            </w:r>
            <w:r w:rsidR="007344E3" w:rsidRPr="00076C96">
              <w:rPr>
                <w:rFonts w:eastAsia="Courier New"/>
                <w:color w:val="000000"/>
                <w:sz w:val="28"/>
                <w:szCs w:val="28"/>
                <w:lang w:bidi="ru-RU"/>
              </w:rPr>
              <w:t>ошти інших джерел</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7344E3" w:rsidRDefault="007344E3" w:rsidP="007344E3">
            <w:pPr>
              <w:widowControl w:val="0"/>
              <w:ind w:left="141"/>
              <w:rPr>
                <w:rFonts w:eastAsia="Courier New"/>
                <w:color w:val="000000"/>
                <w:sz w:val="28"/>
                <w:szCs w:val="28"/>
                <w:lang w:bidi="ru-RU"/>
              </w:rPr>
            </w:pPr>
          </w:p>
          <w:p w:rsidR="007344E3" w:rsidRDefault="00372131" w:rsidP="007344E3">
            <w:pPr>
              <w:widowControl w:val="0"/>
              <w:ind w:left="141"/>
              <w:rPr>
                <w:rFonts w:eastAsia="Courier New"/>
                <w:color w:val="000000"/>
                <w:sz w:val="28"/>
                <w:szCs w:val="28"/>
                <w:lang w:bidi="ru-RU"/>
              </w:rPr>
            </w:pPr>
            <w:r>
              <w:rPr>
                <w:rFonts w:eastAsia="Courier New"/>
                <w:color w:val="000000"/>
                <w:sz w:val="28"/>
                <w:szCs w:val="28"/>
                <w:lang w:bidi="ru-RU"/>
              </w:rPr>
              <w:t>3450</w:t>
            </w:r>
            <w:r w:rsidR="007344E3" w:rsidRPr="00982B1F">
              <w:rPr>
                <w:rFonts w:eastAsia="Courier New"/>
                <w:color w:val="000000"/>
                <w:sz w:val="28"/>
                <w:szCs w:val="28"/>
                <w:lang w:bidi="ru-RU"/>
              </w:rPr>
              <w:t>,0 тис. грн</w:t>
            </w:r>
          </w:p>
          <w:p w:rsidR="007344E3" w:rsidRDefault="0066391F" w:rsidP="007344E3">
            <w:pPr>
              <w:widowControl w:val="0"/>
              <w:ind w:left="141"/>
              <w:rPr>
                <w:rFonts w:eastAsia="Courier New"/>
                <w:color w:val="000000"/>
                <w:sz w:val="28"/>
                <w:szCs w:val="28"/>
                <w:lang w:bidi="ru-RU"/>
              </w:rPr>
            </w:pPr>
            <w:r>
              <w:rPr>
                <w:rFonts w:eastAsia="Courier New"/>
                <w:color w:val="000000"/>
                <w:sz w:val="28"/>
                <w:szCs w:val="28"/>
                <w:lang w:bidi="ru-RU"/>
              </w:rPr>
              <w:t>-</w:t>
            </w:r>
          </w:p>
          <w:p w:rsidR="0066391F" w:rsidRDefault="0066391F" w:rsidP="007344E3">
            <w:pPr>
              <w:widowControl w:val="0"/>
              <w:ind w:left="141"/>
              <w:rPr>
                <w:rFonts w:eastAsia="Courier New"/>
                <w:color w:val="000000"/>
                <w:sz w:val="28"/>
                <w:szCs w:val="28"/>
                <w:lang w:bidi="ru-RU"/>
              </w:rPr>
            </w:pPr>
            <w:r>
              <w:rPr>
                <w:rFonts w:eastAsia="Courier New"/>
                <w:color w:val="000000"/>
                <w:sz w:val="28"/>
                <w:szCs w:val="28"/>
                <w:lang w:bidi="ru-RU"/>
              </w:rPr>
              <w:t>-</w:t>
            </w:r>
          </w:p>
          <w:p w:rsidR="00C56AAB" w:rsidRDefault="00C56AAB" w:rsidP="007344E3">
            <w:pPr>
              <w:widowControl w:val="0"/>
              <w:ind w:left="141"/>
              <w:rPr>
                <w:rFonts w:eastAsia="Courier New"/>
                <w:color w:val="000000"/>
                <w:sz w:val="28"/>
                <w:szCs w:val="28"/>
                <w:lang w:bidi="ru-RU"/>
              </w:rPr>
            </w:pPr>
          </w:p>
          <w:p w:rsidR="0066391F" w:rsidRPr="00982B1F" w:rsidRDefault="0066391F" w:rsidP="007344E3">
            <w:pPr>
              <w:widowControl w:val="0"/>
              <w:ind w:left="141"/>
              <w:rPr>
                <w:rFonts w:eastAsia="Courier New"/>
                <w:color w:val="000000"/>
                <w:sz w:val="28"/>
                <w:szCs w:val="28"/>
                <w:lang w:bidi="ru-RU"/>
              </w:rPr>
            </w:pPr>
            <w:r>
              <w:rPr>
                <w:rFonts w:eastAsia="Courier New"/>
                <w:color w:val="000000"/>
                <w:sz w:val="28"/>
                <w:szCs w:val="28"/>
                <w:lang w:bidi="ru-RU"/>
              </w:rPr>
              <w:t>-</w:t>
            </w:r>
          </w:p>
        </w:tc>
      </w:tr>
      <w:tr w:rsidR="007344E3" w:rsidRPr="00B220FB" w:rsidTr="005E1B56">
        <w:trPr>
          <w:trHeight w:val="23"/>
        </w:trPr>
        <w:tc>
          <w:tcPr>
            <w:tcW w:w="710" w:type="dxa"/>
            <w:tcBorders>
              <w:top w:val="single" w:sz="4" w:space="0" w:color="000000"/>
              <w:left w:val="single" w:sz="4" w:space="0" w:color="000000"/>
              <w:bottom w:val="single" w:sz="4" w:space="0" w:color="000000"/>
            </w:tcBorders>
          </w:tcPr>
          <w:p w:rsidR="007344E3" w:rsidRPr="00076C96" w:rsidRDefault="00A9574E" w:rsidP="00155039">
            <w:pPr>
              <w:widowControl w:val="0"/>
              <w:ind w:left="102" w:right="158"/>
              <w:rPr>
                <w:rFonts w:eastAsia="Courier New"/>
                <w:color w:val="000000"/>
                <w:sz w:val="28"/>
                <w:szCs w:val="28"/>
                <w:lang w:bidi="ru-RU"/>
              </w:rPr>
            </w:pPr>
            <w:r>
              <w:rPr>
                <w:rFonts w:eastAsia="Courier New"/>
                <w:color w:val="000000"/>
                <w:sz w:val="28"/>
                <w:szCs w:val="28"/>
                <w:lang w:bidi="ru-RU"/>
              </w:rPr>
              <w:lastRenderedPageBreak/>
              <w:t>9.</w:t>
            </w:r>
          </w:p>
        </w:tc>
        <w:tc>
          <w:tcPr>
            <w:tcW w:w="3827" w:type="dxa"/>
            <w:tcBorders>
              <w:top w:val="single" w:sz="4" w:space="0" w:color="000000"/>
              <w:left w:val="single" w:sz="4" w:space="0" w:color="000000"/>
              <w:bottom w:val="single" w:sz="4" w:space="0" w:color="000000"/>
            </w:tcBorders>
            <w:shd w:val="clear" w:color="auto" w:fill="auto"/>
          </w:tcPr>
          <w:p w:rsidR="007344E3" w:rsidRPr="00076C96" w:rsidRDefault="007344E3" w:rsidP="00155039">
            <w:pPr>
              <w:widowControl w:val="0"/>
              <w:ind w:left="102" w:right="158"/>
              <w:rPr>
                <w:rFonts w:eastAsia="Courier New"/>
                <w:color w:val="000000"/>
                <w:sz w:val="28"/>
                <w:szCs w:val="28"/>
                <w:lang w:bidi="ru-RU"/>
              </w:rPr>
            </w:pPr>
            <w:r w:rsidRPr="00076C96">
              <w:rPr>
                <w:rFonts w:eastAsia="Courier New"/>
                <w:color w:val="000000"/>
                <w:sz w:val="28"/>
                <w:szCs w:val="28"/>
                <w:lang w:bidi="ru-RU"/>
              </w:rPr>
              <w:t xml:space="preserve">Очікувані результати виконання </w:t>
            </w:r>
            <w:r w:rsidR="005E3DC4">
              <w:rPr>
                <w:rFonts w:eastAsia="Courier New"/>
                <w:color w:val="000000"/>
                <w:sz w:val="28"/>
                <w:szCs w:val="28"/>
                <w:lang w:bidi="ru-RU"/>
              </w:rPr>
              <w:t>Програми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E3DC4" w:rsidRDefault="005E3DC4" w:rsidP="00C56AAB">
            <w:pPr>
              <w:widowControl w:val="0"/>
              <w:autoSpaceDE w:val="0"/>
              <w:autoSpaceDN w:val="0"/>
              <w:adjustRightInd w:val="0"/>
              <w:ind w:left="133"/>
              <w:rPr>
                <w:sz w:val="28"/>
                <w:szCs w:val="28"/>
              </w:rPr>
            </w:pPr>
            <w:r>
              <w:rPr>
                <w:sz w:val="28"/>
                <w:szCs w:val="28"/>
              </w:rPr>
              <w:t xml:space="preserve"> </w:t>
            </w:r>
            <w:r w:rsidR="005E1B56">
              <w:rPr>
                <w:sz w:val="28"/>
                <w:szCs w:val="28"/>
              </w:rPr>
              <w:t>П</w:t>
            </w:r>
            <w:r w:rsidR="00185F4D" w:rsidRPr="009F4AB1">
              <w:rPr>
                <w:sz w:val="28"/>
                <w:szCs w:val="28"/>
              </w:rPr>
              <w:t>ідготовк</w:t>
            </w:r>
            <w:r w:rsidR="00185F4D">
              <w:rPr>
                <w:sz w:val="28"/>
                <w:szCs w:val="28"/>
              </w:rPr>
              <w:t>а</w:t>
            </w:r>
            <w:r w:rsidR="00185F4D" w:rsidRPr="009F4AB1">
              <w:rPr>
                <w:sz w:val="28"/>
                <w:szCs w:val="28"/>
              </w:rPr>
              <w:t xml:space="preserve"> громадян до військової </w:t>
            </w:r>
            <w:r>
              <w:rPr>
                <w:sz w:val="28"/>
                <w:szCs w:val="28"/>
              </w:rPr>
              <w:t xml:space="preserve"> </w:t>
            </w:r>
          </w:p>
          <w:p w:rsidR="005E3DC4" w:rsidRDefault="005E3DC4" w:rsidP="00C56AAB">
            <w:pPr>
              <w:widowControl w:val="0"/>
              <w:autoSpaceDE w:val="0"/>
              <w:autoSpaceDN w:val="0"/>
              <w:adjustRightInd w:val="0"/>
              <w:ind w:left="133"/>
              <w:rPr>
                <w:sz w:val="28"/>
                <w:szCs w:val="28"/>
              </w:rPr>
            </w:pPr>
            <w:r>
              <w:rPr>
                <w:sz w:val="28"/>
                <w:szCs w:val="28"/>
              </w:rPr>
              <w:t xml:space="preserve"> </w:t>
            </w:r>
            <w:r w:rsidR="00185F4D" w:rsidRPr="009F4AB1">
              <w:rPr>
                <w:sz w:val="28"/>
                <w:szCs w:val="28"/>
              </w:rPr>
              <w:t xml:space="preserve">служби, а також загальне військове </w:t>
            </w:r>
          </w:p>
          <w:p w:rsidR="005E1B56" w:rsidRDefault="005E3DC4" w:rsidP="00C56AAB">
            <w:pPr>
              <w:widowControl w:val="0"/>
              <w:autoSpaceDE w:val="0"/>
              <w:autoSpaceDN w:val="0"/>
              <w:adjustRightInd w:val="0"/>
              <w:ind w:left="133"/>
              <w:rPr>
                <w:sz w:val="28"/>
                <w:szCs w:val="28"/>
              </w:rPr>
            </w:pPr>
            <w:r>
              <w:rPr>
                <w:sz w:val="28"/>
                <w:szCs w:val="28"/>
              </w:rPr>
              <w:t xml:space="preserve"> </w:t>
            </w:r>
            <w:r w:rsidR="00185F4D" w:rsidRPr="009F4AB1">
              <w:rPr>
                <w:sz w:val="28"/>
                <w:szCs w:val="28"/>
              </w:rPr>
              <w:t>навчання у воєнний час; приписк</w:t>
            </w:r>
            <w:r w:rsidR="00185F4D">
              <w:rPr>
                <w:sz w:val="28"/>
                <w:szCs w:val="28"/>
              </w:rPr>
              <w:t>а</w:t>
            </w:r>
            <w:r w:rsidR="00185F4D" w:rsidRPr="009F4AB1">
              <w:rPr>
                <w:sz w:val="28"/>
                <w:szCs w:val="28"/>
              </w:rPr>
              <w:t xml:space="preserve"> громадян </w:t>
            </w:r>
            <w:r w:rsidR="005E1B56">
              <w:rPr>
                <w:sz w:val="28"/>
                <w:szCs w:val="28"/>
              </w:rPr>
              <w:t xml:space="preserve">  </w:t>
            </w:r>
          </w:p>
          <w:p w:rsidR="005E1B56" w:rsidRDefault="005E1B56" w:rsidP="00C56AAB">
            <w:pPr>
              <w:widowControl w:val="0"/>
              <w:autoSpaceDE w:val="0"/>
              <w:autoSpaceDN w:val="0"/>
              <w:adjustRightInd w:val="0"/>
              <w:ind w:left="133"/>
              <w:rPr>
                <w:sz w:val="28"/>
                <w:szCs w:val="28"/>
              </w:rPr>
            </w:pPr>
            <w:r>
              <w:rPr>
                <w:sz w:val="28"/>
                <w:szCs w:val="28"/>
              </w:rPr>
              <w:t xml:space="preserve"> </w:t>
            </w:r>
            <w:r w:rsidR="00185F4D" w:rsidRPr="009F4AB1">
              <w:rPr>
                <w:sz w:val="28"/>
                <w:szCs w:val="28"/>
              </w:rPr>
              <w:t xml:space="preserve">до призовних дільниць, військовий облік </w:t>
            </w:r>
          </w:p>
          <w:p w:rsidR="00185F4D" w:rsidRPr="009F4AB1" w:rsidRDefault="005E1B56" w:rsidP="00C56AAB">
            <w:pPr>
              <w:widowControl w:val="0"/>
              <w:autoSpaceDE w:val="0"/>
              <w:autoSpaceDN w:val="0"/>
              <w:adjustRightInd w:val="0"/>
              <w:ind w:left="133"/>
              <w:rPr>
                <w:sz w:val="28"/>
                <w:szCs w:val="28"/>
              </w:rPr>
            </w:pPr>
            <w:r>
              <w:rPr>
                <w:sz w:val="28"/>
                <w:szCs w:val="28"/>
              </w:rPr>
              <w:t xml:space="preserve"> </w:t>
            </w:r>
            <w:r w:rsidR="00185F4D" w:rsidRPr="009F4AB1">
              <w:rPr>
                <w:sz w:val="28"/>
                <w:szCs w:val="28"/>
              </w:rPr>
              <w:t>військовозобов</w:t>
            </w:r>
            <w:r>
              <w:rPr>
                <w:sz w:val="28"/>
                <w:szCs w:val="28"/>
              </w:rPr>
              <w:t>’</w:t>
            </w:r>
            <w:r w:rsidR="00185F4D" w:rsidRPr="009F4AB1">
              <w:rPr>
                <w:sz w:val="28"/>
                <w:szCs w:val="28"/>
              </w:rPr>
              <w:t>язаних і призовників;</w:t>
            </w:r>
          </w:p>
          <w:p w:rsidR="005E1B56" w:rsidRDefault="005E1B56" w:rsidP="00C56AAB">
            <w:pPr>
              <w:widowControl w:val="0"/>
              <w:autoSpaceDE w:val="0"/>
              <w:autoSpaceDN w:val="0"/>
              <w:adjustRightInd w:val="0"/>
              <w:ind w:left="133"/>
              <w:rPr>
                <w:sz w:val="28"/>
                <w:szCs w:val="28"/>
              </w:rPr>
            </w:pPr>
            <w:r>
              <w:rPr>
                <w:sz w:val="28"/>
                <w:szCs w:val="28"/>
              </w:rPr>
              <w:t xml:space="preserve"> </w:t>
            </w:r>
            <w:r w:rsidR="00185F4D" w:rsidRPr="009F4AB1">
              <w:rPr>
                <w:sz w:val="28"/>
                <w:szCs w:val="28"/>
              </w:rPr>
              <w:t xml:space="preserve">призов громадян на строкову військову </w:t>
            </w:r>
          </w:p>
          <w:p w:rsidR="00C56AAB" w:rsidRDefault="005E1B56" w:rsidP="00C56AAB">
            <w:pPr>
              <w:widowControl w:val="0"/>
              <w:autoSpaceDE w:val="0"/>
              <w:autoSpaceDN w:val="0"/>
              <w:adjustRightInd w:val="0"/>
              <w:ind w:left="133"/>
              <w:rPr>
                <w:sz w:val="28"/>
                <w:szCs w:val="28"/>
              </w:rPr>
            </w:pPr>
            <w:r>
              <w:rPr>
                <w:sz w:val="28"/>
                <w:szCs w:val="28"/>
              </w:rPr>
              <w:t xml:space="preserve"> </w:t>
            </w:r>
            <w:r w:rsidR="00185F4D" w:rsidRPr="009F4AB1">
              <w:rPr>
                <w:sz w:val="28"/>
                <w:szCs w:val="28"/>
              </w:rPr>
              <w:t>службу; організаці</w:t>
            </w:r>
            <w:r w:rsidR="00185F4D">
              <w:rPr>
                <w:sz w:val="28"/>
                <w:szCs w:val="28"/>
              </w:rPr>
              <w:t>я</w:t>
            </w:r>
            <w:r w:rsidR="00185F4D" w:rsidRPr="009F4AB1">
              <w:rPr>
                <w:sz w:val="28"/>
                <w:szCs w:val="28"/>
              </w:rPr>
              <w:t xml:space="preserve"> та участь у здійсненні </w:t>
            </w:r>
          </w:p>
          <w:p w:rsidR="00C56AAB" w:rsidRDefault="00C56AAB" w:rsidP="00C56AAB">
            <w:pPr>
              <w:widowControl w:val="0"/>
              <w:autoSpaceDE w:val="0"/>
              <w:autoSpaceDN w:val="0"/>
              <w:adjustRightInd w:val="0"/>
              <w:ind w:left="133"/>
              <w:rPr>
                <w:sz w:val="28"/>
                <w:szCs w:val="28"/>
              </w:rPr>
            </w:pPr>
            <w:r>
              <w:rPr>
                <w:sz w:val="28"/>
                <w:szCs w:val="28"/>
              </w:rPr>
              <w:t xml:space="preserve"> </w:t>
            </w:r>
            <w:r w:rsidR="00185F4D" w:rsidRPr="009F4AB1">
              <w:rPr>
                <w:sz w:val="28"/>
                <w:szCs w:val="28"/>
              </w:rPr>
              <w:t>на відповідній території заходів, пов</w:t>
            </w:r>
            <w:r>
              <w:rPr>
                <w:sz w:val="28"/>
                <w:szCs w:val="28"/>
              </w:rPr>
              <w:t>’</w:t>
            </w:r>
            <w:r w:rsidR="00185F4D" w:rsidRPr="009F4AB1">
              <w:rPr>
                <w:sz w:val="28"/>
                <w:szCs w:val="28"/>
              </w:rPr>
              <w:t xml:space="preserve">язаних </w:t>
            </w:r>
          </w:p>
          <w:p w:rsidR="005E1B56" w:rsidRDefault="00C56AAB" w:rsidP="00C56AAB">
            <w:pPr>
              <w:widowControl w:val="0"/>
              <w:autoSpaceDE w:val="0"/>
              <w:autoSpaceDN w:val="0"/>
              <w:adjustRightInd w:val="0"/>
              <w:ind w:left="133"/>
              <w:rPr>
                <w:sz w:val="28"/>
                <w:szCs w:val="28"/>
              </w:rPr>
            </w:pPr>
            <w:r>
              <w:rPr>
                <w:sz w:val="28"/>
                <w:szCs w:val="28"/>
              </w:rPr>
              <w:t xml:space="preserve"> </w:t>
            </w:r>
            <w:r w:rsidR="00185F4D" w:rsidRPr="009F4AB1">
              <w:rPr>
                <w:sz w:val="28"/>
                <w:szCs w:val="28"/>
              </w:rPr>
              <w:t xml:space="preserve">з мобілізаційною підготовкою, </w:t>
            </w:r>
          </w:p>
          <w:p w:rsidR="005E1B56" w:rsidRDefault="005E1B56" w:rsidP="00C56AAB">
            <w:pPr>
              <w:widowControl w:val="0"/>
              <w:autoSpaceDE w:val="0"/>
              <w:autoSpaceDN w:val="0"/>
              <w:adjustRightInd w:val="0"/>
              <w:ind w:left="133"/>
              <w:rPr>
                <w:sz w:val="28"/>
                <w:szCs w:val="28"/>
              </w:rPr>
            </w:pPr>
            <w:r>
              <w:rPr>
                <w:sz w:val="28"/>
                <w:szCs w:val="28"/>
              </w:rPr>
              <w:t xml:space="preserve"> </w:t>
            </w:r>
            <w:r w:rsidR="00185F4D" w:rsidRPr="009F4AB1">
              <w:rPr>
                <w:sz w:val="28"/>
                <w:szCs w:val="28"/>
              </w:rPr>
              <w:t xml:space="preserve">територіальною обороною; проведення </w:t>
            </w:r>
          </w:p>
          <w:p w:rsidR="005E1B56" w:rsidRDefault="005E1B56" w:rsidP="00C56AAB">
            <w:pPr>
              <w:widowControl w:val="0"/>
              <w:autoSpaceDE w:val="0"/>
              <w:autoSpaceDN w:val="0"/>
              <w:adjustRightInd w:val="0"/>
              <w:ind w:left="133"/>
              <w:rPr>
                <w:sz w:val="28"/>
                <w:szCs w:val="28"/>
              </w:rPr>
            </w:pPr>
            <w:r>
              <w:rPr>
                <w:sz w:val="28"/>
                <w:szCs w:val="28"/>
              </w:rPr>
              <w:t xml:space="preserve"> </w:t>
            </w:r>
            <w:r w:rsidR="00185F4D" w:rsidRPr="009F4AB1">
              <w:rPr>
                <w:sz w:val="28"/>
                <w:szCs w:val="28"/>
              </w:rPr>
              <w:t xml:space="preserve">мобілізації людських, транспортних та </w:t>
            </w:r>
          </w:p>
          <w:p w:rsidR="005E1B56" w:rsidRDefault="005E1B56" w:rsidP="00C56AAB">
            <w:pPr>
              <w:widowControl w:val="0"/>
              <w:autoSpaceDE w:val="0"/>
              <w:autoSpaceDN w:val="0"/>
              <w:adjustRightInd w:val="0"/>
              <w:ind w:left="133"/>
              <w:rPr>
                <w:sz w:val="28"/>
                <w:szCs w:val="28"/>
              </w:rPr>
            </w:pPr>
            <w:r>
              <w:rPr>
                <w:sz w:val="28"/>
                <w:szCs w:val="28"/>
              </w:rPr>
              <w:t xml:space="preserve"> </w:t>
            </w:r>
            <w:r w:rsidR="00185F4D" w:rsidRPr="009F4AB1">
              <w:rPr>
                <w:sz w:val="28"/>
                <w:szCs w:val="28"/>
              </w:rPr>
              <w:t xml:space="preserve">інших ресурсів в особливий період; </w:t>
            </w:r>
          </w:p>
          <w:p w:rsidR="005E1B56" w:rsidRDefault="005E1B56" w:rsidP="00C56AAB">
            <w:pPr>
              <w:widowControl w:val="0"/>
              <w:autoSpaceDE w:val="0"/>
              <w:autoSpaceDN w:val="0"/>
              <w:adjustRightInd w:val="0"/>
              <w:ind w:left="133"/>
              <w:rPr>
                <w:sz w:val="28"/>
                <w:szCs w:val="28"/>
              </w:rPr>
            </w:pPr>
            <w:r>
              <w:rPr>
                <w:sz w:val="28"/>
                <w:szCs w:val="28"/>
              </w:rPr>
              <w:t xml:space="preserve"> </w:t>
            </w:r>
            <w:r w:rsidR="00185F4D" w:rsidRPr="009F4AB1">
              <w:rPr>
                <w:sz w:val="28"/>
                <w:szCs w:val="28"/>
              </w:rPr>
              <w:t>проведення заходів щодо військово-</w:t>
            </w:r>
          </w:p>
          <w:p w:rsidR="005E1B56" w:rsidRDefault="00185F4D" w:rsidP="00C56AAB">
            <w:pPr>
              <w:widowControl w:val="0"/>
              <w:autoSpaceDE w:val="0"/>
              <w:autoSpaceDN w:val="0"/>
              <w:adjustRightInd w:val="0"/>
              <w:ind w:left="133"/>
              <w:rPr>
                <w:sz w:val="28"/>
                <w:szCs w:val="28"/>
              </w:rPr>
            </w:pPr>
            <w:r w:rsidRPr="009F4AB1">
              <w:rPr>
                <w:sz w:val="28"/>
                <w:szCs w:val="28"/>
              </w:rPr>
              <w:t xml:space="preserve">патріотичного виховання громадян </w:t>
            </w:r>
            <w:r w:rsidR="00C56AAB">
              <w:rPr>
                <w:sz w:val="28"/>
                <w:szCs w:val="28"/>
              </w:rPr>
              <w:t xml:space="preserve">  </w:t>
            </w:r>
            <w:r w:rsidRPr="009F4AB1">
              <w:rPr>
                <w:sz w:val="28"/>
                <w:szCs w:val="28"/>
              </w:rPr>
              <w:t>України; здійснення інших повноважень у галузі оборонної роботи, передбачених законами</w:t>
            </w:r>
            <w:r w:rsidR="00C56AAB">
              <w:rPr>
                <w:sz w:val="28"/>
                <w:szCs w:val="28"/>
              </w:rPr>
              <w:t xml:space="preserve">; </w:t>
            </w:r>
            <w:r>
              <w:rPr>
                <w:sz w:val="28"/>
                <w:szCs w:val="28"/>
              </w:rPr>
              <w:t>м</w:t>
            </w:r>
            <w:r w:rsidRPr="009F4AB1">
              <w:rPr>
                <w:sz w:val="28"/>
                <w:szCs w:val="28"/>
              </w:rPr>
              <w:t>атеріально-технічне забезпечення</w:t>
            </w:r>
            <w:r w:rsidR="00C56AAB">
              <w:rPr>
                <w:sz w:val="28"/>
                <w:szCs w:val="28"/>
              </w:rPr>
              <w:t xml:space="preserve"> </w:t>
            </w:r>
            <w:r w:rsidRPr="009F4AB1">
              <w:rPr>
                <w:sz w:val="28"/>
                <w:szCs w:val="28"/>
              </w:rPr>
              <w:t>спільної роботи органів місцевого самоврядування та Могилів-Подільського районного територіального центру</w:t>
            </w:r>
            <w:r w:rsidR="00C56AAB">
              <w:rPr>
                <w:sz w:val="28"/>
                <w:szCs w:val="28"/>
              </w:rPr>
              <w:t xml:space="preserve"> </w:t>
            </w:r>
            <w:r w:rsidRPr="009F4AB1">
              <w:rPr>
                <w:sz w:val="28"/>
                <w:szCs w:val="28"/>
              </w:rPr>
              <w:t>комплектування та соціальної підтримки щодо виконання заходів мобілізаційної підготовки та проведення мобілізації на території</w:t>
            </w:r>
            <w:r>
              <w:rPr>
                <w:sz w:val="28"/>
                <w:szCs w:val="28"/>
              </w:rPr>
              <w:t xml:space="preserve"> громади;</w:t>
            </w:r>
            <w:r w:rsidR="005E1B56">
              <w:rPr>
                <w:sz w:val="28"/>
                <w:szCs w:val="28"/>
              </w:rPr>
              <w:t xml:space="preserve"> </w:t>
            </w:r>
            <w:r w:rsidRPr="005E1B56">
              <w:rPr>
                <w:sz w:val="28"/>
                <w:szCs w:val="28"/>
              </w:rPr>
              <w:t xml:space="preserve">зміцнення та удосконалення матеріально-технічної бази Могилів-Подільського районного </w:t>
            </w:r>
          </w:p>
          <w:p w:rsidR="005E1B56" w:rsidRDefault="00185F4D" w:rsidP="00C56AAB">
            <w:pPr>
              <w:pStyle w:val="af8"/>
              <w:ind w:left="133"/>
              <w:rPr>
                <w:sz w:val="28"/>
                <w:szCs w:val="28"/>
                <w:lang w:val="uk-UA"/>
              </w:rPr>
            </w:pPr>
            <w:r w:rsidRPr="005E1B56">
              <w:rPr>
                <w:sz w:val="28"/>
                <w:szCs w:val="28"/>
                <w:lang w:val="uk-UA"/>
              </w:rPr>
              <w:t xml:space="preserve">територіального центру комплектування та </w:t>
            </w:r>
          </w:p>
          <w:p w:rsidR="005E1B56" w:rsidRDefault="00185F4D" w:rsidP="00C56AAB">
            <w:pPr>
              <w:pStyle w:val="af8"/>
              <w:ind w:left="133"/>
              <w:rPr>
                <w:sz w:val="28"/>
                <w:szCs w:val="28"/>
                <w:lang w:val="uk-UA"/>
              </w:rPr>
            </w:pPr>
            <w:r w:rsidRPr="005E1B56">
              <w:rPr>
                <w:sz w:val="28"/>
                <w:szCs w:val="28"/>
                <w:lang w:val="uk-UA"/>
              </w:rPr>
              <w:t xml:space="preserve">соціальної підтримки, призовної дільниці з </w:t>
            </w:r>
          </w:p>
          <w:p w:rsidR="005E3DC4" w:rsidRPr="00C56AAB" w:rsidRDefault="00185F4D" w:rsidP="00C56AAB">
            <w:pPr>
              <w:pStyle w:val="af8"/>
              <w:ind w:left="133"/>
              <w:rPr>
                <w:sz w:val="28"/>
                <w:szCs w:val="28"/>
                <w:lang w:val="uk-UA"/>
              </w:rPr>
            </w:pPr>
            <w:r w:rsidRPr="005E1B56">
              <w:rPr>
                <w:sz w:val="28"/>
                <w:szCs w:val="28"/>
                <w:lang w:val="uk-UA"/>
              </w:rPr>
              <w:t xml:space="preserve">метою розширення можливостей проведення </w:t>
            </w:r>
            <w:r w:rsidRPr="00C56AAB">
              <w:rPr>
                <w:sz w:val="28"/>
                <w:szCs w:val="28"/>
                <w:lang w:val="uk-UA"/>
              </w:rPr>
              <w:t xml:space="preserve">роботи з пропагування відбору та направлення військовозобов’язаних на </w:t>
            </w:r>
          </w:p>
          <w:p w:rsidR="005E3DC4" w:rsidRDefault="00185F4D" w:rsidP="00C56AAB">
            <w:pPr>
              <w:ind w:left="133"/>
              <w:rPr>
                <w:sz w:val="28"/>
                <w:szCs w:val="28"/>
              </w:rPr>
            </w:pPr>
            <w:r w:rsidRPr="00C56AAB">
              <w:rPr>
                <w:sz w:val="28"/>
                <w:szCs w:val="28"/>
              </w:rPr>
              <w:t>військову службу за контрактом та по</w:t>
            </w:r>
            <w:r>
              <w:rPr>
                <w:sz w:val="28"/>
                <w:szCs w:val="28"/>
              </w:rPr>
              <w:t xml:space="preserve"> </w:t>
            </w:r>
          </w:p>
          <w:p w:rsidR="007344E3" w:rsidRPr="00982B1F" w:rsidRDefault="00185F4D" w:rsidP="00C56AAB">
            <w:pPr>
              <w:ind w:left="133"/>
              <w:rPr>
                <w:rFonts w:eastAsia="Courier New"/>
                <w:color w:val="000000"/>
                <w:sz w:val="28"/>
                <w:szCs w:val="28"/>
                <w:lang w:bidi="ru-RU"/>
              </w:rPr>
            </w:pPr>
            <w:r>
              <w:rPr>
                <w:sz w:val="28"/>
                <w:szCs w:val="28"/>
              </w:rPr>
              <w:t>мобілізації</w:t>
            </w:r>
          </w:p>
        </w:tc>
      </w:tr>
      <w:bookmarkEnd w:id="2"/>
    </w:tbl>
    <w:p w:rsidR="00185F4D" w:rsidRDefault="00185F4D" w:rsidP="00185F4D">
      <w:pPr>
        <w:widowControl w:val="0"/>
        <w:autoSpaceDE w:val="0"/>
        <w:autoSpaceDN w:val="0"/>
        <w:adjustRightInd w:val="0"/>
        <w:ind w:left="709"/>
        <w:jc w:val="both"/>
        <w:rPr>
          <w:b/>
          <w:bCs/>
          <w:sz w:val="28"/>
          <w:szCs w:val="28"/>
        </w:rPr>
      </w:pPr>
    </w:p>
    <w:p w:rsidR="00DC6FE1" w:rsidRDefault="003832B2" w:rsidP="00CE5E57">
      <w:pPr>
        <w:widowControl w:val="0"/>
        <w:autoSpaceDE w:val="0"/>
        <w:autoSpaceDN w:val="0"/>
        <w:adjustRightInd w:val="0"/>
        <w:ind w:left="720"/>
        <w:rPr>
          <w:b/>
          <w:bCs/>
          <w:sz w:val="28"/>
          <w:szCs w:val="28"/>
        </w:rPr>
      </w:pPr>
      <w:r>
        <w:rPr>
          <w:b/>
          <w:bCs/>
          <w:sz w:val="28"/>
          <w:szCs w:val="28"/>
        </w:rPr>
        <w:t>2</w:t>
      </w:r>
      <w:r w:rsidR="00CE5E57">
        <w:rPr>
          <w:b/>
          <w:bCs/>
          <w:sz w:val="28"/>
          <w:szCs w:val="28"/>
        </w:rPr>
        <w:t xml:space="preserve">. </w:t>
      </w:r>
      <w:r w:rsidR="00253BD3" w:rsidRPr="003215D4">
        <w:rPr>
          <w:b/>
          <w:bCs/>
          <w:sz w:val="28"/>
          <w:szCs w:val="28"/>
        </w:rPr>
        <w:t xml:space="preserve">Визначення проблеми, на розв’язання якої спрямована </w:t>
      </w:r>
      <w:r w:rsidR="0038432E">
        <w:rPr>
          <w:b/>
          <w:bCs/>
          <w:sz w:val="28"/>
          <w:szCs w:val="28"/>
        </w:rPr>
        <w:t>П</w:t>
      </w:r>
      <w:r w:rsidR="00253BD3" w:rsidRPr="003215D4">
        <w:rPr>
          <w:b/>
          <w:bCs/>
          <w:sz w:val="28"/>
          <w:szCs w:val="28"/>
        </w:rPr>
        <w:t>рограма</w:t>
      </w:r>
    </w:p>
    <w:p w:rsidR="00185F4D" w:rsidRPr="003215D4" w:rsidRDefault="00185F4D" w:rsidP="00185F4D">
      <w:pPr>
        <w:widowControl w:val="0"/>
        <w:autoSpaceDE w:val="0"/>
        <w:autoSpaceDN w:val="0"/>
        <w:adjustRightInd w:val="0"/>
        <w:ind w:left="720"/>
        <w:rPr>
          <w:b/>
          <w:bCs/>
          <w:sz w:val="28"/>
          <w:szCs w:val="28"/>
        </w:rPr>
      </w:pPr>
    </w:p>
    <w:p w:rsidR="005E1B56" w:rsidRDefault="00253BD3" w:rsidP="005E1B56">
      <w:pPr>
        <w:widowControl w:val="0"/>
        <w:autoSpaceDE w:val="0"/>
        <w:autoSpaceDN w:val="0"/>
        <w:adjustRightInd w:val="0"/>
        <w:ind w:firstLine="709"/>
        <w:rPr>
          <w:sz w:val="28"/>
          <w:szCs w:val="28"/>
        </w:rPr>
      </w:pPr>
      <w:r w:rsidRPr="003215D4">
        <w:rPr>
          <w:sz w:val="28"/>
          <w:szCs w:val="28"/>
        </w:rPr>
        <w:t xml:space="preserve">Запобігання збройній агресії, зменшення збитків, непоправних втрат та ефективна ліквідація наслідків агресії, відповідно до вимог законів України </w:t>
      </w:r>
    </w:p>
    <w:p w:rsidR="002203B9" w:rsidRDefault="00253BD3" w:rsidP="005E1B56">
      <w:pPr>
        <w:widowControl w:val="0"/>
        <w:autoSpaceDE w:val="0"/>
        <w:autoSpaceDN w:val="0"/>
        <w:adjustRightInd w:val="0"/>
        <w:rPr>
          <w:sz w:val="28"/>
          <w:szCs w:val="28"/>
        </w:rPr>
      </w:pPr>
      <w:r w:rsidRPr="003215D4">
        <w:rPr>
          <w:sz w:val="28"/>
          <w:szCs w:val="28"/>
        </w:rPr>
        <w:t xml:space="preserve">«Про оборону України», «Про мобілізаційну підготовку та мобілізацію», «Про </w:t>
      </w:r>
    </w:p>
    <w:p w:rsidR="0066391F" w:rsidRDefault="00253BD3" w:rsidP="002203B9">
      <w:pPr>
        <w:widowControl w:val="0"/>
        <w:autoSpaceDE w:val="0"/>
        <w:autoSpaceDN w:val="0"/>
        <w:adjustRightInd w:val="0"/>
        <w:rPr>
          <w:sz w:val="28"/>
          <w:szCs w:val="28"/>
        </w:rPr>
      </w:pPr>
      <w:r w:rsidRPr="003215D4">
        <w:rPr>
          <w:sz w:val="28"/>
          <w:szCs w:val="28"/>
        </w:rPr>
        <w:t xml:space="preserve">військовий обов’язок і військову службу», Указів Президента України, постанов Кабінету Міністрів України є одним з пріоритетів у діяльності органів місцевого </w:t>
      </w:r>
    </w:p>
    <w:p w:rsidR="00253BD3" w:rsidRDefault="00253BD3" w:rsidP="0066391F">
      <w:pPr>
        <w:widowControl w:val="0"/>
        <w:autoSpaceDE w:val="0"/>
        <w:autoSpaceDN w:val="0"/>
        <w:adjustRightInd w:val="0"/>
        <w:rPr>
          <w:sz w:val="28"/>
          <w:szCs w:val="28"/>
        </w:rPr>
      </w:pPr>
      <w:r w:rsidRPr="003215D4">
        <w:rPr>
          <w:sz w:val="28"/>
          <w:szCs w:val="28"/>
        </w:rPr>
        <w:t xml:space="preserve">самоврядування, органів військового управління. Своєчасне попередження, вжиття упереджувальних заходів з цих питань, здійснюється органами державного управління усіх ланок, підприємствами, установами, організаціями і громадянами. </w:t>
      </w:r>
    </w:p>
    <w:p w:rsidR="005E1B56" w:rsidRDefault="005E1B56" w:rsidP="0066391F">
      <w:pPr>
        <w:widowControl w:val="0"/>
        <w:autoSpaceDE w:val="0"/>
        <w:autoSpaceDN w:val="0"/>
        <w:adjustRightInd w:val="0"/>
        <w:rPr>
          <w:sz w:val="28"/>
          <w:szCs w:val="28"/>
        </w:rPr>
      </w:pPr>
    </w:p>
    <w:p w:rsidR="005E1B56" w:rsidRDefault="005E1B56" w:rsidP="0066391F">
      <w:pPr>
        <w:widowControl w:val="0"/>
        <w:autoSpaceDE w:val="0"/>
        <w:autoSpaceDN w:val="0"/>
        <w:adjustRightInd w:val="0"/>
        <w:rPr>
          <w:sz w:val="28"/>
          <w:szCs w:val="28"/>
        </w:rPr>
      </w:pPr>
    </w:p>
    <w:p w:rsidR="005E1B56" w:rsidRPr="003215D4" w:rsidRDefault="005E1B56" w:rsidP="0066391F">
      <w:pPr>
        <w:widowControl w:val="0"/>
        <w:autoSpaceDE w:val="0"/>
        <w:autoSpaceDN w:val="0"/>
        <w:adjustRightInd w:val="0"/>
        <w:rPr>
          <w:sz w:val="28"/>
          <w:szCs w:val="28"/>
        </w:rPr>
      </w:pPr>
    </w:p>
    <w:p w:rsidR="00253BD3" w:rsidRPr="009F4AB1" w:rsidRDefault="00253BD3" w:rsidP="00CE5E57">
      <w:pPr>
        <w:widowControl w:val="0"/>
        <w:autoSpaceDE w:val="0"/>
        <w:autoSpaceDN w:val="0"/>
        <w:adjustRightInd w:val="0"/>
        <w:ind w:firstLine="709"/>
        <w:rPr>
          <w:sz w:val="28"/>
          <w:szCs w:val="28"/>
        </w:rPr>
      </w:pPr>
      <w:r w:rsidRPr="003215D4">
        <w:rPr>
          <w:sz w:val="28"/>
          <w:szCs w:val="28"/>
        </w:rPr>
        <w:t>У відповідності до вимог ст. 15 Закону України «Про оборону України» виконавчі органи сільських, селищних</w:t>
      </w:r>
      <w:r w:rsidRPr="009F4AB1">
        <w:rPr>
          <w:sz w:val="28"/>
          <w:szCs w:val="28"/>
        </w:rPr>
        <w:t xml:space="preserve">, міських рад у галузі оборонної роботи забезпечують: </w:t>
      </w:r>
    </w:p>
    <w:p w:rsidR="00253BD3" w:rsidRPr="009F4AB1" w:rsidRDefault="00253BD3" w:rsidP="00CE5E57">
      <w:pPr>
        <w:widowControl w:val="0"/>
        <w:autoSpaceDE w:val="0"/>
        <w:autoSpaceDN w:val="0"/>
        <w:adjustRightInd w:val="0"/>
        <w:ind w:firstLine="709"/>
        <w:rPr>
          <w:sz w:val="28"/>
          <w:szCs w:val="28"/>
        </w:rPr>
      </w:pPr>
      <w:r w:rsidRPr="009F4AB1">
        <w:rPr>
          <w:sz w:val="28"/>
          <w:szCs w:val="28"/>
        </w:rPr>
        <w:t xml:space="preserve">- підготовку громадян до військової служби, а також загальне військове навчання у воєнний час; </w:t>
      </w:r>
    </w:p>
    <w:p w:rsidR="00253BD3" w:rsidRPr="009F4AB1" w:rsidRDefault="00253BD3" w:rsidP="00CE5E57">
      <w:pPr>
        <w:widowControl w:val="0"/>
        <w:autoSpaceDE w:val="0"/>
        <w:autoSpaceDN w:val="0"/>
        <w:adjustRightInd w:val="0"/>
        <w:ind w:firstLine="709"/>
        <w:rPr>
          <w:sz w:val="28"/>
          <w:szCs w:val="28"/>
        </w:rPr>
      </w:pPr>
      <w:r w:rsidRPr="009F4AB1">
        <w:rPr>
          <w:sz w:val="28"/>
          <w:szCs w:val="28"/>
        </w:rPr>
        <w:t>- приписку громадян до призовних дільниць, військовий облік військовозобов</w:t>
      </w:r>
      <w:r w:rsidR="005E1B56">
        <w:rPr>
          <w:sz w:val="28"/>
          <w:szCs w:val="28"/>
        </w:rPr>
        <w:t>’</w:t>
      </w:r>
      <w:r w:rsidRPr="009F4AB1">
        <w:rPr>
          <w:sz w:val="28"/>
          <w:szCs w:val="28"/>
        </w:rPr>
        <w:t>язаних і призовників;</w:t>
      </w:r>
    </w:p>
    <w:p w:rsidR="00253BD3" w:rsidRPr="009F4AB1" w:rsidRDefault="00253BD3" w:rsidP="00CE5E57">
      <w:pPr>
        <w:widowControl w:val="0"/>
        <w:autoSpaceDE w:val="0"/>
        <w:autoSpaceDN w:val="0"/>
        <w:adjustRightInd w:val="0"/>
        <w:ind w:firstLine="709"/>
        <w:rPr>
          <w:sz w:val="28"/>
          <w:szCs w:val="28"/>
        </w:rPr>
      </w:pPr>
      <w:r w:rsidRPr="009F4AB1">
        <w:rPr>
          <w:sz w:val="28"/>
          <w:szCs w:val="28"/>
        </w:rPr>
        <w:t xml:space="preserve">- призов громадян на строкову військову службу; </w:t>
      </w:r>
    </w:p>
    <w:p w:rsidR="00253BD3" w:rsidRPr="009F4AB1" w:rsidRDefault="00253BD3" w:rsidP="00CE5E57">
      <w:pPr>
        <w:widowControl w:val="0"/>
        <w:autoSpaceDE w:val="0"/>
        <w:autoSpaceDN w:val="0"/>
        <w:adjustRightInd w:val="0"/>
        <w:ind w:firstLine="709"/>
        <w:rPr>
          <w:sz w:val="28"/>
          <w:szCs w:val="28"/>
        </w:rPr>
      </w:pPr>
      <w:r w:rsidRPr="009F4AB1">
        <w:rPr>
          <w:sz w:val="28"/>
          <w:szCs w:val="28"/>
        </w:rPr>
        <w:t>- направлення громадян на навчальні (або перевірочні) і спеціальні збори;</w:t>
      </w:r>
    </w:p>
    <w:p w:rsidR="00253BD3" w:rsidRPr="009F4AB1" w:rsidRDefault="00253BD3" w:rsidP="00CE5E57">
      <w:pPr>
        <w:widowControl w:val="0"/>
        <w:autoSpaceDE w:val="0"/>
        <w:autoSpaceDN w:val="0"/>
        <w:adjustRightInd w:val="0"/>
        <w:ind w:firstLine="709"/>
        <w:rPr>
          <w:sz w:val="28"/>
          <w:szCs w:val="28"/>
        </w:rPr>
      </w:pPr>
      <w:r w:rsidRPr="009F4AB1">
        <w:rPr>
          <w:sz w:val="28"/>
          <w:szCs w:val="28"/>
        </w:rPr>
        <w:t>- організацію та участь у здійсненні на відповідній території заходів, пов</w:t>
      </w:r>
      <w:r w:rsidR="00C56AAB">
        <w:rPr>
          <w:sz w:val="28"/>
          <w:szCs w:val="28"/>
        </w:rPr>
        <w:t>’</w:t>
      </w:r>
      <w:r w:rsidRPr="009F4AB1">
        <w:rPr>
          <w:sz w:val="28"/>
          <w:szCs w:val="28"/>
        </w:rPr>
        <w:t xml:space="preserve">язаних з мобілізаційною підготовкою, територіальною обороною; </w:t>
      </w:r>
    </w:p>
    <w:p w:rsidR="00253BD3" w:rsidRPr="009F4AB1" w:rsidRDefault="00253BD3" w:rsidP="00CE5E57">
      <w:pPr>
        <w:widowControl w:val="0"/>
        <w:autoSpaceDE w:val="0"/>
        <w:autoSpaceDN w:val="0"/>
        <w:adjustRightInd w:val="0"/>
        <w:ind w:firstLine="709"/>
        <w:rPr>
          <w:sz w:val="28"/>
          <w:szCs w:val="28"/>
        </w:rPr>
      </w:pPr>
      <w:r w:rsidRPr="009F4AB1">
        <w:rPr>
          <w:sz w:val="28"/>
          <w:szCs w:val="28"/>
        </w:rPr>
        <w:t>- бронювання військовозобов</w:t>
      </w:r>
      <w:r w:rsidR="00C56AAB">
        <w:rPr>
          <w:sz w:val="28"/>
          <w:szCs w:val="28"/>
        </w:rPr>
        <w:t>’</w:t>
      </w:r>
      <w:r w:rsidRPr="009F4AB1">
        <w:rPr>
          <w:sz w:val="28"/>
          <w:szCs w:val="28"/>
        </w:rPr>
        <w:t xml:space="preserve">язаних на період мобілізації та на воєнний час; </w:t>
      </w:r>
    </w:p>
    <w:p w:rsidR="00253BD3" w:rsidRPr="009F4AB1" w:rsidRDefault="00253BD3" w:rsidP="00CE5E57">
      <w:pPr>
        <w:widowControl w:val="0"/>
        <w:autoSpaceDE w:val="0"/>
        <w:autoSpaceDN w:val="0"/>
        <w:adjustRightInd w:val="0"/>
        <w:ind w:firstLine="709"/>
        <w:rPr>
          <w:sz w:val="28"/>
          <w:szCs w:val="28"/>
        </w:rPr>
      </w:pPr>
      <w:r w:rsidRPr="009F4AB1">
        <w:rPr>
          <w:sz w:val="28"/>
          <w:szCs w:val="28"/>
        </w:rPr>
        <w:t xml:space="preserve">- проведення мобілізації людських, транспортних та інших ресурсів в особливий період; </w:t>
      </w:r>
    </w:p>
    <w:p w:rsidR="00253BD3" w:rsidRPr="009F4AB1" w:rsidRDefault="00253BD3" w:rsidP="00CE5E57">
      <w:pPr>
        <w:widowControl w:val="0"/>
        <w:autoSpaceDE w:val="0"/>
        <w:autoSpaceDN w:val="0"/>
        <w:adjustRightInd w:val="0"/>
        <w:ind w:firstLine="709"/>
        <w:rPr>
          <w:sz w:val="28"/>
          <w:szCs w:val="28"/>
        </w:rPr>
      </w:pPr>
      <w:r w:rsidRPr="009F4AB1">
        <w:rPr>
          <w:sz w:val="28"/>
          <w:szCs w:val="28"/>
        </w:rPr>
        <w:t xml:space="preserve">- здійснення контролю за використанням і охороною наданих у встановленому порядку для потреб оборони земельних, водних та інших природних ресурсів згідно із законодавством; </w:t>
      </w:r>
    </w:p>
    <w:p w:rsidR="00253BD3" w:rsidRPr="009F4AB1" w:rsidRDefault="00253BD3" w:rsidP="00CE5E57">
      <w:pPr>
        <w:widowControl w:val="0"/>
        <w:autoSpaceDE w:val="0"/>
        <w:autoSpaceDN w:val="0"/>
        <w:adjustRightInd w:val="0"/>
        <w:ind w:firstLine="709"/>
        <w:rPr>
          <w:sz w:val="28"/>
          <w:szCs w:val="28"/>
        </w:rPr>
      </w:pPr>
      <w:r w:rsidRPr="009F4AB1">
        <w:rPr>
          <w:sz w:val="28"/>
          <w:szCs w:val="28"/>
        </w:rPr>
        <w:t>- вирішення згідно із законодавством питань, пов</w:t>
      </w:r>
      <w:r w:rsidR="005E1B56">
        <w:rPr>
          <w:sz w:val="28"/>
          <w:szCs w:val="28"/>
        </w:rPr>
        <w:t>’</w:t>
      </w:r>
      <w:r w:rsidRPr="009F4AB1">
        <w:rPr>
          <w:sz w:val="28"/>
          <w:szCs w:val="28"/>
        </w:rPr>
        <w:t>язаних з наданням частинам, установам, навчальним закладам Збройних Сил України та іншим військовим формуванням, утвореним відповідно до законів України, та правоохоронним органам службових приміщень і житлової площі, інших об</w:t>
      </w:r>
      <w:r w:rsidR="00C56AAB">
        <w:rPr>
          <w:sz w:val="28"/>
          <w:szCs w:val="28"/>
        </w:rPr>
        <w:t>’</w:t>
      </w:r>
      <w:r w:rsidRPr="009F4AB1">
        <w:rPr>
          <w:sz w:val="28"/>
          <w:szCs w:val="28"/>
        </w:rPr>
        <w:t xml:space="preserve">єктів, здійсненням контролю за їх використанням, наданням комунально-побутових та інших послуг; </w:t>
      </w:r>
    </w:p>
    <w:p w:rsidR="00253BD3" w:rsidRPr="009F4AB1" w:rsidRDefault="00253BD3" w:rsidP="00CE5E57">
      <w:pPr>
        <w:widowControl w:val="0"/>
        <w:autoSpaceDE w:val="0"/>
        <w:autoSpaceDN w:val="0"/>
        <w:adjustRightInd w:val="0"/>
        <w:ind w:firstLine="709"/>
        <w:rPr>
          <w:sz w:val="28"/>
          <w:szCs w:val="28"/>
        </w:rPr>
      </w:pPr>
      <w:r w:rsidRPr="009F4AB1">
        <w:rPr>
          <w:sz w:val="28"/>
          <w:szCs w:val="28"/>
        </w:rPr>
        <w:t xml:space="preserve">- проведення заходів щодо військово-патріотичного виховання громадян України; </w:t>
      </w:r>
    </w:p>
    <w:p w:rsidR="00E7768B" w:rsidRPr="009F4AB1" w:rsidRDefault="00253BD3" w:rsidP="00CE5E57">
      <w:pPr>
        <w:widowControl w:val="0"/>
        <w:autoSpaceDE w:val="0"/>
        <w:autoSpaceDN w:val="0"/>
        <w:adjustRightInd w:val="0"/>
        <w:ind w:firstLine="709"/>
        <w:rPr>
          <w:sz w:val="28"/>
          <w:szCs w:val="28"/>
        </w:rPr>
      </w:pPr>
      <w:r w:rsidRPr="009F4AB1">
        <w:rPr>
          <w:sz w:val="28"/>
          <w:szCs w:val="28"/>
        </w:rPr>
        <w:t xml:space="preserve">- здійснення інших повноважень у галузі оборонної роботи, передбачених законами. </w:t>
      </w:r>
    </w:p>
    <w:p w:rsidR="00746B2C" w:rsidRPr="009F4AB1" w:rsidRDefault="00253BD3" w:rsidP="00CE5E57">
      <w:pPr>
        <w:widowControl w:val="0"/>
        <w:autoSpaceDE w:val="0"/>
        <w:autoSpaceDN w:val="0"/>
        <w:adjustRightInd w:val="0"/>
        <w:ind w:firstLine="709"/>
        <w:rPr>
          <w:sz w:val="28"/>
          <w:szCs w:val="28"/>
        </w:rPr>
      </w:pPr>
      <w:r w:rsidRPr="009F4AB1">
        <w:rPr>
          <w:sz w:val="28"/>
          <w:szCs w:val="28"/>
        </w:rPr>
        <w:t xml:space="preserve">Статтею 7 Закону України «Про мобілізаційну підготовку та мобілізацію», зокрема, встановлено, що з місцевих бюджетів фінансуються заходи та роботи з мобілізаційної підготовки місцевого значення. </w:t>
      </w:r>
    </w:p>
    <w:p w:rsidR="00746B2C" w:rsidRPr="009F4AB1" w:rsidRDefault="00253BD3" w:rsidP="00CE5E57">
      <w:pPr>
        <w:widowControl w:val="0"/>
        <w:autoSpaceDE w:val="0"/>
        <w:autoSpaceDN w:val="0"/>
        <w:adjustRightInd w:val="0"/>
        <w:ind w:firstLine="709"/>
        <w:rPr>
          <w:sz w:val="28"/>
          <w:szCs w:val="28"/>
        </w:rPr>
      </w:pPr>
      <w:r w:rsidRPr="009F4AB1">
        <w:rPr>
          <w:sz w:val="28"/>
          <w:szCs w:val="28"/>
        </w:rPr>
        <w:t>За рахунок коштів підприємств, установ і організацій фінансуються заходи та роботи з мобілізаційної підготовки, що здійснюються за ініціативою самих підприємств, установ і організацій згідно з мобілізаційними планами. Фінансування мобілізаційної підготовки та/або заходів з мобілізації може здійснюватися</w:t>
      </w:r>
      <w:r w:rsidR="00B17907">
        <w:rPr>
          <w:sz w:val="28"/>
          <w:szCs w:val="28"/>
        </w:rPr>
        <w:t xml:space="preserve"> за рахунок інших коштів не заборонених законодавством</w:t>
      </w:r>
      <w:r w:rsidRPr="009F4AB1">
        <w:rPr>
          <w:sz w:val="28"/>
          <w:szCs w:val="28"/>
        </w:rPr>
        <w:t xml:space="preserve">. </w:t>
      </w:r>
    </w:p>
    <w:p w:rsidR="00CE5E57" w:rsidRDefault="00253BD3" w:rsidP="00CE5E57">
      <w:pPr>
        <w:widowControl w:val="0"/>
        <w:autoSpaceDE w:val="0"/>
        <w:autoSpaceDN w:val="0"/>
        <w:adjustRightInd w:val="0"/>
        <w:ind w:firstLine="709"/>
        <w:rPr>
          <w:sz w:val="28"/>
          <w:szCs w:val="28"/>
        </w:rPr>
      </w:pPr>
      <w:r w:rsidRPr="009F4AB1">
        <w:rPr>
          <w:sz w:val="28"/>
          <w:szCs w:val="28"/>
        </w:rPr>
        <w:t>Виконання військового обов</w:t>
      </w:r>
      <w:r w:rsidR="005E1B56">
        <w:rPr>
          <w:sz w:val="28"/>
          <w:szCs w:val="28"/>
        </w:rPr>
        <w:t>’</w:t>
      </w:r>
      <w:r w:rsidRPr="009F4AB1">
        <w:rPr>
          <w:sz w:val="28"/>
          <w:szCs w:val="28"/>
        </w:rPr>
        <w:t xml:space="preserve">язку громадянами України у відповідності до </w:t>
      </w:r>
    </w:p>
    <w:p w:rsidR="002203B9" w:rsidRDefault="00253BD3" w:rsidP="00CE5E57">
      <w:pPr>
        <w:widowControl w:val="0"/>
        <w:autoSpaceDE w:val="0"/>
        <w:autoSpaceDN w:val="0"/>
        <w:adjustRightInd w:val="0"/>
        <w:rPr>
          <w:sz w:val="28"/>
          <w:szCs w:val="28"/>
        </w:rPr>
      </w:pPr>
      <w:r w:rsidRPr="009F4AB1">
        <w:rPr>
          <w:sz w:val="28"/>
          <w:szCs w:val="28"/>
        </w:rPr>
        <w:t>ч. 7 ст.</w:t>
      </w:r>
      <w:r w:rsidR="005E1B56">
        <w:rPr>
          <w:sz w:val="28"/>
          <w:szCs w:val="28"/>
        </w:rPr>
        <w:t xml:space="preserve"> </w:t>
      </w:r>
      <w:r w:rsidRPr="009F4AB1">
        <w:rPr>
          <w:sz w:val="28"/>
          <w:szCs w:val="28"/>
        </w:rPr>
        <w:t>1</w:t>
      </w:r>
      <w:r w:rsidR="00CE5E57">
        <w:rPr>
          <w:sz w:val="28"/>
          <w:szCs w:val="28"/>
        </w:rPr>
        <w:t xml:space="preserve"> </w:t>
      </w:r>
      <w:r w:rsidRPr="009F4AB1">
        <w:rPr>
          <w:sz w:val="28"/>
          <w:szCs w:val="28"/>
        </w:rPr>
        <w:t xml:space="preserve">Закону України «Про військовий обов’язок і військову службу», забезпечують державні органи, органи місцевого самоврядування, утворені </w:t>
      </w:r>
    </w:p>
    <w:p w:rsidR="0066391F" w:rsidRPr="009F4AB1" w:rsidRDefault="00253BD3" w:rsidP="00CE5E57">
      <w:pPr>
        <w:widowControl w:val="0"/>
        <w:autoSpaceDE w:val="0"/>
        <w:autoSpaceDN w:val="0"/>
        <w:adjustRightInd w:val="0"/>
        <w:rPr>
          <w:sz w:val="28"/>
          <w:szCs w:val="28"/>
        </w:rPr>
      </w:pPr>
      <w:r w:rsidRPr="009F4AB1">
        <w:rPr>
          <w:sz w:val="28"/>
          <w:szCs w:val="28"/>
        </w:rPr>
        <w:t xml:space="preserve">відповідно до законів України військові формування, підприємства, установи і організації незалежно від підпорядкування і форм власності в межах їх повноважень, передбачених законом. </w:t>
      </w:r>
    </w:p>
    <w:p w:rsidR="005E1B56" w:rsidRDefault="00253BD3" w:rsidP="00CE5E57">
      <w:pPr>
        <w:widowControl w:val="0"/>
        <w:autoSpaceDE w:val="0"/>
        <w:autoSpaceDN w:val="0"/>
        <w:adjustRightInd w:val="0"/>
        <w:ind w:firstLine="709"/>
        <w:rPr>
          <w:sz w:val="28"/>
          <w:szCs w:val="28"/>
        </w:rPr>
      </w:pPr>
      <w:r w:rsidRPr="009F4AB1">
        <w:rPr>
          <w:sz w:val="28"/>
          <w:szCs w:val="28"/>
        </w:rPr>
        <w:t>Програма спрямована на вдосконалення організації проведення приписки громадян, які проживають на території громади до призовної дільниці, ведення військово-облікової роботи, призову та прийняття громадян України на військову</w:t>
      </w:r>
    </w:p>
    <w:p w:rsidR="005E1B56" w:rsidRDefault="005E1B56" w:rsidP="00CE5E57">
      <w:pPr>
        <w:widowControl w:val="0"/>
        <w:autoSpaceDE w:val="0"/>
        <w:autoSpaceDN w:val="0"/>
        <w:adjustRightInd w:val="0"/>
        <w:ind w:firstLine="709"/>
        <w:rPr>
          <w:sz w:val="28"/>
          <w:szCs w:val="28"/>
        </w:rPr>
      </w:pPr>
    </w:p>
    <w:p w:rsidR="005E1B56" w:rsidRDefault="005E1B56" w:rsidP="005E1B56">
      <w:pPr>
        <w:widowControl w:val="0"/>
        <w:autoSpaceDE w:val="0"/>
        <w:autoSpaceDN w:val="0"/>
        <w:adjustRightInd w:val="0"/>
        <w:rPr>
          <w:sz w:val="28"/>
          <w:szCs w:val="28"/>
        </w:rPr>
      </w:pPr>
    </w:p>
    <w:p w:rsidR="00746B2C" w:rsidRPr="009F4AB1" w:rsidRDefault="00253BD3" w:rsidP="005E1B56">
      <w:pPr>
        <w:widowControl w:val="0"/>
        <w:autoSpaceDE w:val="0"/>
        <w:autoSpaceDN w:val="0"/>
        <w:adjustRightInd w:val="0"/>
        <w:rPr>
          <w:sz w:val="28"/>
          <w:szCs w:val="28"/>
        </w:rPr>
      </w:pPr>
      <w:r w:rsidRPr="009F4AB1">
        <w:rPr>
          <w:sz w:val="28"/>
          <w:szCs w:val="28"/>
        </w:rPr>
        <w:t xml:space="preserve">службу до лав Збройних Сил України, проведення мобілізації людських, транспортних та інших ресурсів на території громади. </w:t>
      </w:r>
    </w:p>
    <w:p w:rsidR="00746B2C" w:rsidRPr="009F4AB1" w:rsidRDefault="00253BD3" w:rsidP="00CE5E57">
      <w:pPr>
        <w:widowControl w:val="0"/>
        <w:autoSpaceDE w:val="0"/>
        <w:autoSpaceDN w:val="0"/>
        <w:adjustRightInd w:val="0"/>
        <w:ind w:firstLine="709"/>
        <w:rPr>
          <w:sz w:val="28"/>
          <w:szCs w:val="28"/>
        </w:rPr>
      </w:pPr>
      <w:r w:rsidRPr="009F4AB1">
        <w:rPr>
          <w:sz w:val="28"/>
          <w:szCs w:val="28"/>
        </w:rPr>
        <w:t>Існує потреба в додатковому фінансуванні видатків на підготовку громадян, які проживають на території громади до служби в Збройних Силах України, забезпечення якісним особовим складом Збройні Сили України та інші військові формування, на доставку призовників, кандидатів на проходження військової служби за контрактом та мобілізованих громадян до збірних пунктів та військових частин, підтримання в належному боє</w:t>
      </w:r>
      <w:r w:rsidR="00B75CDC">
        <w:rPr>
          <w:sz w:val="28"/>
          <w:szCs w:val="28"/>
        </w:rPr>
        <w:t xml:space="preserve">здатному </w:t>
      </w:r>
      <w:r w:rsidRPr="009F4AB1">
        <w:rPr>
          <w:sz w:val="28"/>
          <w:szCs w:val="28"/>
        </w:rPr>
        <w:t xml:space="preserve">стані об’єктів мобілізаційного розгортання. </w:t>
      </w:r>
    </w:p>
    <w:p w:rsidR="00253BD3" w:rsidRPr="005E1B56" w:rsidRDefault="00253BD3" w:rsidP="005E1B56">
      <w:pPr>
        <w:widowControl w:val="0"/>
        <w:autoSpaceDE w:val="0"/>
        <w:autoSpaceDN w:val="0"/>
        <w:adjustRightInd w:val="0"/>
        <w:ind w:firstLine="709"/>
        <w:rPr>
          <w:sz w:val="28"/>
          <w:szCs w:val="28"/>
        </w:rPr>
      </w:pPr>
      <w:r w:rsidRPr="009F4AB1">
        <w:rPr>
          <w:sz w:val="28"/>
          <w:szCs w:val="28"/>
        </w:rPr>
        <w:t>Забезпечення накопичення військово-навченого резерву</w:t>
      </w:r>
      <w:r w:rsidR="005E1B56">
        <w:rPr>
          <w:sz w:val="28"/>
          <w:szCs w:val="28"/>
        </w:rPr>
        <w:t xml:space="preserve"> </w:t>
      </w:r>
      <w:r w:rsidRPr="009F4AB1">
        <w:rPr>
          <w:sz w:val="28"/>
          <w:szCs w:val="28"/>
        </w:rPr>
        <w:t>військовозобов’язаних, для якісного комплектування військових частин Збройних Сил України в особливий період.</w:t>
      </w:r>
    </w:p>
    <w:p w:rsidR="00746B2C" w:rsidRPr="009F4AB1" w:rsidRDefault="00744622" w:rsidP="009F4AB1">
      <w:pPr>
        <w:pStyle w:val="a7"/>
        <w:ind w:firstLine="709"/>
        <w:jc w:val="both"/>
        <w:rPr>
          <w:b/>
          <w:szCs w:val="28"/>
        </w:rPr>
      </w:pPr>
      <w:r w:rsidRPr="009F4AB1">
        <w:rPr>
          <w:b/>
          <w:szCs w:val="28"/>
        </w:rPr>
        <w:t xml:space="preserve">                                                  </w:t>
      </w:r>
    </w:p>
    <w:p w:rsidR="006E0E28" w:rsidRDefault="00746B2C" w:rsidP="009F4AB1">
      <w:pPr>
        <w:pStyle w:val="a7"/>
        <w:ind w:firstLine="709"/>
        <w:jc w:val="both"/>
        <w:rPr>
          <w:b/>
          <w:szCs w:val="28"/>
        </w:rPr>
      </w:pPr>
      <w:r w:rsidRPr="009F4AB1">
        <w:rPr>
          <w:b/>
          <w:szCs w:val="28"/>
        </w:rPr>
        <w:t xml:space="preserve">                                       </w:t>
      </w:r>
      <w:r w:rsidR="00744622" w:rsidRPr="009F4AB1">
        <w:rPr>
          <w:b/>
          <w:szCs w:val="28"/>
        </w:rPr>
        <w:t xml:space="preserve">  </w:t>
      </w:r>
      <w:r w:rsidR="00D83F07" w:rsidRPr="009F4AB1">
        <w:rPr>
          <w:b/>
          <w:szCs w:val="28"/>
        </w:rPr>
        <w:t>3</w:t>
      </w:r>
      <w:r w:rsidR="002F25B3" w:rsidRPr="009F4AB1">
        <w:rPr>
          <w:b/>
          <w:szCs w:val="28"/>
        </w:rPr>
        <w:t>. Мета Програми</w:t>
      </w:r>
    </w:p>
    <w:p w:rsidR="00CE5E57" w:rsidRPr="009F4AB1" w:rsidRDefault="00CE5E57" w:rsidP="009F4AB1">
      <w:pPr>
        <w:pStyle w:val="a7"/>
        <w:ind w:firstLine="709"/>
        <w:jc w:val="both"/>
        <w:rPr>
          <w:b/>
          <w:szCs w:val="28"/>
        </w:rPr>
      </w:pPr>
    </w:p>
    <w:p w:rsidR="002F25B3" w:rsidRPr="009F4AB1" w:rsidRDefault="002F25B3" w:rsidP="00CE5E57">
      <w:pPr>
        <w:pStyle w:val="a7"/>
        <w:ind w:firstLine="709"/>
        <w:rPr>
          <w:szCs w:val="28"/>
        </w:rPr>
      </w:pPr>
      <w:r w:rsidRPr="009F4AB1">
        <w:rPr>
          <w:szCs w:val="28"/>
        </w:rPr>
        <w:t>Метою Програми є:</w:t>
      </w:r>
    </w:p>
    <w:p w:rsidR="000C733B" w:rsidRPr="009F4AB1" w:rsidRDefault="00D83F07" w:rsidP="00CE5E57">
      <w:pPr>
        <w:pStyle w:val="af8"/>
        <w:ind w:firstLine="709"/>
        <w:rPr>
          <w:bCs/>
          <w:sz w:val="28"/>
          <w:szCs w:val="28"/>
          <w:lang w:val="uk-UA"/>
        </w:rPr>
      </w:pPr>
      <w:r w:rsidRPr="00CE5E57">
        <w:rPr>
          <w:b/>
          <w:bCs/>
          <w:sz w:val="28"/>
          <w:szCs w:val="28"/>
          <w:lang w:val="uk-UA"/>
        </w:rPr>
        <w:t>3</w:t>
      </w:r>
      <w:r w:rsidR="00E27304" w:rsidRPr="00CE5E57">
        <w:rPr>
          <w:b/>
          <w:bCs/>
          <w:sz w:val="28"/>
          <w:szCs w:val="28"/>
          <w:lang w:val="uk-UA"/>
        </w:rPr>
        <w:t>.1.</w:t>
      </w:r>
      <w:r w:rsidR="00E27304" w:rsidRPr="009F4AB1">
        <w:rPr>
          <w:sz w:val="28"/>
          <w:szCs w:val="28"/>
          <w:lang w:val="uk-UA"/>
        </w:rPr>
        <w:t xml:space="preserve"> Матеріально-технічне забезпечення спільної роботи органів місцевого самоврядування</w:t>
      </w:r>
      <w:r w:rsidR="00132F06" w:rsidRPr="009F4AB1">
        <w:rPr>
          <w:sz w:val="28"/>
          <w:szCs w:val="28"/>
          <w:lang w:val="uk-UA"/>
        </w:rPr>
        <w:t xml:space="preserve"> </w:t>
      </w:r>
      <w:r w:rsidR="00E27304" w:rsidRPr="009F4AB1">
        <w:rPr>
          <w:sz w:val="28"/>
          <w:szCs w:val="28"/>
          <w:lang w:val="uk-UA"/>
        </w:rPr>
        <w:t>та Могилів-Подільського районного територіального центру комплектування та соціальної підтримки щодо виконання заходів мобілізаційної підготовки та проведення мобілізації на території</w:t>
      </w:r>
      <w:r w:rsidR="00B75CDC">
        <w:rPr>
          <w:sz w:val="28"/>
          <w:szCs w:val="28"/>
          <w:lang w:val="uk-UA"/>
        </w:rPr>
        <w:t xml:space="preserve"> громади</w:t>
      </w:r>
      <w:r w:rsidR="00132F06" w:rsidRPr="009F4AB1">
        <w:rPr>
          <w:sz w:val="28"/>
          <w:szCs w:val="28"/>
          <w:lang w:val="uk-UA"/>
        </w:rPr>
        <w:t>.</w:t>
      </w:r>
    </w:p>
    <w:p w:rsidR="002F25B3" w:rsidRPr="009F4AB1" w:rsidRDefault="00D83F07" w:rsidP="00CE5E57">
      <w:pPr>
        <w:pStyle w:val="a7"/>
        <w:ind w:firstLine="709"/>
        <w:rPr>
          <w:szCs w:val="28"/>
        </w:rPr>
      </w:pPr>
      <w:r w:rsidRPr="00CE5E57">
        <w:rPr>
          <w:b/>
          <w:szCs w:val="28"/>
        </w:rPr>
        <w:t>3</w:t>
      </w:r>
      <w:r w:rsidR="00EC19FA" w:rsidRPr="00CE5E57">
        <w:rPr>
          <w:b/>
          <w:szCs w:val="28"/>
        </w:rPr>
        <w:t>.</w:t>
      </w:r>
      <w:r w:rsidR="00E27304" w:rsidRPr="00CE5E57">
        <w:rPr>
          <w:b/>
          <w:szCs w:val="28"/>
        </w:rPr>
        <w:t>2</w:t>
      </w:r>
      <w:r w:rsidR="002F25B3" w:rsidRPr="00CE5E57">
        <w:rPr>
          <w:b/>
          <w:szCs w:val="28"/>
        </w:rPr>
        <w:t>.</w:t>
      </w:r>
      <w:r w:rsidR="00EC19FA" w:rsidRPr="009F4AB1">
        <w:rPr>
          <w:szCs w:val="28"/>
        </w:rPr>
        <w:t xml:space="preserve"> </w:t>
      </w:r>
      <w:r w:rsidR="002F25B3" w:rsidRPr="009F4AB1">
        <w:rPr>
          <w:szCs w:val="28"/>
        </w:rPr>
        <w:t>Удосконалення використання складових системи національного військово-патріотичного виховання молоді.</w:t>
      </w:r>
    </w:p>
    <w:p w:rsidR="002F25B3" w:rsidRPr="009F4AB1" w:rsidRDefault="00D83F07" w:rsidP="00CE5E57">
      <w:pPr>
        <w:pStyle w:val="a7"/>
        <w:ind w:firstLine="709"/>
        <w:rPr>
          <w:szCs w:val="28"/>
        </w:rPr>
      </w:pPr>
      <w:r w:rsidRPr="00CE5E57">
        <w:rPr>
          <w:b/>
          <w:szCs w:val="28"/>
        </w:rPr>
        <w:t>3</w:t>
      </w:r>
      <w:r w:rsidR="00EC19FA" w:rsidRPr="00CE5E57">
        <w:rPr>
          <w:b/>
          <w:szCs w:val="28"/>
        </w:rPr>
        <w:t>.</w:t>
      </w:r>
      <w:r w:rsidR="002F25B3" w:rsidRPr="00CE5E57">
        <w:rPr>
          <w:b/>
          <w:szCs w:val="28"/>
        </w:rPr>
        <w:t>3.</w:t>
      </w:r>
      <w:r w:rsidR="00EC19FA" w:rsidRPr="009F4AB1">
        <w:rPr>
          <w:szCs w:val="28"/>
        </w:rPr>
        <w:t xml:space="preserve"> </w:t>
      </w:r>
      <w:r w:rsidR="00BF2BB6" w:rsidRPr="009F4AB1">
        <w:rPr>
          <w:szCs w:val="28"/>
        </w:rPr>
        <w:t>Забезпечення</w:t>
      </w:r>
      <w:r w:rsidR="002F25B3" w:rsidRPr="009F4AB1">
        <w:rPr>
          <w:szCs w:val="28"/>
        </w:rPr>
        <w:t xml:space="preserve"> </w:t>
      </w:r>
      <w:r w:rsidR="00BF2BB6" w:rsidRPr="009F4AB1">
        <w:rPr>
          <w:szCs w:val="28"/>
        </w:rPr>
        <w:t>національного</w:t>
      </w:r>
      <w:r w:rsidR="002F25B3" w:rsidRPr="009F4AB1">
        <w:rPr>
          <w:szCs w:val="28"/>
        </w:rPr>
        <w:t xml:space="preserve"> змісту заходів допризовної підготовки молоді в загальноосвітніх, професійних, навчальних закладах </w:t>
      </w:r>
      <w:r w:rsidR="00744622" w:rsidRPr="009F4AB1">
        <w:rPr>
          <w:szCs w:val="28"/>
        </w:rPr>
        <w:t>громади</w:t>
      </w:r>
      <w:r w:rsidR="002F25B3" w:rsidRPr="009F4AB1">
        <w:rPr>
          <w:szCs w:val="28"/>
        </w:rPr>
        <w:t>.</w:t>
      </w:r>
    </w:p>
    <w:p w:rsidR="002F25B3" w:rsidRPr="009F4AB1" w:rsidRDefault="00D83F07" w:rsidP="00CE5E57">
      <w:pPr>
        <w:pStyle w:val="a7"/>
        <w:ind w:firstLine="709"/>
        <w:rPr>
          <w:szCs w:val="28"/>
        </w:rPr>
      </w:pPr>
      <w:r w:rsidRPr="00CE5E57">
        <w:rPr>
          <w:b/>
          <w:szCs w:val="28"/>
        </w:rPr>
        <w:t>3</w:t>
      </w:r>
      <w:r w:rsidR="00EC19FA" w:rsidRPr="00CE5E57">
        <w:rPr>
          <w:b/>
          <w:szCs w:val="28"/>
        </w:rPr>
        <w:t>.</w:t>
      </w:r>
      <w:r w:rsidR="002F25B3" w:rsidRPr="00CE5E57">
        <w:rPr>
          <w:b/>
          <w:szCs w:val="28"/>
        </w:rPr>
        <w:t>4.</w:t>
      </w:r>
      <w:r w:rsidR="00EC19FA" w:rsidRPr="009F4AB1">
        <w:rPr>
          <w:szCs w:val="28"/>
        </w:rPr>
        <w:t xml:space="preserve"> </w:t>
      </w:r>
      <w:r w:rsidR="002F25B3" w:rsidRPr="009F4AB1">
        <w:rPr>
          <w:szCs w:val="28"/>
        </w:rPr>
        <w:t xml:space="preserve">Організація і проведення методичної підготовки допризовної </w:t>
      </w:r>
      <w:r w:rsidR="00BF2BB6" w:rsidRPr="009F4AB1">
        <w:rPr>
          <w:szCs w:val="28"/>
        </w:rPr>
        <w:t>молоді</w:t>
      </w:r>
      <w:r w:rsidR="002F25B3" w:rsidRPr="009F4AB1">
        <w:rPr>
          <w:szCs w:val="28"/>
        </w:rPr>
        <w:t>.</w:t>
      </w:r>
    </w:p>
    <w:p w:rsidR="00C8030A" w:rsidRPr="009F4AB1" w:rsidRDefault="00D83F07" w:rsidP="00CE5E57">
      <w:pPr>
        <w:pStyle w:val="a7"/>
        <w:ind w:firstLine="709"/>
        <w:rPr>
          <w:szCs w:val="28"/>
        </w:rPr>
      </w:pPr>
      <w:r w:rsidRPr="00CE5E57">
        <w:rPr>
          <w:b/>
          <w:szCs w:val="28"/>
        </w:rPr>
        <w:t>3</w:t>
      </w:r>
      <w:r w:rsidR="00EC19FA" w:rsidRPr="00CE5E57">
        <w:rPr>
          <w:b/>
          <w:szCs w:val="28"/>
        </w:rPr>
        <w:t>.</w:t>
      </w:r>
      <w:r w:rsidR="002F25B3" w:rsidRPr="00CE5E57">
        <w:rPr>
          <w:b/>
          <w:szCs w:val="28"/>
        </w:rPr>
        <w:t>5.</w:t>
      </w:r>
      <w:r w:rsidR="00EC19FA" w:rsidRPr="009F4AB1">
        <w:rPr>
          <w:szCs w:val="28"/>
        </w:rPr>
        <w:t xml:space="preserve"> </w:t>
      </w:r>
      <w:r w:rsidR="002F25B3" w:rsidRPr="009F4AB1">
        <w:rPr>
          <w:szCs w:val="28"/>
        </w:rPr>
        <w:t>Розробка сучасних заходів щодо підвищення ефективності виховної роботи, військово-професійної орієнтації молоді та патріотичного виховання юнаків в період проходження приписки до призовних дільниць та призову на строкову військову службу.</w:t>
      </w:r>
    </w:p>
    <w:p w:rsidR="00A81F95" w:rsidRPr="009F4AB1" w:rsidRDefault="00D83F07" w:rsidP="00CE5E57">
      <w:pPr>
        <w:pStyle w:val="a7"/>
        <w:tabs>
          <w:tab w:val="left" w:pos="567"/>
        </w:tabs>
        <w:ind w:firstLine="709"/>
        <w:rPr>
          <w:szCs w:val="28"/>
        </w:rPr>
      </w:pPr>
      <w:r w:rsidRPr="00CE5E57">
        <w:rPr>
          <w:b/>
          <w:szCs w:val="28"/>
        </w:rPr>
        <w:t>3</w:t>
      </w:r>
      <w:r w:rsidR="00EC19FA" w:rsidRPr="00CE5E57">
        <w:rPr>
          <w:b/>
          <w:szCs w:val="28"/>
        </w:rPr>
        <w:t>.</w:t>
      </w:r>
      <w:r w:rsidR="00E27304" w:rsidRPr="00CE5E57">
        <w:rPr>
          <w:b/>
          <w:szCs w:val="28"/>
        </w:rPr>
        <w:t>6</w:t>
      </w:r>
      <w:r w:rsidR="00EC19FA" w:rsidRPr="00CE5E57">
        <w:rPr>
          <w:b/>
          <w:szCs w:val="28"/>
        </w:rPr>
        <w:t>.</w:t>
      </w:r>
      <w:r w:rsidR="00EC19FA" w:rsidRPr="009F4AB1">
        <w:rPr>
          <w:szCs w:val="28"/>
        </w:rPr>
        <w:t xml:space="preserve"> </w:t>
      </w:r>
      <w:r w:rsidR="002F25B3" w:rsidRPr="009F4AB1">
        <w:rPr>
          <w:szCs w:val="28"/>
        </w:rPr>
        <w:t>Розробка та планування всебічних ефективних заходів проведення пропагування, рекламування, позитивного сприйняття військової служби за контрактом</w:t>
      </w:r>
      <w:r w:rsidR="00B75CDC">
        <w:rPr>
          <w:szCs w:val="28"/>
        </w:rPr>
        <w:t xml:space="preserve"> та по мобілізації </w:t>
      </w:r>
      <w:r w:rsidR="002F25B3" w:rsidRPr="009F4AB1">
        <w:rPr>
          <w:szCs w:val="28"/>
        </w:rPr>
        <w:t>із залученням до цієї роботи зацікавлених управлінь та організацій.</w:t>
      </w:r>
    </w:p>
    <w:p w:rsidR="002F25B3" w:rsidRPr="009F4AB1" w:rsidRDefault="00D83F07" w:rsidP="00CE5E57">
      <w:pPr>
        <w:ind w:firstLine="709"/>
        <w:rPr>
          <w:sz w:val="28"/>
          <w:szCs w:val="28"/>
        </w:rPr>
      </w:pPr>
      <w:r w:rsidRPr="00CE5E57">
        <w:rPr>
          <w:b/>
          <w:sz w:val="28"/>
          <w:szCs w:val="28"/>
        </w:rPr>
        <w:t>3</w:t>
      </w:r>
      <w:r w:rsidR="00EC19FA" w:rsidRPr="00CE5E57">
        <w:rPr>
          <w:b/>
          <w:sz w:val="28"/>
          <w:szCs w:val="28"/>
        </w:rPr>
        <w:t>.</w:t>
      </w:r>
      <w:r w:rsidR="00E27304" w:rsidRPr="00CE5E57">
        <w:rPr>
          <w:b/>
          <w:sz w:val="28"/>
          <w:szCs w:val="28"/>
        </w:rPr>
        <w:t>7</w:t>
      </w:r>
      <w:r w:rsidR="002F25B3" w:rsidRPr="00CE5E57">
        <w:rPr>
          <w:b/>
          <w:sz w:val="28"/>
          <w:szCs w:val="28"/>
        </w:rPr>
        <w:t>.</w:t>
      </w:r>
      <w:r w:rsidR="00EC19FA" w:rsidRPr="009F4AB1">
        <w:rPr>
          <w:sz w:val="28"/>
          <w:szCs w:val="28"/>
        </w:rPr>
        <w:t xml:space="preserve"> </w:t>
      </w:r>
      <w:r w:rsidR="002F25B3" w:rsidRPr="009F4AB1">
        <w:rPr>
          <w:sz w:val="28"/>
          <w:szCs w:val="28"/>
        </w:rPr>
        <w:t xml:space="preserve">Зміцнення та удосконалення матеріально-технічної бази </w:t>
      </w:r>
      <w:r w:rsidR="00185F4D" w:rsidRPr="009F4AB1">
        <w:rPr>
          <w:sz w:val="28"/>
          <w:szCs w:val="28"/>
        </w:rPr>
        <w:t xml:space="preserve">Могилів-Подільського </w:t>
      </w:r>
      <w:r w:rsidR="002F25B3" w:rsidRPr="009F4AB1">
        <w:rPr>
          <w:sz w:val="28"/>
          <w:szCs w:val="28"/>
        </w:rPr>
        <w:t>районного територіального центру комплектування та соціальної підтримки, призовної дільниці з метою розширення можливостей проведення роботи з пропагування відбору та направлення військовозобов’язаних на військову службу за контрактом</w:t>
      </w:r>
      <w:r w:rsidR="00B75CDC">
        <w:rPr>
          <w:sz w:val="28"/>
          <w:szCs w:val="28"/>
        </w:rPr>
        <w:t xml:space="preserve"> та по мобілізації</w:t>
      </w:r>
      <w:r w:rsidR="002F25B3" w:rsidRPr="009F4AB1">
        <w:rPr>
          <w:sz w:val="28"/>
          <w:szCs w:val="28"/>
        </w:rPr>
        <w:t>.</w:t>
      </w:r>
    </w:p>
    <w:p w:rsidR="00CE5E57" w:rsidRDefault="00744622" w:rsidP="005E1B56">
      <w:pPr>
        <w:pStyle w:val="a7"/>
        <w:ind w:firstLine="709"/>
        <w:jc w:val="both"/>
        <w:rPr>
          <w:b/>
          <w:szCs w:val="28"/>
        </w:rPr>
      </w:pPr>
      <w:r w:rsidRPr="009F4AB1">
        <w:rPr>
          <w:b/>
          <w:szCs w:val="28"/>
        </w:rPr>
        <w:t xml:space="preserve">            </w:t>
      </w:r>
    </w:p>
    <w:p w:rsidR="00746B2C" w:rsidRPr="009F4AB1" w:rsidRDefault="00CE5E57" w:rsidP="00CE5E57">
      <w:pPr>
        <w:pStyle w:val="a7"/>
        <w:ind w:left="709"/>
        <w:rPr>
          <w:b/>
          <w:szCs w:val="28"/>
        </w:rPr>
      </w:pPr>
      <w:r>
        <w:rPr>
          <w:b/>
          <w:szCs w:val="28"/>
        </w:rPr>
        <w:t xml:space="preserve">4. </w:t>
      </w:r>
      <w:r w:rsidR="00D83F07" w:rsidRPr="009F4AB1">
        <w:rPr>
          <w:b/>
          <w:szCs w:val="28"/>
        </w:rPr>
        <w:t xml:space="preserve">Шляхи і способи розв’язання проблеми, строк виконання </w:t>
      </w:r>
      <w:r w:rsidR="0038432E">
        <w:rPr>
          <w:b/>
          <w:szCs w:val="28"/>
        </w:rPr>
        <w:t>П</w:t>
      </w:r>
      <w:r w:rsidR="00D83F07" w:rsidRPr="009F4AB1">
        <w:rPr>
          <w:b/>
          <w:szCs w:val="28"/>
        </w:rPr>
        <w:t>рограми</w:t>
      </w:r>
    </w:p>
    <w:p w:rsidR="00731601" w:rsidRPr="009F4AB1" w:rsidRDefault="00731601" w:rsidP="009F4AB1">
      <w:pPr>
        <w:pStyle w:val="a7"/>
        <w:ind w:firstLine="709"/>
        <w:jc w:val="both"/>
        <w:rPr>
          <w:b/>
          <w:szCs w:val="28"/>
        </w:rPr>
      </w:pPr>
    </w:p>
    <w:p w:rsidR="005E1B56" w:rsidRDefault="00D83F07" w:rsidP="00CE5E57">
      <w:pPr>
        <w:pStyle w:val="a7"/>
        <w:ind w:firstLine="709"/>
        <w:rPr>
          <w:szCs w:val="28"/>
        </w:rPr>
      </w:pPr>
      <w:r w:rsidRPr="009F4AB1">
        <w:rPr>
          <w:szCs w:val="28"/>
        </w:rPr>
        <w:t>Виконання Програми здійснюватиметься шляхом проведення приписки, призову та прийняття громадян на військову службу до лав Збройних Сил України,</w:t>
      </w:r>
    </w:p>
    <w:p w:rsidR="005E1B56" w:rsidRDefault="005E1B56" w:rsidP="00CE5E57">
      <w:pPr>
        <w:pStyle w:val="a7"/>
        <w:ind w:firstLine="709"/>
        <w:rPr>
          <w:szCs w:val="28"/>
        </w:rPr>
      </w:pPr>
    </w:p>
    <w:p w:rsidR="005E1B56" w:rsidRDefault="005E1B56" w:rsidP="00CE5E57">
      <w:pPr>
        <w:pStyle w:val="a7"/>
        <w:ind w:firstLine="709"/>
        <w:rPr>
          <w:szCs w:val="28"/>
        </w:rPr>
      </w:pPr>
    </w:p>
    <w:p w:rsidR="005E1B56" w:rsidRDefault="005E1B56" w:rsidP="00CE5E57">
      <w:pPr>
        <w:pStyle w:val="a7"/>
        <w:ind w:firstLine="709"/>
        <w:rPr>
          <w:szCs w:val="28"/>
        </w:rPr>
      </w:pPr>
    </w:p>
    <w:p w:rsidR="00C70D9A" w:rsidRPr="00C70D9A" w:rsidRDefault="00D83F07" w:rsidP="005E1B56">
      <w:pPr>
        <w:pStyle w:val="a7"/>
        <w:rPr>
          <w:szCs w:val="28"/>
        </w:rPr>
      </w:pPr>
      <w:r w:rsidRPr="009F4AB1">
        <w:rPr>
          <w:szCs w:val="28"/>
        </w:rPr>
        <w:t>заходів щодо мобілізації</w:t>
      </w:r>
      <w:r w:rsidR="00C70D9A">
        <w:rPr>
          <w:szCs w:val="28"/>
        </w:rPr>
        <w:t xml:space="preserve"> людських та транспортних ресурсів</w:t>
      </w:r>
      <w:r w:rsidRPr="009F4AB1">
        <w:rPr>
          <w:szCs w:val="28"/>
        </w:rPr>
        <w:t>, в т.</w:t>
      </w:r>
      <w:r w:rsidR="00D22273" w:rsidRPr="009F4AB1">
        <w:rPr>
          <w:szCs w:val="28"/>
        </w:rPr>
        <w:t xml:space="preserve"> </w:t>
      </w:r>
      <w:r w:rsidRPr="009F4AB1">
        <w:rPr>
          <w:szCs w:val="28"/>
        </w:rPr>
        <w:t xml:space="preserve">ч. забезпечення </w:t>
      </w:r>
      <w:r w:rsidRPr="00C70D9A">
        <w:rPr>
          <w:szCs w:val="28"/>
        </w:rPr>
        <w:t xml:space="preserve">доставки призовників, військовозобов’язаних, кандидатів на проходження </w:t>
      </w:r>
      <w:r w:rsidR="00B75CDC" w:rsidRPr="00C70D9A">
        <w:rPr>
          <w:szCs w:val="28"/>
        </w:rPr>
        <w:t xml:space="preserve">військової служби за контрактом </w:t>
      </w:r>
      <w:r w:rsidRPr="00C70D9A">
        <w:rPr>
          <w:szCs w:val="28"/>
        </w:rPr>
        <w:t>та</w:t>
      </w:r>
      <w:r w:rsidR="00B75CDC" w:rsidRPr="00C70D9A">
        <w:rPr>
          <w:szCs w:val="28"/>
        </w:rPr>
        <w:t xml:space="preserve"> по мобілізації</w:t>
      </w:r>
      <w:r w:rsidR="00C70D9A" w:rsidRPr="00C70D9A">
        <w:rPr>
          <w:szCs w:val="28"/>
        </w:rPr>
        <w:t xml:space="preserve">, </w:t>
      </w:r>
      <w:r w:rsidRPr="00C70D9A">
        <w:rPr>
          <w:szCs w:val="28"/>
        </w:rPr>
        <w:t>техніки</w:t>
      </w:r>
      <w:r w:rsidR="00C70D9A" w:rsidRPr="00C70D9A">
        <w:rPr>
          <w:szCs w:val="28"/>
        </w:rPr>
        <w:t xml:space="preserve"> національної економіки</w:t>
      </w:r>
      <w:r w:rsidRPr="00C70D9A">
        <w:rPr>
          <w:szCs w:val="28"/>
        </w:rPr>
        <w:t xml:space="preserve"> до збірних пунктів, місць дислокації військових частин</w:t>
      </w:r>
      <w:r w:rsidR="00C70D9A" w:rsidRPr="00C70D9A">
        <w:rPr>
          <w:szCs w:val="28"/>
        </w:rPr>
        <w:t>.</w:t>
      </w:r>
    </w:p>
    <w:p w:rsidR="00D83F07" w:rsidRPr="00C70D9A" w:rsidRDefault="00C70D9A" w:rsidP="00CE5E57">
      <w:pPr>
        <w:pStyle w:val="a7"/>
        <w:ind w:firstLine="709"/>
        <w:rPr>
          <w:szCs w:val="28"/>
        </w:rPr>
      </w:pPr>
      <w:r w:rsidRPr="00C70D9A">
        <w:rPr>
          <w:szCs w:val="28"/>
        </w:rPr>
        <w:t>П</w:t>
      </w:r>
      <w:r w:rsidR="00D83F07" w:rsidRPr="00C70D9A">
        <w:rPr>
          <w:szCs w:val="28"/>
        </w:rPr>
        <w:t xml:space="preserve">окращення умов проведення цих заходів шляхом фінансування з місцевого бюджету і забезпечення, в результаті цього, належної життєдіяльності </w:t>
      </w:r>
      <w:r w:rsidRPr="00C70D9A">
        <w:rPr>
          <w:szCs w:val="28"/>
        </w:rPr>
        <w:t>Могилів-Подільського районного територіального центру комплектування та соціальної підтримки</w:t>
      </w:r>
      <w:r w:rsidR="00D83F07" w:rsidRPr="00C70D9A">
        <w:rPr>
          <w:szCs w:val="28"/>
        </w:rPr>
        <w:t xml:space="preserve">. </w:t>
      </w:r>
    </w:p>
    <w:p w:rsidR="00D83F07" w:rsidRPr="009F4AB1" w:rsidRDefault="00D83F07" w:rsidP="00CE5E57">
      <w:pPr>
        <w:pStyle w:val="a7"/>
        <w:ind w:firstLine="709"/>
        <w:rPr>
          <w:szCs w:val="28"/>
        </w:rPr>
      </w:pPr>
      <w:r w:rsidRPr="009F4AB1">
        <w:rPr>
          <w:szCs w:val="28"/>
        </w:rPr>
        <w:t>Фінансування Програми здійснюватиметься за рахунок коштів місцевого бюджету, передбачених на відповідний рік, зокрема для:</w:t>
      </w:r>
    </w:p>
    <w:p w:rsidR="00D83F07" w:rsidRPr="009F4AB1" w:rsidRDefault="00D83F07" w:rsidP="00CE5E57">
      <w:pPr>
        <w:pStyle w:val="a7"/>
        <w:ind w:firstLine="709"/>
        <w:rPr>
          <w:szCs w:val="28"/>
        </w:rPr>
      </w:pPr>
      <w:r w:rsidRPr="009F4AB1">
        <w:rPr>
          <w:szCs w:val="28"/>
        </w:rPr>
        <w:t>- підготовки до служби в Збройних Силах України, військово-патріотичного виховання, проведення приписки до призовної дільниці, призову на строкову військову службу, військову службу за контрактом</w:t>
      </w:r>
      <w:r w:rsidR="00C70D9A">
        <w:rPr>
          <w:szCs w:val="28"/>
        </w:rPr>
        <w:t xml:space="preserve"> та по мобілізації</w:t>
      </w:r>
      <w:r w:rsidRPr="009F4AB1">
        <w:rPr>
          <w:szCs w:val="28"/>
        </w:rPr>
        <w:t xml:space="preserve">; </w:t>
      </w:r>
    </w:p>
    <w:p w:rsidR="00D83F07" w:rsidRDefault="00D83F07" w:rsidP="00CE5E57">
      <w:pPr>
        <w:pStyle w:val="a7"/>
        <w:ind w:firstLine="709"/>
        <w:rPr>
          <w:szCs w:val="28"/>
        </w:rPr>
      </w:pPr>
      <w:r w:rsidRPr="009F4AB1">
        <w:rPr>
          <w:szCs w:val="28"/>
        </w:rPr>
        <w:t>- перевезення та доставка призовників, кандидатів для проходження військової служби за контрактом і мобілізованих людських, транспортних та інших ресурсів відповідно від призовної дільниці до обласного збірного пункту, обласної медичної комісії та місць дислокації військових частин Збройних Сил України.</w:t>
      </w:r>
    </w:p>
    <w:p w:rsidR="00E7768B" w:rsidRPr="009F4AB1" w:rsidRDefault="00E7768B" w:rsidP="00CE5E57">
      <w:pPr>
        <w:pStyle w:val="a7"/>
        <w:ind w:firstLine="709"/>
        <w:rPr>
          <w:szCs w:val="28"/>
        </w:rPr>
      </w:pPr>
      <w:r>
        <w:rPr>
          <w:szCs w:val="28"/>
        </w:rPr>
        <w:t>Програма розрахована на 2025-2027 роки.</w:t>
      </w:r>
    </w:p>
    <w:p w:rsidR="00D27BEC" w:rsidRPr="009F4AB1" w:rsidRDefault="00D27BEC" w:rsidP="00CE5E57">
      <w:pPr>
        <w:pStyle w:val="a7"/>
        <w:ind w:firstLine="709"/>
        <w:rPr>
          <w:szCs w:val="28"/>
        </w:rPr>
      </w:pPr>
    </w:p>
    <w:p w:rsidR="00731601" w:rsidRDefault="00CE5E57" w:rsidP="00CE5E57">
      <w:pPr>
        <w:pStyle w:val="a7"/>
        <w:ind w:left="360"/>
        <w:jc w:val="center"/>
        <w:rPr>
          <w:b/>
          <w:bCs/>
          <w:szCs w:val="28"/>
        </w:rPr>
      </w:pPr>
      <w:r>
        <w:rPr>
          <w:b/>
          <w:bCs/>
          <w:szCs w:val="28"/>
        </w:rPr>
        <w:t xml:space="preserve">5. </w:t>
      </w:r>
      <w:r w:rsidR="00D27BEC" w:rsidRPr="009F4AB1">
        <w:rPr>
          <w:b/>
          <w:bCs/>
          <w:szCs w:val="28"/>
        </w:rPr>
        <w:t xml:space="preserve">Напрями діяльності та заходи </w:t>
      </w:r>
      <w:r w:rsidR="0038432E">
        <w:rPr>
          <w:b/>
          <w:bCs/>
          <w:szCs w:val="28"/>
        </w:rPr>
        <w:t>П</w:t>
      </w:r>
      <w:r w:rsidR="00D27BEC" w:rsidRPr="009F4AB1">
        <w:rPr>
          <w:b/>
          <w:bCs/>
          <w:szCs w:val="28"/>
        </w:rPr>
        <w:t>рограми</w:t>
      </w:r>
    </w:p>
    <w:p w:rsidR="00CE5E57" w:rsidRPr="00E7768B" w:rsidRDefault="00CE5E57" w:rsidP="00CE5E57">
      <w:pPr>
        <w:pStyle w:val="a7"/>
        <w:ind w:left="360"/>
        <w:jc w:val="center"/>
        <w:rPr>
          <w:b/>
          <w:bCs/>
          <w:szCs w:val="28"/>
        </w:rPr>
      </w:pPr>
    </w:p>
    <w:p w:rsidR="00D27BEC" w:rsidRPr="009F4AB1" w:rsidRDefault="00CE5E57" w:rsidP="00CE5E57">
      <w:pPr>
        <w:pStyle w:val="a7"/>
        <w:ind w:firstLine="709"/>
        <w:rPr>
          <w:b/>
          <w:bCs/>
          <w:szCs w:val="28"/>
        </w:rPr>
      </w:pPr>
      <w:r w:rsidRPr="00CE5E57">
        <w:rPr>
          <w:b/>
          <w:szCs w:val="28"/>
        </w:rPr>
        <w:t>5.1.</w:t>
      </w:r>
      <w:r>
        <w:rPr>
          <w:szCs w:val="28"/>
        </w:rPr>
        <w:t xml:space="preserve"> </w:t>
      </w:r>
      <w:r w:rsidR="00C70D9A" w:rsidRPr="009F4AB1">
        <w:rPr>
          <w:szCs w:val="28"/>
        </w:rPr>
        <w:t xml:space="preserve">Фінансове </w:t>
      </w:r>
      <w:r w:rsidR="00D27BEC" w:rsidRPr="009F4AB1">
        <w:rPr>
          <w:szCs w:val="28"/>
        </w:rPr>
        <w:t>забезпечення виконання передбачених законодавством заходів щодо проведення мобілізації людських і транспортних ресурсів на території міської територіальної громади, у тому числі здійснення контролю за станом мобілізаційної готовності підприємств, установ та організацій, що є об’єктами спільної власності територіальної громади і перебувають в управлінні місцевої ради, а також доставка призовників та військовозобов</w:t>
      </w:r>
      <w:r w:rsidR="00C56AAB">
        <w:rPr>
          <w:szCs w:val="28"/>
        </w:rPr>
        <w:t>’</w:t>
      </w:r>
      <w:r w:rsidR="00D27BEC" w:rsidRPr="009F4AB1">
        <w:rPr>
          <w:szCs w:val="28"/>
        </w:rPr>
        <w:t>язаних на збірні пункти та до місць дислокації військових частин</w:t>
      </w:r>
      <w:r w:rsidR="00C70D9A">
        <w:rPr>
          <w:szCs w:val="28"/>
        </w:rPr>
        <w:t>.</w:t>
      </w:r>
    </w:p>
    <w:p w:rsidR="00D27BEC" w:rsidRPr="009F4AB1" w:rsidRDefault="00CE5E57" w:rsidP="00CE5E57">
      <w:pPr>
        <w:pStyle w:val="a7"/>
        <w:numPr>
          <w:ilvl w:val="1"/>
          <w:numId w:val="22"/>
        </w:numPr>
        <w:tabs>
          <w:tab w:val="left" w:pos="1134"/>
        </w:tabs>
        <w:ind w:left="0" w:firstLine="709"/>
        <w:rPr>
          <w:b/>
          <w:bCs/>
          <w:szCs w:val="28"/>
        </w:rPr>
      </w:pPr>
      <w:r>
        <w:rPr>
          <w:szCs w:val="28"/>
        </w:rPr>
        <w:t xml:space="preserve"> </w:t>
      </w:r>
      <w:r w:rsidR="00C70D9A" w:rsidRPr="009F4AB1">
        <w:rPr>
          <w:szCs w:val="28"/>
        </w:rPr>
        <w:t xml:space="preserve">Організація </w:t>
      </w:r>
      <w:r w:rsidR="00D27BEC" w:rsidRPr="009F4AB1">
        <w:rPr>
          <w:szCs w:val="28"/>
        </w:rPr>
        <w:t xml:space="preserve">та забезпечення на території громади військового обліку і підготовки громадян до військової служби, в тому числі допризовну підготовку молоді, підготовку призовників з військово-технічних спеціальностей та військово-патріотичного виховання, забезпечення проведення призову на строкову військову службу, навчальні (або перевірочні) та спеціальні збори, військову службу за контрактом і під час мобілізації, виконання </w:t>
      </w:r>
      <w:r w:rsidR="00C70D9A" w:rsidRPr="009F4AB1">
        <w:rPr>
          <w:szCs w:val="28"/>
        </w:rPr>
        <w:t>військово-транспортного</w:t>
      </w:r>
      <w:r w:rsidR="00D27BEC" w:rsidRPr="009F4AB1">
        <w:rPr>
          <w:szCs w:val="28"/>
        </w:rPr>
        <w:t xml:space="preserve"> обов’язку</w:t>
      </w:r>
      <w:r w:rsidR="00C70D9A">
        <w:rPr>
          <w:szCs w:val="28"/>
        </w:rPr>
        <w:t>.</w:t>
      </w:r>
      <w:r w:rsidR="00D27BEC" w:rsidRPr="009F4AB1">
        <w:rPr>
          <w:szCs w:val="28"/>
        </w:rPr>
        <w:t xml:space="preserve"> </w:t>
      </w:r>
    </w:p>
    <w:p w:rsidR="00D27BEC" w:rsidRPr="005E1B56" w:rsidRDefault="00CE5E57" w:rsidP="005E1B56">
      <w:pPr>
        <w:pStyle w:val="a7"/>
        <w:ind w:firstLine="709"/>
        <w:rPr>
          <w:szCs w:val="28"/>
        </w:rPr>
      </w:pPr>
      <w:r w:rsidRPr="00CE5E57">
        <w:rPr>
          <w:b/>
          <w:szCs w:val="28"/>
        </w:rPr>
        <w:t>5.3.</w:t>
      </w:r>
      <w:r>
        <w:rPr>
          <w:szCs w:val="28"/>
        </w:rPr>
        <w:t xml:space="preserve"> </w:t>
      </w:r>
      <w:r w:rsidR="00C70D9A" w:rsidRPr="009F4AB1">
        <w:rPr>
          <w:szCs w:val="28"/>
        </w:rPr>
        <w:t xml:space="preserve">Проведення </w:t>
      </w:r>
      <w:r w:rsidR="00D27BEC" w:rsidRPr="009F4AB1">
        <w:rPr>
          <w:szCs w:val="28"/>
        </w:rPr>
        <w:t>заходів щодо оповіщення, розшуку призовників та військовозобов</w:t>
      </w:r>
      <w:r w:rsidR="005E1B56">
        <w:rPr>
          <w:szCs w:val="28"/>
        </w:rPr>
        <w:t>’</w:t>
      </w:r>
      <w:r w:rsidR="00D27BEC" w:rsidRPr="009F4AB1">
        <w:rPr>
          <w:szCs w:val="28"/>
        </w:rPr>
        <w:t>язаних, перевірки правильності ведення військового обліку на території громади, в тому числі придбання пал</w:t>
      </w:r>
      <w:r w:rsidR="005D7498">
        <w:rPr>
          <w:szCs w:val="28"/>
        </w:rPr>
        <w:t>ивно</w:t>
      </w:r>
      <w:r w:rsidR="00D27BEC" w:rsidRPr="009F4AB1">
        <w:rPr>
          <w:szCs w:val="28"/>
        </w:rPr>
        <w:t>-мастильних матеріалів</w:t>
      </w:r>
      <w:r w:rsidR="00C70D9A">
        <w:rPr>
          <w:szCs w:val="28"/>
        </w:rPr>
        <w:t>.</w:t>
      </w:r>
    </w:p>
    <w:p w:rsidR="0066391F" w:rsidRPr="002203B9" w:rsidRDefault="00CE5E57" w:rsidP="00CE5E57">
      <w:pPr>
        <w:pStyle w:val="a7"/>
        <w:rPr>
          <w:szCs w:val="28"/>
        </w:rPr>
      </w:pPr>
      <w:r>
        <w:rPr>
          <w:szCs w:val="28"/>
        </w:rPr>
        <w:t xml:space="preserve">          </w:t>
      </w:r>
      <w:r w:rsidRPr="00CE5E57">
        <w:rPr>
          <w:b/>
          <w:szCs w:val="28"/>
        </w:rPr>
        <w:t>5.4.</w:t>
      </w:r>
      <w:r w:rsidR="00D27BEC" w:rsidRPr="009F4AB1">
        <w:rPr>
          <w:szCs w:val="28"/>
        </w:rPr>
        <w:t xml:space="preserve"> </w:t>
      </w:r>
      <w:r w:rsidR="00C70D9A" w:rsidRPr="009F4AB1">
        <w:rPr>
          <w:szCs w:val="28"/>
        </w:rPr>
        <w:t xml:space="preserve">Забезпечення </w:t>
      </w:r>
      <w:r w:rsidR="00D27BEC" w:rsidRPr="009F4AB1">
        <w:rPr>
          <w:szCs w:val="28"/>
        </w:rPr>
        <w:t>на території громади галузей національної економіки, діяльності органів місцевого самоврядування, підприємств, установ, організацій та підрозділів Збройних Сил України, інших військових формувань в умовах воєнного часу</w:t>
      </w:r>
      <w:r w:rsidR="00C70D9A">
        <w:rPr>
          <w:szCs w:val="28"/>
        </w:rPr>
        <w:t>.</w:t>
      </w:r>
      <w:r w:rsidR="00D27BEC" w:rsidRPr="009F4AB1">
        <w:rPr>
          <w:szCs w:val="28"/>
        </w:rPr>
        <w:t xml:space="preserve"> </w:t>
      </w:r>
    </w:p>
    <w:p w:rsidR="00D27BEC" w:rsidRDefault="00CE5E57" w:rsidP="00CE5E57">
      <w:pPr>
        <w:pStyle w:val="a7"/>
        <w:ind w:firstLine="709"/>
        <w:rPr>
          <w:szCs w:val="28"/>
        </w:rPr>
      </w:pPr>
      <w:r w:rsidRPr="00CE5E57">
        <w:rPr>
          <w:b/>
          <w:szCs w:val="28"/>
        </w:rPr>
        <w:t>5.5.</w:t>
      </w:r>
      <w:r>
        <w:rPr>
          <w:szCs w:val="28"/>
        </w:rPr>
        <w:t xml:space="preserve"> </w:t>
      </w:r>
      <w:r w:rsidR="00C70D9A" w:rsidRPr="009F4AB1">
        <w:rPr>
          <w:szCs w:val="28"/>
        </w:rPr>
        <w:t xml:space="preserve">Забезпечення </w:t>
      </w:r>
      <w:r w:rsidR="00D27BEC" w:rsidRPr="009F4AB1">
        <w:rPr>
          <w:szCs w:val="28"/>
        </w:rPr>
        <w:t>здійснення інших повноважень в галузі оборонної та мобілізаційної роботи, передбачених законодавством.</w:t>
      </w:r>
    </w:p>
    <w:p w:rsidR="005E1B56" w:rsidRPr="009F4AB1" w:rsidRDefault="005E1B56" w:rsidP="00CE5E57">
      <w:pPr>
        <w:pStyle w:val="a7"/>
        <w:ind w:firstLine="709"/>
        <w:rPr>
          <w:szCs w:val="28"/>
        </w:rPr>
      </w:pPr>
    </w:p>
    <w:p w:rsidR="00480188" w:rsidRPr="009F4AB1" w:rsidRDefault="00480188" w:rsidP="009F4AB1">
      <w:pPr>
        <w:pStyle w:val="a7"/>
        <w:ind w:firstLine="709"/>
        <w:jc w:val="both"/>
        <w:rPr>
          <w:szCs w:val="28"/>
        </w:rPr>
      </w:pPr>
    </w:p>
    <w:p w:rsidR="006E0E28" w:rsidRPr="009F4AB1" w:rsidRDefault="00CE5E57" w:rsidP="00CE5E57">
      <w:pPr>
        <w:pStyle w:val="a7"/>
        <w:ind w:left="709"/>
        <w:rPr>
          <w:b/>
          <w:bCs/>
          <w:szCs w:val="28"/>
        </w:rPr>
      </w:pPr>
      <w:r>
        <w:rPr>
          <w:b/>
          <w:bCs/>
          <w:szCs w:val="28"/>
        </w:rPr>
        <w:lastRenderedPageBreak/>
        <w:t xml:space="preserve">               6. </w:t>
      </w:r>
      <w:r w:rsidR="00011B2A" w:rsidRPr="009F4AB1">
        <w:rPr>
          <w:b/>
          <w:bCs/>
          <w:szCs w:val="28"/>
        </w:rPr>
        <w:t xml:space="preserve">Очікувані результати та ефективність </w:t>
      </w:r>
      <w:r w:rsidR="0038432E">
        <w:rPr>
          <w:b/>
          <w:bCs/>
          <w:szCs w:val="28"/>
        </w:rPr>
        <w:t>П</w:t>
      </w:r>
      <w:r w:rsidR="00011B2A" w:rsidRPr="009F4AB1">
        <w:rPr>
          <w:b/>
          <w:bCs/>
          <w:szCs w:val="28"/>
        </w:rPr>
        <w:t>рограми</w:t>
      </w:r>
    </w:p>
    <w:p w:rsidR="00731601" w:rsidRPr="009F4AB1" w:rsidRDefault="00731601" w:rsidP="009F4AB1">
      <w:pPr>
        <w:pStyle w:val="a7"/>
        <w:ind w:firstLine="709"/>
        <w:jc w:val="both"/>
        <w:rPr>
          <w:b/>
          <w:bCs/>
          <w:szCs w:val="28"/>
        </w:rPr>
      </w:pPr>
    </w:p>
    <w:p w:rsidR="00142526" w:rsidRPr="009F4AB1" w:rsidRDefault="0091228C" w:rsidP="00CE5E57">
      <w:pPr>
        <w:pStyle w:val="af8"/>
        <w:ind w:firstLine="709"/>
        <w:rPr>
          <w:sz w:val="28"/>
          <w:szCs w:val="28"/>
          <w:lang w:val="uk-UA"/>
        </w:rPr>
      </w:pPr>
      <w:r w:rsidRPr="00CE5E57">
        <w:rPr>
          <w:b/>
          <w:sz w:val="28"/>
          <w:szCs w:val="28"/>
          <w:lang w:val="uk-UA"/>
        </w:rPr>
        <w:t>6</w:t>
      </w:r>
      <w:r w:rsidR="00583189" w:rsidRPr="00CE5E57">
        <w:rPr>
          <w:b/>
          <w:sz w:val="28"/>
          <w:szCs w:val="28"/>
          <w:lang w:val="uk-UA"/>
        </w:rPr>
        <w:t>.1.</w:t>
      </w:r>
      <w:r w:rsidR="00142526" w:rsidRPr="009F4AB1">
        <w:rPr>
          <w:sz w:val="28"/>
          <w:szCs w:val="28"/>
          <w:lang w:val="uk-UA"/>
        </w:rPr>
        <w:t xml:space="preserve"> </w:t>
      </w:r>
      <w:r w:rsidR="00583189" w:rsidRPr="009F4AB1">
        <w:rPr>
          <w:bCs/>
          <w:sz w:val="28"/>
          <w:szCs w:val="28"/>
          <w:lang w:val="uk-UA"/>
        </w:rPr>
        <w:t>В</w:t>
      </w:r>
      <w:r w:rsidR="00142526" w:rsidRPr="009F4AB1">
        <w:rPr>
          <w:bCs/>
          <w:sz w:val="28"/>
          <w:szCs w:val="28"/>
          <w:lang w:val="uk-UA"/>
        </w:rPr>
        <w:t xml:space="preserve">ирішення питання виконання заходів з мобілізаційної підготовки та мобілізації </w:t>
      </w:r>
      <w:r w:rsidR="00142526" w:rsidRPr="009F4AB1">
        <w:rPr>
          <w:sz w:val="28"/>
          <w:szCs w:val="28"/>
          <w:lang w:val="uk-UA"/>
        </w:rPr>
        <w:t xml:space="preserve">людських та транспортних ресурсів до Збройних Сил України та інших військових формувань, ведення військового обліку, забезпечення Могилів-Подільського районного територіального центру комплектування та соціальної підтримки необхідними матеріально-технічними засобами для виконання </w:t>
      </w:r>
      <w:r w:rsidR="001D1136" w:rsidRPr="009F4AB1">
        <w:rPr>
          <w:sz w:val="28"/>
          <w:szCs w:val="28"/>
          <w:lang w:val="uk-UA"/>
        </w:rPr>
        <w:t xml:space="preserve">завдань за призначенням </w:t>
      </w:r>
      <w:r w:rsidR="00142526" w:rsidRPr="009F4AB1">
        <w:rPr>
          <w:sz w:val="28"/>
          <w:szCs w:val="28"/>
          <w:lang w:val="uk-UA"/>
        </w:rPr>
        <w:t>під час проведення мобілізаційних заходів за рахунок фінансування із місцевого бюджету</w:t>
      </w:r>
      <w:r w:rsidR="00583189" w:rsidRPr="009F4AB1">
        <w:rPr>
          <w:sz w:val="28"/>
          <w:szCs w:val="28"/>
          <w:lang w:val="uk-UA"/>
        </w:rPr>
        <w:t>.</w:t>
      </w:r>
    </w:p>
    <w:p w:rsidR="002F25B3" w:rsidRPr="009F4AB1" w:rsidRDefault="0091228C" w:rsidP="00CE5E57">
      <w:pPr>
        <w:widowControl w:val="0"/>
        <w:tabs>
          <w:tab w:val="left" w:pos="567"/>
        </w:tabs>
        <w:autoSpaceDE w:val="0"/>
        <w:autoSpaceDN w:val="0"/>
        <w:adjustRightInd w:val="0"/>
        <w:ind w:firstLine="709"/>
        <w:rPr>
          <w:sz w:val="28"/>
          <w:szCs w:val="28"/>
        </w:rPr>
      </w:pPr>
      <w:r w:rsidRPr="00CE5E57">
        <w:rPr>
          <w:b/>
          <w:sz w:val="28"/>
          <w:szCs w:val="28"/>
        </w:rPr>
        <w:t>6</w:t>
      </w:r>
      <w:r w:rsidR="00583189" w:rsidRPr="00CE5E57">
        <w:rPr>
          <w:b/>
          <w:sz w:val="28"/>
          <w:szCs w:val="28"/>
        </w:rPr>
        <w:t>.2.</w:t>
      </w:r>
      <w:r w:rsidR="00583189" w:rsidRPr="009F4AB1">
        <w:rPr>
          <w:sz w:val="28"/>
          <w:szCs w:val="28"/>
        </w:rPr>
        <w:t xml:space="preserve"> З</w:t>
      </w:r>
      <w:r w:rsidR="002F25B3" w:rsidRPr="009F4AB1">
        <w:rPr>
          <w:sz w:val="28"/>
          <w:szCs w:val="28"/>
        </w:rPr>
        <w:t>ростання рівня п</w:t>
      </w:r>
      <w:r w:rsidR="005D7498">
        <w:rPr>
          <w:sz w:val="28"/>
          <w:szCs w:val="28"/>
        </w:rPr>
        <w:t>р</w:t>
      </w:r>
      <w:r w:rsidR="002F25B3" w:rsidRPr="009F4AB1">
        <w:rPr>
          <w:sz w:val="28"/>
          <w:szCs w:val="28"/>
        </w:rPr>
        <w:t>оінформованості населення з питань пропагування рекламування, позитивного сприйняття військової служби за контрактом, що сприятиме більш якісн</w:t>
      </w:r>
      <w:r w:rsidR="00DD75FB" w:rsidRPr="009F4AB1">
        <w:rPr>
          <w:sz w:val="28"/>
          <w:szCs w:val="28"/>
        </w:rPr>
        <w:t xml:space="preserve">ому </w:t>
      </w:r>
      <w:r w:rsidR="002F25B3" w:rsidRPr="009F4AB1">
        <w:rPr>
          <w:sz w:val="28"/>
          <w:szCs w:val="28"/>
        </w:rPr>
        <w:t xml:space="preserve">національному військово-патріотичному вихованню молоді та підготовці юнаків до </w:t>
      </w:r>
      <w:r w:rsidR="00583189" w:rsidRPr="009F4AB1">
        <w:rPr>
          <w:sz w:val="28"/>
          <w:szCs w:val="28"/>
        </w:rPr>
        <w:t>служби в Збройних Силах України.</w:t>
      </w:r>
    </w:p>
    <w:p w:rsidR="009F4AB1" w:rsidRDefault="0091228C" w:rsidP="00CE5E57">
      <w:pPr>
        <w:tabs>
          <w:tab w:val="left" w:pos="284"/>
          <w:tab w:val="left" w:pos="567"/>
        </w:tabs>
        <w:ind w:firstLine="709"/>
        <w:rPr>
          <w:sz w:val="28"/>
          <w:szCs w:val="28"/>
        </w:rPr>
      </w:pPr>
      <w:r w:rsidRPr="00CE5E57">
        <w:rPr>
          <w:b/>
          <w:sz w:val="28"/>
          <w:szCs w:val="28"/>
        </w:rPr>
        <w:t>6</w:t>
      </w:r>
      <w:r w:rsidR="00583189" w:rsidRPr="00CE5E57">
        <w:rPr>
          <w:b/>
          <w:sz w:val="28"/>
          <w:szCs w:val="28"/>
        </w:rPr>
        <w:t>.3.</w:t>
      </w:r>
      <w:r w:rsidR="00583189" w:rsidRPr="009F4AB1">
        <w:rPr>
          <w:sz w:val="28"/>
          <w:szCs w:val="28"/>
        </w:rPr>
        <w:t xml:space="preserve"> З</w:t>
      </w:r>
      <w:r w:rsidR="00DD75FB" w:rsidRPr="009F4AB1">
        <w:rPr>
          <w:sz w:val="28"/>
          <w:szCs w:val="28"/>
        </w:rPr>
        <w:t xml:space="preserve">абезпечення друкованою рекламною продукцією, організація </w:t>
      </w:r>
      <w:r w:rsidR="002F25B3" w:rsidRPr="009F4AB1">
        <w:rPr>
          <w:sz w:val="28"/>
          <w:szCs w:val="28"/>
        </w:rPr>
        <w:t>реклами в засобах масової інформації, охоплення населення сучасними методами агітації в</w:t>
      </w:r>
      <w:r w:rsidR="009F4AB1">
        <w:rPr>
          <w:sz w:val="28"/>
          <w:szCs w:val="28"/>
        </w:rPr>
        <w:t xml:space="preserve"> </w:t>
      </w:r>
      <w:r w:rsidR="00DD75FB" w:rsidRPr="009F4AB1">
        <w:rPr>
          <w:sz w:val="28"/>
          <w:szCs w:val="28"/>
        </w:rPr>
        <w:t>громаді</w:t>
      </w:r>
      <w:r w:rsidR="00583189" w:rsidRPr="009F4AB1">
        <w:rPr>
          <w:sz w:val="28"/>
          <w:szCs w:val="28"/>
        </w:rPr>
        <w:t>.</w:t>
      </w:r>
    </w:p>
    <w:p w:rsidR="002F25B3" w:rsidRPr="004C2819" w:rsidRDefault="0091228C" w:rsidP="00CE5E57">
      <w:pPr>
        <w:tabs>
          <w:tab w:val="left" w:pos="284"/>
          <w:tab w:val="left" w:pos="567"/>
        </w:tabs>
        <w:ind w:firstLine="709"/>
        <w:rPr>
          <w:sz w:val="28"/>
          <w:szCs w:val="28"/>
        </w:rPr>
      </w:pPr>
      <w:r w:rsidRPr="00CE5E57">
        <w:rPr>
          <w:b/>
          <w:color w:val="000000"/>
          <w:sz w:val="28"/>
          <w:szCs w:val="28"/>
        </w:rPr>
        <w:t>6</w:t>
      </w:r>
      <w:r w:rsidR="00583189" w:rsidRPr="00CE5E57">
        <w:rPr>
          <w:b/>
          <w:color w:val="000000"/>
          <w:sz w:val="28"/>
          <w:szCs w:val="28"/>
        </w:rPr>
        <w:t>.4.</w:t>
      </w:r>
      <w:r w:rsidR="00583189" w:rsidRPr="009F4AB1">
        <w:rPr>
          <w:color w:val="000000"/>
          <w:sz w:val="28"/>
          <w:szCs w:val="28"/>
        </w:rPr>
        <w:t xml:space="preserve"> П</w:t>
      </w:r>
      <w:r w:rsidR="00DD75FB" w:rsidRPr="009F4AB1">
        <w:rPr>
          <w:color w:val="000000"/>
          <w:sz w:val="28"/>
          <w:szCs w:val="28"/>
        </w:rPr>
        <w:t xml:space="preserve">ідвищення рівня </w:t>
      </w:r>
      <w:r w:rsidR="002F25B3" w:rsidRPr="009F4AB1">
        <w:rPr>
          <w:color w:val="000000"/>
          <w:sz w:val="28"/>
          <w:szCs w:val="28"/>
        </w:rPr>
        <w:t xml:space="preserve">виховної роботи в навчальних закладах </w:t>
      </w:r>
      <w:r w:rsidR="00DD75FB" w:rsidRPr="009F4AB1">
        <w:rPr>
          <w:color w:val="000000"/>
          <w:sz w:val="28"/>
          <w:szCs w:val="28"/>
        </w:rPr>
        <w:t>громади</w:t>
      </w:r>
      <w:r w:rsidR="002F25B3" w:rsidRPr="009F4AB1">
        <w:rPr>
          <w:color w:val="000000"/>
          <w:sz w:val="28"/>
          <w:szCs w:val="28"/>
        </w:rPr>
        <w:t xml:space="preserve">, </w:t>
      </w:r>
      <w:r w:rsidR="00DD75FB" w:rsidRPr="009F4AB1">
        <w:rPr>
          <w:color w:val="000000"/>
          <w:sz w:val="28"/>
          <w:szCs w:val="28"/>
        </w:rPr>
        <w:t>оновлення та удосконалення їх матеріально-</w:t>
      </w:r>
      <w:r w:rsidR="00EF6B8B" w:rsidRPr="009F4AB1">
        <w:rPr>
          <w:color w:val="000000"/>
          <w:sz w:val="28"/>
          <w:szCs w:val="28"/>
        </w:rPr>
        <w:t>т</w:t>
      </w:r>
      <w:r w:rsidR="00DD75FB" w:rsidRPr="009F4AB1">
        <w:rPr>
          <w:color w:val="000000"/>
          <w:sz w:val="28"/>
          <w:szCs w:val="28"/>
        </w:rPr>
        <w:t xml:space="preserve">ехнічної бази з метою </w:t>
      </w:r>
      <w:r w:rsidR="002F25B3" w:rsidRPr="009F4AB1">
        <w:rPr>
          <w:color w:val="000000"/>
          <w:sz w:val="28"/>
          <w:szCs w:val="28"/>
        </w:rPr>
        <w:t>розширення</w:t>
      </w:r>
      <w:r w:rsidR="002F25B3" w:rsidRPr="004C2819">
        <w:rPr>
          <w:color w:val="000000"/>
          <w:sz w:val="28"/>
          <w:szCs w:val="28"/>
        </w:rPr>
        <w:t xml:space="preserve"> можливостей проведення роботи з пропагування, відбору та направлення молоді на військову службу в Збройних Силах України та інших військових формуваннях у 202</w:t>
      </w:r>
      <w:r>
        <w:rPr>
          <w:color w:val="000000"/>
          <w:sz w:val="28"/>
          <w:szCs w:val="28"/>
        </w:rPr>
        <w:t>5</w:t>
      </w:r>
      <w:r w:rsidR="002F25B3" w:rsidRPr="004C2819">
        <w:rPr>
          <w:color w:val="000000"/>
          <w:sz w:val="28"/>
          <w:szCs w:val="28"/>
        </w:rPr>
        <w:t>-202</w:t>
      </w:r>
      <w:r>
        <w:rPr>
          <w:color w:val="000000"/>
          <w:sz w:val="28"/>
          <w:szCs w:val="28"/>
        </w:rPr>
        <w:t>7</w:t>
      </w:r>
      <w:r w:rsidR="002F25B3" w:rsidRPr="004C2819">
        <w:rPr>
          <w:color w:val="000000"/>
          <w:sz w:val="28"/>
          <w:szCs w:val="28"/>
        </w:rPr>
        <w:t xml:space="preserve"> роках</w:t>
      </w:r>
      <w:r w:rsidR="002F25B3" w:rsidRPr="004C2819">
        <w:rPr>
          <w:sz w:val="28"/>
          <w:szCs w:val="28"/>
        </w:rPr>
        <w:t>.</w:t>
      </w:r>
      <w:r w:rsidR="002F25B3" w:rsidRPr="004C2819">
        <w:rPr>
          <w:sz w:val="28"/>
          <w:szCs w:val="28"/>
        </w:rPr>
        <w:tab/>
      </w:r>
    </w:p>
    <w:p w:rsidR="002F25B3" w:rsidRDefault="002F25B3" w:rsidP="00CE5E57">
      <w:pPr>
        <w:tabs>
          <w:tab w:val="left" w:pos="0"/>
        </w:tabs>
        <w:rPr>
          <w:sz w:val="28"/>
          <w:szCs w:val="28"/>
        </w:rPr>
      </w:pPr>
    </w:p>
    <w:p w:rsidR="004A56B6" w:rsidRDefault="004A56B6" w:rsidP="00744622">
      <w:pPr>
        <w:tabs>
          <w:tab w:val="left" w:pos="0"/>
        </w:tabs>
        <w:rPr>
          <w:sz w:val="28"/>
          <w:szCs w:val="28"/>
        </w:rPr>
      </w:pPr>
    </w:p>
    <w:p w:rsidR="001A38FE" w:rsidRPr="00BA305B" w:rsidRDefault="004A56B6" w:rsidP="001A38FE">
      <w:pPr>
        <w:rPr>
          <w:color w:val="000000"/>
          <w:sz w:val="28"/>
          <w:szCs w:val="28"/>
        </w:rPr>
      </w:pPr>
      <w:r>
        <w:rPr>
          <w:color w:val="000000"/>
          <w:sz w:val="28"/>
          <w:szCs w:val="28"/>
        </w:rPr>
        <w:t xml:space="preserve">                                                                     </w:t>
      </w:r>
      <w:r w:rsidR="001A38FE" w:rsidRPr="00BA305B">
        <w:rPr>
          <w:color w:val="000000"/>
          <w:sz w:val="28"/>
          <w:szCs w:val="28"/>
        </w:rPr>
        <w:tab/>
      </w:r>
      <w:r w:rsidR="001A38FE" w:rsidRPr="00BA305B">
        <w:rPr>
          <w:color w:val="000000"/>
          <w:sz w:val="28"/>
          <w:szCs w:val="28"/>
        </w:rPr>
        <w:tab/>
        <w:t xml:space="preserve">   </w:t>
      </w:r>
      <w:r w:rsidR="00BA305B">
        <w:rPr>
          <w:color w:val="000000"/>
          <w:sz w:val="28"/>
          <w:szCs w:val="28"/>
        </w:rPr>
        <w:t xml:space="preserve">    </w:t>
      </w:r>
      <w:r>
        <w:rPr>
          <w:color w:val="000000"/>
          <w:sz w:val="28"/>
          <w:szCs w:val="28"/>
        </w:rPr>
        <w:t xml:space="preserve">      </w:t>
      </w:r>
    </w:p>
    <w:p w:rsidR="006E0E28" w:rsidRPr="00BA305B" w:rsidRDefault="006E0E28" w:rsidP="00744622">
      <w:pPr>
        <w:tabs>
          <w:tab w:val="left" w:pos="0"/>
        </w:tabs>
        <w:rPr>
          <w:sz w:val="28"/>
          <w:szCs w:val="28"/>
        </w:rPr>
      </w:pPr>
    </w:p>
    <w:p w:rsidR="002F25B3" w:rsidRPr="00BA305B" w:rsidRDefault="00CE5E57" w:rsidP="00744622">
      <w:pPr>
        <w:tabs>
          <w:tab w:val="left" w:pos="0"/>
        </w:tabs>
        <w:rPr>
          <w:sz w:val="28"/>
          <w:szCs w:val="28"/>
        </w:rPr>
      </w:pPr>
      <w:r>
        <w:rPr>
          <w:sz w:val="28"/>
          <w:szCs w:val="28"/>
        </w:rPr>
        <w:t xml:space="preserve">   </w:t>
      </w:r>
      <w:r w:rsidR="005E1B56">
        <w:rPr>
          <w:sz w:val="28"/>
          <w:szCs w:val="28"/>
        </w:rPr>
        <w:t xml:space="preserve">    </w:t>
      </w:r>
      <w:r>
        <w:rPr>
          <w:sz w:val="28"/>
          <w:szCs w:val="28"/>
        </w:rPr>
        <w:t xml:space="preserve">  </w:t>
      </w:r>
      <w:r w:rsidR="00BA305B">
        <w:rPr>
          <w:sz w:val="28"/>
          <w:szCs w:val="28"/>
        </w:rPr>
        <w:t xml:space="preserve"> </w:t>
      </w:r>
      <w:r w:rsidR="001A38FE" w:rsidRPr="00BA305B">
        <w:rPr>
          <w:sz w:val="28"/>
          <w:szCs w:val="28"/>
        </w:rPr>
        <w:t xml:space="preserve">Секретар міської ради                                                  </w:t>
      </w:r>
      <w:r w:rsidR="00BA305B">
        <w:rPr>
          <w:sz w:val="28"/>
          <w:szCs w:val="28"/>
        </w:rPr>
        <w:t xml:space="preserve"> </w:t>
      </w:r>
      <w:r w:rsidR="004A56B6">
        <w:rPr>
          <w:sz w:val="28"/>
          <w:szCs w:val="28"/>
        </w:rPr>
        <w:t xml:space="preserve">    </w:t>
      </w:r>
      <w:r w:rsidR="001A38FE" w:rsidRPr="00BA305B">
        <w:rPr>
          <w:sz w:val="28"/>
          <w:szCs w:val="28"/>
        </w:rPr>
        <w:t>Тетяна БОРИ</w:t>
      </w:r>
      <w:r w:rsidR="00BA305B" w:rsidRPr="00BA305B">
        <w:rPr>
          <w:sz w:val="28"/>
          <w:szCs w:val="28"/>
        </w:rPr>
        <w:t xml:space="preserve">СОВА </w:t>
      </w:r>
      <w:r w:rsidR="00135582" w:rsidRPr="00BA305B">
        <w:rPr>
          <w:sz w:val="28"/>
          <w:szCs w:val="28"/>
        </w:rPr>
        <w:t xml:space="preserve">  </w:t>
      </w:r>
    </w:p>
    <w:p w:rsidR="00185F4D" w:rsidRDefault="00DD75FB" w:rsidP="002F25B3">
      <w:pPr>
        <w:tabs>
          <w:tab w:val="left" w:pos="0"/>
        </w:tabs>
        <w:jc w:val="both"/>
        <w:rPr>
          <w:sz w:val="28"/>
          <w:szCs w:val="28"/>
        </w:rPr>
      </w:pPr>
      <w:r>
        <w:rPr>
          <w:sz w:val="28"/>
          <w:szCs w:val="28"/>
        </w:rPr>
        <w:t xml:space="preserve"> </w:t>
      </w:r>
      <w:r w:rsidR="00E95F6C">
        <w:rPr>
          <w:sz w:val="28"/>
          <w:szCs w:val="28"/>
        </w:rPr>
        <w:t xml:space="preserve">             </w:t>
      </w:r>
    </w:p>
    <w:p w:rsidR="002F25B3" w:rsidRDefault="002F25B3" w:rsidP="002F25B3">
      <w:pPr>
        <w:tabs>
          <w:tab w:val="left" w:pos="0"/>
        </w:tabs>
        <w:jc w:val="both"/>
        <w:rPr>
          <w:sz w:val="28"/>
          <w:szCs w:val="28"/>
        </w:rPr>
      </w:pPr>
    </w:p>
    <w:p w:rsidR="00CE5E57" w:rsidRDefault="00CE5E57" w:rsidP="002F25B3">
      <w:pPr>
        <w:tabs>
          <w:tab w:val="left" w:pos="0"/>
        </w:tabs>
        <w:jc w:val="both"/>
        <w:rPr>
          <w:sz w:val="28"/>
          <w:szCs w:val="28"/>
        </w:rPr>
        <w:sectPr w:rsidR="00CE5E57" w:rsidSect="005E3DC4">
          <w:pgSz w:w="12240" w:h="15840"/>
          <w:pgMar w:top="567" w:right="616" w:bottom="426" w:left="1560" w:header="720" w:footer="720" w:gutter="0"/>
          <w:cols w:space="720"/>
          <w:noEndnote/>
        </w:sectPr>
      </w:pPr>
    </w:p>
    <w:p w:rsidR="002F25B3" w:rsidRPr="00CE5E57" w:rsidRDefault="00146297" w:rsidP="002F25B3">
      <w:pPr>
        <w:jc w:val="center"/>
        <w:rPr>
          <w:i/>
          <w:iCs/>
          <w:lang w:eastAsia="ru-RU"/>
        </w:rPr>
      </w:pPr>
      <w:r w:rsidRPr="00CE5E57">
        <w:rPr>
          <w:i/>
          <w:lang w:eastAsia="ru-RU"/>
        </w:rPr>
        <w:lastRenderedPageBreak/>
        <w:t xml:space="preserve">                                                                                                    </w:t>
      </w:r>
      <w:r w:rsidR="00583189" w:rsidRPr="00CE5E57">
        <w:rPr>
          <w:i/>
          <w:lang w:eastAsia="ru-RU"/>
        </w:rPr>
        <w:t xml:space="preserve">    </w:t>
      </w:r>
      <w:r w:rsidR="00660C34" w:rsidRPr="00CE5E57">
        <w:rPr>
          <w:i/>
          <w:lang w:eastAsia="ru-RU"/>
        </w:rPr>
        <w:t xml:space="preserve">                            </w:t>
      </w:r>
      <w:r w:rsidR="002F25B3" w:rsidRPr="00CE5E57">
        <w:rPr>
          <w:i/>
          <w:iCs/>
          <w:lang w:eastAsia="ru-RU"/>
        </w:rPr>
        <w:t xml:space="preserve">Додаток </w:t>
      </w:r>
    </w:p>
    <w:p w:rsidR="00394301" w:rsidRPr="00CE5E57" w:rsidRDefault="00394301" w:rsidP="00394301">
      <w:pPr>
        <w:widowControl w:val="0"/>
        <w:autoSpaceDE w:val="0"/>
        <w:autoSpaceDN w:val="0"/>
        <w:adjustRightInd w:val="0"/>
        <w:ind w:left="5103"/>
        <w:rPr>
          <w:i/>
          <w:iCs/>
        </w:rPr>
      </w:pPr>
      <w:r w:rsidRPr="00CE5E57">
        <w:rPr>
          <w:i/>
          <w:iCs/>
          <w:lang w:eastAsia="ru-RU"/>
        </w:rPr>
        <w:t xml:space="preserve">                                                       </w:t>
      </w:r>
      <w:r w:rsidR="00660C34" w:rsidRPr="00CE5E57">
        <w:rPr>
          <w:i/>
          <w:iCs/>
          <w:lang w:eastAsia="ru-RU"/>
        </w:rPr>
        <w:t xml:space="preserve">               </w:t>
      </w:r>
      <w:r w:rsidR="005E1B56">
        <w:rPr>
          <w:i/>
          <w:iCs/>
          <w:lang w:eastAsia="ru-RU"/>
        </w:rPr>
        <w:t xml:space="preserve"> </w:t>
      </w:r>
      <w:r w:rsidRPr="00CE5E57">
        <w:rPr>
          <w:i/>
          <w:iCs/>
          <w:lang w:eastAsia="ru-RU"/>
        </w:rPr>
        <w:t xml:space="preserve">до Програми </w:t>
      </w:r>
      <w:r w:rsidRPr="00CE5E57">
        <w:rPr>
          <w:i/>
          <w:iCs/>
        </w:rPr>
        <w:t>мобілізаційної підготовки та</w:t>
      </w:r>
    </w:p>
    <w:p w:rsidR="00394301" w:rsidRPr="00CE5E57" w:rsidRDefault="00394301" w:rsidP="00394301">
      <w:pPr>
        <w:widowControl w:val="0"/>
        <w:autoSpaceDE w:val="0"/>
        <w:autoSpaceDN w:val="0"/>
        <w:adjustRightInd w:val="0"/>
        <w:ind w:left="5103"/>
        <w:rPr>
          <w:i/>
          <w:iCs/>
        </w:rPr>
      </w:pPr>
      <w:r w:rsidRPr="00CE5E57">
        <w:rPr>
          <w:i/>
          <w:iCs/>
        </w:rPr>
        <w:t xml:space="preserve">                                                        </w:t>
      </w:r>
      <w:r w:rsidR="00660C34" w:rsidRPr="00CE5E57">
        <w:rPr>
          <w:i/>
          <w:iCs/>
        </w:rPr>
        <w:t xml:space="preserve">               </w:t>
      </w:r>
      <w:r w:rsidRPr="00CE5E57">
        <w:rPr>
          <w:i/>
          <w:iCs/>
        </w:rPr>
        <w:t xml:space="preserve">мобілізації, підготовки до військової служби в </w:t>
      </w:r>
    </w:p>
    <w:p w:rsidR="00394301" w:rsidRPr="00CE5E57" w:rsidRDefault="00394301" w:rsidP="00394301">
      <w:pPr>
        <w:widowControl w:val="0"/>
        <w:autoSpaceDE w:val="0"/>
        <w:autoSpaceDN w:val="0"/>
        <w:adjustRightInd w:val="0"/>
        <w:ind w:left="5103"/>
        <w:rPr>
          <w:i/>
          <w:iCs/>
        </w:rPr>
      </w:pPr>
      <w:r w:rsidRPr="00CE5E57">
        <w:rPr>
          <w:i/>
          <w:iCs/>
        </w:rPr>
        <w:t xml:space="preserve">                                                       </w:t>
      </w:r>
      <w:r w:rsidR="00660C34" w:rsidRPr="00CE5E57">
        <w:rPr>
          <w:i/>
          <w:iCs/>
        </w:rPr>
        <w:t xml:space="preserve">               </w:t>
      </w:r>
      <w:r w:rsidRPr="00CE5E57">
        <w:rPr>
          <w:i/>
          <w:iCs/>
        </w:rPr>
        <w:t>Збройних Силах України за призовом, контрактом</w:t>
      </w:r>
    </w:p>
    <w:p w:rsidR="00B17907" w:rsidRPr="00CE5E57" w:rsidRDefault="00394301" w:rsidP="00C3743B">
      <w:pPr>
        <w:widowControl w:val="0"/>
        <w:autoSpaceDE w:val="0"/>
        <w:autoSpaceDN w:val="0"/>
        <w:adjustRightInd w:val="0"/>
        <w:ind w:left="9356" w:hanging="4253"/>
        <w:rPr>
          <w:i/>
          <w:iCs/>
        </w:rPr>
      </w:pPr>
      <w:r w:rsidRPr="00CE5E57">
        <w:rPr>
          <w:i/>
          <w:iCs/>
        </w:rPr>
        <w:t xml:space="preserve">                                                       </w:t>
      </w:r>
      <w:r w:rsidR="00660C34" w:rsidRPr="00CE5E57">
        <w:rPr>
          <w:i/>
          <w:iCs/>
        </w:rPr>
        <w:t xml:space="preserve">               </w:t>
      </w:r>
      <w:r w:rsidRPr="00CE5E57">
        <w:rPr>
          <w:i/>
          <w:iCs/>
        </w:rPr>
        <w:t>та мобілізацією на період 202</w:t>
      </w:r>
      <w:r w:rsidR="001171DD" w:rsidRPr="00CE5E57">
        <w:rPr>
          <w:i/>
          <w:iCs/>
        </w:rPr>
        <w:t>5</w:t>
      </w:r>
      <w:r w:rsidRPr="00CE5E57">
        <w:rPr>
          <w:i/>
          <w:iCs/>
        </w:rPr>
        <w:t>-202</w:t>
      </w:r>
      <w:r w:rsidR="001171DD" w:rsidRPr="00CE5E57">
        <w:rPr>
          <w:i/>
          <w:iCs/>
        </w:rPr>
        <w:t>7</w:t>
      </w:r>
      <w:r w:rsidRPr="00CE5E57">
        <w:rPr>
          <w:i/>
          <w:iCs/>
        </w:rPr>
        <w:t xml:space="preserve"> роки</w:t>
      </w:r>
    </w:p>
    <w:p w:rsidR="008B787B" w:rsidRPr="008B787B" w:rsidRDefault="00DB38A1" w:rsidP="008B787B">
      <w:pPr>
        <w:rPr>
          <w:i/>
          <w:lang w:eastAsia="ru-RU"/>
        </w:rPr>
      </w:pPr>
      <w:r>
        <w:rPr>
          <w:i/>
          <w:lang w:eastAsia="ru-RU"/>
        </w:rPr>
        <w:t xml:space="preserve">                                                  </w:t>
      </w:r>
      <w:r w:rsidR="00146297">
        <w:rPr>
          <w:i/>
          <w:lang w:eastAsia="ru-RU"/>
        </w:rPr>
        <w:t xml:space="preserve">                          </w:t>
      </w:r>
    </w:p>
    <w:p w:rsidR="002203B9" w:rsidRDefault="00B01470" w:rsidP="00860A53">
      <w:pPr>
        <w:widowControl w:val="0"/>
        <w:autoSpaceDE w:val="0"/>
        <w:autoSpaceDN w:val="0"/>
        <w:adjustRightInd w:val="0"/>
        <w:ind w:firstLine="840"/>
        <w:jc w:val="center"/>
        <w:rPr>
          <w:b/>
          <w:bCs/>
          <w:sz w:val="28"/>
        </w:rPr>
      </w:pPr>
      <w:r>
        <w:rPr>
          <w:b/>
          <w:sz w:val="28"/>
          <w:szCs w:val="28"/>
          <w:lang w:eastAsia="ru-RU"/>
        </w:rPr>
        <w:t xml:space="preserve">    </w:t>
      </w:r>
      <w:r w:rsidR="002F25B3" w:rsidRPr="002F25B3">
        <w:rPr>
          <w:b/>
          <w:sz w:val="28"/>
          <w:szCs w:val="28"/>
          <w:lang w:eastAsia="ru-RU"/>
        </w:rPr>
        <w:t xml:space="preserve">Заходи з реалізації </w:t>
      </w:r>
      <w:r w:rsidR="006241F2" w:rsidRPr="00BC2736">
        <w:rPr>
          <w:b/>
          <w:bCs/>
          <w:sz w:val="28"/>
        </w:rPr>
        <w:t>Програм</w:t>
      </w:r>
      <w:r w:rsidR="006241F2">
        <w:rPr>
          <w:b/>
          <w:bCs/>
          <w:sz w:val="28"/>
        </w:rPr>
        <w:t>и</w:t>
      </w:r>
      <w:r w:rsidR="006241F2" w:rsidRPr="00BC2736">
        <w:rPr>
          <w:b/>
          <w:bCs/>
          <w:sz w:val="28"/>
        </w:rPr>
        <w:t xml:space="preserve"> </w:t>
      </w:r>
    </w:p>
    <w:p w:rsidR="002203B9" w:rsidRDefault="006241F2" w:rsidP="00860A53">
      <w:pPr>
        <w:widowControl w:val="0"/>
        <w:autoSpaceDE w:val="0"/>
        <w:autoSpaceDN w:val="0"/>
        <w:adjustRightInd w:val="0"/>
        <w:ind w:firstLine="840"/>
        <w:jc w:val="center"/>
        <w:rPr>
          <w:b/>
          <w:bCs/>
          <w:sz w:val="28"/>
        </w:rPr>
      </w:pPr>
      <w:r w:rsidRPr="00BC2736">
        <w:rPr>
          <w:b/>
          <w:bCs/>
          <w:sz w:val="28"/>
        </w:rPr>
        <w:t xml:space="preserve">мобілізаційної підготовки та мобілізації, підготовки до військової служби в Збройних Силах України </w:t>
      </w:r>
    </w:p>
    <w:p w:rsidR="001171DD" w:rsidRDefault="006241F2" w:rsidP="00860A53">
      <w:pPr>
        <w:widowControl w:val="0"/>
        <w:autoSpaceDE w:val="0"/>
        <w:autoSpaceDN w:val="0"/>
        <w:adjustRightInd w:val="0"/>
        <w:ind w:firstLine="840"/>
        <w:jc w:val="center"/>
        <w:rPr>
          <w:b/>
          <w:bCs/>
          <w:sz w:val="28"/>
        </w:rPr>
      </w:pPr>
      <w:r w:rsidRPr="00BC2736">
        <w:rPr>
          <w:b/>
          <w:bCs/>
          <w:sz w:val="28"/>
        </w:rPr>
        <w:t>за призовом, контрактом та мобілізацією на період 202</w:t>
      </w:r>
      <w:r w:rsidR="001171DD">
        <w:rPr>
          <w:b/>
          <w:bCs/>
          <w:sz w:val="28"/>
        </w:rPr>
        <w:t>5</w:t>
      </w:r>
      <w:r w:rsidRPr="00BC2736">
        <w:rPr>
          <w:b/>
          <w:bCs/>
          <w:sz w:val="28"/>
        </w:rPr>
        <w:t>-202</w:t>
      </w:r>
      <w:r w:rsidR="001171DD">
        <w:rPr>
          <w:b/>
          <w:bCs/>
          <w:sz w:val="28"/>
        </w:rPr>
        <w:t>7</w:t>
      </w:r>
      <w:r w:rsidRPr="00BC2736">
        <w:rPr>
          <w:b/>
          <w:bCs/>
          <w:sz w:val="28"/>
        </w:rPr>
        <w:t xml:space="preserve"> роки</w:t>
      </w:r>
    </w:p>
    <w:p w:rsidR="00F33CED" w:rsidRDefault="00F33CED" w:rsidP="00860A53">
      <w:pPr>
        <w:widowControl w:val="0"/>
        <w:autoSpaceDE w:val="0"/>
        <w:autoSpaceDN w:val="0"/>
        <w:adjustRightInd w:val="0"/>
        <w:ind w:firstLine="840"/>
        <w:jc w:val="center"/>
        <w:rPr>
          <w:b/>
          <w:bCs/>
          <w:sz w:val="28"/>
        </w:rPr>
      </w:pPr>
    </w:p>
    <w:tbl>
      <w:tblPr>
        <w:tblW w:w="1445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1843"/>
        <w:gridCol w:w="1701"/>
        <w:gridCol w:w="1134"/>
        <w:gridCol w:w="1842"/>
        <w:gridCol w:w="1276"/>
        <w:gridCol w:w="567"/>
        <w:gridCol w:w="425"/>
        <w:gridCol w:w="567"/>
        <w:gridCol w:w="425"/>
        <w:gridCol w:w="709"/>
        <w:gridCol w:w="426"/>
        <w:gridCol w:w="708"/>
        <w:gridCol w:w="426"/>
        <w:gridCol w:w="1842"/>
      </w:tblGrid>
      <w:tr w:rsidR="006515B0" w:rsidRPr="006515B0" w:rsidTr="005E1B56">
        <w:tc>
          <w:tcPr>
            <w:tcW w:w="567"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 з/п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Завдання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 xml:space="preserve">Зміст </w:t>
            </w:r>
          </w:p>
          <w:p w:rsidR="001171DD" w:rsidRPr="006515B0" w:rsidRDefault="001171DD" w:rsidP="00C04626">
            <w:pPr>
              <w:jc w:val="center"/>
              <w:rPr>
                <w:b/>
              </w:rPr>
            </w:pPr>
            <w:r w:rsidRPr="006515B0">
              <w:rPr>
                <w:b/>
              </w:rPr>
              <w:t>заходів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Строк виконання</w:t>
            </w:r>
          </w:p>
          <w:p w:rsidR="001171DD" w:rsidRPr="006515B0" w:rsidRDefault="001171DD" w:rsidP="00C04626">
            <w:pPr>
              <w:jc w:val="center"/>
              <w:rPr>
                <w:b/>
              </w:rPr>
            </w:pPr>
            <w:r w:rsidRPr="006515B0">
              <w:rPr>
                <w:b/>
              </w:rPr>
              <w:t>заходу</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Виконавці</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Джерела фінансу</w:t>
            </w:r>
            <w:r w:rsidR="005E1B56">
              <w:rPr>
                <w:b/>
              </w:rPr>
              <w:t>-</w:t>
            </w:r>
            <w:r w:rsidRPr="006515B0">
              <w:rPr>
                <w:b/>
              </w:rPr>
              <w:t>вання</w:t>
            </w:r>
          </w:p>
        </w:tc>
        <w:tc>
          <w:tcPr>
            <w:tcW w:w="4253" w:type="dxa"/>
            <w:gridSpan w:val="8"/>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Обсяги фінансування по роках, тис. грн</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Очікуваний результат</w:t>
            </w:r>
          </w:p>
        </w:tc>
      </w:tr>
      <w:tr w:rsidR="006515B0" w:rsidRPr="006515B0" w:rsidTr="005E1B56">
        <w:trPr>
          <w:trHeight w:val="617"/>
        </w:trPr>
        <w:tc>
          <w:tcPr>
            <w:tcW w:w="567"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rPr>
                <w:b/>
              </w:rPr>
            </w:pPr>
          </w:p>
        </w:tc>
        <w:tc>
          <w:tcPr>
            <w:tcW w:w="1843"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rPr>
                <w:b/>
              </w:rPr>
            </w:pPr>
          </w:p>
        </w:tc>
        <w:tc>
          <w:tcPr>
            <w:tcW w:w="1701"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rPr>
                <w:b/>
              </w:rPr>
            </w:pPr>
          </w:p>
        </w:tc>
        <w:tc>
          <w:tcPr>
            <w:tcW w:w="1134"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rPr>
                <w:b/>
              </w:rPr>
            </w:pPr>
          </w:p>
        </w:tc>
        <w:tc>
          <w:tcPr>
            <w:tcW w:w="1842"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rPr>
                <w:b/>
              </w:rPr>
            </w:pPr>
          </w:p>
        </w:tc>
        <w:tc>
          <w:tcPr>
            <w:tcW w:w="1276"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rPr>
                <w: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D34FEF" w:rsidP="00C04626">
            <w:pPr>
              <w:jc w:val="center"/>
              <w:rPr>
                <w:b/>
              </w:rPr>
            </w:pPr>
            <w:r>
              <w:rPr>
                <w:b/>
              </w:rPr>
              <w:t xml:space="preserve">2025 </w:t>
            </w:r>
            <w:r w:rsidR="001171DD" w:rsidRPr="006515B0">
              <w:rPr>
                <w:b/>
              </w:rPr>
              <w:t>рік</w:t>
            </w:r>
          </w:p>
        </w:tc>
        <w:tc>
          <w:tcPr>
            <w:tcW w:w="992"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D34FEF" w:rsidP="00C04626">
            <w:pPr>
              <w:jc w:val="center"/>
              <w:rPr>
                <w:b/>
              </w:rPr>
            </w:pPr>
            <w:r>
              <w:rPr>
                <w:b/>
              </w:rPr>
              <w:t>2026</w:t>
            </w:r>
            <w:r w:rsidR="001171DD" w:rsidRPr="006515B0">
              <w:rPr>
                <w:b/>
              </w:rPr>
              <w:t xml:space="preserve"> рік</w:t>
            </w:r>
          </w:p>
        </w:tc>
        <w:tc>
          <w:tcPr>
            <w:tcW w:w="1135"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D34FEF" w:rsidP="00C04626">
            <w:pPr>
              <w:jc w:val="center"/>
              <w:rPr>
                <w:b/>
              </w:rPr>
            </w:pPr>
            <w:r>
              <w:rPr>
                <w:b/>
              </w:rPr>
              <w:t>2027</w:t>
            </w:r>
            <w:r w:rsidR="001171DD" w:rsidRPr="006515B0">
              <w:rPr>
                <w:b/>
              </w:rPr>
              <w:t xml:space="preserve"> рік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Всього</w:t>
            </w:r>
          </w:p>
        </w:tc>
        <w:tc>
          <w:tcPr>
            <w:tcW w:w="1842"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rPr>
                <w:b/>
              </w:rPr>
            </w:pPr>
          </w:p>
        </w:tc>
      </w:tr>
      <w:tr w:rsidR="002B1B3F" w:rsidRPr="006515B0" w:rsidTr="005E1B56">
        <w:trPr>
          <w:cantSplit/>
          <w:trHeight w:val="945"/>
        </w:trPr>
        <w:tc>
          <w:tcPr>
            <w:tcW w:w="567"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rPr>
                <w:b/>
              </w:rPr>
            </w:pPr>
          </w:p>
        </w:tc>
        <w:tc>
          <w:tcPr>
            <w:tcW w:w="1843"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rPr>
                <w:b/>
              </w:rPr>
            </w:pPr>
          </w:p>
        </w:tc>
        <w:tc>
          <w:tcPr>
            <w:tcW w:w="1701"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rPr>
                <w:b/>
              </w:rPr>
            </w:pPr>
          </w:p>
        </w:tc>
        <w:tc>
          <w:tcPr>
            <w:tcW w:w="1134"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rPr>
                <w:b/>
              </w:rPr>
            </w:pPr>
          </w:p>
        </w:tc>
        <w:tc>
          <w:tcPr>
            <w:tcW w:w="1842"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rPr>
                <w:b/>
              </w:rPr>
            </w:pPr>
          </w:p>
        </w:tc>
        <w:tc>
          <w:tcPr>
            <w:tcW w:w="1276"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rPr>
                <w:b/>
              </w:rPr>
            </w:pPr>
          </w:p>
        </w:tc>
        <w:tc>
          <w:tcPr>
            <w:tcW w:w="567"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1171DD" w:rsidRPr="005E1B56" w:rsidRDefault="001171DD" w:rsidP="005E1B56">
            <w:pPr>
              <w:ind w:left="113" w:right="113"/>
              <w:jc w:val="center"/>
              <w:rPr>
                <w:b/>
                <w:bCs/>
              </w:rPr>
            </w:pPr>
            <w:r w:rsidRPr="005E1B56">
              <w:rPr>
                <w:b/>
                <w:bCs/>
              </w:rPr>
              <w:t>План</w:t>
            </w:r>
          </w:p>
        </w:tc>
        <w:tc>
          <w:tcPr>
            <w:tcW w:w="425"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1171DD" w:rsidRPr="005E1B56" w:rsidRDefault="001171DD" w:rsidP="005E1B56">
            <w:pPr>
              <w:ind w:left="113" w:right="113"/>
              <w:jc w:val="center"/>
              <w:rPr>
                <w:b/>
                <w:bCs/>
              </w:rPr>
            </w:pPr>
            <w:r w:rsidRPr="005E1B56">
              <w:rPr>
                <w:b/>
                <w:bCs/>
              </w:rPr>
              <w:t>Факт</w:t>
            </w:r>
          </w:p>
        </w:tc>
        <w:tc>
          <w:tcPr>
            <w:tcW w:w="567"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1171DD" w:rsidRPr="005E1B56" w:rsidRDefault="001171DD" w:rsidP="005E1B56">
            <w:pPr>
              <w:ind w:left="113" w:right="113"/>
              <w:jc w:val="center"/>
              <w:rPr>
                <w:b/>
                <w:bCs/>
              </w:rPr>
            </w:pPr>
            <w:r w:rsidRPr="005E1B56">
              <w:rPr>
                <w:b/>
                <w:bCs/>
              </w:rPr>
              <w:t>План</w:t>
            </w:r>
          </w:p>
        </w:tc>
        <w:tc>
          <w:tcPr>
            <w:tcW w:w="425"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1171DD" w:rsidRPr="005E1B56" w:rsidRDefault="001171DD" w:rsidP="005E1B56">
            <w:pPr>
              <w:ind w:left="113" w:right="113"/>
              <w:jc w:val="center"/>
              <w:rPr>
                <w:b/>
                <w:bCs/>
              </w:rPr>
            </w:pPr>
            <w:r w:rsidRPr="005E1B56">
              <w:rPr>
                <w:b/>
                <w:bCs/>
              </w:rPr>
              <w:t>Факт</w:t>
            </w:r>
          </w:p>
        </w:tc>
        <w:tc>
          <w:tcPr>
            <w:tcW w:w="709"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1171DD" w:rsidRPr="005E1B56" w:rsidRDefault="001171DD" w:rsidP="005E1B56">
            <w:pPr>
              <w:ind w:left="113" w:right="113"/>
              <w:jc w:val="center"/>
              <w:rPr>
                <w:b/>
                <w:bCs/>
              </w:rPr>
            </w:pPr>
            <w:r w:rsidRPr="005E1B56">
              <w:rPr>
                <w:b/>
                <w:bCs/>
              </w:rPr>
              <w:t>План</w:t>
            </w:r>
          </w:p>
        </w:tc>
        <w:tc>
          <w:tcPr>
            <w:tcW w:w="426"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1171DD" w:rsidRPr="005E1B56" w:rsidRDefault="001171DD" w:rsidP="005E1B56">
            <w:pPr>
              <w:ind w:left="113" w:right="113"/>
              <w:jc w:val="center"/>
              <w:rPr>
                <w:b/>
                <w:bCs/>
              </w:rPr>
            </w:pPr>
            <w:r w:rsidRPr="005E1B56">
              <w:rPr>
                <w:b/>
                <w:bCs/>
              </w:rPr>
              <w:t>Факт</w:t>
            </w:r>
          </w:p>
        </w:tc>
        <w:tc>
          <w:tcPr>
            <w:tcW w:w="708"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1171DD" w:rsidRPr="005E1B56" w:rsidRDefault="001171DD" w:rsidP="005E1B56">
            <w:pPr>
              <w:ind w:left="113" w:right="113"/>
              <w:jc w:val="center"/>
              <w:rPr>
                <w:b/>
                <w:bCs/>
              </w:rPr>
            </w:pPr>
            <w:r w:rsidRPr="005E1B56">
              <w:rPr>
                <w:b/>
                <w:bCs/>
              </w:rPr>
              <w:t>План</w:t>
            </w:r>
          </w:p>
        </w:tc>
        <w:tc>
          <w:tcPr>
            <w:tcW w:w="426"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1171DD" w:rsidRPr="005E1B56" w:rsidRDefault="001171DD" w:rsidP="005E1B56">
            <w:pPr>
              <w:ind w:left="113" w:right="113"/>
              <w:jc w:val="center"/>
              <w:rPr>
                <w:b/>
                <w:bCs/>
              </w:rPr>
            </w:pPr>
            <w:r w:rsidRPr="005E1B56">
              <w:rPr>
                <w:b/>
                <w:bCs/>
              </w:rPr>
              <w:t>Факт</w:t>
            </w:r>
          </w:p>
        </w:tc>
        <w:tc>
          <w:tcPr>
            <w:tcW w:w="1842"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rPr>
                <w:b/>
              </w:rPr>
            </w:pPr>
          </w:p>
        </w:tc>
      </w:tr>
      <w:tr w:rsidR="002B1B3F" w:rsidRPr="006515B0" w:rsidTr="005E1B56">
        <w:tc>
          <w:tcPr>
            <w:tcW w:w="56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1</w:t>
            </w:r>
          </w:p>
        </w:tc>
        <w:tc>
          <w:tcPr>
            <w:tcW w:w="184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2</w:t>
            </w:r>
          </w:p>
        </w:tc>
        <w:tc>
          <w:tcPr>
            <w:tcW w:w="1701"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3</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4</w:t>
            </w:r>
          </w:p>
        </w:tc>
        <w:tc>
          <w:tcPr>
            <w:tcW w:w="1842"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5</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6</w:t>
            </w:r>
          </w:p>
        </w:tc>
        <w:tc>
          <w:tcPr>
            <w:tcW w:w="56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7</w:t>
            </w:r>
          </w:p>
        </w:tc>
        <w:tc>
          <w:tcPr>
            <w:tcW w:w="42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8</w:t>
            </w:r>
          </w:p>
        </w:tc>
        <w:tc>
          <w:tcPr>
            <w:tcW w:w="56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9</w:t>
            </w:r>
          </w:p>
        </w:tc>
        <w:tc>
          <w:tcPr>
            <w:tcW w:w="42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10</w:t>
            </w:r>
          </w:p>
        </w:tc>
        <w:tc>
          <w:tcPr>
            <w:tcW w:w="709"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11</w:t>
            </w:r>
          </w:p>
        </w:tc>
        <w:tc>
          <w:tcPr>
            <w:tcW w:w="426"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12</w:t>
            </w:r>
          </w:p>
        </w:tc>
        <w:tc>
          <w:tcPr>
            <w:tcW w:w="708"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13</w:t>
            </w:r>
          </w:p>
        </w:tc>
        <w:tc>
          <w:tcPr>
            <w:tcW w:w="426"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14</w:t>
            </w:r>
          </w:p>
        </w:tc>
        <w:tc>
          <w:tcPr>
            <w:tcW w:w="1842"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1171DD" w:rsidRPr="006515B0" w:rsidRDefault="001171DD" w:rsidP="00C04626">
            <w:pPr>
              <w:jc w:val="center"/>
              <w:rPr>
                <w:b/>
              </w:rPr>
            </w:pPr>
            <w:r w:rsidRPr="006515B0">
              <w:rPr>
                <w:b/>
              </w:rPr>
              <w:t>15</w:t>
            </w:r>
          </w:p>
        </w:tc>
      </w:tr>
      <w:tr w:rsidR="006515B0" w:rsidRPr="006515B0" w:rsidTr="005E1B56">
        <w:tc>
          <w:tcPr>
            <w:tcW w:w="14458"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171DD" w:rsidRPr="006515B0" w:rsidRDefault="00A75998" w:rsidP="00CE5E57">
            <w:pPr>
              <w:ind w:left="720"/>
              <w:jc w:val="center"/>
              <w:rPr>
                <w:b/>
              </w:rPr>
            </w:pPr>
            <w:r w:rsidRPr="006515B0">
              <w:rPr>
                <w:b/>
              </w:rPr>
              <w:t>1.</w:t>
            </w:r>
            <w:r w:rsidR="00CE5E57">
              <w:rPr>
                <w:b/>
              </w:rPr>
              <w:t xml:space="preserve"> </w:t>
            </w:r>
            <w:r w:rsidR="001171DD" w:rsidRPr="006515B0">
              <w:rPr>
                <w:b/>
              </w:rPr>
              <w:t>Мобілізаційна підготовка та мобілізація</w:t>
            </w:r>
          </w:p>
        </w:tc>
      </w:tr>
      <w:tr w:rsidR="002B1B3F" w:rsidRPr="006515B0" w:rsidTr="0098139D">
        <w:trPr>
          <w:trHeight w:val="24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3F5D22" w:rsidRPr="006515B0" w:rsidRDefault="003F5D22" w:rsidP="00F33CED">
            <w:pPr>
              <w:jc w:val="center"/>
              <w:rPr>
                <w:b/>
              </w:rPr>
            </w:pPr>
            <w:r w:rsidRPr="006515B0">
              <w:rPr>
                <w:b/>
              </w:rPr>
              <w:t>1.1</w:t>
            </w:r>
            <w:r w:rsidR="00CE5E57">
              <w:rPr>
                <w:b/>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3F5D22" w:rsidRPr="006515B0" w:rsidRDefault="003F5D22" w:rsidP="00CE5E57">
            <w:pPr>
              <w:pStyle w:val="a7"/>
              <w:tabs>
                <w:tab w:val="left" w:pos="142"/>
              </w:tabs>
              <w:rPr>
                <w:b/>
              </w:rPr>
            </w:pPr>
            <w:r w:rsidRPr="006515B0">
              <w:rPr>
                <w:sz w:val="24"/>
              </w:rPr>
              <w:t xml:space="preserve">Забезпечення Могилів-Подільського районного територіального центру комплектування та соціальної підтримки </w:t>
            </w:r>
          </w:p>
          <w:p w:rsidR="003F5D22" w:rsidRPr="006515B0" w:rsidRDefault="003F5D22" w:rsidP="00CE5E57">
            <w:pPr>
              <w:pStyle w:val="a7"/>
              <w:tabs>
                <w:tab w:val="left" w:pos="142"/>
              </w:tabs>
              <w:rPr>
                <w:sz w:val="24"/>
              </w:rPr>
            </w:pPr>
            <w:r w:rsidRPr="006515B0">
              <w:rPr>
                <w:sz w:val="24"/>
              </w:rPr>
              <w:t xml:space="preserve">необхідними </w:t>
            </w:r>
          </w:p>
          <w:p w:rsidR="003F5D22" w:rsidRPr="006515B0" w:rsidRDefault="003F5D22" w:rsidP="00CE5E57">
            <w:pPr>
              <w:pStyle w:val="a7"/>
              <w:tabs>
                <w:tab w:val="left" w:pos="142"/>
              </w:tabs>
              <w:rPr>
                <w:sz w:val="24"/>
              </w:rPr>
            </w:pPr>
            <w:r w:rsidRPr="006515B0">
              <w:rPr>
                <w:sz w:val="24"/>
              </w:rPr>
              <w:t>матеріально-</w:t>
            </w:r>
          </w:p>
          <w:p w:rsidR="003F5D22" w:rsidRPr="006515B0" w:rsidRDefault="003F5D22" w:rsidP="00CE5E57">
            <w:pPr>
              <w:pStyle w:val="a7"/>
              <w:tabs>
                <w:tab w:val="left" w:pos="142"/>
              </w:tabs>
              <w:rPr>
                <w:b/>
                <w:i/>
                <w:sz w:val="24"/>
              </w:rPr>
            </w:pPr>
            <w:r w:rsidRPr="006515B0">
              <w:rPr>
                <w:sz w:val="24"/>
              </w:rPr>
              <w:t xml:space="preserve">технічними засобами для виконання </w:t>
            </w:r>
            <w:r w:rsidRPr="006515B0">
              <w:rPr>
                <w:sz w:val="24"/>
              </w:rPr>
              <w:lastRenderedPageBreak/>
              <w:t>завдань за призначенням під час проведення мобілізаційних заходів</w:t>
            </w:r>
          </w:p>
          <w:p w:rsidR="003F5D22" w:rsidRPr="006515B0" w:rsidRDefault="003F5D22" w:rsidP="00CE5E57">
            <w:pPr>
              <w:rPr>
                <w:b/>
              </w:rPr>
            </w:pPr>
          </w:p>
          <w:p w:rsidR="003F5D22" w:rsidRPr="006515B0" w:rsidRDefault="003F5D22" w:rsidP="00CE5E57">
            <w:pP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F5D22" w:rsidRPr="006515B0" w:rsidRDefault="003F5D22" w:rsidP="00CE5E57">
            <w:pPr>
              <w:rPr>
                <w:lang w:eastAsia="ru-RU"/>
              </w:rPr>
            </w:pPr>
            <w:r w:rsidRPr="006515B0">
              <w:rPr>
                <w:lang w:eastAsia="ru-RU"/>
              </w:rPr>
              <w:lastRenderedPageBreak/>
              <w:t>Придбання господарських товарів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5D22" w:rsidRDefault="003F5D22" w:rsidP="0098139D">
            <w:pPr>
              <w:jc w:val="center"/>
              <w:rPr>
                <w:bCs/>
              </w:rPr>
            </w:pPr>
            <w:r w:rsidRPr="006515B0">
              <w:rPr>
                <w:bCs/>
              </w:rPr>
              <w:t>2025</w:t>
            </w:r>
            <w:r w:rsidR="00372131">
              <w:rPr>
                <w:bCs/>
              </w:rPr>
              <w:t>-</w:t>
            </w:r>
            <w:r w:rsidRPr="006515B0">
              <w:rPr>
                <w:bCs/>
              </w:rPr>
              <w:t>2027</w:t>
            </w:r>
          </w:p>
          <w:p w:rsidR="0098139D" w:rsidRPr="006515B0" w:rsidRDefault="0098139D" w:rsidP="0098139D">
            <w:pPr>
              <w:jc w:val="center"/>
              <w:rPr>
                <w:bCs/>
              </w:rPr>
            </w:pPr>
            <w:r>
              <w:rPr>
                <w:bCs/>
              </w:rPr>
              <w:t>роки</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C56AAB" w:rsidRDefault="003F5D22" w:rsidP="00C56AAB">
            <w:pPr>
              <w:rPr>
                <w:bCs/>
              </w:rPr>
            </w:pPr>
            <w:r w:rsidRPr="006515B0">
              <w:t>Могилів-Подільський р</w:t>
            </w:r>
            <w:r w:rsidRPr="006515B0">
              <w:rPr>
                <w:bCs/>
                <w:lang w:eastAsia="ru-RU"/>
              </w:rPr>
              <w:t>айонний територіальний центр комплектування та соціальної підтримки</w:t>
            </w:r>
            <w:r w:rsidR="00C56AAB">
              <w:rPr>
                <w:bCs/>
              </w:rPr>
              <w:t xml:space="preserve"> </w:t>
            </w:r>
          </w:p>
          <w:p w:rsidR="00C56AAB" w:rsidRDefault="00C56AAB" w:rsidP="00C56AAB">
            <w:pPr>
              <w:rPr>
                <w:bCs/>
              </w:rPr>
            </w:pPr>
          </w:p>
          <w:p w:rsidR="003F5D22" w:rsidRPr="006515B0" w:rsidRDefault="003F5D22" w:rsidP="00C56AAB">
            <w:pPr>
              <w:rPr>
                <w:bCs/>
              </w:rPr>
            </w:pPr>
            <w:r w:rsidRPr="006515B0">
              <w:t>Могилів-Подільський р</w:t>
            </w:r>
            <w:r w:rsidRPr="006515B0">
              <w:rPr>
                <w:bCs/>
                <w:lang w:eastAsia="ru-RU"/>
              </w:rPr>
              <w:t xml:space="preserve">айонний територіальний центр </w:t>
            </w:r>
            <w:r w:rsidRPr="006515B0">
              <w:rPr>
                <w:bCs/>
                <w:lang w:eastAsia="ru-RU"/>
              </w:rPr>
              <w:lastRenderedPageBreak/>
              <w:t>комплектування та соціальної підтримки, Могилів-Подільська міська рада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5D22" w:rsidRPr="006515B0" w:rsidRDefault="0038432E" w:rsidP="0098139D">
            <w:pPr>
              <w:jc w:val="center"/>
              <w:rPr>
                <w:bCs/>
              </w:rPr>
            </w:pPr>
            <w:r>
              <w:rPr>
                <w:bCs/>
              </w:rPr>
              <w:lastRenderedPageBreak/>
              <w:t>Місцевий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5D22" w:rsidRPr="006515B0" w:rsidRDefault="003F5D22" w:rsidP="0098139D">
            <w:pPr>
              <w:jc w:val="center"/>
              <w:rPr>
                <w:lang w:eastAsia="ru-RU"/>
              </w:rPr>
            </w:pPr>
            <w:r w:rsidRPr="006515B0">
              <w:rPr>
                <w:lang w:eastAsia="ru-RU"/>
              </w:rPr>
              <w:t>10,0</w:t>
            </w:r>
          </w:p>
          <w:p w:rsidR="003F5D22" w:rsidRPr="006515B0" w:rsidRDefault="003F5D22" w:rsidP="0098139D">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F5D22" w:rsidRPr="006515B0" w:rsidRDefault="003F5D22" w:rsidP="0098139D">
            <w:pPr>
              <w:jc w:val="center"/>
              <w:rPr>
                <w:bCs/>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F5D22" w:rsidRPr="006515B0" w:rsidRDefault="003F5D22" w:rsidP="0098139D">
            <w:pPr>
              <w:jc w:val="center"/>
              <w:rPr>
                <w:lang w:eastAsia="ru-RU"/>
              </w:rPr>
            </w:pPr>
            <w:r w:rsidRPr="006515B0">
              <w:rPr>
                <w:lang w:eastAsia="ru-RU"/>
              </w:rPr>
              <w:t>10,0</w:t>
            </w:r>
          </w:p>
          <w:p w:rsidR="003F5D22" w:rsidRPr="006515B0" w:rsidRDefault="003F5D22" w:rsidP="0098139D">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F5D22" w:rsidRPr="006515B0" w:rsidRDefault="003F5D22" w:rsidP="0098139D">
            <w:pPr>
              <w:jc w:val="center"/>
              <w:rPr>
                <w:bCs/>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F5D22" w:rsidRPr="006515B0" w:rsidRDefault="003F5D22" w:rsidP="0098139D">
            <w:pPr>
              <w:jc w:val="center"/>
              <w:rPr>
                <w:lang w:eastAsia="ru-RU"/>
              </w:rPr>
            </w:pPr>
            <w:r w:rsidRPr="006515B0">
              <w:rPr>
                <w:lang w:eastAsia="ru-RU"/>
              </w:rPr>
              <w:t>10,0</w:t>
            </w:r>
          </w:p>
          <w:p w:rsidR="003F5D22" w:rsidRPr="006515B0" w:rsidRDefault="003F5D22" w:rsidP="0098139D">
            <w:pPr>
              <w:jc w:val="center"/>
              <w:rPr>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3F5D22" w:rsidRPr="006515B0" w:rsidRDefault="003F5D22" w:rsidP="0098139D">
            <w:pPr>
              <w:jc w:val="center"/>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F5D22" w:rsidRPr="006515B0" w:rsidRDefault="003F5D22" w:rsidP="0098139D">
            <w:pPr>
              <w:jc w:val="center"/>
              <w:rPr>
                <w:lang w:eastAsia="ru-RU"/>
              </w:rPr>
            </w:pPr>
            <w:r w:rsidRPr="006515B0">
              <w:rPr>
                <w:lang w:eastAsia="ru-RU"/>
              </w:rPr>
              <w:t>30,0</w:t>
            </w:r>
          </w:p>
          <w:p w:rsidR="003F5D22" w:rsidRPr="006515B0" w:rsidRDefault="003F5D22" w:rsidP="0098139D">
            <w:pPr>
              <w:jc w:val="center"/>
              <w:rPr>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3F5D22" w:rsidRPr="006515B0" w:rsidRDefault="003F5D22" w:rsidP="00CE5E57">
            <w:pPr>
              <w:rPr>
                <w:b/>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3F5D22" w:rsidRPr="006515B0" w:rsidRDefault="0098139D" w:rsidP="002B1B3F">
            <w:pPr>
              <w:pStyle w:val="af8"/>
              <w:rPr>
                <w:b/>
                <w:lang w:val="uk-UA"/>
              </w:rPr>
            </w:pPr>
            <w:r>
              <w:rPr>
                <w:lang w:val="uk-UA"/>
              </w:rPr>
              <w:t>М</w:t>
            </w:r>
            <w:r w:rsidR="003F5D22" w:rsidRPr="006515B0">
              <w:rPr>
                <w:lang w:val="uk-UA"/>
              </w:rPr>
              <w:t xml:space="preserve">атеріально-технічне забезпечення спільної роботи органів місцевого самоврядування та Могилів-Подільського районного територіального центру комплектування та соціальної </w:t>
            </w:r>
            <w:r w:rsidR="003F5D22" w:rsidRPr="006515B0">
              <w:rPr>
                <w:lang w:val="uk-UA"/>
              </w:rPr>
              <w:lastRenderedPageBreak/>
              <w:t>підтримки щодо виконання заходів мобілізаційної підготовки та проведення мобілізації на території громади</w:t>
            </w:r>
          </w:p>
        </w:tc>
      </w:tr>
      <w:tr w:rsidR="002B1B3F" w:rsidRPr="006515B0" w:rsidTr="0098139D">
        <w:trPr>
          <w:trHeight w:val="315"/>
        </w:trPr>
        <w:tc>
          <w:tcPr>
            <w:tcW w:w="567" w:type="dxa"/>
            <w:tcBorders>
              <w:left w:val="single" w:sz="4" w:space="0" w:color="auto"/>
              <w:right w:val="single" w:sz="4" w:space="0" w:color="auto"/>
            </w:tcBorders>
            <w:shd w:val="clear" w:color="auto" w:fill="auto"/>
          </w:tcPr>
          <w:p w:rsidR="00E07698" w:rsidRDefault="00E07698" w:rsidP="00E07698">
            <w:pPr>
              <w:jc w:val="center"/>
              <w:rPr>
                <w:b/>
              </w:rPr>
            </w:pPr>
            <w:r w:rsidRPr="006515B0">
              <w:rPr>
                <w:b/>
              </w:rPr>
              <w:t>1.</w:t>
            </w:r>
            <w:r>
              <w:rPr>
                <w:b/>
              </w:rPr>
              <w:t>2</w:t>
            </w:r>
            <w:r w:rsidR="00CE5E57">
              <w:rPr>
                <w:b/>
              </w:rPr>
              <w:t>.</w:t>
            </w:r>
          </w:p>
          <w:p w:rsidR="0098139D" w:rsidRDefault="0098139D" w:rsidP="00E07698">
            <w:pPr>
              <w:jc w:val="center"/>
              <w:rPr>
                <w:b/>
              </w:rPr>
            </w:pPr>
          </w:p>
          <w:p w:rsidR="0098139D" w:rsidRDefault="0098139D" w:rsidP="00E07698">
            <w:pPr>
              <w:jc w:val="center"/>
              <w:rPr>
                <w:b/>
              </w:rPr>
            </w:pPr>
          </w:p>
          <w:p w:rsidR="0098139D" w:rsidRDefault="0098139D" w:rsidP="00E07698">
            <w:pPr>
              <w:jc w:val="center"/>
              <w:rPr>
                <w:b/>
              </w:rPr>
            </w:pPr>
          </w:p>
          <w:p w:rsidR="0098139D" w:rsidRDefault="0098139D" w:rsidP="00E07698">
            <w:pPr>
              <w:jc w:val="center"/>
              <w:rPr>
                <w:b/>
              </w:rPr>
            </w:pPr>
          </w:p>
          <w:p w:rsidR="0098139D" w:rsidRPr="006515B0" w:rsidRDefault="0098139D" w:rsidP="00E07698">
            <w:pPr>
              <w:jc w:val="center"/>
              <w:rPr>
                <w:b/>
              </w:rPr>
            </w:pPr>
          </w:p>
        </w:tc>
        <w:tc>
          <w:tcPr>
            <w:tcW w:w="1843" w:type="dxa"/>
            <w:vMerge/>
            <w:tcBorders>
              <w:left w:val="single" w:sz="4" w:space="0" w:color="auto"/>
              <w:right w:val="single" w:sz="4" w:space="0" w:color="auto"/>
            </w:tcBorders>
            <w:shd w:val="clear" w:color="auto" w:fill="auto"/>
          </w:tcPr>
          <w:p w:rsidR="00E07698" w:rsidRPr="006515B0" w:rsidRDefault="00E07698" w:rsidP="00CE5E57"/>
        </w:tc>
        <w:tc>
          <w:tcPr>
            <w:tcW w:w="1701"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lang w:eastAsia="ru-RU"/>
              </w:rPr>
            </w:pPr>
            <w:r w:rsidRPr="006515B0">
              <w:rPr>
                <w:lang w:eastAsia="ru-RU"/>
              </w:rPr>
              <w:t>Придбання офісного приладдя</w:t>
            </w:r>
          </w:p>
          <w:p w:rsidR="00E07698" w:rsidRPr="006515B0" w:rsidRDefault="00E07698" w:rsidP="00CE5E57">
            <w:pPr>
              <w:rPr>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8139D" w:rsidRDefault="0098139D" w:rsidP="0098139D">
            <w:pPr>
              <w:jc w:val="center"/>
              <w:rPr>
                <w:bCs/>
              </w:rPr>
            </w:pPr>
            <w:r w:rsidRPr="006515B0">
              <w:rPr>
                <w:bCs/>
              </w:rPr>
              <w:t>2025</w:t>
            </w:r>
            <w:r>
              <w:rPr>
                <w:bCs/>
              </w:rPr>
              <w:t>-</w:t>
            </w:r>
            <w:r w:rsidRPr="006515B0">
              <w:rPr>
                <w:bCs/>
              </w:rPr>
              <w:t>2027</w:t>
            </w:r>
          </w:p>
          <w:p w:rsidR="00E07698" w:rsidRPr="006515B0" w:rsidRDefault="0098139D" w:rsidP="0098139D">
            <w:pPr>
              <w:jc w:val="center"/>
              <w:rPr>
                <w:bCs/>
              </w:rPr>
            </w:pPr>
            <w:r>
              <w:rPr>
                <w:bCs/>
              </w:rPr>
              <w:t>роки</w:t>
            </w:r>
          </w:p>
        </w:tc>
        <w:tc>
          <w:tcPr>
            <w:tcW w:w="1842" w:type="dxa"/>
            <w:vMerge/>
            <w:tcBorders>
              <w:left w:val="single" w:sz="4" w:space="0" w:color="auto"/>
              <w:right w:val="single" w:sz="4" w:space="0" w:color="auto"/>
            </w:tcBorders>
            <w:shd w:val="clear" w:color="auto" w:fill="auto"/>
          </w:tcPr>
          <w:p w:rsidR="00E07698" w:rsidRPr="006515B0" w:rsidRDefault="00E07698" w:rsidP="00CE5E57"/>
        </w:tc>
        <w:tc>
          <w:tcPr>
            <w:tcW w:w="127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38432E" w:rsidP="0098139D">
            <w:pPr>
              <w:jc w:val="center"/>
              <w:rPr>
                <w:bCs/>
              </w:rPr>
            </w:pPr>
            <w:r>
              <w:rPr>
                <w:bCs/>
              </w:rPr>
              <w:t>Місцевий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50,0</w:t>
            </w:r>
          </w:p>
          <w:p w:rsidR="00E07698" w:rsidRPr="006515B0" w:rsidRDefault="00E07698" w:rsidP="0098139D">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bCs/>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50,0</w:t>
            </w:r>
          </w:p>
          <w:p w:rsidR="00E07698" w:rsidRPr="006515B0" w:rsidRDefault="00E07698" w:rsidP="0098139D">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bCs/>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50,0</w:t>
            </w:r>
          </w:p>
          <w:p w:rsidR="00E07698" w:rsidRPr="006515B0" w:rsidRDefault="00E07698" w:rsidP="0098139D">
            <w:pPr>
              <w:jc w:val="center"/>
              <w:rPr>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150,0</w:t>
            </w:r>
          </w:p>
          <w:p w:rsidR="00E07698" w:rsidRPr="006515B0" w:rsidRDefault="00E07698" w:rsidP="0098139D">
            <w:pPr>
              <w:jc w:val="center"/>
              <w:rPr>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1842" w:type="dxa"/>
            <w:vMerge/>
            <w:tcBorders>
              <w:left w:val="single" w:sz="4" w:space="0" w:color="auto"/>
              <w:right w:val="single" w:sz="4" w:space="0" w:color="auto"/>
            </w:tcBorders>
            <w:shd w:val="clear" w:color="auto" w:fill="auto"/>
          </w:tcPr>
          <w:p w:rsidR="00E07698" w:rsidRPr="006515B0" w:rsidRDefault="00E07698" w:rsidP="00CE5E57">
            <w:pPr>
              <w:rPr>
                <w:b/>
              </w:rPr>
            </w:pPr>
          </w:p>
        </w:tc>
      </w:tr>
      <w:tr w:rsidR="002B1B3F" w:rsidRPr="006515B0" w:rsidTr="0098139D">
        <w:trPr>
          <w:trHeight w:val="225"/>
        </w:trPr>
        <w:tc>
          <w:tcPr>
            <w:tcW w:w="567" w:type="dxa"/>
            <w:tcBorders>
              <w:left w:val="single" w:sz="4" w:space="0" w:color="auto"/>
              <w:right w:val="single" w:sz="4" w:space="0" w:color="auto"/>
            </w:tcBorders>
            <w:shd w:val="clear" w:color="auto" w:fill="auto"/>
          </w:tcPr>
          <w:p w:rsidR="00E07698" w:rsidRPr="006515B0" w:rsidRDefault="00E07698" w:rsidP="00E07698">
            <w:pPr>
              <w:jc w:val="center"/>
              <w:rPr>
                <w:b/>
              </w:rPr>
            </w:pPr>
            <w:r w:rsidRPr="006515B0">
              <w:rPr>
                <w:b/>
              </w:rPr>
              <w:lastRenderedPageBreak/>
              <w:t>1.</w:t>
            </w:r>
            <w:r>
              <w:rPr>
                <w:b/>
              </w:rPr>
              <w:t>3</w:t>
            </w:r>
            <w:r w:rsidR="00CE5E57">
              <w:rPr>
                <w:b/>
              </w:rPr>
              <w:t>.</w:t>
            </w:r>
          </w:p>
        </w:tc>
        <w:tc>
          <w:tcPr>
            <w:tcW w:w="1843" w:type="dxa"/>
            <w:vMerge/>
            <w:tcBorders>
              <w:left w:val="single" w:sz="4" w:space="0" w:color="auto"/>
              <w:right w:val="single" w:sz="4" w:space="0" w:color="auto"/>
            </w:tcBorders>
            <w:shd w:val="clear" w:color="auto" w:fill="auto"/>
          </w:tcPr>
          <w:p w:rsidR="00E07698" w:rsidRPr="006515B0" w:rsidRDefault="00E07698" w:rsidP="00CE5E57"/>
        </w:tc>
        <w:tc>
          <w:tcPr>
            <w:tcW w:w="1701"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tabs>
                <w:tab w:val="left" w:pos="1135"/>
              </w:tabs>
              <w:rPr>
                <w:lang w:eastAsia="ru-RU"/>
              </w:rPr>
            </w:pPr>
            <w:r w:rsidRPr="006515B0">
              <w:rPr>
                <w:lang w:eastAsia="ru-RU"/>
              </w:rPr>
              <w:t>Придбання комп’ютерної</w:t>
            </w:r>
            <w:r w:rsidRPr="006515B0">
              <w:rPr>
                <w:lang w:val="ru-RU" w:eastAsia="ru-RU"/>
              </w:rPr>
              <w:t xml:space="preserve"> </w:t>
            </w:r>
            <w:r w:rsidRPr="006515B0">
              <w:rPr>
                <w:lang w:eastAsia="ru-RU"/>
              </w:rPr>
              <w:t>техніки</w:t>
            </w:r>
          </w:p>
          <w:p w:rsidR="00E07698" w:rsidRPr="006515B0" w:rsidRDefault="00E07698" w:rsidP="00CE5E57">
            <w:pPr>
              <w:tabs>
                <w:tab w:val="left" w:pos="1135"/>
              </w:tabs>
              <w:rPr>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8139D" w:rsidRDefault="0098139D" w:rsidP="0098139D">
            <w:pPr>
              <w:jc w:val="center"/>
              <w:rPr>
                <w:bCs/>
              </w:rPr>
            </w:pPr>
            <w:r w:rsidRPr="006515B0">
              <w:rPr>
                <w:bCs/>
              </w:rPr>
              <w:t>2025</w:t>
            </w:r>
            <w:r>
              <w:rPr>
                <w:bCs/>
              </w:rPr>
              <w:t>-</w:t>
            </w:r>
            <w:r w:rsidRPr="006515B0">
              <w:rPr>
                <w:bCs/>
              </w:rPr>
              <w:t>2027</w:t>
            </w:r>
          </w:p>
          <w:p w:rsidR="00E07698" w:rsidRPr="006515B0" w:rsidRDefault="0098139D" w:rsidP="0098139D">
            <w:pPr>
              <w:jc w:val="center"/>
              <w:rPr>
                <w:bCs/>
              </w:rPr>
            </w:pPr>
            <w:r>
              <w:rPr>
                <w:bCs/>
              </w:rPr>
              <w:t>роки</w:t>
            </w:r>
          </w:p>
        </w:tc>
        <w:tc>
          <w:tcPr>
            <w:tcW w:w="1842" w:type="dxa"/>
            <w:vMerge/>
            <w:tcBorders>
              <w:left w:val="single" w:sz="4" w:space="0" w:color="auto"/>
              <w:right w:val="single" w:sz="4" w:space="0" w:color="auto"/>
            </w:tcBorders>
            <w:shd w:val="clear" w:color="auto" w:fill="auto"/>
          </w:tcPr>
          <w:p w:rsidR="00E07698" w:rsidRPr="006515B0" w:rsidRDefault="00E07698" w:rsidP="00CE5E57"/>
        </w:tc>
        <w:tc>
          <w:tcPr>
            <w:tcW w:w="127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50,0</w:t>
            </w:r>
          </w:p>
          <w:p w:rsidR="00E07698" w:rsidRPr="006515B0" w:rsidRDefault="00E07698" w:rsidP="0098139D">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bCs/>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50,0</w:t>
            </w:r>
          </w:p>
          <w:p w:rsidR="00E07698" w:rsidRPr="006515B0" w:rsidRDefault="00E07698" w:rsidP="0098139D">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bCs/>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50,0</w:t>
            </w:r>
          </w:p>
          <w:p w:rsidR="00E07698" w:rsidRPr="006515B0" w:rsidRDefault="00E07698" w:rsidP="0098139D">
            <w:pPr>
              <w:jc w:val="center"/>
              <w:rPr>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150,0</w:t>
            </w:r>
          </w:p>
          <w:p w:rsidR="00E07698" w:rsidRPr="006515B0" w:rsidRDefault="00E07698" w:rsidP="0098139D">
            <w:pPr>
              <w:jc w:val="center"/>
              <w:rPr>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1842" w:type="dxa"/>
            <w:vMerge/>
            <w:tcBorders>
              <w:left w:val="single" w:sz="4" w:space="0" w:color="auto"/>
              <w:right w:val="single" w:sz="4" w:space="0" w:color="auto"/>
            </w:tcBorders>
            <w:shd w:val="clear" w:color="auto" w:fill="auto"/>
          </w:tcPr>
          <w:p w:rsidR="00E07698" w:rsidRPr="006515B0" w:rsidRDefault="00E07698" w:rsidP="00CE5E57">
            <w:pPr>
              <w:rPr>
                <w:b/>
              </w:rPr>
            </w:pPr>
          </w:p>
        </w:tc>
      </w:tr>
      <w:tr w:rsidR="002B1B3F" w:rsidRPr="006515B0" w:rsidTr="00D43BB4">
        <w:trPr>
          <w:trHeight w:val="2172"/>
        </w:trPr>
        <w:tc>
          <w:tcPr>
            <w:tcW w:w="567" w:type="dxa"/>
            <w:tcBorders>
              <w:left w:val="single" w:sz="4" w:space="0" w:color="auto"/>
              <w:right w:val="single" w:sz="4" w:space="0" w:color="auto"/>
            </w:tcBorders>
            <w:shd w:val="clear" w:color="auto" w:fill="auto"/>
          </w:tcPr>
          <w:p w:rsidR="00E07698" w:rsidRPr="006515B0" w:rsidRDefault="00E07698" w:rsidP="00E07698">
            <w:pPr>
              <w:jc w:val="center"/>
              <w:rPr>
                <w:b/>
              </w:rPr>
            </w:pPr>
            <w:r w:rsidRPr="006515B0">
              <w:rPr>
                <w:b/>
              </w:rPr>
              <w:t>1.</w:t>
            </w:r>
            <w:r>
              <w:rPr>
                <w:b/>
              </w:rPr>
              <w:t>4</w:t>
            </w:r>
            <w:r w:rsidR="00CE5E57">
              <w:rPr>
                <w:b/>
              </w:rPr>
              <w:t>.</w:t>
            </w:r>
          </w:p>
        </w:tc>
        <w:tc>
          <w:tcPr>
            <w:tcW w:w="1843" w:type="dxa"/>
            <w:vMerge/>
            <w:tcBorders>
              <w:left w:val="single" w:sz="4" w:space="0" w:color="auto"/>
              <w:right w:val="single" w:sz="4" w:space="0" w:color="auto"/>
            </w:tcBorders>
            <w:shd w:val="clear" w:color="auto" w:fill="auto"/>
          </w:tcPr>
          <w:p w:rsidR="00E07698" w:rsidRPr="006515B0" w:rsidRDefault="00E07698" w:rsidP="00CE5E57">
            <w:pPr>
              <w:rPr>
                <w:sz w:val="28"/>
                <w:szCs w:val="28"/>
              </w:rPr>
            </w:pPr>
          </w:p>
        </w:tc>
        <w:tc>
          <w:tcPr>
            <w:tcW w:w="1701" w:type="dxa"/>
            <w:tcBorders>
              <w:top w:val="single" w:sz="4" w:space="0" w:color="auto"/>
              <w:left w:val="single" w:sz="4" w:space="0" w:color="auto"/>
              <w:right w:val="single" w:sz="4" w:space="0" w:color="auto"/>
            </w:tcBorders>
            <w:shd w:val="clear" w:color="auto" w:fill="auto"/>
          </w:tcPr>
          <w:p w:rsidR="00E07698" w:rsidRPr="006515B0" w:rsidRDefault="00E07698" w:rsidP="00CE5E57">
            <w:pPr>
              <w:tabs>
                <w:tab w:val="left" w:pos="3164"/>
              </w:tabs>
              <w:rPr>
                <w:lang w:eastAsia="ru-RU"/>
              </w:rPr>
            </w:pPr>
            <w:r w:rsidRPr="006515B0">
              <w:rPr>
                <w:lang w:eastAsia="ru-RU"/>
              </w:rPr>
              <w:t xml:space="preserve">Закупівля послуг по забезпеченню перевезення мобілізаційного ресурсу </w:t>
            </w:r>
          </w:p>
        </w:tc>
        <w:tc>
          <w:tcPr>
            <w:tcW w:w="1134" w:type="dxa"/>
            <w:tcBorders>
              <w:top w:val="single" w:sz="4" w:space="0" w:color="auto"/>
              <w:left w:val="single" w:sz="4" w:space="0" w:color="auto"/>
              <w:right w:val="single" w:sz="4" w:space="0" w:color="auto"/>
            </w:tcBorders>
            <w:shd w:val="clear" w:color="auto" w:fill="auto"/>
          </w:tcPr>
          <w:p w:rsidR="00E07698" w:rsidRDefault="00E07698" w:rsidP="0098139D">
            <w:pPr>
              <w:jc w:val="center"/>
              <w:rPr>
                <w:bCs/>
              </w:rPr>
            </w:pPr>
            <w:r w:rsidRPr="006515B0">
              <w:rPr>
                <w:bCs/>
              </w:rPr>
              <w:t>2025</w:t>
            </w:r>
            <w:r w:rsidR="00372131">
              <w:rPr>
                <w:bCs/>
              </w:rPr>
              <w:t>-</w:t>
            </w:r>
            <w:r w:rsidRPr="006515B0">
              <w:rPr>
                <w:bCs/>
              </w:rPr>
              <w:t>2027</w:t>
            </w:r>
          </w:p>
          <w:p w:rsidR="0098139D" w:rsidRPr="006515B0" w:rsidRDefault="0098139D" w:rsidP="0098139D">
            <w:pPr>
              <w:jc w:val="center"/>
              <w:rPr>
                <w:bCs/>
              </w:rPr>
            </w:pPr>
            <w:r>
              <w:rPr>
                <w:bCs/>
              </w:rPr>
              <w:t>роки</w:t>
            </w:r>
          </w:p>
        </w:tc>
        <w:tc>
          <w:tcPr>
            <w:tcW w:w="1842" w:type="dxa"/>
            <w:vMerge/>
            <w:tcBorders>
              <w:left w:val="single" w:sz="4" w:space="0" w:color="auto"/>
              <w:right w:val="single" w:sz="4" w:space="0" w:color="auto"/>
            </w:tcBorders>
            <w:shd w:val="clear" w:color="auto" w:fill="auto"/>
          </w:tcPr>
          <w:p w:rsidR="00E07698" w:rsidRPr="006515B0" w:rsidRDefault="00E07698" w:rsidP="00CE5E57">
            <w:pPr>
              <w:rPr>
                <w:bCs/>
                <w:lang w:eastAsia="ru-RU"/>
              </w:rPr>
            </w:pPr>
          </w:p>
        </w:tc>
        <w:tc>
          <w:tcPr>
            <w:tcW w:w="1276" w:type="dxa"/>
            <w:tcBorders>
              <w:top w:val="single" w:sz="4" w:space="0" w:color="auto"/>
              <w:left w:val="single" w:sz="4" w:space="0" w:color="auto"/>
              <w:right w:val="single" w:sz="4" w:space="0" w:color="auto"/>
            </w:tcBorders>
            <w:shd w:val="clear" w:color="auto" w:fill="auto"/>
          </w:tcPr>
          <w:p w:rsidR="00E07698" w:rsidRPr="006515B0" w:rsidRDefault="0038432E" w:rsidP="00CE5E57">
            <w:pPr>
              <w:rPr>
                <w:bCs/>
              </w:rPr>
            </w:pPr>
            <w:r>
              <w:rPr>
                <w:bCs/>
              </w:rPr>
              <w:t>Місцевий бюджет</w:t>
            </w:r>
          </w:p>
        </w:tc>
        <w:tc>
          <w:tcPr>
            <w:tcW w:w="567" w:type="dxa"/>
            <w:tcBorders>
              <w:top w:val="single" w:sz="4" w:space="0" w:color="auto"/>
              <w:left w:val="single" w:sz="4" w:space="0" w:color="auto"/>
              <w:right w:val="single" w:sz="4" w:space="0" w:color="auto"/>
            </w:tcBorders>
            <w:shd w:val="clear" w:color="auto" w:fill="FFFFFF"/>
          </w:tcPr>
          <w:p w:rsidR="00E07698" w:rsidRPr="00BC5792" w:rsidRDefault="00E07698" w:rsidP="005E1B56">
            <w:pPr>
              <w:ind w:right="-165"/>
              <w:rPr>
                <w:bCs/>
              </w:rPr>
            </w:pPr>
            <w:r w:rsidRPr="00BC5792">
              <w:rPr>
                <w:bCs/>
              </w:rPr>
              <w:t>800,0</w:t>
            </w:r>
          </w:p>
          <w:p w:rsidR="00E07698" w:rsidRPr="00BC5792" w:rsidRDefault="00E07698" w:rsidP="00CE5E57">
            <w:pPr>
              <w:rPr>
                <w:b/>
              </w:rPr>
            </w:pPr>
          </w:p>
        </w:tc>
        <w:tc>
          <w:tcPr>
            <w:tcW w:w="425" w:type="dxa"/>
            <w:tcBorders>
              <w:top w:val="single" w:sz="4" w:space="0" w:color="auto"/>
              <w:left w:val="single" w:sz="4" w:space="0" w:color="auto"/>
              <w:right w:val="single" w:sz="4" w:space="0" w:color="auto"/>
            </w:tcBorders>
            <w:shd w:val="clear" w:color="auto" w:fill="FFFFFF"/>
          </w:tcPr>
          <w:p w:rsidR="00E07698" w:rsidRPr="00BC5792" w:rsidRDefault="00E07698" w:rsidP="00CE5E57">
            <w:pPr>
              <w:rPr>
                <w:b/>
              </w:rPr>
            </w:pPr>
          </w:p>
        </w:tc>
        <w:tc>
          <w:tcPr>
            <w:tcW w:w="567" w:type="dxa"/>
            <w:tcBorders>
              <w:top w:val="single" w:sz="4" w:space="0" w:color="auto"/>
              <w:left w:val="single" w:sz="4" w:space="0" w:color="auto"/>
              <w:right w:val="single" w:sz="4" w:space="0" w:color="auto"/>
            </w:tcBorders>
            <w:shd w:val="clear" w:color="auto" w:fill="FFFFFF"/>
          </w:tcPr>
          <w:p w:rsidR="00E07698" w:rsidRPr="00BC5792" w:rsidRDefault="00E07698" w:rsidP="005E1B56">
            <w:pPr>
              <w:ind w:right="-167"/>
              <w:rPr>
                <w:bCs/>
              </w:rPr>
            </w:pPr>
            <w:r w:rsidRPr="00BC5792">
              <w:rPr>
                <w:bCs/>
              </w:rPr>
              <w:t>800,0</w:t>
            </w:r>
          </w:p>
          <w:p w:rsidR="00E07698" w:rsidRPr="00BC5792" w:rsidRDefault="00E07698" w:rsidP="00CE5E57">
            <w:pPr>
              <w:rPr>
                <w:b/>
              </w:rPr>
            </w:pPr>
          </w:p>
        </w:tc>
        <w:tc>
          <w:tcPr>
            <w:tcW w:w="425" w:type="dxa"/>
            <w:tcBorders>
              <w:top w:val="single" w:sz="4" w:space="0" w:color="auto"/>
              <w:left w:val="single" w:sz="4" w:space="0" w:color="auto"/>
              <w:right w:val="single" w:sz="4" w:space="0" w:color="auto"/>
            </w:tcBorders>
            <w:shd w:val="clear" w:color="auto" w:fill="FFFFFF"/>
          </w:tcPr>
          <w:p w:rsidR="00E07698" w:rsidRPr="00BC5792" w:rsidRDefault="00E07698" w:rsidP="00CE5E57">
            <w:pPr>
              <w:rPr>
                <w:b/>
              </w:rPr>
            </w:pPr>
          </w:p>
        </w:tc>
        <w:tc>
          <w:tcPr>
            <w:tcW w:w="709" w:type="dxa"/>
            <w:tcBorders>
              <w:top w:val="single" w:sz="4" w:space="0" w:color="auto"/>
              <w:left w:val="single" w:sz="4" w:space="0" w:color="auto"/>
              <w:right w:val="single" w:sz="4" w:space="0" w:color="auto"/>
            </w:tcBorders>
            <w:shd w:val="clear" w:color="auto" w:fill="FFFFFF"/>
          </w:tcPr>
          <w:p w:rsidR="00E07698" w:rsidRPr="00BC5792" w:rsidRDefault="00E07698" w:rsidP="00CE5E57">
            <w:pPr>
              <w:rPr>
                <w:bCs/>
              </w:rPr>
            </w:pPr>
            <w:r w:rsidRPr="00BC5792">
              <w:rPr>
                <w:bCs/>
              </w:rPr>
              <w:t>800,0</w:t>
            </w:r>
          </w:p>
          <w:p w:rsidR="00E07698" w:rsidRPr="00BC5792" w:rsidRDefault="00E07698" w:rsidP="00CE5E57">
            <w:pPr>
              <w:rPr>
                <w:b/>
              </w:rPr>
            </w:pPr>
          </w:p>
        </w:tc>
        <w:tc>
          <w:tcPr>
            <w:tcW w:w="426" w:type="dxa"/>
            <w:tcBorders>
              <w:top w:val="single" w:sz="4" w:space="0" w:color="auto"/>
              <w:left w:val="single" w:sz="4" w:space="0" w:color="auto"/>
              <w:right w:val="single" w:sz="4" w:space="0" w:color="auto"/>
            </w:tcBorders>
            <w:shd w:val="clear" w:color="auto" w:fill="FFFFFF"/>
          </w:tcPr>
          <w:p w:rsidR="00E07698" w:rsidRPr="00BC5792" w:rsidRDefault="00E07698" w:rsidP="00CE5E57">
            <w:pPr>
              <w:rPr>
                <w:b/>
              </w:rPr>
            </w:pPr>
          </w:p>
        </w:tc>
        <w:tc>
          <w:tcPr>
            <w:tcW w:w="708" w:type="dxa"/>
            <w:tcBorders>
              <w:top w:val="single" w:sz="4" w:space="0" w:color="auto"/>
              <w:left w:val="single" w:sz="4" w:space="0" w:color="auto"/>
              <w:right w:val="single" w:sz="4" w:space="0" w:color="auto"/>
            </w:tcBorders>
            <w:shd w:val="clear" w:color="auto" w:fill="FFFFFF"/>
          </w:tcPr>
          <w:p w:rsidR="00E07698" w:rsidRPr="00BC5792" w:rsidRDefault="00E07698" w:rsidP="005E1B56">
            <w:pPr>
              <w:ind w:right="-27"/>
              <w:rPr>
                <w:bCs/>
              </w:rPr>
            </w:pPr>
            <w:r w:rsidRPr="00BC5792">
              <w:rPr>
                <w:bCs/>
              </w:rPr>
              <w:t>2400,0</w:t>
            </w:r>
          </w:p>
          <w:p w:rsidR="00E07698" w:rsidRPr="00BC5792" w:rsidRDefault="00E07698" w:rsidP="00CE5E57">
            <w:pPr>
              <w:rPr>
                <w:b/>
              </w:rPr>
            </w:pPr>
          </w:p>
        </w:tc>
        <w:tc>
          <w:tcPr>
            <w:tcW w:w="426" w:type="dxa"/>
            <w:tcBorders>
              <w:top w:val="single" w:sz="4" w:space="0" w:color="auto"/>
              <w:left w:val="single" w:sz="4" w:space="0" w:color="auto"/>
              <w:right w:val="single" w:sz="4" w:space="0" w:color="auto"/>
            </w:tcBorders>
            <w:shd w:val="clear" w:color="auto" w:fill="auto"/>
          </w:tcPr>
          <w:p w:rsidR="00E07698" w:rsidRPr="006515B0" w:rsidRDefault="00E07698" w:rsidP="00CE5E57">
            <w:pPr>
              <w:rPr>
                <w:b/>
              </w:rPr>
            </w:pPr>
          </w:p>
        </w:tc>
        <w:tc>
          <w:tcPr>
            <w:tcW w:w="1842" w:type="dxa"/>
            <w:tcBorders>
              <w:left w:val="single" w:sz="4" w:space="0" w:color="auto"/>
              <w:right w:val="single" w:sz="4" w:space="0" w:color="auto"/>
            </w:tcBorders>
            <w:shd w:val="clear" w:color="auto" w:fill="auto"/>
          </w:tcPr>
          <w:p w:rsidR="00E07698" w:rsidRPr="006515B0" w:rsidRDefault="0098139D" w:rsidP="00CE5E57">
            <w:pPr>
              <w:widowControl w:val="0"/>
              <w:autoSpaceDE w:val="0"/>
              <w:autoSpaceDN w:val="0"/>
              <w:adjustRightInd w:val="0"/>
              <w:ind w:right="132"/>
              <w:rPr>
                <w:b/>
              </w:rPr>
            </w:pPr>
            <w:r>
              <w:t>П</w:t>
            </w:r>
            <w:r w:rsidR="00E07698" w:rsidRPr="006515B0">
              <w:t>роведення мобілізації людських, транспортних та інших ресурсів в особливий період</w:t>
            </w:r>
          </w:p>
        </w:tc>
      </w:tr>
      <w:tr w:rsidR="00E07698" w:rsidRPr="006515B0" w:rsidTr="005E1B56">
        <w:tc>
          <w:tcPr>
            <w:tcW w:w="1445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07698" w:rsidRPr="006515B0" w:rsidRDefault="00CE5E57" w:rsidP="00CE5E57">
            <w:pPr>
              <w:ind w:left="1080"/>
              <w:jc w:val="center"/>
              <w:rPr>
                <w:b/>
              </w:rPr>
            </w:pPr>
            <w:r>
              <w:rPr>
                <w:b/>
              </w:rPr>
              <w:t xml:space="preserve">2. </w:t>
            </w:r>
            <w:r w:rsidR="00E07698" w:rsidRPr="006515B0">
              <w:rPr>
                <w:b/>
              </w:rPr>
              <w:t>Допризовна підготовка молоді</w:t>
            </w:r>
          </w:p>
        </w:tc>
      </w:tr>
      <w:tr w:rsidR="002B1B3F" w:rsidRPr="006515B0" w:rsidTr="0098139D">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E07698">
            <w:pPr>
              <w:jc w:val="center"/>
              <w:rPr>
                <w:b/>
              </w:rPr>
            </w:pPr>
            <w:r w:rsidRPr="006515B0">
              <w:rPr>
                <w:b/>
              </w:rPr>
              <w:t>2.1</w:t>
            </w:r>
            <w:r w:rsidR="00CE5E57">
              <w:rPr>
                <w:b/>
              </w:rPr>
              <w:t>.</w:t>
            </w:r>
          </w:p>
        </w:tc>
        <w:tc>
          <w:tcPr>
            <w:tcW w:w="1843" w:type="dxa"/>
            <w:vMerge w:val="restart"/>
            <w:tcBorders>
              <w:top w:val="single" w:sz="4" w:space="0" w:color="auto"/>
              <w:left w:val="single" w:sz="4" w:space="0" w:color="auto"/>
              <w:right w:val="single" w:sz="4" w:space="0" w:color="auto"/>
            </w:tcBorders>
            <w:shd w:val="clear" w:color="auto" w:fill="auto"/>
          </w:tcPr>
          <w:p w:rsidR="0098139D" w:rsidRDefault="00E07698" w:rsidP="00CE5E57">
            <w:r w:rsidRPr="006515B0">
              <w:t xml:space="preserve">Підготовка до служби в Збройних </w:t>
            </w:r>
          </w:p>
          <w:p w:rsidR="00E07698" w:rsidRPr="006515B0" w:rsidRDefault="00E07698" w:rsidP="00CE5E57">
            <w:r w:rsidRPr="006515B0">
              <w:t>Силах України, військово-патріотичного виховання, проведення приписки до призовної дільниці, призову на строкову військову службу</w:t>
            </w:r>
          </w:p>
          <w:p w:rsidR="00E07698" w:rsidRPr="006515B0" w:rsidRDefault="00E07698" w:rsidP="00CE5E57">
            <w:pP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r w:rsidRPr="006515B0">
              <w:rPr>
                <w:lang w:eastAsia="ru-RU"/>
              </w:rPr>
              <w:t>Провести навчально-польові збори серед допризовної та призовної молоді з метою закріплення, оцінювання та вдосконалення навичок, набутих учнями (студентами) упродовж навчального року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7698" w:rsidRDefault="00E07698" w:rsidP="0098139D">
            <w:pPr>
              <w:jc w:val="center"/>
              <w:rPr>
                <w:bCs/>
              </w:rPr>
            </w:pPr>
            <w:r w:rsidRPr="006515B0">
              <w:rPr>
                <w:bCs/>
              </w:rPr>
              <w:t>2025</w:t>
            </w:r>
            <w:r w:rsidR="00372131">
              <w:rPr>
                <w:bCs/>
              </w:rPr>
              <w:t>-</w:t>
            </w:r>
            <w:r w:rsidRPr="006515B0">
              <w:rPr>
                <w:bCs/>
              </w:rPr>
              <w:t>2027</w:t>
            </w:r>
          </w:p>
          <w:p w:rsidR="0098139D" w:rsidRPr="0098139D" w:rsidRDefault="0098139D" w:rsidP="0098139D">
            <w:pPr>
              <w:jc w:val="center"/>
              <w:rPr>
                <w:bCs/>
              </w:rPr>
            </w:pPr>
            <w:r>
              <w:rPr>
                <w:bCs/>
              </w:rPr>
              <w:t>роки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r w:rsidRPr="006515B0">
              <w:t>Могилів-Подільський р</w:t>
            </w:r>
            <w:r w:rsidRPr="006515B0">
              <w:rPr>
                <w:bCs/>
                <w:lang w:eastAsia="ru-RU"/>
              </w:rPr>
              <w:t>айонний територіальний центр комплектування та соціальної підтримки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38432E" w:rsidP="0098139D">
            <w:pPr>
              <w:jc w:val="center"/>
              <w:rPr>
                <w:b/>
              </w:rPr>
            </w:pPr>
            <w:r>
              <w:rPr>
                <w:bCs/>
              </w:rPr>
              <w:t>Місцевий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10,0</w:t>
            </w:r>
          </w:p>
          <w:p w:rsidR="00E07698" w:rsidRPr="006515B0" w:rsidRDefault="00E07698" w:rsidP="0098139D">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10,0</w:t>
            </w:r>
          </w:p>
          <w:p w:rsidR="00E07698" w:rsidRPr="006515B0" w:rsidRDefault="00E07698" w:rsidP="0098139D">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10,0</w:t>
            </w:r>
          </w:p>
          <w:p w:rsidR="00E07698" w:rsidRPr="006515B0" w:rsidRDefault="00E07698" w:rsidP="0098139D">
            <w:pPr>
              <w:jc w:val="center"/>
              <w:rPr>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30,0</w:t>
            </w:r>
          </w:p>
          <w:p w:rsidR="00E07698" w:rsidRPr="006515B0" w:rsidRDefault="00E07698" w:rsidP="0098139D">
            <w:pPr>
              <w:jc w:val="center"/>
              <w:rPr>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43BB4" w:rsidRDefault="0098139D" w:rsidP="00CE5E57">
            <w:pPr>
              <w:widowControl w:val="0"/>
              <w:autoSpaceDE w:val="0"/>
              <w:autoSpaceDN w:val="0"/>
              <w:adjustRightInd w:val="0"/>
              <w:ind w:right="132"/>
            </w:pPr>
            <w:r>
              <w:t>П</w:t>
            </w:r>
            <w:r w:rsidR="00E07698" w:rsidRPr="006515B0">
              <w:t xml:space="preserve">ідготовка громадян до військової служби, </w:t>
            </w:r>
          </w:p>
          <w:p w:rsidR="00E07698" w:rsidRPr="006515B0" w:rsidRDefault="00E07698" w:rsidP="00CE5E57">
            <w:pPr>
              <w:widowControl w:val="0"/>
              <w:autoSpaceDE w:val="0"/>
              <w:autoSpaceDN w:val="0"/>
              <w:adjustRightInd w:val="0"/>
              <w:ind w:right="132"/>
            </w:pPr>
            <w:r w:rsidRPr="006515B0">
              <w:t>а також загальне військове навчання у воєнний час;  проведення заходів щодо військово-патріотичного виховання громадян України</w:t>
            </w:r>
          </w:p>
          <w:p w:rsidR="00E07698" w:rsidRPr="006515B0" w:rsidRDefault="00E07698" w:rsidP="00CE5E57">
            <w:pPr>
              <w:rPr>
                <w:b/>
              </w:rPr>
            </w:pPr>
          </w:p>
        </w:tc>
      </w:tr>
      <w:tr w:rsidR="002B1B3F" w:rsidRPr="006515B0" w:rsidTr="0098139D">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E07698">
            <w:pPr>
              <w:jc w:val="center"/>
              <w:rPr>
                <w:b/>
              </w:rPr>
            </w:pPr>
            <w:r w:rsidRPr="006515B0">
              <w:rPr>
                <w:b/>
              </w:rPr>
              <w:lastRenderedPageBreak/>
              <w:t>2.2</w:t>
            </w:r>
            <w:r w:rsidR="00CE5E57">
              <w:rPr>
                <w:b/>
              </w:rPr>
              <w:t>.</w:t>
            </w:r>
          </w:p>
        </w:tc>
        <w:tc>
          <w:tcPr>
            <w:tcW w:w="1843" w:type="dxa"/>
            <w:vMerge/>
            <w:tcBorders>
              <w:left w:val="single" w:sz="4" w:space="0" w:color="auto"/>
              <w:right w:val="single" w:sz="4" w:space="0" w:color="auto"/>
            </w:tcBorders>
            <w:shd w:val="clear" w:color="auto" w:fill="auto"/>
          </w:tcPr>
          <w:p w:rsidR="00E07698" w:rsidRPr="006515B0" w:rsidRDefault="00E07698" w:rsidP="00CE5E57">
            <w:pP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lang w:eastAsia="ru-RU"/>
              </w:rPr>
            </w:pPr>
            <w:r w:rsidRPr="006515B0">
              <w:rPr>
                <w:lang w:eastAsia="ru-RU"/>
              </w:rPr>
              <w:t>Активізувати роботу з допризовною та призовною молоддю шляхом:</w:t>
            </w:r>
          </w:p>
          <w:p w:rsidR="00E07698" w:rsidRPr="006515B0" w:rsidRDefault="00E07698" w:rsidP="00CE5E57">
            <w:pPr>
              <w:tabs>
                <w:tab w:val="left" w:pos="171"/>
              </w:tabs>
              <w:rPr>
                <w:lang w:eastAsia="ru-RU"/>
              </w:rPr>
            </w:pPr>
            <w:r w:rsidRPr="006515B0">
              <w:rPr>
                <w:lang w:eastAsia="ru-RU"/>
              </w:rPr>
              <w:t>проведення міських  спартакіад;</w:t>
            </w:r>
          </w:p>
          <w:p w:rsidR="00E07698" w:rsidRPr="006515B0" w:rsidRDefault="00E07698" w:rsidP="00CE5E57">
            <w:pPr>
              <w:rPr>
                <w:lang w:eastAsia="ru-RU"/>
              </w:rPr>
            </w:pPr>
            <w:r w:rsidRPr="006515B0">
              <w:rPr>
                <w:lang w:eastAsia="ru-RU"/>
              </w:rPr>
              <w:t>змагань з військово-прикладних    видів спорту;</w:t>
            </w:r>
          </w:p>
          <w:p w:rsidR="00E07698" w:rsidRPr="006515B0" w:rsidRDefault="00E07698" w:rsidP="00CE5E57">
            <w:pPr>
              <w:rPr>
                <w:lang w:eastAsia="ru-RU"/>
              </w:rPr>
            </w:pPr>
            <w:r w:rsidRPr="006515B0">
              <w:rPr>
                <w:lang w:eastAsia="ru-RU"/>
              </w:rPr>
              <w:t>міських військово-патріотичних   акцій і експедицій;</w:t>
            </w:r>
          </w:p>
          <w:p w:rsidR="0098139D" w:rsidRDefault="00E07698" w:rsidP="00CE5E57">
            <w:pPr>
              <w:rPr>
                <w:lang w:eastAsia="ru-RU"/>
              </w:rPr>
            </w:pPr>
            <w:r w:rsidRPr="006515B0">
              <w:rPr>
                <w:lang w:eastAsia="ru-RU"/>
              </w:rPr>
              <w:t xml:space="preserve">проведення днів призовника </w:t>
            </w:r>
          </w:p>
          <w:p w:rsidR="00E07698" w:rsidRPr="006515B0" w:rsidRDefault="00E07698" w:rsidP="00CE5E57">
            <w:pPr>
              <w:rPr>
                <w:lang w:eastAsia="ru-RU"/>
              </w:rPr>
            </w:pPr>
            <w:r w:rsidRPr="006515B0">
              <w:rPr>
                <w:lang w:eastAsia="ru-RU"/>
              </w:rPr>
              <w:t>та урочистих проводів до лав ЗСУ та інших військових формувань;</w:t>
            </w:r>
          </w:p>
          <w:p w:rsidR="00E07698" w:rsidRPr="006515B0" w:rsidRDefault="00E07698" w:rsidP="00CE5E57">
            <w:pPr>
              <w:rPr>
                <w:lang w:eastAsia="ru-RU"/>
              </w:rPr>
            </w:pPr>
            <w:r w:rsidRPr="006515B0">
              <w:rPr>
                <w:lang w:eastAsia="ru-RU"/>
              </w:rPr>
              <w:t xml:space="preserve">проведення індивідуальної роботи </w:t>
            </w:r>
          </w:p>
          <w:p w:rsidR="00E07698" w:rsidRDefault="00E07698" w:rsidP="00CE5E57">
            <w:pPr>
              <w:rPr>
                <w:lang w:eastAsia="ru-RU"/>
              </w:rPr>
            </w:pPr>
            <w:r w:rsidRPr="006515B0">
              <w:rPr>
                <w:lang w:eastAsia="ru-RU"/>
              </w:rPr>
              <w:t>з призовниками та членами їх   сімей</w:t>
            </w:r>
          </w:p>
          <w:p w:rsidR="00D43BB4" w:rsidRDefault="00D43BB4" w:rsidP="00CE5E57">
            <w:pPr>
              <w:rPr>
                <w:lang w:eastAsia="ru-RU"/>
              </w:rPr>
            </w:pPr>
          </w:p>
          <w:p w:rsidR="00D43BB4" w:rsidRDefault="00D43BB4" w:rsidP="00CE5E57">
            <w:pPr>
              <w:rPr>
                <w:lang w:eastAsia="ru-RU"/>
              </w:rPr>
            </w:pPr>
          </w:p>
          <w:p w:rsidR="00D43BB4" w:rsidRPr="006515B0" w:rsidRDefault="00D43BB4" w:rsidP="00CE5E57">
            <w:pPr>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7698" w:rsidRDefault="00E07698" w:rsidP="0098139D">
            <w:pPr>
              <w:jc w:val="center"/>
              <w:rPr>
                <w:bCs/>
              </w:rPr>
            </w:pPr>
            <w:r w:rsidRPr="006515B0">
              <w:rPr>
                <w:bCs/>
              </w:rPr>
              <w:t>2025</w:t>
            </w:r>
            <w:r w:rsidR="00372131">
              <w:rPr>
                <w:bCs/>
              </w:rPr>
              <w:t>-</w:t>
            </w:r>
            <w:r w:rsidRPr="006515B0">
              <w:rPr>
                <w:bCs/>
              </w:rPr>
              <w:t>2027</w:t>
            </w:r>
          </w:p>
          <w:p w:rsidR="0098139D" w:rsidRPr="0098139D" w:rsidRDefault="0098139D" w:rsidP="0098139D">
            <w:pPr>
              <w:jc w:val="center"/>
              <w:rPr>
                <w:bCs/>
              </w:rPr>
            </w:pPr>
            <w:r>
              <w:rPr>
                <w:bCs/>
              </w:rPr>
              <w:t>роки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lang w:eastAsia="ru-RU"/>
              </w:rPr>
            </w:pPr>
            <w:r w:rsidRPr="006515B0">
              <w:t>Могилів-Подільський р</w:t>
            </w:r>
            <w:r w:rsidRPr="006515B0">
              <w:rPr>
                <w:bCs/>
                <w:lang w:eastAsia="ru-RU"/>
              </w:rPr>
              <w:t>айонний територіальний центр комплектування та соціальної підтримки</w:t>
            </w:r>
            <w:r w:rsidRPr="006515B0">
              <w:rPr>
                <w:lang w:eastAsia="ru-RU"/>
              </w:rPr>
              <w:t>, управління освіти</w:t>
            </w:r>
            <w:r w:rsidRPr="006515B0">
              <w:t xml:space="preserve"> </w:t>
            </w:r>
            <w:r w:rsidRPr="006515B0">
              <w:rPr>
                <w:lang w:eastAsia="ru-RU"/>
              </w:rPr>
              <w:t>міської ради,</w:t>
            </w:r>
          </w:p>
          <w:p w:rsidR="00E07698" w:rsidRPr="006515B0" w:rsidRDefault="00E07698" w:rsidP="00CE5E57">
            <w:pPr>
              <w:rPr>
                <w:b/>
              </w:rPr>
            </w:pPr>
            <w:r w:rsidRPr="006515B0">
              <w:rPr>
                <w:lang w:eastAsia="ru-RU"/>
              </w:rPr>
              <w:t>відділ фізичної культури та спорту міської ради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38432E" w:rsidP="0098139D">
            <w:pPr>
              <w:jc w:val="center"/>
              <w:rPr>
                <w:b/>
              </w:rPr>
            </w:pPr>
            <w:r>
              <w:rPr>
                <w:bCs/>
              </w:rPr>
              <w:t>Місцевий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10,0</w:t>
            </w:r>
          </w:p>
          <w:p w:rsidR="00E07698" w:rsidRPr="006515B0" w:rsidRDefault="00E07698" w:rsidP="0098139D">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10,0</w:t>
            </w:r>
          </w:p>
          <w:p w:rsidR="00E07698" w:rsidRPr="006515B0" w:rsidRDefault="00E07698" w:rsidP="0098139D">
            <w:pPr>
              <w:jc w:val="center"/>
              <w:rPr>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10,0</w:t>
            </w:r>
          </w:p>
          <w:p w:rsidR="00E07698" w:rsidRPr="006515B0" w:rsidRDefault="00E07698" w:rsidP="0098139D">
            <w:pPr>
              <w:jc w:val="center"/>
              <w:rPr>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98139D">
            <w:pPr>
              <w:jc w:val="center"/>
              <w:rPr>
                <w:lang w:eastAsia="ru-RU"/>
              </w:rPr>
            </w:pPr>
            <w:r w:rsidRPr="006515B0">
              <w:rPr>
                <w:lang w:eastAsia="ru-RU"/>
              </w:rPr>
              <w:t>30,0</w:t>
            </w:r>
          </w:p>
          <w:p w:rsidR="00E07698" w:rsidRPr="006515B0" w:rsidRDefault="00E07698" w:rsidP="0098139D">
            <w:pPr>
              <w:jc w:val="center"/>
              <w:rPr>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98139D" w:rsidP="00CE5E57">
            <w:pPr>
              <w:widowControl w:val="0"/>
              <w:autoSpaceDE w:val="0"/>
              <w:autoSpaceDN w:val="0"/>
              <w:adjustRightInd w:val="0"/>
              <w:ind w:right="132"/>
            </w:pPr>
            <w:r>
              <w:t>П</w:t>
            </w:r>
            <w:r w:rsidR="00E07698" w:rsidRPr="006515B0">
              <w:t>роведення заходів щодо військово-патріотичного виховання громадян України</w:t>
            </w:r>
          </w:p>
          <w:p w:rsidR="00E07698" w:rsidRPr="006515B0" w:rsidRDefault="00E07698" w:rsidP="00CE5E57">
            <w:pPr>
              <w:rPr>
                <w:b/>
              </w:rPr>
            </w:pPr>
          </w:p>
        </w:tc>
      </w:tr>
      <w:tr w:rsidR="002B1B3F" w:rsidRPr="006515B0" w:rsidTr="0098139D">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E07698">
            <w:pPr>
              <w:jc w:val="center"/>
              <w:rPr>
                <w:b/>
              </w:rPr>
            </w:pPr>
            <w:r w:rsidRPr="006515B0">
              <w:rPr>
                <w:b/>
              </w:rPr>
              <w:t>2.3</w:t>
            </w:r>
            <w:r w:rsidR="00CE5E57">
              <w:rPr>
                <w:b/>
              </w:rPr>
              <w:t>.</w:t>
            </w:r>
          </w:p>
        </w:tc>
        <w:tc>
          <w:tcPr>
            <w:tcW w:w="1843" w:type="dxa"/>
            <w:vMerge/>
            <w:tcBorders>
              <w:left w:val="single" w:sz="4" w:space="0" w:color="auto"/>
              <w:right w:val="single" w:sz="4" w:space="0" w:color="auto"/>
            </w:tcBorders>
            <w:shd w:val="clear" w:color="auto" w:fill="auto"/>
          </w:tcPr>
          <w:p w:rsidR="00E07698" w:rsidRPr="006515B0" w:rsidRDefault="00E07698" w:rsidP="00CE5E57">
            <w:pP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r w:rsidRPr="006515B0">
              <w:rPr>
                <w:lang w:eastAsia="ru-RU"/>
              </w:rPr>
              <w:t>Сприяти набуттю практичних навичок учнями і студентами з основ військової справи, у тому числі з вогневої, тактичної, прикладної, фізичної та медико-санітарної підготовки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7698" w:rsidRDefault="00E07698" w:rsidP="0098139D">
            <w:pPr>
              <w:jc w:val="center"/>
              <w:rPr>
                <w:bCs/>
              </w:rPr>
            </w:pPr>
            <w:r w:rsidRPr="006515B0">
              <w:rPr>
                <w:bCs/>
              </w:rPr>
              <w:t>2025</w:t>
            </w:r>
            <w:r w:rsidR="00372131">
              <w:rPr>
                <w:bCs/>
              </w:rPr>
              <w:t>-</w:t>
            </w:r>
            <w:r w:rsidRPr="006515B0">
              <w:rPr>
                <w:bCs/>
              </w:rPr>
              <w:t>2027</w:t>
            </w:r>
          </w:p>
          <w:p w:rsidR="0098139D" w:rsidRPr="0098139D" w:rsidRDefault="0098139D" w:rsidP="0098139D">
            <w:pPr>
              <w:jc w:val="center"/>
              <w:rPr>
                <w:bCs/>
              </w:rPr>
            </w:pPr>
            <w:r>
              <w:rPr>
                <w:bCs/>
              </w:rPr>
              <w:t>роки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r w:rsidRPr="006515B0">
              <w:t>Могилів-Подільський р</w:t>
            </w:r>
            <w:r w:rsidRPr="006515B0">
              <w:rPr>
                <w:bCs/>
                <w:lang w:eastAsia="ru-RU"/>
              </w:rPr>
              <w:t>айонний територіальний центр комплектування та соціальної підтримки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38432E" w:rsidP="0098139D">
            <w:pPr>
              <w:jc w:val="center"/>
              <w:rPr>
                <w:b/>
              </w:rPr>
            </w:pPr>
            <w:r>
              <w:rPr>
                <w:bCs/>
              </w:rPr>
              <w:t>Місцевий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lang w:eastAsia="ru-RU"/>
              </w:rPr>
            </w:pPr>
            <w:r w:rsidRPr="006515B0">
              <w:rPr>
                <w:lang w:eastAsia="ru-RU"/>
              </w:rPr>
              <w:t>10,0</w:t>
            </w:r>
          </w:p>
          <w:p w:rsidR="00E07698" w:rsidRPr="006515B0" w:rsidRDefault="00E07698" w:rsidP="00CE5E57">
            <w:pPr>
              <w:rPr>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lang w:eastAsia="ru-RU"/>
              </w:rPr>
            </w:pPr>
            <w:r w:rsidRPr="006515B0">
              <w:rPr>
                <w:lang w:eastAsia="ru-RU"/>
              </w:rPr>
              <w:t>10,0</w:t>
            </w:r>
          </w:p>
          <w:p w:rsidR="00E07698" w:rsidRPr="006515B0" w:rsidRDefault="00E07698" w:rsidP="00CE5E57">
            <w:pPr>
              <w:rPr>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lang w:eastAsia="ru-RU"/>
              </w:rPr>
            </w:pPr>
            <w:r w:rsidRPr="006515B0">
              <w:rPr>
                <w:lang w:eastAsia="ru-RU"/>
              </w:rPr>
              <w:t>10,0</w:t>
            </w:r>
          </w:p>
          <w:p w:rsidR="00E07698" w:rsidRPr="006515B0" w:rsidRDefault="00E07698" w:rsidP="00CE5E57">
            <w:pPr>
              <w:rPr>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lang w:eastAsia="ru-RU"/>
              </w:rPr>
            </w:pPr>
            <w:r w:rsidRPr="006515B0">
              <w:rPr>
                <w:lang w:eastAsia="ru-RU"/>
              </w:rPr>
              <w:t>30,0</w:t>
            </w:r>
          </w:p>
          <w:p w:rsidR="00E07698" w:rsidRPr="006515B0" w:rsidRDefault="00E07698" w:rsidP="00CE5E57">
            <w:pPr>
              <w:rPr>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43BB4" w:rsidRDefault="0098139D" w:rsidP="00CE5E57">
            <w:r>
              <w:t>П</w:t>
            </w:r>
            <w:r w:rsidR="00E07698" w:rsidRPr="006515B0">
              <w:t xml:space="preserve">ідготовка громадян до військової служби, </w:t>
            </w:r>
          </w:p>
          <w:p w:rsidR="00E07698" w:rsidRPr="006515B0" w:rsidRDefault="00E07698" w:rsidP="00CE5E57">
            <w:pPr>
              <w:rPr>
                <w:b/>
              </w:rPr>
            </w:pPr>
            <w:r w:rsidRPr="006515B0">
              <w:t xml:space="preserve">а також загальне військове навчання у воєнний час </w:t>
            </w:r>
          </w:p>
        </w:tc>
      </w:tr>
      <w:tr w:rsidR="002B1B3F" w:rsidRPr="006515B0" w:rsidTr="0098139D">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E07698">
            <w:pPr>
              <w:jc w:val="center"/>
              <w:rPr>
                <w:b/>
              </w:rPr>
            </w:pPr>
            <w:r w:rsidRPr="006515B0">
              <w:rPr>
                <w:b/>
              </w:rPr>
              <w:lastRenderedPageBreak/>
              <w:t>2.4</w:t>
            </w:r>
            <w:r w:rsidR="00CE5E57">
              <w:rPr>
                <w:b/>
              </w:rPr>
              <w:t>.</w:t>
            </w:r>
          </w:p>
        </w:tc>
        <w:tc>
          <w:tcPr>
            <w:tcW w:w="1843" w:type="dxa"/>
            <w:vMerge/>
            <w:tcBorders>
              <w:left w:val="single" w:sz="4" w:space="0" w:color="auto"/>
              <w:right w:val="single" w:sz="4" w:space="0" w:color="auto"/>
            </w:tcBorders>
            <w:shd w:val="clear" w:color="auto" w:fill="auto"/>
          </w:tcPr>
          <w:p w:rsidR="00E07698" w:rsidRPr="006515B0" w:rsidRDefault="00E07698" w:rsidP="00CE5E57">
            <w:pP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139D" w:rsidRDefault="00E07698" w:rsidP="00CE5E57">
            <w:pPr>
              <w:rPr>
                <w:lang w:eastAsia="ru-RU"/>
              </w:rPr>
            </w:pPr>
            <w:r w:rsidRPr="006515B0">
              <w:rPr>
                <w:lang w:eastAsia="ru-RU"/>
              </w:rPr>
              <w:t xml:space="preserve">Активізувати </w:t>
            </w:r>
          </w:p>
          <w:p w:rsidR="00E07698" w:rsidRDefault="00E07698" w:rsidP="00CE5E57">
            <w:pPr>
              <w:rPr>
                <w:lang w:eastAsia="ru-RU"/>
              </w:rPr>
            </w:pPr>
            <w:r w:rsidRPr="006515B0">
              <w:rPr>
                <w:lang w:eastAsia="ru-RU"/>
              </w:rPr>
              <w:t>та проводити роботу з відбору та підготовки юнаків для вступу до вищих військово-навчальних закладів</w:t>
            </w:r>
          </w:p>
          <w:p w:rsidR="00D43BB4" w:rsidRDefault="00D43BB4" w:rsidP="00CE5E57">
            <w:pPr>
              <w:rPr>
                <w:lang w:eastAsia="ru-RU"/>
              </w:rPr>
            </w:pPr>
          </w:p>
          <w:p w:rsidR="00D43BB4" w:rsidRDefault="00D43BB4" w:rsidP="00CE5E57">
            <w:pPr>
              <w:rPr>
                <w:lang w:eastAsia="ru-RU"/>
              </w:rPr>
            </w:pPr>
          </w:p>
          <w:p w:rsidR="00D43BB4" w:rsidRDefault="00D43BB4" w:rsidP="00CE5E57">
            <w:pPr>
              <w:rPr>
                <w:lang w:eastAsia="ru-RU"/>
              </w:rPr>
            </w:pPr>
          </w:p>
          <w:p w:rsidR="00D43BB4" w:rsidRDefault="00D43BB4" w:rsidP="00CE5E57">
            <w:pPr>
              <w:rPr>
                <w:lang w:eastAsia="ru-RU"/>
              </w:rPr>
            </w:pPr>
          </w:p>
          <w:p w:rsidR="00D43BB4" w:rsidRDefault="00D43BB4" w:rsidP="00CE5E57">
            <w:pPr>
              <w:rPr>
                <w:lang w:eastAsia="ru-RU"/>
              </w:rPr>
            </w:pPr>
          </w:p>
          <w:p w:rsidR="00D43BB4" w:rsidRDefault="00D43BB4" w:rsidP="00CE5E57">
            <w:pPr>
              <w:rPr>
                <w:lang w:eastAsia="ru-RU"/>
              </w:rPr>
            </w:pPr>
          </w:p>
          <w:p w:rsidR="00D43BB4" w:rsidRPr="006515B0" w:rsidRDefault="00D43BB4" w:rsidP="00CE5E57">
            <w:pPr>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7698" w:rsidRDefault="00E07698" w:rsidP="00CE5E57">
            <w:pPr>
              <w:rPr>
                <w:bCs/>
              </w:rPr>
            </w:pPr>
            <w:r w:rsidRPr="006515B0">
              <w:rPr>
                <w:bCs/>
              </w:rPr>
              <w:t>2025</w:t>
            </w:r>
            <w:r w:rsidR="00372131">
              <w:rPr>
                <w:bCs/>
              </w:rPr>
              <w:t>-</w:t>
            </w:r>
            <w:r w:rsidRPr="006515B0">
              <w:rPr>
                <w:bCs/>
              </w:rPr>
              <w:t>2027</w:t>
            </w:r>
          </w:p>
          <w:p w:rsidR="0098139D" w:rsidRPr="0098139D" w:rsidRDefault="0098139D" w:rsidP="00CE5E57">
            <w:pPr>
              <w:rPr>
                <w:bCs/>
              </w:rPr>
            </w:pPr>
            <w:r>
              <w:rPr>
                <w:bCs/>
              </w:rPr>
              <w:t>роки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r w:rsidRPr="006515B0">
              <w:t>Могилів-Подільський р</w:t>
            </w:r>
            <w:r w:rsidRPr="006515B0">
              <w:rPr>
                <w:bCs/>
                <w:lang w:eastAsia="ru-RU"/>
              </w:rPr>
              <w:t>айонний територіальний центр комплектування та соціальної підтримки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38432E" w:rsidP="0098139D">
            <w:pPr>
              <w:jc w:val="center"/>
              <w:rPr>
                <w:b/>
              </w:rPr>
            </w:pPr>
            <w:r>
              <w:rPr>
                <w:bCs/>
              </w:rPr>
              <w:t>Місцевий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E07698" w:rsidRPr="00BC5792" w:rsidRDefault="00C56AAB" w:rsidP="0098139D">
            <w:pPr>
              <w:ind w:left="113" w:right="113"/>
              <w:jc w:val="center"/>
              <w:rPr>
                <w:bCs/>
              </w:rPr>
            </w:pPr>
            <w:r>
              <w:rPr>
                <w:bCs/>
              </w:rPr>
              <w:t>Н</w:t>
            </w:r>
            <w:r w:rsidR="00BC5792" w:rsidRPr="00BC5792">
              <w:rPr>
                <w:bCs/>
              </w:rPr>
              <w:t>е фінансується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43BB4" w:rsidRDefault="0098139D" w:rsidP="00CE5E57">
            <w:r>
              <w:t>П</w:t>
            </w:r>
            <w:r w:rsidR="00E07698" w:rsidRPr="006515B0">
              <w:t xml:space="preserve">ідготовка громадян до військової служби, </w:t>
            </w:r>
          </w:p>
          <w:p w:rsidR="00E07698" w:rsidRPr="006515B0" w:rsidRDefault="00E07698" w:rsidP="00CE5E57">
            <w:pPr>
              <w:rPr>
                <w:b/>
              </w:rPr>
            </w:pPr>
            <w:r w:rsidRPr="006515B0">
              <w:t>а також загальне військове навчання у воєнний час</w:t>
            </w:r>
          </w:p>
        </w:tc>
      </w:tr>
      <w:tr w:rsidR="002B1B3F" w:rsidRPr="006515B0" w:rsidTr="0098139D">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E07698">
            <w:pPr>
              <w:jc w:val="center"/>
              <w:rPr>
                <w:b/>
              </w:rPr>
            </w:pPr>
            <w:r w:rsidRPr="006515B0">
              <w:rPr>
                <w:b/>
              </w:rPr>
              <w:lastRenderedPageBreak/>
              <w:t>2.5</w:t>
            </w:r>
            <w:r w:rsidR="00CE5E57">
              <w:rPr>
                <w:b/>
              </w:rPr>
              <w:t>.</w:t>
            </w:r>
          </w:p>
        </w:tc>
        <w:tc>
          <w:tcPr>
            <w:tcW w:w="1843" w:type="dxa"/>
            <w:vMerge/>
            <w:tcBorders>
              <w:left w:val="single" w:sz="4" w:space="0" w:color="auto"/>
              <w:right w:val="single" w:sz="4" w:space="0" w:color="auto"/>
            </w:tcBorders>
            <w:shd w:val="clear" w:color="auto" w:fill="auto"/>
          </w:tcPr>
          <w:p w:rsidR="00E07698" w:rsidRPr="006515B0" w:rsidRDefault="00E07698" w:rsidP="00CE5E57">
            <w:pP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r w:rsidRPr="006515B0">
              <w:rPr>
                <w:lang w:eastAsia="ru-RU"/>
              </w:rPr>
              <w:t>Забезпечити якісне проведення призову до лав Збройних Сил України та доставки призовників на обласний збірний пункт м. Козятин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7698" w:rsidRDefault="00E07698" w:rsidP="0098139D">
            <w:pPr>
              <w:jc w:val="center"/>
              <w:rPr>
                <w:bCs/>
              </w:rPr>
            </w:pPr>
            <w:r w:rsidRPr="006515B0">
              <w:rPr>
                <w:bCs/>
              </w:rPr>
              <w:t>2025</w:t>
            </w:r>
            <w:r w:rsidR="00372131">
              <w:rPr>
                <w:bCs/>
              </w:rPr>
              <w:t>-</w:t>
            </w:r>
            <w:r w:rsidRPr="006515B0">
              <w:rPr>
                <w:bCs/>
              </w:rPr>
              <w:t>2027</w:t>
            </w:r>
          </w:p>
          <w:p w:rsidR="0098139D" w:rsidRPr="0098139D" w:rsidRDefault="0098139D" w:rsidP="0098139D">
            <w:pPr>
              <w:jc w:val="center"/>
              <w:rPr>
                <w:bCs/>
              </w:rPr>
            </w:pPr>
            <w:r>
              <w:rPr>
                <w:bCs/>
              </w:rPr>
              <w:t>року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r w:rsidRPr="006515B0">
              <w:t>Могилів-Подільський р</w:t>
            </w:r>
            <w:r w:rsidRPr="006515B0">
              <w:rPr>
                <w:bCs/>
                <w:lang w:eastAsia="ru-RU"/>
              </w:rPr>
              <w:t>айонний територіальний центр комплектування та соціальної підтримки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5D7498" w:rsidP="0098139D">
            <w:pPr>
              <w:jc w:val="center"/>
              <w:rPr>
                <w:b/>
              </w:rPr>
            </w:pPr>
            <w:r>
              <w:rPr>
                <w:bCs/>
              </w:rPr>
              <w:t>М</w:t>
            </w:r>
            <w:r w:rsidR="0038432E">
              <w:rPr>
                <w:bCs/>
              </w:rPr>
              <w:t>ісцевий</w:t>
            </w:r>
            <w:r>
              <w:rPr>
                <w:bCs/>
              </w:rPr>
              <w:t xml:space="preserve">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BC5792" w:rsidRDefault="00E07698" w:rsidP="0098139D">
            <w:pPr>
              <w:ind w:right="-165"/>
            </w:pPr>
            <w:r w:rsidRPr="00BC5792">
              <w:t>200,0</w:t>
            </w:r>
          </w:p>
          <w:p w:rsidR="00E07698" w:rsidRPr="00BC5792" w:rsidRDefault="00E07698" w:rsidP="00CE5E57"/>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BC5792" w:rsidRDefault="00E07698" w:rsidP="00CE5E57"/>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BC5792" w:rsidRDefault="00E07698" w:rsidP="0098139D">
            <w:pPr>
              <w:ind w:right="-167"/>
            </w:pPr>
            <w:r w:rsidRPr="00BC5792">
              <w:t>200,0</w:t>
            </w:r>
          </w:p>
          <w:p w:rsidR="00E07698" w:rsidRPr="00BC5792" w:rsidRDefault="00E07698" w:rsidP="00CE5E57"/>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BC5792" w:rsidRDefault="00E07698" w:rsidP="00CE5E57"/>
        </w:tc>
        <w:tc>
          <w:tcPr>
            <w:tcW w:w="709" w:type="dxa"/>
            <w:tcBorders>
              <w:top w:val="single" w:sz="4" w:space="0" w:color="auto"/>
              <w:left w:val="single" w:sz="4" w:space="0" w:color="auto"/>
              <w:bottom w:val="single" w:sz="4" w:space="0" w:color="auto"/>
              <w:right w:val="single" w:sz="4" w:space="0" w:color="auto"/>
            </w:tcBorders>
            <w:shd w:val="clear" w:color="auto" w:fill="auto"/>
          </w:tcPr>
          <w:p w:rsidR="00E07698" w:rsidRPr="00BC5792" w:rsidRDefault="00E07698" w:rsidP="00CE5E57">
            <w:r w:rsidRPr="00BC5792">
              <w:t>200,0</w:t>
            </w:r>
          </w:p>
          <w:p w:rsidR="00E07698" w:rsidRPr="00BC5792" w:rsidRDefault="00E07698" w:rsidP="00CE5E57"/>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BC5792" w:rsidRDefault="00E07698" w:rsidP="00CE5E57"/>
        </w:tc>
        <w:tc>
          <w:tcPr>
            <w:tcW w:w="708" w:type="dxa"/>
            <w:tcBorders>
              <w:top w:val="single" w:sz="4" w:space="0" w:color="auto"/>
              <w:left w:val="single" w:sz="4" w:space="0" w:color="auto"/>
              <w:bottom w:val="single" w:sz="4" w:space="0" w:color="auto"/>
              <w:right w:val="single" w:sz="4" w:space="0" w:color="auto"/>
            </w:tcBorders>
            <w:shd w:val="clear" w:color="auto" w:fill="auto"/>
          </w:tcPr>
          <w:p w:rsidR="00E07698" w:rsidRPr="00BC5792" w:rsidRDefault="00E07698" w:rsidP="00CE5E57">
            <w:r w:rsidRPr="00BC5792">
              <w:t>600,0</w:t>
            </w:r>
          </w:p>
          <w:p w:rsidR="00E07698" w:rsidRPr="00BC5792" w:rsidRDefault="00E07698" w:rsidP="00CE5E57"/>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98139D" w:rsidP="00CE5E57">
            <w:pPr>
              <w:widowControl w:val="0"/>
              <w:autoSpaceDE w:val="0"/>
              <w:autoSpaceDN w:val="0"/>
              <w:adjustRightInd w:val="0"/>
              <w:ind w:right="132"/>
            </w:pPr>
            <w:r>
              <w:t>П</w:t>
            </w:r>
            <w:r w:rsidR="00E07698" w:rsidRPr="006515B0">
              <w:t xml:space="preserve">ризов громадян на строкову військову службу </w:t>
            </w:r>
          </w:p>
          <w:p w:rsidR="00E07698" w:rsidRPr="006515B0" w:rsidRDefault="00E07698" w:rsidP="00CE5E57">
            <w:pPr>
              <w:rPr>
                <w:b/>
              </w:rPr>
            </w:pPr>
          </w:p>
        </w:tc>
      </w:tr>
      <w:tr w:rsidR="002B1B3F" w:rsidRPr="006515B0" w:rsidTr="00D43BB4">
        <w:trPr>
          <w:cantSplit/>
          <w:trHeight w:val="1998"/>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E07698">
            <w:pPr>
              <w:jc w:val="center"/>
              <w:rPr>
                <w:b/>
              </w:rPr>
            </w:pPr>
            <w:r w:rsidRPr="006515B0">
              <w:rPr>
                <w:b/>
              </w:rPr>
              <w:t>2.6</w:t>
            </w:r>
            <w:r w:rsidR="00CE5E57">
              <w:rPr>
                <w:b/>
              </w:rPr>
              <w:t>.</w:t>
            </w:r>
          </w:p>
        </w:tc>
        <w:tc>
          <w:tcPr>
            <w:tcW w:w="1843" w:type="dxa"/>
            <w:vMerge/>
            <w:tcBorders>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r w:rsidRPr="006515B0">
              <w:rPr>
                <w:lang w:eastAsia="ru-RU"/>
              </w:rPr>
              <w:t>Висвітлення у місцевих засобах масової інформації міста ходу реалізації Програми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7698" w:rsidRDefault="00E07698" w:rsidP="0098139D">
            <w:pPr>
              <w:jc w:val="center"/>
              <w:rPr>
                <w:bCs/>
              </w:rPr>
            </w:pPr>
            <w:r w:rsidRPr="006515B0">
              <w:rPr>
                <w:bCs/>
              </w:rPr>
              <w:t>2025</w:t>
            </w:r>
            <w:r w:rsidR="00372131">
              <w:rPr>
                <w:bCs/>
              </w:rPr>
              <w:t>-</w:t>
            </w:r>
            <w:r w:rsidRPr="006515B0">
              <w:rPr>
                <w:bCs/>
              </w:rPr>
              <w:t>2027</w:t>
            </w:r>
          </w:p>
          <w:p w:rsidR="0098139D" w:rsidRPr="0098139D" w:rsidRDefault="0098139D" w:rsidP="0098139D">
            <w:pPr>
              <w:jc w:val="center"/>
              <w:rPr>
                <w:bCs/>
              </w:rPr>
            </w:pPr>
            <w:r>
              <w:rPr>
                <w:bCs/>
              </w:rPr>
              <w:t>роки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r w:rsidRPr="006515B0">
              <w:rPr>
                <w:lang w:eastAsia="ru-RU"/>
              </w:rPr>
              <w:t>Комунальне підприємство «Престелера</w:t>
            </w:r>
            <w:r w:rsidR="00D43BB4">
              <w:rPr>
                <w:lang w:eastAsia="ru-RU"/>
              </w:rPr>
              <w:t>-</w:t>
            </w:r>
            <w:r w:rsidRPr="006515B0">
              <w:rPr>
                <w:lang w:eastAsia="ru-RU"/>
              </w:rPr>
              <w:t>діоцентр «Краяни»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5D7498" w:rsidP="0098139D">
            <w:pPr>
              <w:jc w:val="center"/>
              <w:rPr>
                <w:b/>
              </w:rPr>
            </w:pPr>
            <w:r>
              <w:rPr>
                <w:bCs/>
              </w:rPr>
              <w:t>Міс</w:t>
            </w:r>
            <w:r w:rsidR="0038432E">
              <w:rPr>
                <w:bCs/>
              </w:rPr>
              <w:t>цевий</w:t>
            </w:r>
            <w:r>
              <w:rPr>
                <w:bCs/>
              </w:rPr>
              <w:t xml:space="preserve">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E07698" w:rsidRPr="00BC5792" w:rsidRDefault="00BC5792" w:rsidP="0098139D">
            <w:pPr>
              <w:ind w:left="113" w:right="113"/>
              <w:jc w:val="center"/>
              <w:rPr>
                <w:bCs/>
              </w:rPr>
            </w:pPr>
            <w:r w:rsidRPr="00BC5792">
              <w:rPr>
                <w:bCs/>
              </w:rPr>
              <w:t>Не фінансується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7698" w:rsidRPr="00CE5E57" w:rsidRDefault="0098139D" w:rsidP="00CE5E57">
            <w:pPr>
              <w:widowControl w:val="0"/>
              <w:autoSpaceDE w:val="0"/>
              <w:autoSpaceDN w:val="0"/>
              <w:adjustRightInd w:val="0"/>
              <w:ind w:right="132"/>
            </w:pPr>
            <w:r>
              <w:t>П</w:t>
            </w:r>
            <w:r w:rsidR="00E07698" w:rsidRPr="006515B0">
              <w:t>роведення заходів щодо військово-патріотичного виховання громадян України</w:t>
            </w:r>
          </w:p>
        </w:tc>
      </w:tr>
      <w:tr w:rsidR="00E07698" w:rsidRPr="006515B0" w:rsidTr="005E1B56">
        <w:tc>
          <w:tcPr>
            <w:tcW w:w="1445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07698" w:rsidRPr="006515B0" w:rsidRDefault="00CE5E57" w:rsidP="00CE5E57">
            <w:pPr>
              <w:ind w:left="720"/>
              <w:jc w:val="center"/>
              <w:rPr>
                <w:b/>
              </w:rPr>
            </w:pPr>
            <w:r>
              <w:rPr>
                <w:b/>
              </w:rPr>
              <w:t xml:space="preserve">3. </w:t>
            </w:r>
            <w:r w:rsidR="00E07698" w:rsidRPr="006515B0">
              <w:rPr>
                <w:b/>
              </w:rPr>
              <w:t>Рекламування та пропагування військової служби за контрактом</w:t>
            </w:r>
          </w:p>
        </w:tc>
      </w:tr>
      <w:tr w:rsidR="002B1B3F" w:rsidRPr="006515B0" w:rsidTr="0098139D">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E07698">
            <w:pPr>
              <w:jc w:val="center"/>
              <w:rPr>
                <w:b/>
              </w:rPr>
            </w:pPr>
            <w:r w:rsidRPr="006515B0">
              <w:rPr>
                <w:b/>
              </w:rPr>
              <w:t>3.1</w:t>
            </w:r>
            <w:r w:rsidR="00CE5E57">
              <w:rPr>
                <w:b/>
              </w:rPr>
              <w:t>.</w:t>
            </w:r>
          </w:p>
        </w:tc>
        <w:tc>
          <w:tcPr>
            <w:tcW w:w="1843" w:type="dxa"/>
            <w:vMerge w:val="restart"/>
            <w:tcBorders>
              <w:top w:val="single" w:sz="4" w:space="0" w:color="auto"/>
              <w:left w:val="single" w:sz="4" w:space="0" w:color="auto"/>
              <w:right w:val="single" w:sz="4" w:space="0" w:color="auto"/>
            </w:tcBorders>
            <w:shd w:val="clear" w:color="auto" w:fill="auto"/>
          </w:tcPr>
          <w:p w:rsidR="00E07698" w:rsidRPr="006515B0" w:rsidRDefault="00E07698" w:rsidP="0098139D">
            <w:pPr>
              <w:widowControl w:val="0"/>
              <w:autoSpaceDE w:val="0"/>
              <w:autoSpaceDN w:val="0"/>
              <w:adjustRightInd w:val="0"/>
            </w:pPr>
            <w:r w:rsidRPr="006515B0">
              <w:t xml:space="preserve">Проведення заходів щодо військово-патріотичного виховання громадян України </w:t>
            </w:r>
          </w:p>
          <w:p w:rsidR="00E07698" w:rsidRPr="006515B0" w:rsidRDefault="00E07698" w:rsidP="00CE5E57">
            <w:pP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r w:rsidRPr="000A4CDC">
              <w:rPr>
                <w:color w:val="000000"/>
                <w:lang w:eastAsia="ru-RU"/>
              </w:rPr>
              <w:t>Виступи в засобах масової інформації з питань</w:t>
            </w:r>
            <w:r w:rsidRPr="006515B0">
              <w:rPr>
                <w:lang w:eastAsia="ru-RU"/>
              </w:rPr>
              <w:t xml:space="preserve"> рекламування військової служби за контрактом, виготовлення рекламної продукції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7698" w:rsidRDefault="00E07698" w:rsidP="0098139D">
            <w:pPr>
              <w:jc w:val="center"/>
              <w:rPr>
                <w:bCs/>
              </w:rPr>
            </w:pPr>
            <w:r w:rsidRPr="006515B0">
              <w:rPr>
                <w:bCs/>
              </w:rPr>
              <w:t>2025</w:t>
            </w:r>
            <w:r w:rsidR="00372131">
              <w:rPr>
                <w:bCs/>
              </w:rPr>
              <w:t>-</w:t>
            </w:r>
            <w:r w:rsidRPr="006515B0">
              <w:rPr>
                <w:bCs/>
              </w:rPr>
              <w:t>2027</w:t>
            </w:r>
          </w:p>
          <w:p w:rsidR="0098139D" w:rsidRPr="0098139D" w:rsidRDefault="0098139D" w:rsidP="0098139D">
            <w:pPr>
              <w:jc w:val="center"/>
              <w:rPr>
                <w:bCs/>
              </w:rPr>
            </w:pPr>
            <w:r>
              <w:rPr>
                <w:bCs/>
              </w:rPr>
              <w:t>роки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7698" w:rsidRDefault="00E07698" w:rsidP="00CE5E57">
            <w:pPr>
              <w:rPr>
                <w:lang w:eastAsia="ru-RU"/>
              </w:rPr>
            </w:pPr>
            <w:r w:rsidRPr="006515B0">
              <w:t>Могилів-Подільський р</w:t>
            </w:r>
            <w:r w:rsidRPr="006515B0">
              <w:rPr>
                <w:bCs/>
                <w:lang w:eastAsia="ru-RU"/>
              </w:rPr>
              <w:t>айонний територіальний центр комплектування та соціальної підтримки</w:t>
            </w:r>
            <w:r w:rsidRPr="006515B0">
              <w:rPr>
                <w:lang w:eastAsia="ru-RU"/>
              </w:rPr>
              <w:t>, комунальне підприємство «Престелера</w:t>
            </w:r>
            <w:r w:rsidR="0098139D">
              <w:rPr>
                <w:lang w:eastAsia="ru-RU"/>
              </w:rPr>
              <w:t>-</w:t>
            </w:r>
            <w:r w:rsidRPr="006515B0">
              <w:rPr>
                <w:lang w:eastAsia="ru-RU"/>
              </w:rPr>
              <w:t>діоцентр «Краяни»</w:t>
            </w:r>
          </w:p>
          <w:p w:rsidR="00D43BB4" w:rsidRDefault="00D43BB4" w:rsidP="00CE5E57">
            <w:pPr>
              <w:rPr>
                <w:lang w:eastAsia="ru-RU"/>
              </w:rPr>
            </w:pPr>
          </w:p>
          <w:p w:rsidR="00D43BB4" w:rsidRDefault="00D43BB4" w:rsidP="00CE5E57">
            <w:pPr>
              <w:rPr>
                <w:lang w:eastAsia="ru-RU"/>
              </w:rPr>
            </w:pPr>
          </w:p>
          <w:p w:rsidR="00D43BB4" w:rsidRPr="006515B0" w:rsidRDefault="00D43BB4" w:rsidP="00CE5E57">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38432E" w:rsidP="0098139D">
            <w:pPr>
              <w:jc w:val="center"/>
              <w:rPr>
                <w:b/>
              </w:rPr>
            </w:pPr>
            <w:r>
              <w:rPr>
                <w:bCs/>
              </w:rPr>
              <w:t>Місцевий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E07698" w:rsidRPr="00C94604" w:rsidRDefault="00C94604" w:rsidP="0098139D">
            <w:pPr>
              <w:ind w:left="113" w:right="113"/>
              <w:jc w:val="center"/>
              <w:rPr>
                <w:bCs/>
              </w:rPr>
            </w:pPr>
            <w:r w:rsidRPr="00C94604">
              <w:rPr>
                <w:bCs/>
              </w:rPr>
              <w:t>Не фінансується</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98139D" w:rsidP="00CE5E57">
            <w:pPr>
              <w:widowControl w:val="0"/>
              <w:autoSpaceDE w:val="0"/>
              <w:autoSpaceDN w:val="0"/>
              <w:adjustRightInd w:val="0"/>
              <w:ind w:right="132"/>
            </w:pPr>
            <w:r>
              <w:t>П</w:t>
            </w:r>
            <w:r w:rsidR="00E07698" w:rsidRPr="006515B0">
              <w:t>роведення заходів щодо військово-патріотичного виховання громадян України</w:t>
            </w:r>
          </w:p>
          <w:p w:rsidR="00E07698" w:rsidRPr="006515B0" w:rsidRDefault="00E07698" w:rsidP="00CE5E57">
            <w:pPr>
              <w:rPr>
                <w:b/>
              </w:rPr>
            </w:pPr>
          </w:p>
        </w:tc>
      </w:tr>
      <w:tr w:rsidR="002B1B3F" w:rsidRPr="006515B0" w:rsidTr="0098139D">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E07698">
            <w:pPr>
              <w:jc w:val="center"/>
              <w:rPr>
                <w:b/>
              </w:rPr>
            </w:pPr>
            <w:r w:rsidRPr="006515B0">
              <w:rPr>
                <w:b/>
              </w:rPr>
              <w:lastRenderedPageBreak/>
              <w:t>3.2</w:t>
            </w:r>
            <w:r w:rsidR="00CE5E57">
              <w:rPr>
                <w:b/>
              </w:rPr>
              <w:t>.</w:t>
            </w:r>
          </w:p>
        </w:tc>
        <w:tc>
          <w:tcPr>
            <w:tcW w:w="1843" w:type="dxa"/>
            <w:vMerge/>
            <w:tcBorders>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r w:rsidRPr="006515B0">
              <w:rPr>
                <w:lang w:eastAsia="ru-RU"/>
              </w:rPr>
              <w:t>Виготовлення інформаційних стендів для агітації, реклами військової служби та національного військово-патріотичного виховання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7698" w:rsidRDefault="00E07698" w:rsidP="0098139D">
            <w:pPr>
              <w:jc w:val="center"/>
              <w:rPr>
                <w:bCs/>
              </w:rPr>
            </w:pPr>
            <w:r w:rsidRPr="006515B0">
              <w:rPr>
                <w:bCs/>
              </w:rPr>
              <w:t>2025</w:t>
            </w:r>
            <w:r w:rsidR="00372131">
              <w:rPr>
                <w:bCs/>
              </w:rPr>
              <w:t>-</w:t>
            </w:r>
            <w:r w:rsidRPr="006515B0">
              <w:rPr>
                <w:bCs/>
              </w:rPr>
              <w:t>2027</w:t>
            </w:r>
          </w:p>
          <w:p w:rsidR="0098139D" w:rsidRPr="0098139D" w:rsidRDefault="0098139D" w:rsidP="0098139D">
            <w:pPr>
              <w:jc w:val="center"/>
              <w:rPr>
                <w:bCs/>
              </w:rPr>
            </w:pPr>
            <w:r>
              <w:rPr>
                <w:bCs/>
              </w:rPr>
              <w:t>роки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r w:rsidRPr="006515B0">
              <w:t>Могилів-Подільський р</w:t>
            </w:r>
            <w:r w:rsidRPr="006515B0">
              <w:rPr>
                <w:bCs/>
                <w:lang w:eastAsia="ru-RU"/>
              </w:rPr>
              <w:t>айонний територіальний центр комплектування та соціальної підтримки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38432E" w:rsidP="0098139D">
            <w:pPr>
              <w:jc w:val="center"/>
              <w:rPr>
                <w:b/>
              </w:rPr>
            </w:pPr>
            <w:r>
              <w:rPr>
                <w:bCs/>
              </w:rPr>
              <w:t>Місцевий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lang w:eastAsia="ru-RU"/>
              </w:rPr>
            </w:pPr>
            <w:r w:rsidRPr="006515B0">
              <w:rPr>
                <w:lang w:eastAsia="ru-RU"/>
              </w:rPr>
              <w:t>10,0</w:t>
            </w:r>
          </w:p>
          <w:p w:rsidR="00E07698" w:rsidRPr="006515B0" w:rsidRDefault="00E07698" w:rsidP="00CE5E57">
            <w:pPr>
              <w:rPr>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lang w:eastAsia="ru-RU"/>
              </w:rPr>
            </w:pPr>
            <w:r w:rsidRPr="006515B0">
              <w:rPr>
                <w:lang w:eastAsia="ru-RU"/>
              </w:rPr>
              <w:t>10,0</w:t>
            </w:r>
          </w:p>
          <w:p w:rsidR="00E07698" w:rsidRPr="006515B0" w:rsidRDefault="00E07698" w:rsidP="00CE5E57">
            <w:pPr>
              <w:rPr>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lang w:eastAsia="ru-RU"/>
              </w:rPr>
            </w:pPr>
            <w:r w:rsidRPr="006515B0">
              <w:rPr>
                <w:lang w:eastAsia="ru-RU"/>
              </w:rPr>
              <w:t>10,0</w:t>
            </w:r>
          </w:p>
          <w:p w:rsidR="00E07698" w:rsidRPr="006515B0" w:rsidRDefault="00E07698" w:rsidP="00CE5E57">
            <w:pPr>
              <w:rPr>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lang w:eastAsia="ru-RU"/>
              </w:rPr>
            </w:pPr>
            <w:r w:rsidRPr="006515B0">
              <w:rPr>
                <w:lang w:eastAsia="ru-RU"/>
              </w:rPr>
              <w:t>30,0</w:t>
            </w:r>
          </w:p>
          <w:p w:rsidR="00E07698" w:rsidRPr="006515B0" w:rsidRDefault="00E07698" w:rsidP="00CE5E57">
            <w:pPr>
              <w:rPr>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E07698" w:rsidP="00CE5E57">
            <w:pPr>
              <w:rPr>
                <w:b/>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07698" w:rsidRPr="006515B0" w:rsidRDefault="0098139D" w:rsidP="00CE5E57">
            <w:pPr>
              <w:widowControl w:val="0"/>
              <w:autoSpaceDE w:val="0"/>
              <w:autoSpaceDN w:val="0"/>
              <w:adjustRightInd w:val="0"/>
              <w:ind w:right="132"/>
            </w:pPr>
            <w:r>
              <w:t>П</w:t>
            </w:r>
            <w:r w:rsidR="00E07698" w:rsidRPr="006515B0">
              <w:t>роведення заходів щодо військово-патріотичного виховання громадян України</w:t>
            </w:r>
          </w:p>
          <w:p w:rsidR="00E07698" w:rsidRPr="006515B0" w:rsidRDefault="00E07698" w:rsidP="00CE5E57">
            <w:pPr>
              <w:rPr>
                <w:b/>
              </w:rPr>
            </w:pPr>
          </w:p>
        </w:tc>
      </w:tr>
    </w:tbl>
    <w:p w:rsidR="002B1B3F" w:rsidRDefault="002B1B3F" w:rsidP="002B1B3F">
      <w:pPr>
        <w:ind w:left="426" w:firstLine="142"/>
        <w:jc w:val="both"/>
        <w:rPr>
          <w:sz w:val="28"/>
          <w:szCs w:val="28"/>
        </w:rPr>
      </w:pPr>
      <w:r>
        <w:rPr>
          <w:sz w:val="28"/>
          <w:szCs w:val="28"/>
        </w:rPr>
        <w:t xml:space="preserve">               </w:t>
      </w:r>
    </w:p>
    <w:p w:rsidR="002B1B3F" w:rsidRDefault="002B1B3F" w:rsidP="002B1B3F">
      <w:pPr>
        <w:ind w:left="426" w:firstLine="142"/>
        <w:jc w:val="both"/>
        <w:rPr>
          <w:sz w:val="28"/>
          <w:szCs w:val="28"/>
        </w:rPr>
      </w:pPr>
    </w:p>
    <w:p w:rsidR="00D43BB4" w:rsidRDefault="00D43BB4" w:rsidP="002B1B3F">
      <w:pPr>
        <w:ind w:left="426" w:firstLine="142"/>
        <w:jc w:val="both"/>
        <w:rPr>
          <w:sz w:val="28"/>
          <w:szCs w:val="28"/>
        </w:rPr>
      </w:pPr>
    </w:p>
    <w:p w:rsidR="002B1B3F" w:rsidRDefault="002B1B3F" w:rsidP="002B1B3F">
      <w:pPr>
        <w:ind w:left="426" w:firstLine="142"/>
        <w:jc w:val="both"/>
        <w:rPr>
          <w:sz w:val="28"/>
          <w:szCs w:val="28"/>
        </w:rPr>
      </w:pPr>
    </w:p>
    <w:p w:rsidR="002B1B3F" w:rsidRDefault="002B1B3F" w:rsidP="002B1B3F">
      <w:pPr>
        <w:ind w:left="426" w:firstLine="142"/>
        <w:jc w:val="both"/>
        <w:rPr>
          <w:sz w:val="28"/>
          <w:szCs w:val="28"/>
        </w:rPr>
      </w:pPr>
    </w:p>
    <w:p w:rsidR="00660C34" w:rsidRDefault="002B1B3F" w:rsidP="002B1B3F">
      <w:pPr>
        <w:ind w:left="426" w:firstLine="142"/>
        <w:jc w:val="both"/>
        <w:rPr>
          <w:i/>
          <w:lang w:eastAsia="ru-RU"/>
        </w:rPr>
      </w:pPr>
      <w:r>
        <w:rPr>
          <w:sz w:val="28"/>
          <w:szCs w:val="28"/>
        </w:rPr>
        <w:t xml:space="preserve">                </w:t>
      </w:r>
      <w:r w:rsidRPr="00FE5D6E">
        <w:rPr>
          <w:sz w:val="28"/>
          <w:szCs w:val="28"/>
        </w:rPr>
        <w:t xml:space="preserve">Секретар міської ради                                                                                    </w:t>
      </w:r>
      <w:r w:rsidR="00D43BB4">
        <w:rPr>
          <w:sz w:val="28"/>
          <w:szCs w:val="28"/>
        </w:rPr>
        <w:t xml:space="preserve">  </w:t>
      </w:r>
      <w:r w:rsidRPr="00FE5D6E">
        <w:rPr>
          <w:sz w:val="28"/>
          <w:szCs w:val="28"/>
        </w:rPr>
        <w:t xml:space="preserve">  </w:t>
      </w:r>
      <w:r w:rsidRPr="00D24317">
        <w:rPr>
          <w:sz w:val="28"/>
          <w:szCs w:val="28"/>
        </w:rPr>
        <w:t>Тетяна БОРИСО</w:t>
      </w:r>
      <w:r>
        <w:rPr>
          <w:sz w:val="28"/>
          <w:szCs w:val="28"/>
        </w:rPr>
        <w:t>ВА</w:t>
      </w:r>
      <w:r w:rsidR="00BA305B" w:rsidRPr="00FE5D6E">
        <w:rPr>
          <w:sz w:val="28"/>
          <w:szCs w:val="28"/>
        </w:rPr>
        <w:t xml:space="preserve"> </w:t>
      </w:r>
    </w:p>
    <w:sectPr w:rsidR="00660C34" w:rsidSect="00CE5E57">
      <w:pgSz w:w="15840" w:h="12240" w:orient="landscape"/>
      <w:pgMar w:top="1559" w:right="284" w:bottom="760"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339" w:rsidRDefault="005D7339">
      <w:r>
        <w:separator/>
      </w:r>
    </w:p>
  </w:endnote>
  <w:endnote w:type="continuationSeparator" w:id="0">
    <w:p w:rsidR="005D7339" w:rsidRDefault="005D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339" w:rsidRDefault="005D7339">
      <w:r>
        <w:separator/>
      </w:r>
    </w:p>
  </w:footnote>
  <w:footnote w:type="continuationSeparator" w:id="0">
    <w:p w:rsidR="005D7339" w:rsidRDefault="005D7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22F"/>
    <w:multiLevelType w:val="singleLevel"/>
    <w:tmpl w:val="05F49B44"/>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5C643F"/>
    <w:multiLevelType w:val="hybridMultilevel"/>
    <w:tmpl w:val="0CA8E4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E906BC9"/>
    <w:multiLevelType w:val="multilevel"/>
    <w:tmpl w:val="A70E6B74"/>
    <w:lvl w:ilvl="0">
      <w:start w:val="4"/>
      <w:numFmt w:val="decimal"/>
      <w:lvlText w:val="%1."/>
      <w:lvlJc w:val="left"/>
      <w:pPr>
        <w:ind w:left="720" w:hanging="360"/>
      </w:pPr>
      <w:rPr>
        <w:rFonts w:hint="default"/>
      </w:rPr>
    </w:lvl>
    <w:lvl w:ilvl="1">
      <w:start w:val="1"/>
      <w:numFmt w:val="decimal"/>
      <w:isLgl/>
      <w:lvlText w:val="%1.%2"/>
      <w:lvlJc w:val="left"/>
      <w:pPr>
        <w:ind w:left="1636" w:hanging="360"/>
      </w:pPr>
      <w:rPr>
        <w:rFonts w:hint="default"/>
        <w:b w:val="0"/>
      </w:rPr>
    </w:lvl>
    <w:lvl w:ilvl="2">
      <w:start w:val="1"/>
      <w:numFmt w:val="decimal"/>
      <w:isLgl/>
      <w:lvlText w:val="%1.%2.%3"/>
      <w:lvlJc w:val="left"/>
      <w:pPr>
        <w:ind w:left="2912" w:hanging="720"/>
      </w:pPr>
      <w:rPr>
        <w:rFonts w:hint="default"/>
        <w:b w:val="0"/>
      </w:rPr>
    </w:lvl>
    <w:lvl w:ilvl="3">
      <w:start w:val="1"/>
      <w:numFmt w:val="decimal"/>
      <w:isLgl/>
      <w:lvlText w:val="%1.%2.%3.%4"/>
      <w:lvlJc w:val="left"/>
      <w:pPr>
        <w:ind w:left="4188" w:hanging="1080"/>
      </w:pPr>
      <w:rPr>
        <w:rFonts w:hint="default"/>
        <w:b w:val="0"/>
      </w:rPr>
    </w:lvl>
    <w:lvl w:ilvl="4">
      <w:start w:val="1"/>
      <w:numFmt w:val="decimal"/>
      <w:isLgl/>
      <w:lvlText w:val="%1.%2.%3.%4.%5"/>
      <w:lvlJc w:val="left"/>
      <w:pPr>
        <w:ind w:left="5104" w:hanging="1080"/>
      </w:pPr>
      <w:rPr>
        <w:rFonts w:hint="default"/>
        <w:b w:val="0"/>
      </w:rPr>
    </w:lvl>
    <w:lvl w:ilvl="5">
      <w:start w:val="1"/>
      <w:numFmt w:val="decimal"/>
      <w:isLgl/>
      <w:lvlText w:val="%1.%2.%3.%4.%5.%6"/>
      <w:lvlJc w:val="left"/>
      <w:pPr>
        <w:ind w:left="6380" w:hanging="1440"/>
      </w:pPr>
      <w:rPr>
        <w:rFonts w:hint="default"/>
        <w:b w:val="0"/>
      </w:rPr>
    </w:lvl>
    <w:lvl w:ilvl="6">
      <w:start w:val="1"/>
      <w:numFmt w:val="decimal"/>
      <w:isLgl/>
      <w:lvlText w:val="%1.%2.%3.%4.%5.%6.%7"/>
      <w:lvlJc w:val="left"/>
      <w:pPr>
        <w:ind w:left="7296" w:hanging="1440"/>
      </w:pPr>
      <w:rPr>
        <w:rFonts w:hint="default"/>
        <w:b w:val="0"/>
      </w:rPr>
    </w:lvl>
    <w:lvl w:ilvl="7">
      <w:start w:val="1"/>
      <w:numFmt w:val="decimal"/>
      <w:isLgl/>
      <w:lvlText w:val="%1.%2.%3.%4.%5.%6.%7.%8"/>
      <w:lvlJc w:val="left"/>
      <w:pPr>
        <w:ind w:left="8572" w:hanging="1800"/>
      </w:pPr>
      <w:rPr>
        <w:rFonts w:hint="default"/>
        <w:b w:val="0"/>
      </w:rPr>
    </w:lvl>
    <w:lvl w:ilvl="8">
      <w:start w:val="1"/>
      <w:numFmt w:val="decimal"/>
      <w:isLgl/>
      <w:lvlText w:val="%1.%2.%3.%4.%5.%6.%7.%8.%9"/>
      <w:lvlJc w:val="left"/>
      <w:pPr>
        <w:ind w:left="9848" w:hanging="2160"/>
      </w:pPr>
      <w:rPr>
        <w:rFonts w:hint="default"/>
        <w:b w:val="0"/>
      </w:rPr>
    </w:lvl>
  </w:abstractNum>
  <w:abstractNum w:abstractNumId="3" w15:restartNumberingAfterBreak="0">
    <w:nsid w:val="0FDB062B"/>
    <w:multiLevelType w:val="singleLevel"/>
    <w:tmpl w:val="8B76B6FA"/>
    <w:lvl w:ilvl="0">
      <w:numFmt w:val="bullet"/>
      <w:lvlText w:val="-"/>
      <w:lvlJc w:val="left"/>
      <w:pPr>
        <w:tabs>
          <w:tab w:val="num" w:pos="1080"/>
        </w:tabs>
        <w:ind w:left="1080" w:hanging="360"/>
      </w:pPr>
      <w:rPr>
        <w:rFonts w:hint="default"/>
      </w:rPr>
    </w:lvl>
  </w:abstractNum>
  <w:abstractNum w:abstractNumId="4" w15:restartNumberingAfterBreak="0">
    <w:nsid w:val="115055B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555C53"/>
    <w:multiLevelType w:val="singleLevel"/>
    <w:tmpl w:val="3CBE8EC4"/>
    <w:lvl w:ilvl="0">
      <w:start w:val="6"/>
      <w:numFmt w:val="decimal"/>
      <w:lvlText w:val="%1."/>
      <w:lvlJc w:val="left"/>
      <w:pPr>
        <w:tabs>
          <w:tab w:val="num" w:pos="720"/>
        </w:tabs>
        <w:ind w:left="720" w:hanging="360"/>
      </w:pPr>
      <w:rPr>
        <w:rFonts w:hint="default"/>
      </w:rPr>
    </w:lvl>
  </w:abstractNum>
  <w:abstractNum w:abstractNumId="6" w15:restartNumberingAfterBreak="0">
    <w:nsid w:val="20DA793F"/>
    <w:multiLevelType w:val="singleLevel"/>
    <w:tmpl w:val="8D28E18C"/>
    <w:lvl w:ilvl="0">
      <w:start w:val="1"/>
      <w:numFmt w:val="bullet"/>
      <w:lvlText w:val="-"/>
      <w:lvlJc w:val="left"/>
      <w:pPr>
        <w:tabs>
          <w:tab w:val="num" w:pos="720"/>
        </w:tabs>
        <w:ind w:left="720" w:hanging="360"/>
      </w:pPr>
      <w:rPr>
        <w:rFonts w:hint="default"/>
        <w:color w:val="auto"/>
      </w:rPr>
    </w:lvl>
  </w:abstractNum>
  <w:abstractNum w:abstractNumId="7" w15:restartNumberingAfterBreak="0">
    <w:nsid w:val="29D04585"/>
    <w:multiLevelType w:val="multilevel"/>
    <w:tmpl w:val="A06CBA18"/>
    <w:lvl w:ilvl="0">
      <w:start w:val="1"/>
      <w:numFmt w:val="decimal"/>
      <w:lvlText w:val="%1."/>
      <w:lvlJc w:val="left"/>
      <w:pPr>
        <w:tabs>
          <w:tab w:val="num" w:pos="735"/>
        </w:tabs>
        <w:ind w:left="735" w:hanging="375"/>
      </w:pPr>
      <w:rPr>
        <w:rFonts w:hint="default"/>
      </w:rPr>
    </w:lvl>
    <w:lvl w:ilvl="1" w:tentative="1">
      <w:start w:val="1"/>
      <w:numFmt w:val="lowerLetter"/>
      <w:pStyle w:val="a"/>
      <w:lvlText w:val="%2."/>
      <w:lvlJc w:val="left"/>
      <w:pPr>
        <w:tabs>
          <w:tab w:val="num" w:pos="1440"/>
        </w:tabs>
        <w:ind w:left="1440" w:hanging="360"/>
      </w:pPr>
    </w:lvl>
    <w:lvl w:ilvl="2" w:tentative="1">
      <w:start w:val="1"/>
      <w:numFmt w:val="lowerRoman"/>
      <w:pStyle w:val="a"/>
      <w:lvlText w:val="%3."/>
      <w:lvlJc w:val="right"/>
      <w:pPr>
        <w:tabs>
          <w:tab w:val="num" w:pos="2160"/>
        </w:tabs>
        <w:ind w:left="2160" w:hanging="180"/>
      </w:pPr>
    </w:lvl>
    <w:lvl w:ilvl="3" w:tentative="1">
      <w:start w:val="1"/>
      <w:numFmt w:val="decimal"/>
      <w:pStyle w:val="a"/>
      <w:lvlText w:val="%4."/>
      <w:lvlJc w:val="left"/>
      <w:pPr>
        <w:tabs>
          <w:tab w:val="num" w:pos="2880"/>
        </w:tabs>
        <w:ind w:left="2880" w:hanging="360"/>
      </w:pPr>
    </w:lvl>
    <w:lvl w:ilvl="4" w:tentative="1">
      <w:start w:val="1"/>
      <w:numFmt w:val="lowerLetter"/>
      <w:pStyle w:val="a"/>
      <w:lvlText w:val="%5."/>
      <w:lvlJc w:val="left"/>
      <w:pPr>
        <w:tabs>
          <w:tab w:val="num" w:pos="3600"/>
        </w:tabs>
        <w:ind w:left="3600" w:hanging="360"/>
      </w:pPr>
    </w:lvl>
    <w:lvl w:ilvl="5" w:tentative="1">
      <w:start w:val="1"/>
      <w:numFmt w:val="lowerRoman"/>
      <w:pStyle w:val="a"/>
      <w:lvlText w:val="%6."/>
      <w:lvlJc w:val="right"/>
      <w:pPr>
        <w:tabs>
          <w:tab w:val="num" w:pos="4320"/>
        </w:tabs>
        <w:ind w:left="4320" w:hanging="180"/>
      </w:pPr>
    </w:lvl>
    <w:lvl w:ilvl="6" w:tentative="1">
      <w:start w:val="1"/>
      <w:numFmt w:val="decimal"/>
      <w:pStyle w:val="a"/>
      <w:lvlText w:val="%7."/>
      <w:lvlJc w:val="left"/>
      <w:pPr>
        <w:tabs>
          <w:tab w:val="num" w:pos="5040"/>
        </w:tabs>
        <w:ind w:left="5040" w:hanging="360"/>
      </w:pPr>
    </w:lvl>
    <w:lvl w:ilvl="7" w:tentative="1">
      <w:start w:val="1"/>
      <w:numFmt w:val="lowerLetter"/>
      <w:pStyle w:val="a"/>
      <w:lvlText w:val="%8."/>
      <w:lvlJc w:val="left"/>
      <w:pPr>
        <w:tabs>
          <w:tab w:val="num" w:pos="5760"/>
        </w:tabs>
        <w:ind w:left="5760" w:hanging="360"/>
      </w:pPr>
    </w:lvl>
    <w:lvl w:ilvl="8" w:tentative="1">
      <w:start w:val="1"/>
      <w:numFmt w:val="lowerRoman"/>
      <w:pStyle w:val="a"/>
      <w:lvlText w:val="%9."/>
      <w:lvlJc w:val="right"/>
      <w:pPr>
        <w:tabs>
          <w:tab w:val="num" w:pos="6480"/>
        </w:tabs>
        <w:ind w:left="6480" w:hanging="180"/>
      </w:pPr>
    </w:lvl>
  </w:abstractNum>
  <w:abstractNum w:abstractNumId="8" w15:restartNumberingAfterBreak="0">
    <w:nsid w:val="2A57097C"/>
    <w:multiLevelType w:val="multilevel"/>
    <w:tmpl w:val="FA82DC00"/>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C2B2EFA"/>
    <w:multiLevelType w:val="hybridMultilevel"/>
    <w:tmpl w:val="06F681D8"/>
    <w:lvl w:ilvl="0">
      <w:numFmt w:val="bullet"/>
      <w:lvlText w:val="-"/>
      <w:lvlJc w:val="left"/>
      <w:pPr>
        <w:ind w:left="435" w:hanging="360"/>
      </w:pPr>
      <w:rPr>
        <w:rFonts w:ascii="Times New Roman" w:eastAsia="Times New Roman" w:hAnsi="Times New Roman" w:hint="default"/>
      </w:rPr>
    </w:lvl>
    <w:lvl w:ilvl="1" w:tentative="1">
      <w:start w:val="1"/>
      <w:numFmt w:val="bullet"/>
      <w:lvlText w:val="o"/>
      <w:lvlJc w:val="left"/>
      <w:pPr>
        <w:ind w:left="1155" w:hanging="360"/>
      </w:pPr>
      <w:rPr>
        <w:rFonts w:ascii="Courier New" w:hAnsi="Courier New" w:hint="default"/>
      </w:rPr>
    </w:lvl>
    <w:lvl w:ilvl="2" w:tentative="1">
      <w:start w:val="1"/>
      <w:numFmt w:val="bullet"/>
      <w:lvlText w:val=""/>
      <w:lvlJc w:val="left"/>
      <w:pPr>
        <w:ind w:left="1875" w:hanging="360"/>
      </w:pPr>
      <w:rPr>
        <w:rFonts w:ascii="Wingdings" w:hAnsi="Wingdings" w:hint="default"/>
      </w:rPr>
    </w:lvl>
    <w:lvl w:ilvl="3" w:tentative="1">
      <w:start w:val="1"/>
      <w:numFmt w:val="bullet"/>
      <w:lvlText w:val=""/>
      <w:lvlJc w:val="left"/>
      <w:pPr>
        <w:ind w:left="2595" w:hanging="360"/>
      </w:pPr>
      <w:rPr>
        <w:rFonts w:ascii="Symbol" w:hAnsi="Symbol" w:hint="default"/>
      </w:rPr>
    </w:lvl>
    <w:lvl w:ilvl="4" w:tentative="1">
      <w:start w:val="1"/>
      <w:numFmt w:val="bullet"/>
      <w:lvlText w:val="o"/>
      <w:lvlJc w:val="left"/>
      <w:pPr>
        <w:ind w:left="3315" w:hanging="360"/>
      </w:pPr>
      <w:rPr>
        <w:rFonts w:ascii="Courier New" w:hAnsi="Courier New" w:hint="default"/>
      </w:rPr>
    </w:lvl>
    <w:lvl w:ilvl="5" w:tentative="1">
      <w:start w:val="1"/>
      <w:numFmt w:val="bullet"/>
      <w:lvlText w:val=""/>
      <w:lvlJc w:val="left"/>
      <w:pPr>
        <w:ind w:left="4035" w:hanging="360"/>
      </w:pPr>
      <w:rPr>
        <w:rFonts w:ascii="Wingdings" w:hAnsi="Wingdings" w:hint="default"/>
      </w:rPr>
    </w:lvl>
    <w:lvl w:ilvl="6" w:tentative="1">
      <w:start w:val="1"/>
      <w:numFmt w:val="bullet"/>
      <w:lvlText w:val=""/>
      <w:lvlJc w:val="left"/>
      <w:pPr>
        <w:ind w:left="4755" w:hanging="360"/>
      </w:pPr>
      <w:rPr>
        <w:rFonts w:ascii="Symbol" w:hAnsi="Symbol" w:hint="default"/>
      </w:rPr>
    </w:lvl>
    <w:lvl w:ilvl="7" w:tentative="1">
      <w:start w:val="1"/>
      <w:numFmt w:val="bullet"/>
      <w:lvlText w:val="o"/>
      <w:lvlJc w:val="left"/>
      <w:pPr>
        <w:ind w:left="5475" w:hanging="360"/>
      </w:pPr>
      <w:rPr>
        <w:rFonts w:ascii="Courier New" w:hAnsi="Courier New" w:hint="default"/>
      </w:rPr>
    </w:lvl>
    <w:lvl w:ilvl="8" w:tentative="1">
      <w:start w:val="1"/>
      <w:numFmt w:val="bullet"/>
      <w:lvlText w:val=""/>
      <w:lvlJc w:val="left"/>
      <w:pPr>
        <w:ind w:left="6195" w:hanging="360"/>
      </w:pPr>
      <w:rPr>
        <w:rFonts w:ascii="Wingdings" w:hAnsi="Wingdings" w:hint="default"/>
      </w:rPr>
    </w:lvl>
  </w:abstractNum>
  <w:abstractNum w:abstractNumId="10" w15:restartNumberingAfterBreak="0">
    <w:nsid w:val="300D0DDB"/>
    <w:multiLevelType w:val="hybridMultilevel"/>
    <w:tmpl w:val="D7A2E14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0155A4B"/>
    <w:multiLevelType w:val="hybridMultilevel"/>
    <w:tmpl w:val="309A1336"/>
    <w:lvl w:ilvl="0" w:tplc="405C9ED0">
      <w:start w:val="2"/>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2" w15:restartNumberingAfterBreak="0">
    <w:nsid w:val="3B7D6983"/>
    <w:multiLevelType w:val="hybridMultilevel"/>
    <w:tmpl w:val="07C6905C"/>
    <w:lvl w:ilvl="0" w:tplc="9BEEA7DC">
      <w:start w:val="1"/>
      <w:numFmt w:val="decimal"/>
      <w:lvlText w:val="%1."/>
      <w:lvlJc w:val="left"/>
      <w:pPr>
        <w:ind w:left="732" w:hanging="372"/>
      </w:pPr>
      <w:rPr>
        <w:rFonts w:ascii="Times New Roman" w:hAnsi="Times New Roman" w:cs="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ED645EC"/>
    <w:multiLevelType w:val="multilevel"/>
    <w:tmpl w:val="98661A0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DD68EE"/>
    <w:multiLevelType w:val="singleLevel"/>
    <w:tmpl w:val="62303A38"/>
    <w:lvl w:ilvl="0">
      <w:start w:val="1"/>
      <w:numFmt w:val="decimal"/>
      <w:lvlText w:val="%1."/>
      <w:lvlJc w:val="left"/>
      <w:pPr>
        <w:tabs>
          <w:tab w:val="num" w:pos="801"/>
        </w:tabs>
        <w:ind w:left="801" w:hanging="375"/>
      </w:pPr>
      <w:rPr>
        <w:rFonts w:hint="default"/>
      </w:rPr>
    </w:lvl>
  </w:abstractNum>
  <w:abstractNum w:abstractNumId="15" w15:restartNumberingAfterBreak="0">
    <w:nsid w:val="408607FC"/>
    <w:multiLevelType w:val="hybridMultilevel"/>
    <w:tmpl w:val="952071A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BFB0EF8"/>
    <w:multiLevelType w:val="multilevel"/>
    <w:tmpl w:val="E10C0DDA"/>
    <w:lvl w:ilvl="0">
      <w:start w:val="5"/>
      <w:numFmt w:val="decimal"/>
      <w:lvlText w:val="%1."/>
      <w:lvlJc w:val="left"/>
      <w:pPr>
        <w:ind w:left="432" w:hanging="432"/>
      </w:pPr>
      <w:rPr>
        <w:rFonts w:hint="default"/>
        <w:b w:val="0"/>
      </w:rPr>
    </w:lvl>
    <w:lvl w:ilvl="1">
      <w:start w:val="2"/>
      <w:numFmt w:val="decimal"/>
      <w:lvlText w:val="%1.%2."/>
      <w:lvlJc w:val="left"/>
      <w:pPr>
        <w:ind w:left="1996" w:hanging="720"/>
      </w:pPr>
      <w:rPr>
        <w:rFonts w:hint="default"/>
        <w:b/>
      </w:rPr>
    </w:lvl>
    <w:lvl w:ilvl="2">
      <w:start w:val="1"/>
      <w:numFmt w:val="decimal"/>
      <w:lvlText w:val="%1.%2.%3."/>
      <w:lvlJc w:val="left"/>
      <w:pPr>
        <w:ind w:left="3272" w:hanging="720"/>
      </w:pPr>
      <w:rPr>
        <w:rFonts w:hint="default"/>
        <w:b w:val="0"/>
      </w:rPr>
    </w:lvl>
    <w:lvl w:ilvl="3">
      <w:start w:val="1"/>
      <w:numFmt w:val="decimal"/>
      <w:lvlText w:val="%1.%2.%3.%4."/>
      <w:lvlJc w:val="left"/>
      <w:pPr>
        <w:ind w:left="4908" w:hanging="1080"/>
      </w:pPr>
      <w:rPr>
        <w:rFonts w:hint="default"/>
        <w:b w:val="0"/>
      </w:rPr>
    </w:lvl>
    <w:lvl w:ilvl="4">
      <w:start w:val="1"/>
      <w:numFmt w:val="decimal"/>
      <w:lvlText w:val="%1.%2.%3.%4.%5."/>
      <w:lvlJc w:val="left"/>
      <w:pPr>
        <w:ind w:left="6184" w:hanging="1080"/>
      </w:pPr>
      <w:rPr>
        <w:rFonts w:hint="default"/>
        <w:b w:val="0"/>
      </w:rPr>
    </w:lvl>
    <w:lvl w:ilvl="5">
      <w:start w:val="1"/>
      <w:numFmt w:val="decimal"/>
      <w:lvlText w:val="%1.%2.%3.%4.%5.%6."/>
      <w:lvlJc w:val="left"/>
      <w:pPr>
        <w:ind w:left="7820" w:hanging="1440"/>
      </w:pPr>
      <w:rPr>
        <w:rFonts w:hint="default"/>
        <w:b w:val="0"/>
      </w:rPr>
    </w:lvl>
    <w:lvl w:ilvl="6">
      <w:start w:val="1"/>
      <w:numFmt w:val="decimal"/>
      <w:lvlText w:val="%1.%2.%3.%4.%5.%6.%7."/>
      <w:lvlJc w:val="left"/>
      <w:pPr>
        <w:ind w:left="9456" w:hanging="1800"/>
      </w:pPr>
      <w:rPr>
        <w:rFonts w:hint="default"/>
        <w:b w:val="0"/>
      </w:rPr>
    </w:lvl>
    <w:lvl w:ilvl="7">
      <w:start w:val="1"/>
      <w:numFmt w:val="decimal"/>
      <w:lvlText w:val="%1.%2.%3.%4.%5.%6.%7.%8."/>
      <w:lvlJc w:val="left"/>
      <w:pPr>
        <w:ind w:left="10732" w:hanging="1800"/>
      </w:pPr>
      <w:rPr>
        <w:rFonts w:hint="default"/>
        <w:b w:val="0"/>
      </w:rPr>
    </w:lvl>
    <w:lvl w:ilvl="8">
      <w:start w:val="1"/>
      <w:numFmt w:val="decimal"/>
      <w:lvlText w:val="%1.%2.%3.%4.%5.%6.%7.%8.%9."/>
      <w:lvlJc w:val="left"/>
      <w:pPr>
        <w:ind w:left="12368" w:hanging="2160"/>
      </w:pPr>
      <w:rPr>
        <w:rFonts w:hint="default"/>
        <w:b w:val="0"/>
      </w:rPr>
    </w:lvl>
  </w:abstractNum>
  <w:abstractNum w:abstractNumId="17" w15:restartNumberingAfterBreak="0">
    <w:nsid w:val="52931FAD"/>
    <w:multiLevelType w:val="hybridMultilevel"/>
    <w:tmpl w:val="C7384724"/>
    <w:lvl w:ilvl="0" w:tplc="4B5EEC96">
      <w:start w:val="5"/>
      <w:numFmt w:val="bullet"/>
      <w:lvlText w:val="-"/>
      <w:lvlJc w:val="left"/>
      <w:pPr>
        <w:ind w:left="1080" w:hanging="360"/>
      </w:pPr>
      <w:rPr>
        <w:rFonts w:ascii="Times New Roman" w:eastAsia="Times New Roman" w:hAnsi="Times New Roman" w:cs="Times New Roman" w:hint="default"/>
        <w:b w:val="0"/>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8" w15:restartNumberingAfterBreak="0">
    <w:nsid w:val="5B1D26D5"/>
    <w:multiLevelType w:val="singleLevel"/>
    <w:tmpl w:val="DDA6AF2A"/>
    <w:lvl w:ilvl="0">
      <w:start w:val="4"/>
      <w:numFmt w:val="bullet"/>
      <w:lvlText w:val="-"/>
      <w:lvlJc w:val="left"/>
      <w:pPr>
        <w:tabs>
          <w:tab w:val="num" w:pos="720"/>
        </w:tabs>
        <w:ind w:left="720" w:hanging="360"/>
      </w:pPr>
      <w:rPr>
        <w:rFonts w:hint="default"/>
      </w:rPr>
    </w:lvl>
  </w:abstractNum>
  <w:abstractNum w:abstractNumId="19" w15:restartNumberingAfterBreak="0">
    <w:nsid w:val="5F71477D"/>
    <w:multiLevelType w:val="hybridMultilevel"/>
    <w:tmpl w:val="A958493A"/>
    <w:lvl w:ilvl="0" w:tplc="2AE0433C">
      <w:start w:val="1"/>
      <w:numFmt w:val="decimal"/>
      <w:lvlText w:val="%1."/>
      <w:lvlJc w:val="left"/>
      <w:pPr>
        <w:ind w:left="1224" w:hanging="516"/>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20" w15:restartNumberingAfterBreak="0">
    <w:nsid w:val="6FEF7A63"/>
    <w:multiLevelType w:val="singleLevel"/>
    <w:tmpl w:val="04190013"/>
    <w:lvl w:ilvl="0">
      <w:start w:val="1"/>
      <w:numFmt w:val="upperRoman"/>
      <w:lvlText w:val="%1."/>
      <w:lvlJc w:val="left"/>
      <w:pPr>
        <w:tabs>
          <w:tab w:val="num" w:pos="720"/>
        </w:tabs>
        <w:ind w:left="720" w:hanging="720"/>
      </w:pPr>
    </w:lvl>
  </w:abstractNum>
  <w:abstractNum w:abstractNumId="21" w15:restartNumberingAfterBreak="0">
    <w:nsid w:val="76AF5C07"/>
    <w:multiLevelType w:val="multilevel"/>
    <w:tmpl w:val="2B98E57C"/>
    <w:lvl w:ilvl="0">
      <w:start w:val="1"/>
      <w:numFmt w:val="decimal"/>
      <w:lvlText w:val="%1."/>
      <w:lvlJc w:val="left"/>
      <w:pPr>
        <w:tabs>
          <w:tab w:val="num" w:pos="360"/>
        </w:tabs>
        <w:ind w:left="360" w:hanging="360"/>
      </w:pPr>
      <w:rPr>
        <w:b/>
      </w:rPr>
    </w:lvl>
    <w:lvl w:ilvl="1">
      <w:start w:val="1"/>
      <w:numFmt w:val="decimal"/>
      <w:pStyle w:val="a"/>
      <w:isLgl/>
      <w:lvlText w:val="%1.%2"/>
      <w:lvlJc w:val="left"/>
      <w:pPr>
        <w:tabs>
          <w:tab w:val="num" w:pos="420"/>
        </w:tabs>
        <w:ind w:left="420" w:hanging="420"/>
      </w:pPr>
      <w:rPr>
        <w:rFonts w:hint="default"/>
      </w:rPr>
    </w:lvl>
    <w:lvl w:ilvl="2">
      <w:start w:val="1"/>
      <w:numFmt w:val="decimal"/>
      <w:pStyle w:val="a"/>
      <w:isLgl/>
      <w:lvlText w:val="%1.%2.%3"/>
      <w:lvlJc w:val="left"/>
      <w:pPr>
        <w:tabs>
          <w:tab w:val="num" w:pos="720"/>
        </w:tabs>
        <w:ind w:left="720" w:hanging="720"/>
      </w:pPr>
      <w:rPr>
        <w:rFonts w:hint="default"/>
      </w:rPr>
    </w:lvl>
    <w:lvl w:ilvl="3">
      <w:start w:val="1"/>
      <w:numFmt w:val="decimal"/>
      <w:pStyle w:val="a"/>
      <w:isLgl/>
      <w:lvlText w:val="%1.%2.%3.%4"/>
      <w:lvlJc w:val="left"/>
      <w:pPr>
        <w:tabs>
          <w:tab w:val="num" w:pos="1080"/>
        </w:tabs>
        <w:ind w:left="1080" w:hanging="1080"/>
      </w:pPr>
      <w:rPr>
        <w:rFonts w:hint="default"/>
      </w:rPr>
    </w:lvl>
    <w:lvl w:ilvl="4">
      <w:start w:val="1"/>
      <w:numFmt w:val="decimal"/>
      <w:pStyle w:val="a"/>
      <w:isLgl/>
      <w:lvlText w:val="%1.%2.%3.%4.%5"/>
      <w:lvlJc w:val="left"/>
      <w:pPr>
        <w:tabs>
          <w:tab w:val="num" w:pos="1080"/>
        </w:tabs>
        <w:ind w:left="1080" w:hanging="1080"/>
      </w:pPr>
      <w:rPr>
        <w:rFonts w:hint="default"/>
      </w:rPr>
    </w:lvl>
    <w:lvl w:ilvl="5">
      <w:start w:val="1"/>
      <w:numFmt w:val="decimal"/>
      <w:pStyle w:val="a"/>
      <w:isLgl/>
      <w:lvlText w:val="%1.%2.%3.%4.%5.%6"/>
      <w:lvlJc w:val="left"/>
      <w:pPr>
        <w:tabs>
          <w:tab w:val="num" w:pos="1440"/>
        </w:tabs>
        <w:ind w:left="1440" w:hanging="1440"/>
      </w:pPr>
      <w:rPr>
        <w:rFonts w:hint="default"/>
      </w:rPr>
    </w:lvl>
    <w:lvl w:ilvl="6">
      <w:start w:val="1"/>
      <w:numFmt w:val="decimal"/>
      <w:pStyle w:val="a"/>
      <w:isLgl/>
      <w:lvlText w:val="%1.%2.%3.%4.%5.%6.%7"/>
      <w:lvlJc w:val="left"/>
      <w:pPr>
        <w:tabs>
          <w:tab w:val="num" w:pos="1440"/>
        </w:tabs>
        <w:ind w:left="1440" w:hanging="1440"/>
      </w:pPr>
      <w:rPr>
        <w:rFonts w:hint="default"/>
      </w:rPr>
    </w:lvl>
    <w:lvl w:ilvl="7">
      <w:start w:val="1"/>
      <w:numFmt w:val="decimal"/>
      <w:pStyle w:val="a"/>
      <w:isLgl/>
      <w:lvlText w:val="%1.%2.%3.%4.%5.%6.%7.%8"/>
      <w:lvlJc w:val="left"/>
      <w:pPr>
        <w:tabs>
          <w:tab w:val="num" w:pos="1800"/>
        </w:tabs>
        <w:ind w:left="1800" w:hanging="1800"/>
      </w:pPr>
      <w:rPr>
        <w:rFonts w:hint="default"/>
      </w:rPr>
    </w:lvl>
    <w:lvl w:ilvl="8">
      <w:start w:val="1"/>
      <w:numFmt w:val="decimal"/>
      <w:pStyle w:val="a"/>
      <w:isLgl/>
      <w:lvlText w:val="%1.%2.%3.%4.%5.%6.%7.%8.%9"/>
      <w:lvlJc w:val="left"/>
      <w:pPr>
        <w:tabs>
          <w:tab w:val="num" w:pos="2160"/>
        </w:tabs>
        <w:ind w:left="2160" w:hanging="2160"/>
      </w:pPr>
      <w:rPr>
        <w:rFonts w:hint="default"/>
      </w:rPr>
    </w:lvl>
  </w:abstractNum>
  <w:abstractNum w:abstractNumId="22" w15:restartNumberingAfterBreak="0">
    <w:nsid w:val="7CF76DCB"/>
    <w:multiLevelType w:val="singleLevel"/>
    <w:tmpl w:val="38F46884"/>
    <w:lvl w:ilvl="0">
      <w:numFmt w:val="bullet"/>
      <w:lvlText w:val="-"/>
      <w:lvlJc w:val="left"/>
      <w:pPr>
        <w:tabs>
          <w:tab w:val="num" w:pos="1080"/>
        </w:tabs>
        <w:ind w:left="1080" w:hanging="360"/>
      </w:pPr>
      <w:rPr>
        <w:rFonts w:hint="default"/>
      </w:rPr>
    </w:lvl>
  </w:abstractNum>
  <w:num w:numId="1">
    <w:abstractNumId w:val="22"/>
  </w:num>
  <w:num w:numId="2">
    <w:abstractNumId w:val="3"/>
  </w:num>
  <w:num w:numId="3">
    <w:abstractNumId w:val="1"/>
  </w:num>
  <w:num w:numId="4">
    <w:abstractNumId w:val="9"/>
  </w:num>
  <w:num w:numId="5">
    <w:abstractNumId w:val="6"/>
  </w:num>
  <w:num w:numId="6">
    <w:abstractNumId w:val="14"/>
  </w:num>
  <w:num w:numId="7">
    <w:abstractNumId w:val="4"/>
  </w:num>
  <w:num w:numId="8">
    <w:abstractNumId w:val="7"/>
  </w:num>
  <w:num w:numId="9">
    <w:abstractNumId w:val="20"/>
  </w:num>
  <w:num w:numId="10">
    <w:abstractNumId w:val="5"/>
  </w:num>
  <w:num w:numId="11">
    <w:abstractNumId w:val="8"/>
  </w:num>
  <w:num w:numId="12">
    <w:abstractNumId w:val="0"/>
  </w:num>
  <w:num w:numId="13">
    <w:abstractNumId w:val="21"/>
  </w:num>
  <w:num w:numId="14">
    <w:abstractNumId w:val="18"/>
  </w:num>
  <w:num w:numId="15">
    <w:abstractNumId w:val="13"/>
  </w:num>
  <w:num w:numId="16">
    <w:abstractNumId w:val="12"/>
  </w:num>
  <w:num w:numId="17">
    <w:abstractNumId w:val="10"/>
  </w:num>
  <w:num w:numId="18">
    <w:abstractNumId w:val="2"/>
  </w:num>
  <w:num w:numId="19">
    <w:abstractNumId w:val="17"/>
  </w:num>
  <w:num w:numId="20">
    <w:abstractNumId w:val="11"/>
  </w:num>
  <w:num w:numId="21">
    <w:abstractNumId w:val="15"/>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AB"/>
    <w:rsid w:val="00011B2A"/>
    <w:rsid w:val="00034146"/>
    <w:rsid w:val="00034E9A"/>
    <w:rsid w:val="000439A0"/>
    <w:rsid w:val="00065CD5"/>
    <w:rsid w:val="00067239"/>
    <w:rsid w:val="00067693"/>
    <w:rsid w:val="000A2794"/>
    <w:rsid w:val="000A4CDC"/>
    <w:rsid w:val="000B6398"/>
    <w:rsid w:val="000C3B05"/>
    <w:rsid w:val="000C733B"/>
    <w:rsid w:val="000F39EA"/>
    <w:rsid w:val="00105D8B"/>
    <w:rsid w:val="00110137"/>
    <w:rsid w:val="001171DD"/>
    <w:rsid w:val="00120A87"/>
    <w:rsid w:val="00132F06"/>
    <w:rsid w:val="00135582"/>
    <w:rsid w:val="00142526"/>
    <w:rsid w:val="00146297"/>
    <w:rsid w:val="00155039"/>
    <w:rsid w:val="001712BA"/>
    <w:rsid w:val="00175DBF"/>
    <w:rsid w:val="00183146"/>
    <w:rsid w:val="00185F4D"/>
    <w:rsid w:val="001A03D3"/>
    <w:rsid w:val="001A3091"/>
    <w:rsid w:val="001A38FE"/>
    <w:rsid w:val="001A4A4D"/>
    <w:rsid w:val="001B706F"/>
    <w:rsid w:val="001C3402"/>
    <w:rsid w:val="001D1136"/>
    <w:rsid w:val="001D34F6"/>
    <w:rsid w:val="001D5498"/>
    <w:rsid w:val="001D7706"/>
    <w:rsid w:val="001F2FF5"/>
    <w:rsid w:val="001F6899"/>
    <w:rsid w:val="00203514"/>
    <w:rsid w:val="00204795"/>
    <w:rsid w:val="00206546"/>
    <w:rsid w:val="002121D7"/>
    <w:rsid w:val="002203B9"/>
    <w:rsid w:val="00222BF8"/>
    <w:rsid w:val="00226619"/>
    <w:rsid w:val="00253BD3"/>
    <w:rsid w:val="00256058"/>
    <w:rsid w:val="00284CFD"/>
    <w:rsid w:val="0028546E"/>
    <w:rsid w:val="002929D7"/>
    <w:rsid w:val="0029761A"/>
    <w:rsid w:val="002A2614"/>
    <w:rsid w:val="002B1B3F"/>
    <w:rsid w:val="002C01A4"/>
    <w:rsid w:val="002C1631"/>
    <w:rsid w:val="002D5571"/>
    <w:rsid w:val="002E0594"/>
    <w:rsid w:val="002E1DB8"/>
    <w:rsid w:val="002E5C44"/>
    <w:rsid w:val="002E7F67"/>
    <w:rsid w:val="002F25B3"/>
    <w:rsid w:val="002F41D9"/>
    <w:rsid w:val="00306CBC"/>
    <w:rsid w:val="00311682"/>
    <w:rsid w:val="003215D4"/>
    <w:rsid w:val="00324AC7"/>
    <w:rsid w:val="00353D3A"/>
    <w:rsid w:val="00372131"/>
    <w:rsid w:val="003773CC"/>
    <w:rsid w:val="00377961"/>
    <w:rsid w:val="00380E97"/>
    <w:rsid w:val="003832B2"/>
    <w:rsid w:val="0038432E"/>
    <w:rsid w:val="00394301"/>
    <w:rsid w:val="003C3F43"/>
    <w:rsid w:val="003E117D"/>
    <w:rsid w:val="003F41ED"/>
    <w:rsid w:val="003F5D22"/>
    <w:rsid w:val="00411CC2"/>
    <w:rsid w:val="00424C86"/>
    <w:rsid w:val="00432FA0"/>
    <w:rsid w:val="00433D89"/>
    <w:rsid w:val="00455A71"/>
    <w:rsid w:val="00471EE5"/>
    <w:rsid w:val="00472003"/>
    <w:rsid w:val="00480188"/>
    <w:rsid w:val="004823A4"/>
    <w:rsid w:val="0048744E"/>
    <w:rsid w:val="004A56B6"/>
    <w:rsid w:val="004C2819"/>
    <w:rsid w:val="004C33D4"/>
    <w:rsid w:val="004D5B2F"/>
    <w:rsid w:val="004F2BB0"/>
    <w:rsid w:val="0051152F"/>
    <w:rsid w:val="00552478"/>
    <w:rsid w:val="0056300E"/>
    <w:rsid w:val="0056644B"/>
    <w:rsid w:val="00583189"/>
    <w:rsid w:val="005A68F9"/>
    <w:rsid w:val="005D7339"/>
    <w:rsid w:val="005D7498"/>
    <w:rsid w:val="005E1B56"/>
    <w:rsid w:val="005E317A"/>
    <w:rsid w:val="005E3DC4"/>
    <w:rsid w:val="005F33AB"/>
    <w:rsid w:val="0061629E"/>
    <w:rsid w:val="006241F2"/>
    <w:rsid w:val="006245F4"/>
    <w:rsid w:val="00636DA4"/>
    <w:rsid w:val="00640C08"/>
    <w:rsid w:val="006515B0"/>
    <w:rsid w:val="006541BD"/>
    <w:rsid w:val="006555B3"/>
    <w:rsid w:val="00660C34"/>
    <w:rsid w:val="0066391F"/>
    <w:rsid w:val="00680577"/>
    <w:rsid w:val="00680725"/>
    <w:rsid w:val="0068419C"/>
    <w:rsid w:val="006875A8"/>
    <w:rsid w:val="0069426E"/>
    <w:rsid w:val="006B227B"/>
    <w:rsid w:val="006B7270"/>
    <w:rsid w:val="006C7BD3"/>
    <w:rsid w:val="006D3748"/>
    <w:rsid w:val="006E0E28"/>
    <w:rsid w:val="00711DC6"/>
    <w:rsid w:val="0072571B"/>
    <w:rsid w:val="007261C3"/>
    <w:rsid w:val="00731601"/>
    <w:rsid w:val="007344E3"/>
    <w:rsid w:val="00735E36"/>
    <w:rsid w:val="00743E08"/>
    <w:rsid w:val="00744622"/>
    <w:rsid w:val="00746B2C"/>
    <w:rsid w:val="007526E2"/>
    <w:rsid w:val="00755EF1"/>
    <w:rsid w:val="00767824"/>
    <w:rsid w:val="007722F2"/>
    <w:rsid w:val="00772E27"/>
    <w:rsid w:val="00776581"/>
    <w:rsid w:val="007811F6"/>
    <w:rsid w:val="007A41AC"/>
    <w:rsid w:val="007B2698"/>
    <w:rsid w:val="007C0719"/>
    <w:rsid w:val="007D4CDD"/>
    <w:rsid w:val="007E171C"/>
    <w:rsid w:val="007E4866"/>
    <w:rsid w:val="007F1F45"/>
    <w:rsid w:val="007F24F4"/>
    <w:rsid w:val="007F668F"/>
    <w:rsid w:val="00801CE4"/>
    <w:rsid w:val="008126F9"/>
    <w:rsid w:val="00835DF6"/>
    <w:rsid w:val="0084089A"/>
    <w:rsid w:val="00860A53"/>
    <w:rsid w:val="00870427"/>
    <w:rsid w:val="0089273A"/>
    <w:rsid w:val="00895285"/>
    <w:rsid w:val="008B787B"/>
    <w:rsid w:val="008B7F7E"/>
    <w:rsid w:val="008C10AE"/>
    <w:rsid w:val="008D1B66"/>
    <w:rsid w:val="008F035A"/>
    <w:rsid w:val="008F112F"/>
    <w:rsid w:val="008F7E9F"/>
    <w:rsid w:val="0090430A"/>
    <w:rsid w:val="00905BEA"/>
    <w:rsid w:val="0091228C"/>
    <w:rsid w:val="009231BA"/>
    <w:rsid w:val="0092423D"/>
    <w:rsid w:val="009276FF"/>
    <w:rsid w:val="00932D2F"/>
    <w:rsid w:val="009509C0"/>
    <w:rsid w:val="00966102"/>
    <w:rsid w:val="0098139D"/>
    <w:rsid w:val="00981BB3"/>
    <w:rsid w:val="0099061C"/>
    <w:rsid w:val="0099750D"/>
    <w:rsid w:val="009B1652"/>
    <w:rsid w:val="009E3522"/>
    <w:rsid w:val="009E3A5C"/>
    <w:rsid w:val="009E5A35"/>
    <w:rsid w:val="009E6EE4"/>
    <w:rsid w:val="009F4AB1"/>
    <w:rsid w:val="00A059B3"/>
    <w:rsid w:val="00A0655D"/>
    <w:rsid w:val="00A361CA"/>
    <w:rsid w:val="00A3761A"/>
    <w:rsid w:val="00A75998"/>
    <w:rsid w:val="00A75C1A"/>
    <w:rsid w:val="00A81F95"/>
    <w:rsid w:val="00A909BE"/>
    <w:rsid w:val="00A9574E"/>
    <w:rsid w:val="00A964B6"/>
    <w:rsid w:val="00AA0399"/>
    <w:rsid w:val="00AA53D1"/>
    <w:rsid w:val="00AA5CA9"/>
    <w:rsid w:val="00AB42CE"/>
    <w:rsid w:val="00AC2D36"/>
    <w:rsid w:val="00AE1DF5"/>
    <w:rsid w:val="00AF5152"/>
    <w:rsid w:val="00B01470"/>
    <w:rsid w:val="00B01F0C"/>
    <w:rsid w:val="00B05522"/>
    <w:rsid w:val="00B07661"/>
    <w:rsid w:val="00B17907"/>
    <w:rsid w:val="00B35323"/>
    <w:rsid w:val="00B5245E"/>
    <w:rsid w:val="00B70353"/>
    <w:rsid w:val="00B7274F"/>
    <w:rsid w:val="00B7555C"/>
    <w:rsid w:val="00B75CDC"/>
    <w:rsid w:val="00B808B8"/>
    <w:rsid w:val="00BA305B"/>
    <w:rsid w:val="00BC2736"/>
    <w:rsid w:val="00BC5792"/>
    <w:rsid w:val="00BF2BB6"/>
    <w:rsid w:val="00C018F2"/>
    <w:rsid w:val="00C021C0"/>
    <w:rsid w:val="00C04626"/>
    <w:rsid w:val="00C05852"/>
    <w:rsid w:val="00C125BC"/>
    <w:rsid w:val="00C1404B"/>
    <w:rsid w:val="00C3743B"/>
    <w:rsid w:val="00C5257C"/>
    <w:rsid w:val="00C56471"/>
    <w:rsid w:val="00C56AAB"/>
    <w:rsid w:val="00C6711B"/>
    <w:rsid w:val="00C7086D"/>
    <w:rsid w:val="00C70D9A"/>
    <w:rsid w:val="00C71978"/>
    <w:rsid w:val="00C76C82"/>
    <w:rsid w:val="00C8030A"/>
    <w:rsid w:val="00C87715"/>
    <w:rsid w:val="00C933DF"/>
    <w:rsid w:val="00C94604"/>
    <w:rsid w:val="00C9651D"/>
    <w:rsid w:val="00CA1E9A"/>
    <w:rsid w:val="00CA4B84"/>
    <w:rsid w:val="00CB460B"/>
    <w:rsid w:val="00CB7760"/>
    <w:rsid w:val="00CD535C"/>
    <w:rsid w:val="00CE0B3A"/>
    <w:rsid w:val="00CE5E57"/>
    <w:rsid w:val="00D018AF"/>
    <w:rsid w:val="00D1038F"/>
    <w:rsid w:val="00D22273"/>
    <w:rsid w:val="00D235E2"/>
    <w:rsid w:val="00D258BE"/>
    <w:rsid w:val="00D27BEC"/>
    <w:rsid w:val="00D327E8"/>
    <w:rsid w:val="00D34FEF"/>
    <w:rsid w:val="00D43BB4"/>
    <w:rsid w:val="00D556A5"/>
    <w:rsid w:val="00D83F07"/>
    <w:rsid w:val="00D8750C"/>
    <w:rsid w:val="00D931A9"/>
    <w:rsid w:val="00DA06C1"/>
    <w:rsid w:val="00DB145C"/>
    <w:rsid w:val="00DB38A1"/>
    <w:rsid w:val="00DC0511"/>
    <w:rsid w:val="00DC08FB"/>
    <w:rsid w:val="00DC212A"/>
    <w:rsid w:val="00DC2D10"/>
    <w:rsid w:val="00DC4CB2"/>
    <w:rsid w:val="00DC6FE1"/>
    <w:rsid w:val="00DD1B89"/>
    <w:rsid w:val="00DD6043"/>
    <w:rsid w:val="00DD66A4"/>
    <w:rsid w:val="00DD75FB"/>
    <w:rsid w:val="00E07698"/>
    <w:rsid w:val="00E12263"/>
    <w:rsid w:val="00E233B8"/>
    <w:rsid w:val="00E27304"/>
    <w:rsid w:val="00E365B9"/>
    <w:rsid w:val="00E7768B"/>
    <w:rsid w:val="00E816D2"/>
    <w:rsid w:val="00E95F6C"/>
    <w:rsid w:val="00EC0D54"/>
    <w:rsid w:val="00EC19FA"/>
    <w:rsid w:val="00EC3507"/>
    <w:rsid w:val="00ED48B0"/>
    <w:rsid w:val="00ED6681"/>
    <w:rsid w:val="00EE2FED"/>
    <w:rsid w:val="00EF14EF"/>
    <w:rsid w:val="00EF15ED"/>
    <w:rsid w:val="00EF6B8B"/>
    <w:rsid w:val="00F004E0"/>
    <w:rsid w:val="00F03794"/>
    <w:rsid w:val="00F06593"/>
    <w:rsid w:val="00F117DF"/>
    <w:rsid w:val="00F218D0"/>
    <w:rsid w:val="00F22088"/>
    <w:rsid w:val="00F23C02"/>
    <w:rsid w:val="00F243BC"/>
    <w:rsid w:val="00F33CED"/>
    <w:rsid w:val="00F45395"/>
    <w:rsid w:val="00F52F17"/>
    <w:rsid w:val="00F5739F"/>
    <w:rsid w:val="00F6215B"/>
    <w:rsid w:val="00F64944"/>
    <w:rsid w:val="00FA498C"/>
    <w:rsid w:val="00FC156F"/>
    <w:rsid w:val="00FD62A3"/>
    <w:rsid w:val="00FE5D6E"/>
    <w:rsid w:val="00FF3B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C0981E-3BC8-46AA-823F-D4BED853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qFormat/>
    <w:pPr>
      <w:keepNext/>
      <w:outlineLvl w:val="0"/>
    </w:pPr>
    <w:rPr>
      <w:sz w:val="28"/>
      <w:lang w:eastAsia="ru-RU"/>
    </w:rPr>
  </w:style>
  <w:style w:type="paragraph" w:styleId="2">
    <w:name w:val="heading 2"/>
    <w:basedOn w:val="a"/>
    <w:next w:val="a"/>
    <w:qFormat/>
    <w:pPr>
      <w:keepNext/>
      <w:widowControl w:val="0"/>
      <w:autoSpaceDE w:val="0"/>
      <w:autoSpaceDN w:val="0"/>
      <w:adjustRightInd w:val="0"/>
      <w:jc w:val="center"/>
      <w:outlineLvl w:val="1"/>
    </w:pPr>
    <w:rPr>
      <w:b/>
      <w:sz w:val="28"/>
    </w:rPr>
  </w:style>
  <w:style w:type="paragraph" w:styleId="3">
    <w:name w:val="heading 3"/>
    <w:basedOn w:val="a"/>
    <w:next w:val="a"/>
    <w:qFormat/>
    <w:pPr>
      <w:keepNext/>
      <w:autoSpaceDE w:val="0"/>
      <w:autoSpaceDN w:val="0"/>
      <w:spacing w:before="240" w:after="60"/>
      <w:outlineLvl w:val="2"/>
    </w:pPr>
    <w:rPr>
      <w:rFonts w:ascii="Arial" w:hAnsi="Arial" w:cs="Arial"/>
      <w:b/>
      <w:bCs/>
      <w:sz w:val="26"/>
      <w:szCs w:val="26"/>
      <w:lang w:eastAsia="ru-RU"/>
    </w:rPr>
  </w:style>
  <w:style w:type="paragraph" w:styleId="4">
    <w:name w:val="heading 4"/>
    <w:basedOn w:val="a"/>
    <w:next w:val="a"/>
    <w:qFormat/>
    <w:pPr>
      <w:keepNext/>
      <w:widowControl w:val="0"/>
      <w:autoSpaceDE w:val="0"/>
      <w:autoSpaceDN w:val="0"/>
      <w:adjustRightInd w:val="0"/>
      <w:spacing w:line="240" w:lineRule="exact"/>
      <w:jc w:val="both"/>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 Знак"/>
    <w:locked/>
    <w:rPr>
      <w:rFonts w:cs="Times New Roman"/>
      <w:noProof w:val="0"/>
      <w:sz w:val="24"/>
      <w:szCs w:val="24"/>
      <w:lang w:val="uk-UA" w:eastAsia="x-none"/>
    </w:rPr>
  </w:style>
  <w:style w:type="character" w:customStyle="1" w:styleId="a4">
    <w:name w:val=" Знак"/>
    <w:locked/>
    <w:rPr>
      <w:rFonts w:ascii="Arial" w:hAnsi="Arial" w:cs="Arial"/>
      <w:b/>
      <w:bCs/>
      <w:noProof w:val="0"/>
      <w:sz w:val="26"/>
      <w:szCs w:val="26"/>
      <w:lang w:val="uk-UA" w:eastAsia="x-none"/>
    </w:rPr>
  </w:style>
  <w:style w:type="paragraph" w:styleId="a5">
    <w:name w:val="Balloon Text"/>
    <w:basedOn w:val="a"/>
    <w:semiHidden/>
    <w:rPr>
      <w:rFonts w:ascii="Tahoma" w:hAnsi="Tahoma" w:cs="Antiqua"/>
      <w:sz w:val="16"/>
      <w:szCs w:val="16"/>
    </w:rPr>
  </w:style>
  <w:style w:type="character" w:customStyle="1" w:styleId="a6">
    <w:name w:val=" Знак"/>
    <w:semiHidden/>
    <w:locked/>
    <w:rPr>
      <w:rFonts w:ascii="Tahoma" w:hAnsi="Tahoma" w:cs="Antiqua"/>
      <w:noProof w:val="0"/>
      <w:sz w:val="16"/>
      <w:szCs w:val="16"/>
      <w:lang w:val="uk-UA" w:eastAsia="uk-UA"/>
    </w:rPr>
  </w:style>
  <w:style w:type="paragraph" w:styleId="a7">
    <w:name w:val="Body Text"/>
    <w:basedOn w:val="a"/>
    <w:semiHidden/>
    <w:rPr>
      <w:sz w:val="28"/>
      <w:lang w:eastAsia="ru-RU"/>
    </w:rPr>
  </w:style>
  <w:style w:type="character" w:customStyle="1" w:styleId="a8">
    <w:name w:val=" Знак"/>
    <w:locked/>
    <w:rPr>
      <w:rFonts w:cs="Times New Roman"/>
      <w:noProof w:val="0"/>
      <w:sz w:val="24"/>
      <w:szCs w:val="24"/>
      <w:lang w:val="uk-UA" w:eastAsia="x-none"/>
    </w:rPr>
  </w:style>
  <w:style w:type="paragraph" w:styleId="a9">
    <w:name w:val="Title"/>
    <w:basedOn w:val="a"/>
    <w:qFormat/>
    <w:pPr>
      <w:jc w:val="center"/>
    </w:pPr>
    <w:rPr>
      <w:b/>
      <w:bCs/>
      <w:lang w:eastAsia="ru-RU"/>
    </w:rPr>
  </w:style>
  <w:style w:type="character" w:customStyle="1" w:styleId="aa">
    <w:name w:val=" Знак"/>
    <w:locked/>
    <w:rPr>
      <w:rFonts w:cs="Times New Roman"/>
      <w:b/>
      <w:bCs/>
      <w:noProof w:val="0"/>
      <w:sz w:val="24"/>
      <w:szCs w:val="24"/>
      <w:lang w:val="uk-UA" w:eastAsia="x-none"/>
    </w:rPr>
  </w:style>
  <w:style w:type="paragraph" w:styleId="ab">
    <w:name w:val="Subtitle"/>
    <w:basedOn w:val="a"/>
    <w:qFormat/>
    <w:pPr>
      <w:jc w:val="center"/>
    </w:pPr>
    <w:rPr>
      <w:b/>
      <w:bCs/>
      <w:sz w:val="44"/>
      <w:lang w:eastAsia="ru-RU"/>
    </w:rPr>
  </w:style>
  <w:style w:type="character" w:customStyle="1" w:styleId="ac">
    <w:name w:val=" Знак"/>
    <w:locked/>
    <w:rPr>
      <w:rFonts w:cs="Times New Roman"/>
      <w:b/>
      <w:bCs/>
      <w:noProof w:val="0"/>
      <w:sz w:val="24"/>
      <w:szCs w:val="24"/>
      <w:lang w:val="uk-UA" w:eastAsia="x-none"/>
    </w:rPr>
  </w:style>
  <w:style w:type="paragraph" w:styleId="ad">
    <w:name w:val="Body Text Indent"/>
    <w:basedOn w:val="a"/>
    <w:semiHidden/>
    <w:unhideWhenUsed/>
    <w:pPr>
      <w:spacing w:after="120"/>
      <w:ind w:left="283"/>
    </w:pPr>
  </w:style>
  <w:style w:type="character" w:customStyle="1" w:styleId="ae">
    <w:name w:val=" Знак"/>
    <w:locked/>
    <w:rPr>
      <w:rFonts w:cs="Times New Roman"/>
      <w:noProof w:val="0"/>
      <w:sz w:val="24"/>
      <w:szCs w:val="24"/>
      <w:lang w:val="uk-UA" w:eastAsia="uk-UA"/>
    </w:rPr>
  </w:style>
  <w:style w:type="paragraph" w:styleId="20">
    <w:name w:val="Body Text Indent 2"/>
    <w:basedOn w:val="a"/>
    <w:semiHidden/>
    <w:unhideWhenUsed/>
    <w:pPr>
      <w:spacing w:after="120" w:line="480" w:lineRule="auto"/>
      <w:ind w:left="283"/>
    </w:pPr>
  </w:style>
  <w:style w:type="character" w:customStyle="1" w:styleId="af">
    <w:name w:val=" Знак"/>
    <w:semiHidden/>
    <w:locked/>
    <w:rPr>
      <w:rFonts w:cs="Times New Roman"/>
      <w:noProof w:val="0"/>
      <w:sz w:val="24"/>
      <w:szCs w:val="24"/>
      <w:lang w:val="uk-UA" w:eastAsia="uk-UA"/>
    </w:rPr>
  </w:style>
  <w:style w:type="paragraph" w:styleId="30">
    <w:name w:val="Body Text Indent 3"/>
    <w:basedOn w:val="a"/>
    <w:semiHidden/>
    <w:unhideWhenUsed/>
    <w:pPr>
      <w:spacing w:after="120"/>
      <w:ind w:left="283"/>
    </w:pPr>
    <w:rPr>
      <w:sz w:val="16"/>
      <w:szCs w:val="16"/>
    </w:rPr>
  </w:style>
  <w:style w:type="character" w:customStyle="1" w:styleId="af0">
    <w:name w:val=" Знак"/>
    <w:semiHidden/>
    <w:locked/>
    <w:rPr>
      <w:rFonts w:cs="Times New Roman"/>
      <w:noProof w:val="0"/>
      <w:sz w:val="16"/>
      <w:szCs w:val="16"/>
      <w:lang w:val="uk-UA" w:eastAsia="uk-UA"/>
    </w:rPr>
  </w:style>
  <w:style w:type="paragraph" w:styleId="31">
    <w:name w:val="Body Text 3"/>
    <w:basedOn w:val="a"/>
    <w:semiHidden/>
    <w:unhideWhenUsed/>
    <w:pPr>
      <w:spacing w:after="120"/>
    </w:pPr>
    <w:rPr>
      <w:sz w:val="16"/>
      <w:szCs w:val="16"/>
    </w:rPr>
  </w:style>
  <w:style w:type="character" w:customStyle="1" w:styleId="af1">
    <w:name w:val=" Знак"/>
    <w:semiHidden/>
    <w:locked/>
    <w:rPr>
      <w:rFonts w:cs="Times New Roman"/>
      <w:noProof w:val="0"/>
      <w:sz w:val="16"/>
      <w:szCs w:val="16"/>
      <w:lang w:val="uk-UA" w:eastAsia="uk-UA"/>
    </w:rPr>
  </w:style>
  <w:style w:type="paragraph" w:customStyle="1" w:styleId="af2">
    <w:name w:val="Нормальний текст"/>
    <w:basedOn w:val="a"/>
    <w:pPr>
      <w:spacing w:before="120"/>
      <w:ind w:firstLine="567"/>
    </w:pPr>
    <w:rPr>
      <w:rFonts w:ascii="Antiqua" w:hAnsi="Antiqua"/>
      <w:sz w:val="26"/>
      <w:szCs w:val="20"/>
      <w:lang w:eastAsia="ru-RU"/>
    </w:rPr>
  </w:style>
  <w:style w:type="paragraph" w:styleId="af3">
    <w:name w:val="Normal (Web)"/>
    <w:basedOn w:val="a"/>
    <w:uiPriority w:val="99"/>
    <w:unhideWhenUsed/>
    <w:pPr>
      <w:spacing w:before="100" w:beforeAutospacing="1" w:after="100" w:afterAutospacing="1"/>
    </w:pPr>
    <w:rPr>
      <w:lang w:val="ru-RU" w:eastAsia="ru-RU"/>
    </w:rPr>
  </w:style>
  <w:style w:type="paragraph" w:styleId="21">
    <w:name w:val="Body Text 2"/>
    <w:basedOn w:val="a"/>
    <w:semiHidden/>
    <w:pPr>
      <w:widowControl w:val="0"/>
      <w:autoSpaceDE w:val="0"/>
      <w:autoSpaceDN w:val="0"/>
      <w:adjustRightInd w:val="0"/>
      <w:spacing w:line="240" w:lineRule="exact"/>
      <w:jc w:val="center"/>
    </w:pPr>
    <w:rPr>
      <w:rFonts w:ascii="Arial" w:hAnsi="Arial"/>
      <w:sz w:val="28"/>
    </w:rPr>
  </w:style>
  <w:style w:type="paragraph" w:styleId="af4">
    <w:name w:val="header"/>
    <w:basedOn w:val="a"/>
    <w:unhideWhenUsed/>
    <w:pPr>
      <w:tabs>
        <w:tab w:val="center" w:pos="4677"/>
        <w:tab w:val="right" w:pos="9355"/>
      </w:tabs>
    </w:pPr>
  </w:style>
  <w:style w:type="character" w:customStyle="1" w:styleId="af5">
    <w:name w:val="Верхний колонтитул Знак"/>
    <w:rPr>
      <w:noProof w:val="0"/>
      <w:sz w:val="24"/>
      <w:szCs w:val="24"/>
      <w:lang w:val="uk-UA" w:eastAsia="uk-UA"/>
    </w:rPr>
  </w:style>
  <w:style w:type="paragraph" w:styleId="af6">
    <w:name w:val="footer"/>
    <w:basedOn w:val="a"/>
    <w:semiHidden/>
    <w:unhideWhenUsed/>
    <w:pPr>
      <w:tabs>
        <w:tab w:val="center" w:pos="4677"/>
        <w:tab w:val="right" w:pos="9355"/>
      </w:tabs>
    </w:pPr>
  </w:style>
  <w:style w:type="character" w:customStyle="1" w:styleId="af7">
    <w:name w:val="Нижний колонтитул Знак"/>
    <w:semiHidden/>
    <w:rPr>
      <w:noProof w:val="0"/>
      <w:sz w:val="24"/>
      <w:szCs w:val="24"/>
      <w:lang w:val="uk-UA" w:eastAsia="uk-UA"/>
    </w:rPr>
  </w:style>
  <w:style w:type="paragraph" w:styleId="af8">
    <w:name w:val="No Spacing"/>
    <w:link w:val="af9"/>
    <w:uiPriority w:val="99"/>
    <w:qFormat/>
    <w:rsid w:val="00801CE4"/>
    <w:rPr>
      <w:sz w:val="24"/>
      <w:szCs w:val="24"/>
      <w:lang w:val="ru-RU" w:eastAsia="ru-RU"/>
    </w:rPr>
  </w:style>
  <w:style w:type="character" w:styleId="afa">
    <w:name w:val="Strong"/>
    <w:qFormat/>
    <w:rsid w:val="00680725"/>
    <w:rPr>
      <w:rFonts w:cs="Times New Roman"/>
      <w:b/>
      <w:bCs/>
    </w:rPr>
  </w:style>
  <w:style w:type="character" w:customStyle="1" w:styleId="af9">
    <w:name w:val="Без інтервалів Знак"/>
    <w:link w:val="af8"/>
    <w:uiPriority w:val="99"/>
    <w:locked/>
    <w:rsid w:val="00680725"/>
    <w:rPr>
      <w:sz w:val="24"/>
      <w:szCs w:val="24"/>
      <w:lang w:val="ru-RU" w:eastAsia="ru-RU"/>
    </w:rPr>
  </w:style>
  <w:style w:type="paragraph" w:customStyle="1" w:styleId="Style1">
    <w:name w:val="Style1"/>
    <w:basedOn w:val="a"/>
    <w:rsid w:val="00F218D0"/>
    <w:pPr>
      <w:widowControl w:val="0"/>
      <w:autoSpaceDE w:val="0"/>
      <w:autoSpaceDN w:val="0"/>
      <w:adjustRightInd w:val="0"/>
    </w:pPr>
    <w:rPr>
      <w:lang w:val="ru-RU" w:eastAsia="ru-RU"/>
    </w:rPr>
  </w:style>
  <w:style w:type="character" w:customStyle="1" w:styleId="FontStyle12">
    <w:name w:val="Font Style12"/>
    <w:rsid w:val="00F218D0"/>
    <w:rPr>
      <w:rFonts w:ascii="Times New Roman" w:hAnsi="Times New Roman" w:cs="Times New Roman"/>
      <w:b/>
      <w:bCs/>
      <w:sz w:val="18"/>
      <w:szCs w:val="18"/>
    </w:rPr>
  </w:style>
  <w:style w:type="character" w:customStyle="1" w:styleId="rvts44">
    <w:name w:val="rvts44"/>
    <w:rsid w:val="00734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F9145-3792-4D3F-A83C-BF0F4060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14504</Words>
  <Characters>8268</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Uder</dc:creator>
  <cp:keywords/>
  <dc:description/>
  <cp:lastModifiedBy>Admin</cp:lastModifiedBy>
  <cp:revision>2</cp:revision>
  <cp:lastPrinted>2024-06-17T14:36:00Z</cp:lastPrinted>
  <dcterms:created xsi:type="dcterms:W3CDTF">2024-08-06T11:15:00Z</dcterms:created>
  <dcterms:modified xsi:type="dcterms:W3CDTF">2024-08-06T11:15:00Z</dcterms:modified>
</cp:coreProperties>
</file>