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C90" w:rsidRPr="0039231C" w:rsidRDefault="009C7B70" w:rsidP="00F67C90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bookmarkStart w:id="0" w:name="_GoBack"/>
      <w:bookmarkEnd w:id="0"/>
      <w:r w:rsidRPr="00F67C90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C90" w:rsidRPr="0039231C" w:rsidRDefault="00F67C90" w:rsidP="00F67C90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:rsidR="00F67C90" w:rsidRPr="0039231C" w:rsidRDefault="009C7B70" w:rsidP="00F67C90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8885DA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F67C90"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:rsidR="00F67C90" w:rsidRPr="0039231C" w:rsidRDefault="00F67C90" w:rsidP="00F67C90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203960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1100</w:t>
      </w:r>
    </w:p>
    <w:p w:rsidR="00F67C90" w:rsidRPr="0039231C" w:rsidRDefault="00F67C90" w:rsidP="00F67C90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537"/>
        <w:gridCol w:w="2205"/>
        <w:gridCol w:w="3428"/>
        <w:gridCol w:w="256"/>
        <w:gridCol w:w="3432"/>
        <w:gridCol w:w="3421"/>
      </w:tblGrid>
      <w:tr w:rsidR="00F67C90" w:rsidRPr="0039231C" w:rsidTr="002903E3">
        <w:trPr>
          <w:trHeight w:val="431"/>
        </w:trPr>
        <w:tc>
          <w:tcPr>
            <w:tcW w:w="1313" w:type="pct"/>
            <w:hideMark/>
          </w:tcPr>
          <w:p w:rsidR="00F67C90" w:rsidRPr="0039231C" w:rsidRDefault="00F67C90" w:rsidP="002903E3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F67C90" w:rsidRPr="0039231C" w:rsidRDefault="00F67C90" w:rsidP="002903E3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44 сесії</w:t>
            </w:r>
          </w:p>
          <w:p w:rsidR="00F67C90" w:rsidRPr="0039231C" w:rsidRDefault="00F67C90" w:rsidP="002903E3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:rsidR="00F67C90" w:rsidRPr="0039231C" w:rsidRDefault="00F67C90" w:rsidP="002903E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:rsidR="00F67C90" w:rsidRPr="0039231C" w:rsidRDefault="00F67C90" w:rsidP="002903E3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:rsidR="00F67C90" w:rsidRPr="0039231C" w:rsidRDefault="00F67C90" w:rsidP="002903E3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:rsidR="00F67C90" w:rsidRPr="0039231C" w:rsidRDefault="00F67C90" w:rsidP="002903E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:rsidR="00F67C90" w:rsidRPr="0039231C" w:rsidRDefault="00F67C90" w:rsidP="002903E3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F67C90" w:rsidRDefault="00F67C90" w:rsidP="001A0F86">
      <w:pPr>
        <w:jc w:val="center"/>
        <w:rPr>
          <w:rFonts w:eastAsia="Calibri"/>
          <w:b/>
          <w:sz w:val="28"/>
          <w:szCs w:val="28"/>
        </w:rPr>
      </w:pPr>
    </w:p>
    <w:p w:rsidR="00B7308D" w:rsidRDefault="001A0F86" w:rsidP="001A0F86">
      <w:pPr>
        <w:jc w:val="center"/>
        <w:rPr>
          <w:rFonts w:eastAsia="Calibri"/>
          <w:b/>
          <w:sz w:val="28"/>
          <w:szCs w:val="28"/>
        </w:rPr>
      </w:pPr>
      <w:r w:rsidRPr="00145248">
        <w:rPr>
          <w:rFonts w:eastAsia="Calibri"/>
          <w:b/>
          <w:sz w:val="28"/>
          <w:szCs w:val="28"/>
        </w:rPr>
        <w:t xml:space="preserve">Про </w:t>
      </w:r>
      <w:r>
        <w:rPr>
          <w:rFonts w:eastAsia="Calibri"/>
          <w:b/>
          <w:sz w:val="28"/>
          <w:szCs w:val="28"/>
        </w:rPr>
        <w:t xml:space="preserve">затвердження Програми </w:t>
      </w:r>
      <w:r w:rsidR="007D76F2">
        <w:rPr>
          <w:rFonts w:eastAsia="Calibri"/>
          <w:b/>
          <w:sz w:val="28"/>
          <w:szCs w:val="28"/>
        </w:rPr>
        <w:t xml:space="preserve">відшкодування вартості </w:t>
      </w:r>
    </w:p>
    <w:p w:rsidR="00203960" w:rsidRDefault="007D76F2" w:rsidP="001A0F8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пільгових перевезень окремих категорій громадян </w:t>
      </w:r>
    </w:p>
    <w:p w:rsidR="00B7308D" w:rsidRDefault="007D76F2" w:rsidP="001A0F8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залізничним транспортом приміського сполучення </w:t>
      </w:r>
    </w:p>
    <w:p w:rsidR="001A0F86" w:rsidRPr="00145248" w:rsidRDefault="0011671F" w:rsidP="001A0F8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2025-2027 роки</w:t>
      </w:r>
    </w:p>
    <w:p w:rsidR="001A0F86" w:rsidRPr="00145248" w:rsidRDefault="001A0F86" w:rsidP="00B7308D">
      <w:pPr>
        <w:rPr>
          <w:rFonts w:eastAsia="Calibri"/>
          <w:b/>
          <w:sz w:val="28"/>
          <w:szCs w:val="28"/>
        </w:rPr>
      </w:pPr>
    </w:p>
    <w:p w:rsidR="00F67C90" w:rsidRDefault="001A0F86" w:rsidP="00B7308D">
      <w:pPr>
        <w:widowControl w:val="0"/>
        <w:ind w:left="102" w:firstLine="79"/>
        <w:rPr>
          <w:rFonts w:eastAsia="Calibri"/>
          <w:sz w:val="28"/>
          <w:szCs w:val="28"/>
          <w:lang w:eastAsia="en-US"/>
        </w:rPr>
      </w:pPr>
      <w:r w:rsidRPr="00145248">
        <w:rPr>
          <w:rFonts w:ascii="Calibri" w:eastAsia="Calibri" w:hAnsi="Calibri"/>
          <w:sz w:val="28"/>
          <w:szCs w:val="28"/>
          <w:lang w:eastAsia="en-US"/>
        </w:rPr>
        <w:tab/>
      </w:r>
      <w:r w:rsidR="00F67C90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145248">
        <w:rPr>
          <w:rFonts w:eastAsia="Calibri"/>
          <w:sz w:val="28"/>
          <w:szCs w:val="28"/>
          <w:lang w:eastAsia="en-US"/>
        </w:rPr>
        <w:t xml:space="preserve">Керуючись ст. 26 Закону України «Про місцеве самоврядування </w:t>
      </w:r>
    </w:p>
    <w:p w:rsidR="00F67C90" w:rsidRDefault="001A0F86" w:rsidP="00B7308D">
      <w:pPr>
        <w:widowControl w:val="0"/>
        <w:ind w:left="102" w:firstLine="79"/>
        <w:rPr>
          <w:rFonts w:eastAsia="Calibri"/>
          <w:sz w:val="28"/>
          <w:szCs w:val="28"/>
          <w:lang w:eastAsia="en-US"/>
        </w:rPr>
      </w:pPr>
      <w:r w:rsidRPr="00145248">
        <w:rPr>
          <w:rFonts w:eastAsia="Calibri"/>
          <w:sz w:val="28"/>
          <w:szCs w:val="28"/>
          <w:lang w:eastAsia="en-US"/>
        </w:rPr>
        <w:t>в Україні», відп</w:t>
      </w:r>
      <w:r>
        <w:rPr>
          <w:rFonts w:eastAsia="Calibri"/>
          <w:sz w:val="28"/>
          <w:szCs w:val="28"/>
          <w:lang w:eastAsia="en-US"/>
        </w:rPr>
        <w:t>овідно до Бюджетного кодексу України,</w:t>
      </w:r>
      <w:r w:rsidRPr="00145248">
        <w:rPr>
          <w:rFonts w:eastAsia="Calibri"/>
          <w:sz w:val="28"/>
          <w:szCs w:val="28"/>
          <w:lang w:eastAsia="en-US"/>
        </w:rPr>
        <w:t xml:space="preserve"> Закону України </w:t>
      </w:r>
    </w:p>
    <w:p w:rsidR="00F67C90" w:rsidRDefault="001A0F86" w:rsidP="00B7308D">
      <w:pPr>
        <w:widowControl w:val="0"/>
        <w:ind w:left="102" w:firstLine="79"/>
        <w:rPr>
          <w:rFonts w:eastAsia="Calibri"/>
          <w:sz w:val="28"/>
          <w:szCs w:val="28"/>
          <w:lang w:eastAsia="en-US"/>
        </w:rPr>
      </w:pPr>
      <w:r w:rsidRPr="00145248">
        <w:rPr>
          <w:rFonts w:eastAsia="Calibri"/>
          <w:sz w:val="28"/>
          <w:szCs w:val="28"/>
          <w:lang w:eastAsia="en-US"/>
        </w:rPr>
        <w:t>«</w:t>
      </w:r>
      <w:r w:rsidR="0011671F">
        <w:rPr>
          <w:rFonts w:eastAsia="Calibri"/>
          <w:sz w:val="28"/>
          <w:szCs w:val="28"/>
          <w:lang w:eastAsia="en-US"/>
        </w:rPr>
        <w:t xml:space="preserve">Про </w:t>
      </w:r>
      <w:r w:rsidR="007D76F2">
        <w:rPr>
          <w:rFonts w:eastAsia="Calibri"/>
          <w:sz w:val="28"/>
          <w:szCs w:val="28"/>
          <w:lang w:eastAsia="en-US"/>
        </w:rPr>
        <w:t>залізничний</w:t>
      </w:r>
      <w:r w:rsidR="0011671F">
        <w:rPr>
          <w:rFonts w:eastAsia="Calibri"/>
          <w:sz w:val="28"/>
          <w:szCs w:val="28"/>
          <w:lang w:eastAsia="en-US"/>
        </w:rPr>
        <w:t xml:space="preserve"> транспорт»</w:t>
      </w:r>
      <w:r w:rsidRPr="00145248">
        <w:rPr>
          <w:rFonts w:eastAsia="Calibri"/>
          <w:sz w:val="28"/>
          <w:szCs w:val="28"/>
          <w:lang w:eastAsia="en-US"/>
        </w:rPr>
        <w:t>,</w:t>
      </w:r>
      <w:r w:rsidR="001A0337" w:rsidRPr="001A0337">
        <w:rPr>
          <w:rFonts w:eastAsia="Calibri"/>
          <w:sz w:val="28"/>
          <w:szCs w:val="28"/>
          <w:lang w:eastAsia="en-US"/>
        </w:rPr>
        <w:t xml:space="preserve"> рішення 36 сесії міської ра</w:t>
      </w:r>
      <w:r w:rsidR="005F4230">
        <w:rPr>
          <w:rFonts w:eastAsia="Calibri"/>
          <w:sz w:val="28"/>
          <w:szCs w:val="28"/>
          <w:lang w:eastAsia="en-US"/>
        </w:rPr>
        <w:t xml:space="preserve">ди 8 скликання </w:t>
      </w:r>
    </w:p>
    <w:p w:rsidR="00F67C90" w:rsidRDefault="005F4230" w:rsidP="00B7308D">
      <w:pPr>
        <w:widowControl w:val="0"/>
        <w:ind w:left="102" w:firstLine="7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від 03.10.2023 </w:t>
      </w:r>
      <w:r w:rsidR="001A0337" w:rsidRPr="001A0337">
        <w:rPr>
          <w:rFonts w:eastAsia="Calibri"/>
          <w:sz w:val="28"/>
          <w:szCs w:val="28"/>
          <w:lang w:eastAsia="en-US"/>
        </w:rPr>
        <w:t xml:space="preserve">№858 «Про затвердження Порядку розроблення місцевих </w:t>
      </w:r>
      <w:r w:rsidR="00F67C90">
        <w:rPr>
          <w:rFonts w:eastAsia="Calibri"/>
          <w:sz w:val="28"/>
          <w:szCs w:val="28"/>
          <w:lang w:eastAsia="en-US"/>
        </w:rPr>
        <w:t xml:space="preserve"> </w:t>
      </w:r>
    </w:p>
    <w:p w:rsidR="00F67C90" w:rsidRDefault="001A0337" w:rsidP="00B7308D">
      <w:pPr>
        <w:widowControl w:val="0"/>
        <w:ind w:left="102" w:firstLine="79"/>
        <w:rPr>
          <w:rFonts w:eastAsia="Calibri"/>
          <w:sz w:val="28"/>
          <w:szCs w:val="28"/>
          <w:lang w:eastAsia="en-US"/>
        </w:rPr>
      </w:pPr>
      <w:r w:rsidRPr="001A0337">
        <w:rPr>
          <w:rFonts w:eastAsia="Calibri"/>
          <w:sz w:val="28"/>
          <w:szCs w:val="28"/>
          <w:lang w:eastAsia="en-US"/>
        </w:rPr>
        <w:t>цільових програм, фінансування, моніторингу та звітності про їх виконання»</w:t>
      </w:r>
      <w:r>
        <w:rPr>
          <w:rFonts w:eastAsia="Calibri"/>
          <w:sz w:val="28"/>
          <w:szCs w:val="28"/>
          <w:lang w:eastAsia="en-US"/>
        </w:rPr>
        <w:t>,</w:t>
      </w:r>
      <w:r w:rsidR="001A0F86" w:rsidRPr="00145248">
        <w:rPr>
          <w:rFonts w:eastAsia="Calibri"/>
          <w:sz w:val="28"/>
          <w:szCs w:val="28"/>
          <w:lang w:eastAsia="en-US"/>
        </w:rPr>
        <w:t xml:space="preserve"> </w:t>
      </w:r>
    </w:p>
    <w:p w:rsidR="00B7308D" w:rsidRDefault="00F42375" w:rsidP="00B7308D">
      <w:pPr>
        <w:widowControl w:val="0"/>
        <w:ind w:left="102" w:firstLine="79"/>
        <w:rPr>
          <w:rFonts w:eastAsia="Calibri"/>
          <w:sz w:val="28"/>
          <w:szCs w:val="28"/>
          <w:lang w:eastAsia="en-US"/>
        </w:rPr>
      </w:pPr>
      <w:r w:rsidRPr="00F42375">
        <w:rPr>
          <w:rFonts w:eastAsia="Calibri"/>
          <w:sz w:val="28"/>
          <w:szCs w:val="28"/>
          <w:lang w:eastAsia="en-US"/>
        </w:rPr>
        <w:t>листа фінансово-економічного управління Могилів-Подільсько</w:t>
      </w:r>
      <w:r w:rsidR="005F4230">
        <w:rPr>
          <w:rFonts w:eastAsia="Calibri"/>
          <w:sz w:val="28"/>
          <w:szCs w:val="28"/>
          <w:lang w:eastAsia="en-US"/>
        </w:rPr>
        <w:t xml:space="preserve">ї міської ради </w:t>
      </w:r>
    </w:p>
    <w:p w:rsidR="00F67C90" w:rsidRDefault="00F67C90" w:rsidP="00B7308D">
      <w:pPr>
        <w:widowControl w:val="0"/>
        <w:ind w:left="10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5F4230">
        <w:rPr>
          <w:rFonts w:eastAsia="Calibri"/>
          <w:sz w:val="28"/>
          <w:szCs w:val="28"/>
          <w:lang w:eastAsia="en-US"/>
        </w:rPr>
        <w:t>від 14.05.2024</w:t>
      </w:r>
      <w:r w:rsidR="00F42375" w:rsidRPr="00F42375">
        <w:rPr>
          <w:rFonts w:eastAsia="Calibri"/>
          <w:sz w:val="28"/>
          <w:szCs w:val="28"/>
          <w:lang w:eastAsia="en-US"/>
        </w:rPr>
        <w:t xml:space="preserve"> №142</w:t>
      </w:r>
      <w:r w:rsidR="00F42375">
        <w:rPr>
          <w:rFonts w:eastAsia="Calibri"/>
          <w:sz w:val="28"/>
          <w:szCs w:val="28"/>
          <w:lang w:eastAsia="en-US"/>
        </w:rPr>
        <w:t xml:space="preserve">, </w:t>
      </w:r>
      <w:r w:rsidR="001A0F86" w:rsidRPr="00F42375">
        <w:rPr>
          <w:rFonts w:eastAsia="Calibri"/>
          <w:sz w:val="28"/>
          <w:szCs w:val="28"/>
          <w:lang w:eastAsia="en-US"/>
        </w:rPr>
        <w:t>з</w:t>
      </w:r>
      <w:r w:rsidR="001A0F86" w:rsidRPr="00145248">
        <w:rPr>
          <w:rFonts w:eastAsia="Calibri"/>
          <w:sz w:val="28"/>
          <w:szCs w:val="28"/>
          <w:lang w:eastAsia="en-US"/>
        </w:rPr>
        <w:t xml:space="preserve"> метою </w:t>
      </w:r>
      <w:r w:rsidR="0011671F">
        <w:rPr>
          <w:rFonts w:eastAsia="Calibri"/>
          <w:sz w:val="28"/>
          <w:szCs w:val="28"/>
          <w:lang w:eastAsia="en-US"/>
        </w:rPr>
        <w:t xml:space="preserve">забезпечення </w:t>
      </w:r>
      <w:r w:rsidR="007D76F2">
        <w:rPr>
          <w:rFonts w:eastAsia="Calibri"/>
          <w:sz w:val="28"/>
          <w:szCs w:val="28"/>
          <w:lang w:eastAsia="en-US"/>
        </w:rPr>
        <w:t xml:space="preserve">реалізації прав окремих категорій </w:t>
      </w:r>
    </w:p>
    <w:p w:rsidR="00F67C90" w:rsidRDefault="00F67C90" w:rsidP="00B7308D">
      <w:pPr>
        <w:widowControl w:val="0"/>
        <w:ind w:left="10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D76F2">
        <w:rPr>
          <w:rFonts w:eastAsia="Calibri"/>
          <w:sz w:val="28"/>
          <w:szCs w:val="28"/>
          <w:lang w:eastAsia="en-US"/>
        </w:rPr>
        <w:t xml:space="preserve">громадян на пільговий проїзд залізничним транспортом приміського </w:t>
      </w:r>
    </w:p>
    <w:p w:rsidR="001A0F86" w:rsidRDefault="00F67C90" w:rsidP="00B7308D">
      <w:pPr>
        <w:widowControl w:val="0"/>
        <w:ind w:left="10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D76F2">
        <w:rPr>
          <w:rFonts w:eastAsia="Calibri"/>
          <w:sz w:val="28"/>
          <w:szCs w:val="28"/>
          <w:lang w:eastAsia="en-US"/>
        </w:rPr>
        <w:t>сполучення</w:t>
      </w:r>
      <w:r w:rsidR="001A0F86" w:rsidRPr="00145248">
        <w:rPr>
          <w:rFonts w:eastAsia="Calibri"/>
          <w:sz w:val="28"/>
          <w:szCs w:val="28"/>
          <w:lang w:eastAsia="en-US"/>
        </w:rPr>
        <w:t>,</w:t>
      </w:r>
      <w:r w:rsidR="00B7308D">
        <w:rPr>
          <w:rFonts w:eastAsia="Calibri"/>
          <w:sz w:val="28"/>
          <w:szCs w:val="28"/>
          <w:lang w:eastAsia="en-US"/>
        </w:rPr>
        <w:t xml:space="preserve"> </w:t>
      </w:r>
      <w:r w:rsidR="001A0F86" w:rsidRPr="00145248">
        <w:rPr>
          <w:rFonts w:eastAsia="Calibri"/>
          <w:sz w:val="28"/>
          <w:szCs w:val="28"/>
          <w:lang w:eastAsia="en-US"/>
        </w:rPr>
        <w:t>-</w:t>
      </w:r>
    </w:p>
    <w:p w:rsidR="00F67C90" w:rsidRDefault="00F67C90" w:rsidP="00B7308D">
      <w:pPr>
        <w:widowControl w:val="0"/>
        <w:ind w:left="102"/>
        <w:rPr>
          <w:rFonts w:eastAsia="Calibri"/>
          <w:sz w:val="28"/>
          <w:szCs w:val="28"/>
          <w:lang w:eastAsia="en-US"/>
        </w:rPr>
      </w:pPr>
    </w:p>
    <w:p w:rsidR="00B2026A" w:rsidRPr="00926EEE" w:rsidRDefault="00B2026A" w:rsidP="00B2026A">
      <w:pPr>
        <w:rPr>
          <w:b/>
          <w:sz w:val="28"/>
          <w:szCs w:val="28"/>
        </w:rPr>
      </w:pPr>
      <w:r w:rsidRPr="00926EEE">
        <w:rPr>
          <w:b/>
          <w:sz w:val="28"/>
          <w:szCs w:val="28"/>
        </w:rPr>
        <w:t xml:space="preserve">                                  </w:t>
      </w:r>
      <w:r w:rsidR="00B71083">
        <w:rPr>
          <w:b/>
          <w:sz w:val="28"/>
          <w:szCs w:val="28"/>
        </w:rPr>
        <w:t xml:space="preserve">      </w:t>
      </w:r>
      <w:r w:rsidRPr="00926EEE">
        <w:rPr>
          <w:b/>
          <w:sz w:val="28"/>
          <w:szCs w:val="28"/>
        </w:rPr>
        <w:t xml:space="preserve">      </w:t>
      </w:r>
      <w:r w:rsidR="00B71083">
        <w:rPr>
          <w:b/>
          <w:sz w:val="28"/>
          <w:szCs w:val="28"/>
        </w:rPr>
        <w:t>міська рада ВИРІШИЛА</w:t>
      </w:r>
      <w:r w:rsidRPr="00926EEE">
        <w:rPr>
          <w:b/>
          <w:sz w:val="28"/>
          <w:szCs w:val="28"/>
        </w:rPr>
        <w:t>:</w:t>
      </w:r>
    </w:p>
    <w:p w:rsidR="00B2026A" w:rsidRPr="00C357CF" w:rsidRDefault="00B2026A" w:rsidP="00203960">
      <w:pPr>
        <w:rPr>
          <w:sz w:val="28"/>
          <w:szCs w:val="28"/>
        </w:rPr>
      </w:pPr>
    </w:p>
    <w:p w:rsidR="00B2026A" w:rsidRPr="00C357CF" w:rsidRDefault="00203960" w:rsidP="00C357CF">
      <w:pPr>
        <w:pStyle w:val="af1"/>
        <w:spacing w:before="0" w:after="0"/>
        <w:ind w:left="142" w:right="862"/>
        <w:jc w:val="left"/>
        <w:rPr>
          <w:rStyle w:val="af3"/>
          <w:color w:val="auto"/>
          <w:sz w:val="28"/>
          <w:szCs w:val="28"/>
        </w:rPr>
      </w:pPr>
      <w:r w:rsidRPr="00C357CF">
        <w:rPr>
          <w:rStyle w:val="af3"/>
          <w:b/>
          <w:color w:val="auto"/>
          <w:sz w:val="28"/>
          <w:szCs w:val="28"/>
        </w:rPr>
        <w:t xml:space="preserve">             </w:t>
      </w:r>
      <w:r w:rsidR="00B2026A" w:rsidRPr="00C357CF">
        <w:rPr>
          <w:rStyle w:val="af3"/>
          <w:b/>
          <w:color w:val="auto"/>
          <w:sz w:val="28"/>
          <w:szCs w:val="28"/>
        </w:rPr>
        <w:t>1.</w:t>
      </w:r>
      <w:r w:rsidR="00B2026A" w:rsidRPr="00C357CF">
        <w:rPr>
          <w:rStyle w:val="af3"/>
          <w:color w:val="auto"/>
          <w:sz w:val="28"/>
          <w:szCs w:val="28"/>
        </w:rPr>
        <w:t xml:space="preserve"> Затвердити Програму </w:t>
      </w:r>
      <w:r w:rsidR="007D76F2" w:rsidRPr="00C357CF">
        <w:rPr>
          <w:rStyle w:val="af3"/>
          <w:color w:val="auto"/>
          <w:sz w:val="28"/>
          <w:szCs w:val="28"/>
        </w:rPr>
        <w:t>відшкодування вартості пільгових перевезень окремих категорій громадян залізничним транспортом приміського сполучення</w:t>
      </w:r>
      <w:r w:rsidR="00B2026A" w:rsidRPr="00C357CF">
        <w:rPr>
          <w:rStyle w:val="af3"/>
          <w:color w:val="auto"/>
          <w:sz w:val="28"/>
          <w:szCs w:val="28"/>
        </w:rPr>
        <w:t xml:space="preserve"> на 202</w:t>
      </w:r>
      <w:r w:rsidR="0011671F" w:rsidRPr="00C357CF">
        <w:rPr>
          <w:rStyle w:val="af3"/>
          <w:color w:val="auto"/>
          <w:sz w:val="28"/>
          <w:szCs w:val="28"/>
        </w:rPr>
        <w:t>5</w:t>
      </w:r>
      <w:r w:rsidR="00B2026A" w:rsidRPr="00C357CF">
        <w:rPr>
          <w:rStyle w:val="af3"/>
          <w:color w:val="auto"/>
          <w:sz w:val="28"/>
          <w:szCs w:val="28"/>
        </w:rPr>
        <w:t>-202</w:t>
      </w:r>
      <w:r w:rsidR="0011671F" w:rsidRPr="00C357CF">
        <w:rPr>
          <w:rStyle w:val="af3"/>
          <w:color w:val="auto"/>
          <w:sz w:val="28"/>
          <w:szCs w:val="28"/>
        </w:rPr>
        <w:t>7</w:t>
      </w:r>
      <w:r w:rsidR="00B2026A" w:rsidRPr="00C357CF">
        <w:rPr>
          <w:rStyle w:val="af3"/>
          <w:color w:val="auto"/>
          <w:sz w:val="28"/>
          <w:szCs w:val="28"/>
        </w:rPr>
        <w:t xml:space="preserve"> роки </w:t>
      </w:r>
      <w:r w:rsidR="008B0A6D" w:rsidRPr="00C357CF">
        <w:rPr>
          <w:rStyle w:val="af3"/>
          <w:color w:val="auto"/>
          <w:sz w:val="28"/>
          <w:szCs w:val="28"/>
        </w:rPr>
        <w:t xml:space="preserve">згідно з </w:t>
      </w:r>
      <w:r w:rsidR="00B2026A" w:rsidRPr="00C357CF">
        <w:rPr>
          <w:rStyle w:val="af3"/>
          <w:color w:val="auto"/>
          <w:sz w:val="28"/>
          <w:szCs w:val="28"/>
        </w:rPr>
        <w:t>додатк</w:t>
      </w:r>
      <w:r w:rsidR="008B0A6D" w:rsidRPr="00C357CF">
        <w:rPr>
          <w:rStyle w:val="af3"/>
          <w:color w:val="auto"/>
          <w:sz w:val="28"/>
          <w:szCs w:val="28"/>
        </w:rPr>
        <w:t>ом</w:t>
      </w:r>
      <w:r w:rsidR="0011671F" w:rsidRPr="00C357CF">
        <w:rPr>
          <w:rStyle w:val="af3"/>
          <w:color w:val="auto"/>
          <w:sz w:val="28"/>
          <w:szCs w:val="28"/>
        </w:rPr>
        <w:t xml:space="preserve"> 1</w:t>
      </w:r>
      <w:r w:rsidR="00B2026A" w:rsidRPr="00C357CF">
        <w:rPr>
          <w:rStyle w:val="af3"/>
          <w:color w:val="auto"/>
          <w:sz w:val="28"/>
          <w:szCs w:val="28"/>
        </w:rPr>
        <w:t>.</w:t>
      </w:r>
    </w:p>
    <w:p w:rsidR="003B2D64" w:rsidRPr="00C357CF" w:rsidRDefault="00E308F4" w:rsidP="00C357CF">
      <w:pPr>
        <w:pStyle w:val="af1"/>
        <w:spacing w:before="0" w:after="0"/>
        <w:ind w:left="142" w:right="862"/>
        <w:jc w:val="left"/>
        <w:rPr>
          <w:rStyle w:val="af3"/>
          <w:color w:val="auto"/>
          <w:sz w:val="28"/>
          <w:szCs w:val="28"/>
        </w:rPr>
      </w:pPr>
      <w:r w:rsidRPr="00C357CF">
        <w:rPr>
          <w:rStyle w:val="af3"/>
          <w:color w:val="auto"/>
          <w:sz w:val="28"/>
          <w:szCs w:val="28"/>
        </w:rPr>
        <w:t xml:space="preserve">  </w:t>
      </w:r>
      <w:r w:rsidR="00B71083" w:rsidRPr="00C357CF">
        <w:rPr>
          <w:rStyle w:val="af3"/>
          <w:color w:val="auto"/>
          <w:sz w:val="28"/>
          <w:szCs w:val="28"/>
        </w:rPr>
        <w:tab/>
      </w:r>
      <w:r w:rsidR="00B71083" w:rsidRPr="00C357CF">
        <w:rPr>
          <w:rStyle w:val="af3"/>
          <w:b/>
          <w:color w:val="auto"/>
          <w:sz w:val="28"/>
          <w:szCs w:val="28"/>
        </w:rPr>
        <w:t xml:space="preserve"> </w:t>
      </w:r>
      <w:r w:rsidR="00203960" w:rsidRPr="00C357CF">
        <w:rPr>
          <w:rStyle w:val="af3"/>
          <w:b/>
          <w:color w:val="auto"/>
          <w:sz w:val="28"/>
          <w:szCs w:val="28"/>
        </w:rPr>
        <w:t xml:space="preserve">  </w:t>
      </w:r>
      <w:r w:rsidRPr="00C357CF">
        <w:rPr>
          <w:rStyle w:val="af3"/>
          <w:b/>
          <w:color w:val="auto"/>
          <w:sz w:val="28"/>
          <w:szCs w:val="28"/>
        </w:rPr>
        <w:t>2</w:t>
      </w:r>
      <w:r w:rsidR="00B2026A" w:rsidRPr="00C357CF">
        <w:rPr>
          <w:rStyle w:val="af3"/>
          <w:b/>
          <w:color w:val="auto"/>
          <w:sz w:val="28"/>
          <w:szCs w:val="28"/>
        </w:rPr>
        <w:t>.</w:t>
      </w:r>
      <w:r w:rsidR="00B71083" w:rsidRPr="00C357CF">
        <w:rPr>
          <w:rStyle w:val="af3"/>
          <w:color w:val="auto"/>
          <w:sz w:val="28"/>
          <w:szCs w:val="28"/>
        </w:rPr>
        <w:t xml:space="preserve"> </w:t>
      </w:r>
      <w:r w:rsidR="00B2026A" w:rsidRPr="00C357CF">
        <w:rPr>
          <w:rStyle w:val="af3"/>
          <w:color w:val="auto"/>
          <w:sz w:val="28"/>
          <w:szCs w:val="28"/>
        </w:rPr>
        <w:t>Фінансово</w:t>
      </w:r>
      <w:r w:rsidR="006031A1" w:rsidRPr="00C357CF">
        <w:rPr>
          <w:rStyle w:val="af3"/>
          <w:color w:val="auto"/>
          <w:sz w:val="28"/>
          <w:szCs w:val="28"/>
        </w:rPr>
        <w:t>-економічному</w:t>
      </w:r>
      <w:r w:rsidR="00B2026A" w:rsidRPr="00C357CF">
        <w:rPr>
          <w:rStyle w:val="af3"/>
          <w:color w:val="auto"/>
          <w:sz w:val="28"/>
          <w:szCs w:val="28"/>
        </w:rPr>
        <w:t xml:space="preserve"> управлінню міської ради (</w:t>
      </w:r>
      <w:r w:rsidR="00681998" w:rsidRPr="00C357CF">
        <w:rPr>
          <w:rStyle w:val="af3"/>
          <w:color w:val="auto"/>
          <w:sz w:val="28"/>
          <w:szCs w:val="28"/>
        </w:rPr>
        <w:t>Власюк М.В.)</w:t>
      </w:r>
      <w:r w:rsidR="00B2026A" w:rsidRPr="00C357CF">
        <w:rPr>
          <w:rStyle w:val="af3"/>
          <w:color w:val="auto"/>
          <w:sz w:val="28"/>
          <w:szCs w:val="28"/>
        </w:rPr>
        <w:t xml:space="preserve"> </w:t>
      </w:r>
      <w:r w:rsidR="005F4230" w:rsidRPr="00C357CF">
        <w:rPr>
          <w:rStyle w:val="af3"/>
          <w:color w:val="auto"/>
          <w:sz w:val="28"/>
          <w:szCs w:val="28"/>
        </w:rPr>
        <w:t>забезпечити фінансування даної Програми в межах бюджетних призначень.</w:t>
      </w:r>
    </w:p>
    <w:p w:rsidR="0054068B" w:rsidRPr="00C357CF" w:rsidRDefault="0054068B" w:rsidP="00C357CF">
      <w:pPr>
        <w:pStyle w:val="af1"/>
        <w:spacing w:before="0" w:after="0"/>
        <w:ind w:left="142" w:right="862"/>
        <w:jc w:val="left"/>
        <w:rPr>
          <w:rStyle w:val="af3"/>
          <w:color w:val="auto"/>
          <w:sz w:val="28"/>
          <w:szCs w:val="28"/>
        </w:rPr>
      </w:pPr>
      <w:r w:rsidRPr="00C357CF">
        <w:rPr>
          <w:rStyle w:val="af3"/>
          <w:color w:val="auto"/>
          <w:sz w:val="28"/>
          <w:szCs w:val="28"/>
        </w:rPr>
        <w:t xml:space="preserve">      </w:t>
      </w:r>
      <w:r w:rsidR="00F42375" w:rsidRPr="00C357CF">
        <w:rPr>
          <w:rStyle w:val="af3"/>
          <w:color w:val="auto"/>
          <w:sz w:val="28"/>
          <w:szCs w:val="28"/>
        </w:rPr>
        <w:t xml:space="preserve">  </w:t>
      </w:r>
      <w:r w:rsidR="00F67C90" w:rsidRPr="00C357CF">
        <w:rPr>
          <w:rStyle w:val="af3"/>
          <w:color w:val="auto"/>
          <w:sz w:val="28"/>
          <w:szCs w:val="28"/>
        </w:rPr>
        <w:t xml:space="preserve">  </w:t>
      </w:r>
      <w:r w:rsidR="00C357CF">
        <w:rPr>
          <w:rStyle w:val="af3"/>
          <w:color w:val="auto"/>
          <w:sz w:val="28"/>
          <w:szCs w:val="28"/>
        </w:rPr>
        <w:t xml:space="preserve">  </w:t>
      </w:r>
      <w:r w:rsidRPr="00C357CF">
        <w:rPr>
          <w:rStyle w:val="af3"/>
          <w:color w:val="auto"/>
          <w:sz w:val="28"/>
          <w:szCs w:val="28"/>
        </w:rPr>
        <w:t xml:space="preserve"> </w:t>
      </w:r>
      <w:r w:rsidR="00F42375" w:rsidRPr="00C357CF">
        <w:rPr>
          <w:rStyle w:val="af3"/>
          <w:b/>
          <w:color w:val="auto"/>
          <w:sz w:val="28"/>
          <w:szCs w:val="28"/>
        </w:rPr>
        <w:t>3</w:t>
      </w:r>
      <w:r w:rsidRPr="00C357CF">
        <w:rPr>
          <w:rStyle w:val="af3"/>
          <w:b/>
          <w:color w:val="auto"/>
          <w:sz w:val="28"/>
          <w:szCs w:val="28"/>
        </w:rPr>
        <w:t>.</w:t>
      </w:r>
      <w:r w:rsidRPr="00C357CF">
        <w:rPr>
          <w:rStyle w:val="af3"/>
          <w:color w:val="auto"/>
          <w:sz w:val="28"/>
          <w:szCs w:val="28"/>
        </w:rPr>
        <w:t xml:space="preserve"> Затвердити Порядок відшкодування </w:t>
      </w:r>
      <w:r w:rsidR="00AA28A4" w:rsidRPr="00C357CF">
        <w:rPr>
          <w:rStyle w:val="af3"/>
          <w:color w:val="auto"/>
          <w:sz w:val="28"/>
          <w:szCs w:val="28"/>
        </w:rPr>
        <w:t>коштів за пільгові перевезення окремих категорій громадян залізничним транспортом приміського сполучення</w:t>
      </w:r>
      <w:r w:rsidR="00681998" w:rsidRPr="00C357CF">
        <w:rPr>
          <w:rStyle w:val="af3"/>
          <w:color w:val="auto"/>
          <w:sz w:val="28"/>
          <w:szCs w:val="28"/>
        </w:rPr>
        <w:t xml:space="preserve"> на 2025-2027 роки згідно з додатком 2.</w:t>
      </w:r>
      <w:r w:rsidRPr="00C357CF">
        <w:rPr>
          <w:rStyle w:val="af3"/>
          <w:color w:val="auto"/>
          <w:sz w:val="28"/>
          <w:szCs w:val="28"/>
        </w:rPr>
        <w:t xml:space="preserve"> </w:t>
      </w:r>
    </w:p>
    <w:p w:rsidR="00B2026A" w:rsidRDefault="00B2026A" w:rsidP="00C357CF">
      <w:pPr>
        <w:pStyle w:val="af1"/>
        <w:spacing w:before="0" w:after="0"/>
        <w:ind w:left="142" w:right="862"/>
        <w:jc w:val="left"/>
        <w:rPr>
          <w:rStyle w:val="af3"/>
          <w:color w:val="auto"/>
          <w:sz w:val="28"/>
          <w:szCs w:val="28"/>
        </w:rPr>
      </w:pPr>
      <w:r w:rsidRPr="00C357CF">
        <w:rPr>
          <w:rStyle w:val="af3"/>
          <w:color w:val="auto"/>
          <w:sz w:val="28"/>
          <w:szCs w:val="28"/>
        </w:rPr>
        <w:t xml:space="preserve">    </w:t>
      </w:r>
      <w:r w:rsidR="003B2D64" w:rsidRPr="00C357CF">
        <w:rPr>
          <w:rStyle w:val="af3"/>
          <w:color w:val="auto"/>
          <w:sz w:val="28"/>
          <w:szCs w:val="28"/>
        </w:rPr>
        <w:t xml:space="preserve">   </w:t>
      </w:r>
      <w:r w:rsidR="00F67C90" w:rsidRPr="00C357CF">
        <w:rPr>
          <w:rStyle w:val="af3"/>
          <w:color w:val="auto"/>
          <w:sz w:val="28"/>
          <w:szCs w:val="28"/>
        </w:rPr>
        <w:t xml:space="preserve">  </w:t>
      </w:r>
      <w:r w:rsidRPr="00C357CF">
        <w:rPr>
          <w:rStyle w:val="af3"/>
          <w:color w:val="auto"/>
          <w:sz w:val="28"/>
          <w:szCs w:val="28"/>
        </w:rPr>
        <w:t xml:space="preserve"> </w:t>
      </w:r>
      <w:r w:rsidR="00F42375" w:rsidRPr="00C357CF">
        <w:rPr>
          <w:rStyle w:val="af3"/>
          <w:color w:val="auto"/>
          <w:sz w:val="28"/>
          <w:szCs w:val="28"/>
        </w:rPr>
        <w:t xml:space="preserve"> </w:t>
      </w:r>
      <w:r w:rsidR="00C357CF">
        <w:rPr>
          <w:rStyle w:val="af3"/>
          <w:color w:val="auto"/>
          <w:sz w:val="28"/>
          <w:szCs w:val="28"/>
        </w:rPr>
        <w:t xml:space="preserve">  </w:t>
      </w:r>
      <w:r w:rsidR="00F42375" w:rsidRPr="00C357CF">
        <w:rPr>
          <w:rStyle w:val="af3"/>
          <w:b/>
          <w:color w:val="auto"/>
          <w:sz w:val="28"/>
          <w:szCs w:val="28"/>
        </w:rPr>
        <w:t>4</w:t>
      </w:r>
      <w:r w:rsidRPr="00C357CF">
        <w:rPr>
          <w:rStyle w:val="af3"/>
          <w:b/>
          <w:color w:val="auto"/>
          <w:sz w:val="28"/>
          <w:szCs w:val="28"/>
        </w:rPr>
        <w:t>.</w:t>
      </w:r>
      <w:r w:rsidRPr="00C357CF">
        <w:rPr>
          <w:rStyle w:val="af3"/>
          <w:color w:val="auto"/>
          <w:sz w:val="28"/>
          <w:szCs w:val="28"/>
        </w:rPr>
        <w:t xml:space="preserve"> Контроль за виконанням даного рішення поклас</w:t>
      </w:r>
      <w:r w:rsidR="00B71083" w:rsidRPr="00C357CF">
        <w:rPr>
          <w:rStyle w:val="af3"/>
          <w:color w:val="auto"/>
          <w:sz w:val="28"/>
          <w:szCs w:val="28"/>
        </w:rPr>
        <w:t xml:space="preserve">ти на </w:t>
      </w:r>
      <w:r w:rsidR="00980FC2" w:rsidRPr="00C357CF">
        <w:rPr>
          <w:rStyle w:val="af3"/>
          <w:color w:val="auto"/>
          <w:sz w:val="28"/>
          <w:szCs w:val="28"/>
        </w:rPr>
        <w:t>заступника міського голови з питань діяльності виконавчих органів Слободянюка М.В.</w:t>
      </w:r>
      <w:r w:rsidR="00B71083" w:rsidRPr="00C357CF">
        <w:rPr>
          <w:rStyle w:val="af3"/>
          <w:color w:val="auto"/>
          <w:sz w:val="28"/>
          <w:szCs w:val="28"/>
        </w:rPr>
        <w:t xml:space="preserve"> та на постійні </w:t>
      </w:r>
      <w:r w:rsidRPr="00C357CF">
        <w:rPr>
          <w:rStyle w:val="af3"/>
          <w:color w:val="auto"/>
          <w:sz w:val="28"/>
          <w:szCs w:val="28"/>
        </w:rPr>
        <w:t xml:space="preserve">комісії </w:t>
      </w:r>
      <w:r w:rsidR="00B71083" w:rsidRPr="00C357CF">
        <w:rPr>
          <w:rStyle w:val="af3"/>
          <w:color w:val="auto"/>
          <w:sz w:val="28"/>
          <w:szCs w:val="28"/>
        </w:rPr>
        <w:t>міської ради</w:t>
      </w:r>
      <w:r w:rsidRPr="00C357CF">
        <w:rPr>
          <w:rStyle w:val="af3"/>
          <w:color w:val="auto"/>
          <w:sz w:val="28"/>
          <w:szCs w:val="28"/>
        </w:rPr>
        <w:t xml:space="preserve"> з питань фінансів, бюджету, планування соціально-економічного розвитку, інвестицій та </w:t>
      </w:r>
      <w:r w:rsidR="00B71083" w:rsidRPr="00C357CF">
        <w:rPr>
          <w:rStyle w:val="af3"/>
          <w:color w:val="auto"/>
          <w:sz w:val="28"/>
          <w:szCs w:val="28"/>
        </w:rPr>
        <w:t>міжнародного співробітництва (</w:t>
      </w:r>
      <w:r w:rsidRPr="00C357CF">
        <w:rPr>
          <w:rStyle w:val="af3"/>
          <w:color w:val="auto"/>
          <w:sz w:val="28"/>
          <w:szCs w:val="28"/>
        </w:rPr>
        <w:t>Трейбич</w:t>
      </w:r>
      <w:r w:rsidR="00B71083" w:rsidRPr="00C357CF">
        <w:rPr>
          <w:rStyle w:val="af3"/>
          <w:color w:val="auto"/>
          <w:sz w:val="28"/>
          <w:szCs w:val="28"/>
        </w:rPr>
        <w:t xml:space="preserve"> Е.А.</w:t>
      </w:r>
      <w:r w:rsidRPr="00C357CF">
        <w:rPr>
          <w:rStyle w:val="af3"/>
          <w:color w:val="auto"/>
          <w:sz w:val="28"/>
          <w:szCs w:val="28"/>
        </w:rPr>
        <w:t xml:space="preserve">), з питань комунальної власності, житлово-комунального господарства, енергозбереження та </w:t>
      </w:r>
      <w:r w:rsidR="00B71083" w:rsidRPr="00C357CF">
        <w:rPr>
          <w:rStyle w:val="af3"/>
          <w:color w:val="auto"/>
          <w:sz w:val="28"/>
          <w:szCs w:val="28"/>
        </w:rPr>
        <w:t>транспорту (</w:t>
      </w:r>
      <w:r w:rsidRPr="00C357CF">
        <w:rPr>
          <w:rStyle w:val="af3"/>
          <w:color w:val="auto"/>
          <w:sz w:val="28"/>
          <w:szCs w:val="28"/>
        </w:rPr>
        <w:t>Гаврильченко</w:t>
      </w:r>
      <w:r w:rsidR="00B71083" w:rsidRPr="00C357CF">
        <w:rPr>
          <w:rStyle w:val="af3"/>
          <w:color w:val="auto"/>
          <w:sz w:val="28"/>
          <w:szCs w:val="28"/>
        </w:rPr>
        <w:t xml:space="preserve"> Г.М.), з гуманітарних питань (</w:t>
      </w:r>
      <w:r w:rsidR="00980FC2" w:rsidRPr="00C357CF">
        <w:rPr>
          <w:rStyle w:val="af3"/>
          <w:color w:val="auto"/>
          <w:sz w:val="28"/>
          <w:szCs w:val="28"/>
        </w:rPr>
        <w:t>Стах Н.М.</w:t>
      </w:r>
      <w:r w:rsidRPr="00C357CF">
        <w:rPr>
          <w:rStyle w:val="af3"/>
          <w:color w:val="auto"/>
          <w:sz w:val="28"/>
          <w:szCs w:val="28"/>
        </w:rPr>
        <w:t xml:space="preserve">). </w:t>
      </w:r>
    </w:p>
    <w:p w:rsidR="00C357CF" w:rsidRPr="00C357CF" w:rsidRDefault="00C357CF" w:rsidP="00C357CF"/>
    <w:p w:rsidR="00F67C90" w:rsidRPr="00B7308D" w:rsidRDefault="00F67C90" w:rsidP="00203960">
      <w:pPr>
        <w:pStyle w:val="a5"/>
        <w:rPr>
          <w:rFonts w:ascii="Times New Roman" w:hAnsi="Times New Roman"/>
          <w:sz w:val="28"/>
          <w:szCs w:val="28"/>
        </w:rPr>
      </w:pPr>
    </w:p>
    <w:p w:rsidR="00203960" w:rsidRDefault="00AB624B" w:rsidP="00B2026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1083">
        <w:rPr>
          <w:sz w:val="28"/>
          <w:szCs w:val="28"/>
        </w:rPr>
        <w:t xml:space="preserve">      </w:t>
      </w:r>
      <w:r w:rsidR="00B7308D">
        <w:rPr>
          <w:sz w:val="28"/>
          <w:szCs w:val="28"/>
        </w:rPr>
        <w:t xml:space="preserve">  </w:t>
      </w:r>
      <w:r w:rsidR="00B71083">
        <w:rPr>
          <w:sz w:val="28"/>
          <w:szCs w:val="28"/>
        </w:rPr>
        <w:t xml:space="preserve"> Міський </w:t>
      </w:r>
      <w:r w:rsidR="00B2026A" w:rsidRPr="00926EEE">
        <w:rPr>
          <w:sz w:val="28"/>
          <w:szCs w:val="28"/>
        </w:rPr>
        <w:t xml:space="preserve">голова </w:t>
      </w:r>
      <w:r>
        <w:rPr>
          <w:sz w:val="28"/>
          <w:szCs w:val="28"/>
        </w:rPr>
        <w:t xml:space="preserve">             </w:t>
      </w:r>
      <w:r w:rsidR="00B2026A" w:rsidRPr="00926EE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="00C357C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B2026A" w:rsidRPr="00926EEE">
        <w:rPr>
          <w:sz w:val="28"/>
          <w:szCs w:val="28"/>
        </w:rPr>
        <w:t xml:space="preserve"> Г</w:t>
      </w:r>
      <w:r>
        <w:rPr>
          <w:sz w:val="28"/>
          <w:szCs w:val="28"/>
        </w:rPr>
        <w:t>еннадій</w:t>
      </w:r>
      <w:r w:rsidR="00B2026A" w:rsidRPr="00926EEE">
        <w:rPr>
          <w:sz w:val="28"/>
          <w:szCs w:val="28"/>
        </w:rPr>
        <w:t xml:space="preserve"> </w:t>
      </w:r>
      <w:r>
        <w:rPr>
          <w:sz w:val="28"/>
          <w:szCs w:val="28"/>
        </w:rPr>
        <w:t>ГЛУХМАНЮК</w:t>
      </w:r>
      <w:r w:rsidR="00B2026A" w:rsidRPr="00926EEE">
        <w:rPr>
          <w:sz w:val="28"/>
          <w:szCs w:val="28"/>
        </w:rPr>
        <w:t xml:space="preserve">   </w:t>
      </w:r>
    </w:p>
    <w:p w:rsidR="00B2026A" w:rsidRPr="00926EEE" w:rsidRDefault="00B2026A" w:rsidP="00B2026A">
      <w:pPr>
        <w:rPr>
          <w:sz w:val="28"/>
          <w:szCs w:val="28"/>
        </w:rPr>
      </w:pPr>
      <w:r w:rsidRPr="00926EEE">
        <w:rPr>
          <w:sz w:val="28"/>
          <w:szCs w:val="28"/>
        </w:rPr>
        <w:lastRenderedPageBreak/>
        <w:t xml:space="preserve">                                                                                                               </w:t>
      </w:r>
    </w:p>
    <w:p w:rsidR="00A168AD" w:rsidRPr="00D027A5" w:rsidRDefault="00A168AD" w:rsidP="00A168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357C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D027A5">
        <w:rPr>
          <w:sz w:val="28"/>
          <w:szCs w:val="28"/>
        </w:rPr>
        <w:t xml:space="preserve">Додаток </w:t>
      </w:r>
      <w:r w:rsidR="003C2410">
        <w:rPr>
          <w:sz w:val="28"/>
          <w:szCs w:val="28"/>
        </w:rPr>
        <w:t>1</w:t>
      </w:r>
    </w:p>
    <w:p w:rsidR="00A168AD" w:rsidRPr="00D027A5" w:rsidRDefault="00A168AD" w:rsidP="00A168AD">
      <w:pPr>
        <w:rPr>
          <w:sz w:val="28"/>
          <w:szCs w:val="28"/>
        </w:rPr>
      </w:pPr>
      <w:r w:rsidRPr="00D027A5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C357C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д</w:t>
      </w:r>
      <w:r w:rsidRPr="00D027A5">
        <w:rPr>
          <w:sz w:val="28"/>
          <w:szCs w:val="28"/>
        </w:rPr>
        <w:t xml:space="preserve">о рішення </w:t>
      </w:r>
      <w:r>
        <w:rPr>
          <w:sz w:val="28"/>
          <w:szCs w:val="28"/>
        </w:rPr>
        <w:t xml:space="preserve">44 </w:t>
      </w:r>
      <w:r w:rsidRPr="00D027A5">
        <w:rPr>
          <w:sz w:val="28"/>
          <w:szCs w:val="28"/>
        </w:rPr>
        <w:t xml:space="preserve">сесії </w:t>
      </w:r>
    </w:p>
    <w:p w:rsidR="00A168AD" w:rsidRPr="00D027A5" w:rsidRDefault="00A168AD" w:rsidP="00A168AD">
      <w:pPr>
        <w:rPr>
          <w:sz w:val="28"/>
          <w:szCs w:val="28"/>
        </w:rPr>
      </w:pPr>
      <w:r w:rsidRPr="00D027A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C357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D027A5">
        <w:rPr>
          <w:sz w:val="28"/>
          <w:szCs w:val="28"/>
        </w:rPr>
        <w:t>міської ради 8 скликання</w:t>
      </w:r>
    </w:p>
    <w:p w:rsidR="00A168AD" w:rsidRPr="006D353C" w:rsidRDefault="00A168AD" w:rsidP="00A168AD">
      <w:pPr>
        <w:rPr>
          <w:sz w:val="28"/>
          <w:szCs w:val="28"/>
        </w:rPr>
      </w:pPr>
      <w:r w:rsidRPr="00D027A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02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027A5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08 липня </w:t>
      </w:r>
      <w:r w:rsidRPr="00D027A5">
        <w:rPr>
          <w:sz w:val="28"/>
          <w:szCs w:val="28"/>
        </w:rPr>
        <w:t>2024 року №</w:t>
      </w:r>
      <w:r w:rsidR="00C357CF">
        <w:rPr>
          <w:sz w:val="28"/>
          <w:szCs w:val="28"/>
        </w:rPr>
        <w:t>1100</w:t>
      </w:r>
    </w:p>
    <w:p w:rsidR="004C20C4" w:rsidRDefault="004C20C4" w:rsidP="00B2026A">
      <w:pPr>
        <w:rPr>
          <w:rFonts w:eastAsia="Calibri"/>
          <w:b/>
          <w:i/>
          <w:sz w:val="28"/>
          <w:szCs w:val="28"/>
          <w:lang w:eastAsia="en-US"/>
        </w:rPr>
      </w:pPr>
    </w:p>
    <w:p w:rsidR="00B7308D" w:rsidRDefault="00B7308D" w:rsidP="00B2026A">
      <w:pPr>
        <w:rPr>
          <w:sz w:val="28"/>
          <w:szCs w:val="28"/>
        </w:rPr>
      </w:pPr>
    </w:p>
    <w:p w:rsidR="00B7308D" w:rsidRDefault="00B7308D" w:rsidP="00B2026A">
      <w:pPr>
        <w:rPr>
          <w:sz w:val="28"/>
          <w:szCs w:val="28"/>
        </w:rPr>
      </w:pPr>
    </w:p>
    <w:p w:rsidR="00B7308D" w:rsidRDefault="00B7308D" w:rsidP="00B2026A">
      <w:pPr>
        <w:rPr>
          <w:sz w:val="28"/>
          <w:szCs w:val="28"/>
        </w:rPr>
      </w:pPr>
    </w:p>
    <w:p w:rsidR="00B7308D" w:rsidRDefault="00B7308D" w:rsidP="00B2026A">
      <w:pPr>
        <w:rPr>
          <w:sz w:val="28"/>
          <w:szCs w:val="28"/>
        </w:rPr>
      </w:pPr>
    </w:p>
    <w:p w:rsidR="00B7308D" w:rsidRDefault="00B7308D" w:rsidP="00B2026A">
      <w:pPr>
        <w:rPr>
          <w:sz w:val="28"/>
          <w:szCs w:val="28"/>
        </w:rPr>
      </w:pPr>
    </w:p>
    <w:p w:rsidR="00B7308D" w:rsidRDefault="00B7308D" w:rsidP="00B2026A">
      <w:pPr>
        <w:rPr>
          <w:sz w:val="28"/>
          <w:szCs w:val="28"/>
        </w:rPr>
      </w:pPr>
    </w:p>
    <w:p w:rsidR="001528F2" w:rsidRDefault="001528F2" w:rsidP="00B2026A">
      <w:pPr>
        <w:rPr>
          <w:sz w:val="28"/>
          <w:szCs w:val="28"/>
        </w:rPr>
      </w:pPr>
    </w:p>
    <w:p w:rsidR="004C20C4" w:rsidRDefault="004C20C4" w:rsidP="00B2026A">
      <w:pPr>
        <w:rPr>
          <w:sz w:val="28"/>
          <w:szCs w:val="28"/>
        </w:rPr>
      </w:pPr>
    </w:p>
    <w:p w:rsidR="00EF1A78" w:rsidRDefault="00EF1A78" w:rsidP="00EF1A78">
      <w:pPr>
        <w:spacing w:line="0" w:lineRule="atLeast"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EF1A78" w:rsidRPr="00EF1A78" w:rsidRDefault="00EF1A78" w:rsidP="00A168AD">
      <w:pPr>
        <w:spacing w:after="200" w:line="276" w:lineRule="auto"/>
        <w:rPr>
          <w:b/>
          <w:sz w:val="28"/>
          <w:szCs w:val="28"/>
        </w:rPr>
      </w:pPr>
    </w:p>
    <w:p w:rsidR="00EF1A78" w:rsidRPr="00EF1A78" w:rsidRDefault="00EF1A78" w:rsidP="00EF1A78">
      <w:pPr>
        <w:spacing w:after="200" w:line="276" w:lineRule="auto"/>
        <w:ind w:firstLine="426"/>
        <w:jc w:val="center"/>
        <w:rPr>
          <w:b/>
          <w:sz w:val="28"/>
          <w:szCs w:val="28"/>
        </w:rPr>
      </w:pPr>
    </w:p>
    <w:p w:rsidR="00EF1A78" w:rsidRPr="003C2410" w:rsidRDefault="00EF1A78" w:rsidP="003C2410">
      <w:pPr>
        <w:pStyle w:val="af1"/>
        <w:spacing w:before="0" w:after="0"/>
        <w:ind w:left="862" w:right="862"/>
        <w:rPr>
          <w:b/>
          <w:i w:val="0"/>
          <w:sz w:val="32"/>
          <w:szCs w:val="32"/>
          <w:lang w:val="ru-RU"/>
        </w:rPr>
      </w:pPr>
      <w:r w:rsidRPr="003C2410">
        <w:rPr>
          <w:b/>
          <w:i w:val="0"/>
          <w:sz w:val="32"/>
          <w:szCs w:val="32"/>
          <w:shd w:val="clear" w:color="auto" w:fill="FFFFFF"/>
          <w:lang w:val="ru-RU" w:eastAsia="uk-UA"/>
        </w:rPr>
        <w:t>ПРОГРАМА</w:t>
      </w:r>
    </w:p>
    <w:p w:rsidR="00F67C90" w:rsidRPr="003C2410" w:rsidRDefault="00EF1A78" w:rsidP="003C2410">
      <w:pPr>
        <w:pStyle w:val="af1"/>
        <w:spacing w:before="0" w:after="0"/>
        <w:ind w:left="862" w:right="862"/>
        <w:rPr>
          <w:b/>
          <w:i w:val="0"/>
          <w:spacing w:val="9"/>
          <w:sz w:val="32"/>
          <w:szCs w:val="32"/>
          <w:shd w:val="clear" w:color="auto" w:fill="FFFFFF"/>
        </w:rPr>
      </w:pPr>
      <w:r w:rsidRPr="003C2410">
        <w:rPr>
          <w:b/>
          <w:i w:val="0"/>
          <w:spacing w:val="9"/>
          <w:sz w:val="32"/>
          <w:szCs w:val="32"/>
          <w:shd w:val="clear" w:color="auto" w:fill="FFFFFF"/>
        </w:rPr>
        <w:t xml:space="preserve">відшкодування вартості пільгових перевезень </w:t>
      </w:r>
    </w:p>
    <w:p w:rsidR="00EF1A78" w:rsidRPr="003C2410" w:rsidRDefault="00EF1A78" w:rsidP="003C2410">
      <w:pPr>
        <w:pStyle w:val="af1"/>
        <w:spacing w:before="0" w:after="0"/>
        <w:ind w:left="862" w:right="862"/>
        <w:rPr>
          <w:b/>
          <w:i w:val="0"/>
          <w:spacing w:val="3"/>
          <w:sz w:val="32"/>
          <w:szCs w:val="32"/>
        </w:rPr>
      </w:pPr>
      <w:r w:rsidRPr="003C2410">
        <w:rPr>
          <w:b/>
          <w:i w:val="0"/>
          <w:spacing w:val="9"/>
          <w:sz w:val="32"/>
          <w:szCs w:val="32"/>
          <w:shd w:val="clear" w:color="auto" w:fill="FFFFFF"/>
        </w:rPr>
        <w:t xml:space="preserve">окремих категорій </w:t>
      </w:r>
      <w:r w:rsidRPr="003C2410">
        <w:rPr>
          <w:b/>
          <w:i w:val="0"/>
          <w:spacing w:val="2"/>
          <w:sz w:val="32"/>
          <w:szCs w:val="32"/>
          <w:lang w:eastAsia="uk-UA"/>
        </w:rPr>
        <w:t xml:space="preserve">громадян </w:t>
      </w:r>
      <w:r w:rsidRPr="003C2410">
        <w:rPr>
          <w:b/>
          <w:i w:val="0"/>
          <w:spacing w:val="3"/>
          <w:sz w:val="32"/>
          <w:szCs w:val="32"/>
        </w:rPr>
        <w:t xml:space="preserve">залізничним транспортом приміського </w:t>
      </w:r>
      <w:r w:rsidRPr="003C2410">
        <w:rPr>
          <w:b/>
          <w:i w:val="0"/>
          <w:sz w:val="32"/>
          <w:szCs w:val="32"/>
        </w:rPr>
        <w:t>сполучення на 2025-2027 роки</w:t>
      </w:r>
    </w:p>
    <w:p w:rsidR="00EF1A78" w:rsidRPr="00EF1A78" w:rsidRDefault="00EF1A78" w:rsidP="00EF1A78">
      <w:pPr>
        <w:spacing w:after="200" w:line="276" w:lineRule="auto"/>
        <w:ind w:firstLine="426"/>
        <w:jc w:val="center"/>
        <w:rPr>
          <w:b/>
          <w:sz w:val="28"/>
          <w:szCs w:val="28"/>
        </w:rPr>
      </w:pPr>
    </w:p>
    <w:p w:rsidR="00EF1A78" w:rsidRPr="00EF1A78" w:rsidRDefault="00EF1A78" w:rsidP="00EF1A78">
      <w:pPr>
        <w:spacing w:after="200" w:line="276" w:lineRule="auto"/>
        <w:ind w:firstLine="426"/>
        <w:jc w:val="center"/>
        <w:rPr>
          <w:b/>
          <w:sz w:val="28"/>
          <w:szCs w:val="28"/>
        </w:rPr>
      </w:pPr>
    </w:p>
    <w:p w:rsidR="00EF1A78" w:rsidRPr="00EF1A78" w:rsidRDefault="00EF1A78" w:rsidP="00EF1A78">
      <w:pPr>
        <w:spacing w:after="200" w:line="276" w:lineRule="auto"/>
        <w:ind w:firstLine="426"/>
        <w:jc w:val="center"/>
        <w:rPr>
          <w:b/>
          <w:sz w:val="28"/>
          <w:szCs w:val="28"/>
        </w:rPr>
      </w:pPr>
    </w:p>
    <w:p w:rsidR="00EF1A78" w:rsidRPr="00EF1A78" w:rsidRDefault="00EF1A78" w:rsidP="00EF1A78">
      <w:pPr>
        <w:spacing w:after="200" w:line="276" w:lineRule="auto"/>
        <w:ind w:firstLine="426"/>
        <w:jc w:val="center"/>
        <w:rPr>
          <w:b/>
          <w:sz w:val="28"/>
          <w:szCs w:val="28"/>
        </w:rPr>
      </w:pPr>
    </w:p>
    <w:p w:rsidR="00EF1A78" w:rsidRPr="00EF1A78" w:rsidRDefault="00EF1A78" w:rsidP="00EF1A78">
      <w:pPr>
        <w:spacing w:after="200" w:line="276" w:lineRule="auto"/>
        <w:ind w:firstLine="426"/>
        <w:jc w:val="center"/>
        <w:rPr>
          <w:b/>
          <w:sz w:val="28"/>
          <w:szCs w:val="28"/>
        </w:rPr>
      </w:pPr>
    </w:p>
    <w:p w:rsidR="00EF1A78" w:rsidRPr="00EF1A78" w:rsidRDefault="00EF1A78" w:rsidP="00EF1A78">
      <w:pPr>
        <w:spacing w:after="200" w:line="276" w:lineRule="auto"/>
        <w:ind w:firstLine="426"/>
        <w:jc w:val="center"/>
        <w:rPr>
          <w:b/>
          <w:sz w:val="28"/>
          <w:szCs w:val="28"/>
        </w:rPr>
      </w:pPr>
    </w:p>
    <w:p w:rsidR="00EF1A78" w:rsidRPr="00EF1A78" w:rsidRDefault="00EF1A78" w:rsidP="00EF1A78">
      <w:pPr>
        <w:spacing w:after="200" w:line="276" w:lineRule="auto"/>
        <w:ind w:firstLine="426"/>
        <w:jc w:val="center"/>
        <w:rPr>
          <w:b/>
          <w:sz w:val="28"/>
          <w:szCs w:val="28"/>
        </w:rPr>
      </w:pPr>
    </w:p>
    <w:p w:rsidR="00EF1A78" w:rsidRPr="00EF1A78" w:rsidRDefault="00EF1A78" w:rsidP="00EF1A78">
      <w:pPr>
        <w:spacing w:after="200" w:line="276" w:lineRule="auto"/>
        <w:ind w:firstLine="426"/>
        <w:jc w:val="center"/>
        <w:rPr>
          <w:b/>
          <w:sz w:val="28"/>
          <w:szCs w:val="28"/>
        </w:rPr>
      </w:pPr>
    </w:p>
    <w:p w:rsidR="00EF1A78" w:rsidRPr="00EF1A78" w:rsidRDefault="00EF1A78" w:rsidP="00EF1A78">
      <w:pPr>
        <w:spacing w:after="200" w:line="276" w:lineRule="auto"/>
        <w:ind w:firstLine="426"/>
        <w:jc w:val="center"/>
        <w:rPr>
          <w:b/>
          <w:sz w:val="28"/>
          <w:szCs w:val="28"/>
        </w:rPr>
      </w:pPr>
    </w:p>
    <w:p w:rsidR="00EF1A78" w:rsidRPr="00EF1A78" w:rsidRDefault="00EF1A78" w:rsidP="00EF1A78">
      <w:pPr>
        <w:spacing w:after="200" w:line="276" w:lineRule="auto"/>
        <w:ind w:firstLine="426"/>
        <w:jc w:val="center"/>
        <w:rPr>
          <w:b/>
          <w:sz w:val="28"/>
          <w:szCs w:val="28"/>
        </w:rPr>
      </w:pPr>
    </w:p>
    <w:p w:rsidR="00EF1A78" w:rsidRDefault="00EF1A78" w:rsidP="00EF1A78">
      <w:pPr>
        <w:spacing w:after="200" w:line="276" w:lineRule="auto"/>
        <w:ind w:firstLine="426"/>
        <w:jc w:val="center"/>
        <w:rPr>
          <w:b/>
        </w:rPr>
      </w:pPr>
    </w:p>
    <w:p w:rsidR="00C357CF" w:rsidRDefault="00C357CF" w:rsidP="00EF1A78">
      <w:pPr>
        <w:spacing w:after="200" w:line="276" w:lineRule="auto"/>
        <w:ind w:firstLine="426"/>
        <w:jc w:val="center"/>
        <w:rPr>
          <w:b/>
        </w:rPr>
      </w:pPr>
    </w:p>
    <w:p w:rsidR="003C2410" w:rsidRPr="00C357CF" w:rsidRDefault="003C2410" w:rsidP="00EF1A78">
      <w:pPr>
        <w:spacing w:after="200" w:line="276" w:lineRule="auto"/>
        <w:ind w:firstLine="426"/>
        <w:jc w:val="center"/>
        <w:rPr>
          <w:b/>
        </w:rPr>
      </w:pPr>
    </w:p>
    <w:p w:rsidR="00EF1A78" w:rsidRPr="003C2410" w:rsidRDefault="00F67C90" w:rsidP="003C2410">
      <w:pPr>
        <w:ind w:firstLine="425"/>
        <w:jc w:val="center"/>
        <w:rPr>
          <w:sz w:val="28"/>
          <w:szCs w:val="28"/>
        </w:rPr>
      </w:pPr>
      <w:r w:rsidRPr="003C2410">
        <w:rPr>
          <w:sz w:val="28"/>
          <w:szCs w:val="28"/>
        </w:rPr>
        <w:t xml:space="preserve">м. </w:t>
      </w:r>
      <w:r w:rsidR="00EF1A78" w:rsidRPr="003C2410">
        <w:rPr>
          <w:sz w:val="28"/>
          <w:szCs w:val="28"/>
        </w:rPr>
        <w:t>Могилів-Подільський</w:t>
      </w:r>
    </w:p>
    <w:p w:rsidR="00EF1A78" w:rsidRPr="003C2410" w:rsidRDefault="00EF1A78" w:rsidP="003C2410">
      <w:pPr>
        <w:ind w:firstLine="425"/>
        <w:jc w:val="center"/>
        <w:rPr>
          <w:sz w:val="28"/>
          <w:szCs w:val="28"/>
        </w:rPr>
      </w:pPr>
      <w:r w:rsidRPr="003C2410">
        <w:rPr>
          <w:sz w:val="28"/>
          <w:szCs w:val="28"/>
        </w:rPr>
        <w:t>2024</w:t>
      </w:r>
    </w:p>
    <w:p w:rsidR="00C357CF" w:rsidRDefault="00C357CF" w:rsidP="00F67C90">
      <w:pPr>
        <w:ind w:firstLine="425"/>
        <w:rPr>
          <w:sz w:val="28"/>
          <w:szCs w:val="28"/>
        </w:rPr>
      </w:pPr>
    </w:p>
    <w:p w:rsidR="00F67C90" w:rsidRDefault="000609F4" w:rsidP="00C357CF">
      <w:pPr>
        <w:widowControl w:val="0"/>
        <w:numPr>
          <w:ilvl w:val="0"/>
          <w:numId w:val="16"/>
        </w:numPr>
        <w:jc w:val="center"/>
        <w:outlineLvl w:val="1"/>
        <w:rPr>
          <w:bCs/>
          <w:spacing w:val="12"/>
          <w:sz w:val="28"/>
          <w:szCs w:val="28"/>
        </w:rPr>
      </w:pPr>
      <w:bookmarkStart w:id="1" w:name="bookmark2"/>
      <w:r w:rsidRPr="00F67C90">
        <w:rPr>
          <w:b/>
          <w:bCs/>
          <w:spacing w:val="12"/>
          <w:sz w:val="28"/>
          <w:szCs w:val="28"/>
        </w:rPr>
        <w:t>ПАСПОРТ</w:t>
      </w:r>
      <w:r w:rsidRPr="00F67C90">
        <w:rPr>
          <w:bCs/>
          <w:spacing w:val="12"/>
          <w:sz w:val="28"/>
          <w:szCs w:val="28"/>
        </w:rPr>
        <w:t xml:space="preserve"> </w:t>
      </w:r>
    </w:p>
    <w:p w:rsidR="00A168AD" w:rsidRPr="00F67C90" w:rsidRDefault="00A168AD" w:rsidP="00C357CF">
      <w:pPr>
        <w:widowControl w:val="0"/>
        <w:ind w:left="450"/>
        <w:outlineLvl w:val="1"/>
        <w:rPr>
          <w:bCs/>
          <w:spacing w:val="12"/>
          <w:sz w:val="28"/>
          <w:szCs w:val="28"/>
        </w:rPr>
      </w:pPr>
    </w:p>
    <w:p w:rsidR="00F67C90" w:rsidRPr="00F67C90" w:rsidRDefault="001528F2" w:rsidP="00C357CF">
      <w:pPr>
        <w:widowControl w:val="0"/>
        <w:ind w:firstLine="318"/>
        <w:jc w:val="center"/>
        <w:rPr>
          <w:b/>
          <w:iCs/>
          <w:color w:val="000000"/>
          <w:spacing w:val="9"/>
          <w:sz w:val="28"/>
          <w:szCs w:val="28"/>
          <w:shd w:val="clear" w:color="auto" w:fill="FFFFFF"/>
        </w:rPr>
      </w:pPr>
      <w:r w:rsidRPr="00F67C90">
        <w:rPr>
          <w:b/>
          <w:bCs/>
          <w:spacing w:val="12"/>
          <w:sz w:val="28"/>
          <w:szCs w:val="28"/>
        </w:rPr>
        <w:t>П</w:t>
      </w:r>
      <w:r w:rsidR="00F67C90" w:rsidRPr="00F67C90">
        <w:rPr>
          <w:b/>
          <w:bCs/>
          <w:spacing w:val="12"/>
          <w:sz w:val="28"/>
          <w:szCs w:val="28"/>
        </w:rPr>
        <w:t xml:space="preserve">рограма </w:t>
      </w:r>
      <w:r w:rsidR="00F67C90" w:rsidRPr="00F67C90">
        <w:rPr>
          <w:b/>
          <w:iCs/>
          <w:color w:val="000000"/>
          <w:spacing w:val="9"/>
          <w:sz w:val="28"/>
          <w:szCs w:val="28"/>
          <w:shd w:val="clear" w:color="auto" w:fill="FFFFFF"/>
        </w:rPr>
        <w:t xml:space="preserve">відшкодування вартості пільгових перевезень </w:t>
      </w:r>
    </w:p>
    <w:p w:rsidR="000609F4" w:rsidRPr="00F67C90" w:rsidRDefault="00F67C90" w:rsidP="00C357CF">
      <w:pPr>
        <w:widowControl w:val="0"/>
        <w:ind w:firstLine="318"/>
        <w:jc w:val="center"/>
        <w:rPr>
          <w:b/>
          <w:sz w:val="28"/>
          <w:szCs w:val="28"/>
        </w:rPr>
      </w:pPr>
      <w:r w:rsidRPr="00F67C90">
        <w:rPr>
          <w:b/>
          <w:iCs/>
          <w:color w:val="000000"/>
          <w:spacing w:val="9"/>
          <w:sz w:val="28"/>
          <w:szCs w:val="28"/>
          <w:shd w:val="clear" w:color="auto" w:fill="FFFFFF"/>
        </w:rPr>
        <w:t>окремих категорій</w:t>
      </w:r>
      <w:r w:rsidRPr="00F67C90">
        <w:rPr>
          <w:b/>
          <w:i/>
          <w:iCs/>
          <w:color w:val="000000"/>
          <w:spacing w:val="9"/>
          <w:sz w:val="28"/>
          <w:szCs w:val="28"/>
          <w:shd w:val="clear" w:color="auto" w:fill="FFFFFF"/>
        </w:rPr>
        <w:t xml:space="preserve"> </w:t>
      </w:r>
      <w:r w:rsidRPr="00F67C90">
        <w:rPr>
          <w:b/>
          <w:color w:val="000000"/>
          <w:spacing w:val="2"/>
          <w:sz w:val="28"/>
          <w:szCs w:val="28"/>
          <w:lang w:eastAsia="uk-UA"/>
        </w:rPr>
        <w:t xml:space="preserve">громадян </w:t>
      </w:r>
      <w:r w:rsidRPr="00F67C90">
        <w:rPr>
          <w:b/>
          <w:iCs/>
          <w:spacing w:val="3"/>
          <w:sz w:val="28"/>
          <w:szCs w:val="28"/>
        </w:rPr>
        <w:t>залізничним транспортом приміського</w:t>
      </w:r>
      <w:r w:rsidRPr="00F67C90">
        <w:rPr>
          <w:b/>
          <w:i/>
          <w:iCs/>
          <w:spacing w:val="3"/>
          <w:sz w:val="28"/>
          <w:szCs w:val="28"/>
        </w:rPr>
        <w:t xml:space="preserve"> </w:t>
      </w:r>
      <w:r w:rsidRPr="00F67C90">
        <w:rPr>
          <w:b/>
          <w:sz w:val="28"/>
          <w:szCs w:val="28"/>
        </w:rPr>
        <w:t>сполучення на 2025-2027 роки</w:t>
      </w:r>
    </w:p>
    <w:bookmarkEnd w:id="1"/>
    <w:p w:rsidR="00CE0780" w:rsidRPr="000609F4" w:rsidRDefault="00CE0780" w:rsidP="000609F4">
      <w:pPr>
        <w:rPr>
          <w:sz w:val="28"/>
          <w:szCs w:val="28"/>
        </w:rPr>
      </w:pPr>
    </w:p>
    <w:tbl>
      <w:tblPr>
        <w:tblW w:w="97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4008"/>
        <w:gridCol w:w="5103"/>
      </w:tblGrid>
      <w:tr w:rsidR="000609F4" w:rsidRPr="000609F4" w:rsidTr="00F67C90">
        <w:trPr>
          <w:trHeight w:val="90"/>
        </w:trPr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5F4230" w:rsidP="000609F4">
            <w:pPr>
              <w:spacing w:before="100" w:beforeAutospacing="1" w:after="100" w:afterAutospacing="1"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Управління праці та соціального захисту населення Могилів-Подільської міської ради</w:t>
            </w:r>
          </w:p>
        </w:tc>
      </w:tr>
      <w:tr w:rsidR="000609F4" w:rsidRPr="000609F4" w:rsidTr="00F67C90">
        <w:trPr>
          <w:trHeight w:val="527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Головний розробник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Управління праці та соціального захисту населення Могилів-Подільської міської ради</w:t>
            </w:r>
          </w:p>
        </w:tc>
      </w:tr>
      <w:tr w:rsidR="000609F4" w:rsidRPr="000609F4" w:rsidTr="00F67C90">
        <w:trPr>
          <w:trHeight w:val="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Співрозробники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5F4230" w:rsidP="005F4230">
            <w:pPr>
              <w:spacing w:before="100" w:beforeAutospacing="1" w:after="100" w:afterAutospacing="1" w:line="90" w:lineRule="atLeast"/>
              <w:jc w:val="center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-</w:t>
            </w:r>
          </w:p>
        </w:tc>
      </w:tr>
      <w:tr w:rsidR="000609F4" w:rsidRPr="000609F4" w:rsidTr="00F67C90">
        <w:trPr>
          <w:trHeight w:val="271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Управління праці та соціального захисту населення Могилів-Подільської міської ради</w:t>
            </w:r>
          </w:p>
        </w:tc>
      </w:tr>
      <w:tr w:rsidR="000609F4" w:rsidRPr="000609F4" w:rsidTr="00F67C90">
        <w:trPr>
          <w:trHeight w:val="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Співвиконавці (учасники)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5F4230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У</w:t>
            </w:r>
            <w:r w:rsidR="000609F4" w:rsidRPr="00CE0780">
              <w:rPr>
                <w:color w:val="000000"/>
                <w:sz w:val="28"/>
                <w:szCs w:val="28"/>
              </w:rPr>
              <w:t xml:space="preserve">правління праці та соціального захисту населення Могилів-Подільської міської ради; </w:t>
            </w:r>
            <w:r w:rsidR="000609F4" w:rsidRPr="00CE0780">
              <w:rPr>
                <w:sz w:val="28"/>
                <w:szCs w:val="28"/>
              </w:rPr>
              <w:t>підприємство - перевізник, який здійснює перевезення залізничним транспортом приміського сполучення</w:t>
            </w:r>
          </w:p>
        </w:tc>
      </w:tr>
      <w:tr w:rsidR="000609F4" w:rsidRPr="000609F4" w:rsidTr="00F67C90">
        <w:trPr>
          <w:trHeight w:val="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before="100" w:beforeAutospacing="1" w:after="100" w:afterAutospacing="1"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2025-2027 роки</w:t>
            </w:r>
          </w:p>
        </w:tc>
      </w:tr>
      <w:tr w:rsidR="000609F4" w:rsidRPr="000609F4" w:rsidTr="00F67C90">
        <w:trPr>
          <w:trHeight w:val="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6.1</w:t>
            </w:r>
            <w:r w:rsidR="00CE078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before="100" w:beforeAutospacing="1" w:after="100" w:afterAutospacing="1"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Етапи виконання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CE0780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609F4" w:rsidRPr="000609F4" w:rsidTr="00F67C90">
        <w:trPr>
          <w:trHeight w:val="9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before="100" w:beforeAutospacing="1" w:after="100" w:afterAutospacing="1"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Мета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>Забезпечення реалізації прав окремих категорій громадян на пільговий проїзд залізничним транспортом приміського сполучення</w:t>
            </w:r>
          </w:p>
        </w:tc>
      </w:tr>
      <w:tr w:rsidR="000609F4" w:rsidRPr="000609F4" w:rsidTr="00F67C90">
        <w:trPr>
          <w:trHeight w:val="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before="100" w:beforeAutospacing="1" w:after="100" w:afterAutospacing="1"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Загальний обсяг фінансових ресурсів, необхідний для реалізації Програми, всього</w:t>
            </w:r>
            <w:r w:rsidR="001E1EF7" w:rsidRPr="00CE0780">
              <w:rPr>
                <w:color w:val="000000"/>
                <w:sz w:val="28"/>
                <w:szCs w:val="28"/>
              </w:rPr>
              <w:t xml:space="preserve"> тис. грн</w:t>
            </w:r>
            <w:r w:rsidRPr="00CE0780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0" w:rsidRDefault="003C2410" w:rsidP="00CE0780">
            <w:pPr>
              <w:spacing w:line="9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3509B" w:rsidRPr="00CE0780">
              <w:rPr>
                <w:sz w:val="28"/>
                <w:szCs w:val="28"/>
              </w:rPr>
              <w:t>5</w:t>
            </w:r>
            <w:r w:rsidR="001E1EF7" w:rsidRPr="00CE0780">
              <w:rPr>
                <w:sz w:val="28"/>
                <w:szCs w:val="28"/>
              </w:rPr>
              <w:t>20,0</w:t>
            </w:r>
            <w:r w:rsidR="00CE078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тис. </w:t>
            </w:r>
            <w:r w:rsidR="00CE0780">
              <w:rPr>
                <w:sz w:val="28"/>
                <w:szCs w:val="28"/>
              </w:rPr>
              <w:t>грн</w:t>
            </w:r>
            <w:r>
              <w:rPr>
                <w:sz w:val="28"/>
                <w:szCs w:val="28"/>
              </w:rPr>
              <w:t>, з них:</w:t>
            </w:r>
          </w:p>
          <w:p w:rsidR="003C2410" w:rsidRDefault="003C2410" w:rsidP="00CE0780">
            <w:pPr>
              <w:spacing w:line="9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 2025 рік - </w:t>
            </w:r>
            <w:r w:rsidRPr="00CE0780">
              <w:rPr>
                <w:color w:val="000000"/>
                <w:sz w:val="28"/>
                <w:szCs w:val="28"/>
              </w:rPr>
              <w:t>150,0</w:t>
            </w:r>
            <w:r>
              <w:rPr>
                <w:color w:val="000000"/>
                <w:sz w:val="28"/>
                <w:szCs w:val="28"/>
              </w:rPr>
              <w:t xml:space="preserve"> тис. грн;</w:t>
            </w:r>
          </w:p>
          <w:p w:rsidR="003C2410" w:rsidRDefault="003C2410" w:rsidP="003C2410">
            <w:pPr>
              <w:spacing w:line="9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на 2026 рік - </w:t>
            </w:r>
            <w:r w:rsidRPr="00CE078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CE0780">
              <w:rPr>
                <w:color w:val="000000"/>
                <w:sz w:val="28"/>
                <w:szCs w:val="28"/>
              </w:rPr>
              <w:t>0,0</w:t>
            </w:r>
            <w:r>
              <w:rPr>
                <w:color w:val="000000"/>
                <w:sz w:val="28"/>
                <w:szCs w:val="28"/>
              </w:rPr>
              <w:t xml:space="preserve"> тис. грн;</w:t>
            </w:r>
          </w:p>
          <w:p w:rsidR="003C2410" w:rsidRPr="00CE0780" w:rsidRDefault="003C2410" w:rsidP="00CE0780">
            <w:pPr>
              <w:spacing w:line="9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на 2027 рік - 200</w:t>
            </w:r>
            <w:r w:rsidRPr="00CE0780">
              <w:rPr>
                <w:color w:val="000000"/>
                <w:sz w:val="28"/>
                <w:szCs w:val="28"/>
              </w:rPr>
              <w:t>,0</w:t>
            </w:r>
            <w:r>
              <w:rPr>
                <w:color w:val="000000"/>
                <w:sz w:val="28"/>
                <w:szCs w:val="28"/>
              </w:rPr>
              <w:t xml:space="preserve"> тис. грн;</w:t>
            </w:r>
            <w:r w:rsidRPr="00CE0780"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0609F4" w:rsidRPr="000609F4" w:rsidTr="00F67C90">
        <w:trPr>
          <w:trHeight w:val="60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8.1.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3C2410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0609F4" w:rsidRPr="00CE0780">
              <w:rPr>
                <w:color w:val="000000"/>
                <w:sz w:val="28"/>
                <w:szCs w:val="28"/>
              </w:rPr>
              <w:t xml:space="preserve"> тому числі</w:t>
            </w:r>
            <w:r>
              <w:rPr>
                <w:color w:val="000000"/>
                <w:sz w:val="28"/>
                <w:szCs w:val="28"/>
              </w:rPr>
              <w:t>:</w:t>
            </w:r>
          </w:p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- коштів місцевого бюджету;</w:t>
            </w:r>
          </w:p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- коштів обласного бюджету;</w:t>
            </w:r>
          </w:p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- коштів державного бюджету;</w:t>
            </w:r>
          </w:p>
          <w:p w:rsidR="000609F4" w:rsidRPr="00CE0780" w:rsidRDefault="000609F4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- кошти інших джерел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2410" w:rsidRPr="00CE0780" w:rsidRDefault="000609F4" w:rsidP="003C2410">
            <w:pPr>
              <w:spacing w:line="90" w:lineRule="atLeast"/>
              <w:ind w:left="-113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 xml:space="preserve">     </w:t>
            </w:r>
          </w:p>
          <w:p w:rsidR="000609F4" w:rsidRDefault="003C2410" w:rsidP="000609F4">
            <w:pPr>
              <w:spacing w:line="90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E0780">
              <w:rPr>
                <w:sz w:val="28"/>
                <w:szCs w:val="28"/>
              </w:rPr>
              <w:t>520,0</w:t>
            </w:r>
            <w:r>
              <w:rPr>
                <w:sz w:val="28"/>
                <w:szCs w:val="28"/>
              </w:rPr>
              <w:t xml:space="preserve"> тис. грн;</w:t>
            </w:r>
          </w:p>
          <w:p w:rsidR="003C2410" w:rsidRDefault="003C2410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3C2410" w:rsidRDefault="003C2410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  <w:p w:rsidR="003C2410" w:rsidRPr="00CE0780" w:rsidRDefault="003C2410" w:rsidP="000609F4">
            <w:pPr>
              <w:spacing w:line="9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0609F4" w:rsidRPr="000609F4" w:rsidTr="00F67C90">
        <w:trPr>
          <w:trHeight w:val="972"/>
        </w:trPr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9</w:t>
            </w:r>
            <w:r w:rsidR="00F67C90" w:rsidRPr="00CE0780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0609F4">
            <w:pPr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</w:rPr>
              <w:t>Очікувані результати виконання</w:t>
            </w:r>
            <w:r w:rsidR="00F67C90" w:rsidRPr="00CE0780">
              <w:rPr>
                <w:color w:val="000000"/>
                <w:sz w:val="28"/>
                <w:szCs w:val="28"/>
              </w:rPr>
              <w:t xml:space="preserve"> Програми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09F4" w:rsidRPr="00CE0780" w:rsidRDefault="000609F4" w:rsidP="00CE0780">
            <w:pPr>
              <w:spacing w:before="100" w:beforeAutospacing="1" w:after="100" w:afterAutospacing="1"/>
              <w:ind w:left="29"/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>Забезпечення окремих категорій громадян пільговим проїздом на залізничному транспорті приміського сполучення та отримання підприємством-перевізником відшкодування втрачених доходів</w:t>
            </w:r>
          </w:p>
        </w:tc>
      </w:tr>
    </w:tbl>
    <w:p w:rsidR="000609F4" w:rsidRPr="000609F4" w:rsidRDefault="000609F4" w:rsidP="000609F4">
      <w:pPr>
        <w:rPr>
          <w:color w:val="000000"/>
          <w:spacing w:val="9"/>
          <w:sz w:val="28"/>
          <w:szCs w:val="28"/>
          <w:shd w:val="clear" w:color="auto" w:fill="FFFFFF"/>
        </w:rPr>
      </w:pPr>
    </w:p>
    <w:p w:rsidR="00CE0780" w:rsidRDefault="00CE0780" w:rsidP="000609F4">
      <w:pPr>
        <w:jc w:val="center"/>
        <w:rPr>
          <w:b/>
          <w:bCs/>
          <w:sz w:val="28"/>
          <w:szCs w:val="28"/>
        </w:rPr>
      </w:pPr>
    </w:p>
    <w:p w:rsidR="00CE0780" w:rsidRDefault="00CE0780" w:rsidP="000609F4">
      <w:pPr>
        <w:jc w:val="center"/>
        <w:rPr>
          <w:b/>
          <w:bCs/>
          <w:sz w:val="28"/>
          <w:szCs w:val="28"/>
        </w:rPr>
      </w:pPr>
    </w:p>
    <w:p w:rsidR="00CE0780" w:rsidRDefault="00CE0780" w:rsidP="000609F4">
      <w:pPr>
        <w:jc w:val="center"/>
        <w:rPr>
          <w:b/>
          <w:bCs/>
          <w:sz w:val="28"/>
          <w:szCs w:val="28"/>
        </w:rPr>
      </w:pPr>
    </w:p>
    <w:p w:rsidR="003C2410" w:rsidRDefault="003C2410" w:rsidP="000609F4">
      <w:pPr>
        <w:jc w:val="center"/>
        <w:rPr>
          <w:b/>
          <w:bCs/>
          <w:sz w:val="28"/>
          <w:szCs w:val="28"/>
        </w:rPr>
      </w:pPr>
    </w:p>
    <w:p w:rsidR="000609F4" w:rsidRPr="000609F4" w:rsidRDefault="000609F4" w:rsidP="000609F4">
      <w:pPr>
        <w:jc w:val="center"/>
        <w:rPr>
          <w:b/>
          <w:bCs/>
          <w:sz w:val="28"/>
          <w:szCs w:val="28"/>
        </w:rPr>
      </w:pPr>
      <w:r w:rsidRPr="000609F4">
        <w:rPr>
          <w:b/>
          <w:bCs/>
          <w:sz w:val="28"/>
          <w:szCs w:val="28"/>
        </w:rPr>
        <w:t>2. Визначення проблеми, на розв’язання якої направлена Програма</w:t>
      </w:r>
    </w:p>
    <w:p w:rsidR="000609F4" w:rsidRPr="000609F4" w:rsidRDefault="000609F4" w:rsidP="000609F4">
      <w:pPr>
        <w:jc w:val="center"/>
        <w:rPr>
          <w:b/>
          <w:bCs/>
          <w:sz w:val="28"/>
          <w:szCs w:val="28"/>
        </w:rPr>
      </w:pPr>
    </w:p>
    <w:p w:rsidR="000609F4" w:rsidRPr="000609F4" w:rsidRDefault="000609F4" w:rsidP="00F67C90">
      <w:pPr>
        <w:rPr>
          <w:bCs/>
          <w:sz w:val="28"/>
          <w:szCs w:val="28"/>
          <w:lang w:eastAsia="uk-UA"/>
        </w:rPr>
      </w:pPr>
      <w:r w:rsidRPr="000609F4">
        <w:rPr>
          <w:bCs/>
          <w:color w:val="353535"/>
          <w:sz w:val="28"/>
          <w:szCs w:val="28"/>
          <w:lang w:eastAsia="uk-UA"/>
        </w:rPr>
        <w:t xml:space="preserve">           З</w:t>
      </w:r>
      <w:r w:rsidR="001528F2">
        <w:rPr>
          <w:bCs/>
          <w:sz w:val="28"/>
          <w:szCs w:val="28"/>
          <w:lang w:eastAsia="uk-UA"/>
        </w:rPr>
        <w:t>гідно з Законом України «</w:t>
      </w:r>
      <w:r w:rsidRPr="000609F4">
        <w:rPr>
          <w:bCs/>
          <w:sz w:val="28"/>
          <w:szCs w:val="28"/>
          <w:lang w:eastAsia="uk-UA"/>
        </w:rPr>
        <w:t>Про залізничний транспорт</w:t>
      </w:r>
      <w:r w:rsidR="001528F2">
        <w:rPr>
          <w:bCs/>
          <w:sz w:val="28"/>
          <w:szCs w:val="28"/>
          <w:lang w:eastAsia="uk-UA"/>
        </w:rPr>
        <w:t>»</w:t>
      </w:r>
      <w:r w:rsidRPr="000609F4">
        <w:rPr>
          <w:bCs/>
          <w:sz w:val="28"/>
          <w:szCs w:val="28"/>
          <w:lang w:eastAsia="uk-UA"/>
        </w:rPr>
        <w:t xml:space="preserve"> пільгові перевезення пасажирів, які відповідно до законодавства користуються такими правами, забезпечують перевізники, які здійснюють перевезення пасажирів на залізничному транспорті приміського сполучення.</w:t>
      </w:r>
    </w:p>
    <w:p w:rsidR="000609F4" w:rsidRPr="000609F4" w:rsidRDefault="000609F4" w:rsidP="00F67C90">
      <w:pPr>
        <w:rPr>
          <w:sz w:val="28"/>
          <w:szCs w:val="28"/>
          <w:lang w:eastAsia="uk-UA"/>
        </w:rPr>
      </w:pPr>
      <w:r w:rsidRPr="000609F4">
        <w:rPr>
          <w:bCs/>
          <w:sz w:val="28"/>
          <w:szCs w:val="28"/>
          <w:lang w:eastAsia="uk-UA"/>
        </w:rPr>
        <w:t xml:space="preserve">          З 01.01.2017 року набули чинності зміни внесені до Бюджетного кодексу України, а саме: до статті 91, де передбачено, що до видатків місцевих бюджетів, що можуть здійснюватися з усіх місцевих бюджетів, належать видатки на місцеві програми соціального захисту окремих категорій населення та відшкодування за пільговий проїзд окремих категорій громадян.</w:t>
      </w:r>
    </w:p>
    <w:p w:rsidR="000609F4" w:rsidRPr="000609F4" w:rsidRDefault="000609F4" w:rsidP="00F67C90">
      <w:pPr>
        <w:suppressAutoHyphens/>
        <w:ind w:firstLine="709"/>
        <w:textAlignment w:val="baseline"/>
        <w:rPr>
          <w:kern w:val="1"/>
          <w:sz w:val="28"/>
          <w:szCs w:val="28"/>
          <w:lang w:eastAsia="ar-SA"/>
        </w:rPr>
      </w:pPr>
      <w:r w:rsidRPr="000609F4">
        <w:rPr>
          <w:kern w:val="1"/>
          <w:sz w:val="28"/>
          <w:szCs w:val="28"/>
          <w:lang w:eastAsia="ar-SA"/>
        </w:rPr>
        <w:t>Дана програма розроблена для забезпечення пільгового проїзду окремих категорій громадян Могилів-Подільської міської територіальної громади у зв’язку з відсутністю відшкодування виплат за пасажирські перевезення з Державного бюджету.</w:t>
      </w:r>
    </w:p>
    <w:p w:rsidR="000609F4" w:rsidRPr="000609F4" w:rsidRDefault="000609F4" w:rsidP="00F67C90">
      <w:pPr>
        <w:rPr>
          <w:sz w:val="28"/>
          <w:szCs w:val="28"/>
          <w:lang w:eastAsia="uk-UA"/>
        </w:rPr>
      </w:pPr>
      <w:r w:rsidRPr="000609F4">
        <w:rPr>
          <w:bCs/>
          <w:sz w:val="28"/>
          <w:szCs w:val="28"/>
          <w:lang w:eastAsia="uk-UA"/>
        </w:rPr>
        <w:t xml:space="preserve">           Перелік окремих категорій громадян, за проїзд яких здійснюються відшкодування за пільгові перевезення залізничним транспортом приміського сполучення, та яким державою гарантовано таке право, представлений у додатку 1 до цієї Програми.</w:t>
      </w:r>
    </w:p>
    <w:p w:rsidR="000609F4" w:rsidRPr="000609F4" w:rsidRDefault="000609F4" w:rsidP="000609F4">
      <w:pPr>
        <w:suppressAutoHyphens/>
        <w:ind w:firstLine="709"/>
        <w:jc w:val="center"/>
        <w:textAlignment w:val="baseline"/>
        <w:rPr>
          <w:b/>
          <w:iCs/>
          <w:kern w:val="1"/>
          <w:sz w:val="28"/>
          <w:szCs w:val="28"/>
          <w:lang w:eastAsia="ar-SA"/>
        </w:rPr>
      </w:pPr>
    </w:p>
    <w:p w:rsidR="000609F4" w:rsidRPr="000609F4" w:rsidRDefault="00CE0780" w:rsidP="00CE0780">
      <w:pPr>
        <w:suppressAutoHyphens/>
        <w:ind w:firstLine="709"/>
        <w:textAlignment w:val="baseline"/>
        <w:rPr>
          <w:b/>
          <w:iCs/>
          <w:color w:val="000000"/>
          <w:kern w:val="1"/>
          <w:sz w:val="28"/>
          <w:szCs w:val="28"/>
          <w:lang w:eastAsia="ar-SA"/>
        </w:rPr>
      </w:pPr>
      <w:r>
        <w:rPr>
          <w:b/>
          <w:iCs/>
          <w:color w:val="000000"/>
          <w:kern w:val="1"/>
          <w:sz w:val="28"/>
          <w:szCs w:val="28"/>
          <w:lang w:eastAsia="ar-SA"/>
        </w:rPr>
        <w:t xml:space="preserve">                                        </w:t>
      </w:r>
      <w:r w:rsidR="000609F4" w:rsidRPr="000609F4">
        <w:rPr>
          <w:b/>
          <w:iCs/>
          <w:color w:val="000000"/>
          <w:kern w:val="1"/>
          <w:sz w:val="28"/>
          <w:szCs w:val="28"/>
          <w:lang w:eastAsia="ar-SA"/>
        </w:rPr>
        <w:t>3. Мета Програми</w:t>
      </w:r>
    </w:p>
    <w:p w:rsidR="000609F4" w:rsidRPr="000609F4" w:rsidRDefault="000609F4" w:rsidP="000609F4">
      <w:pPr>
        <w:suppressAutoHyphens/>
        <w:ind w:firstLine="709"/>
        <w:jc w:val="center"/>
        <w:textAlignment w:val="baseline"/>
        <w:rPr>
          <w:b/>
          <w:iCs/>
          <w:color w:val="000000"/>
          <w:kern w:val="1"/>
          <w:sz w:val="28"/>
          <w:szCs w:val="28"/>
          <w:lang w:eastAsia="ar-SA"/>
        </w:rPr>
      </w:pPr>
    </w:p>
    <w:p w:rsidR="000609F4" w:rsidRPr="000609F4" w:rsidRDefault="000609F4" w:rsidP="00CE0780">
      <w:pPr>
        <w:ind w:firstLine="720"/>
        <w:rPr>
          <w:sz w:val="28"/>
          <w:szCs w:val="28"/>
          <w:shd w:val="clear" w:color="auto" w:fill="FFFFFF"/>
        </w:rPr>
      </w:pPr>
      <w:r w:rsidRPr="000609F4">
        <w:rPr>
          <w:sz w:val="28"/>
          <w:szCs w:val="28"/>
          <w:shd w:val="clear" w:color="auto" w:fill="FFFFFF"/>
        </w:rPr>
        <w:t>Метою Програми є реалізація державної політики в галузі соціального захисту населення окремих категорій громадян Могилів-Подільської міської територіальної громади шляхом фінансового забезпечення пільгових перевезень окремих категорій громадян на залізничному транспорті приміського сполучення за рахунок коштів місцевого бюджету.</w:t>
      </w:r>
    </w:p>
    <w:p w:rsidR="00A168AD" w:rsidRDefault="000609F4" w:rsidP="00A168AD">
      <w:pPr>
        <w:ind w:firstLine="720"/>
        <w:jc w:val="both"/>
        <w:rPr>
          <w:sz w:val="28"/>
          <w:szCs w:val="28"/>
        </w:rPr>
      </w:pPr>
      <w:r w:rsidRPr="000609F4">
        <w:rPr>
          <w:sz w:val="28"/>
          <w:szCs w:val="28"/>
        </w:rPr>
        <w:t xml:space="preserve"> </w:t>
      </w:r>
    </w:p>
    <w:p w:rsidR="000609F4" w:rsidRPr="00A168AD" w:rsidRDefault="00A168AD" w:rsidP="00A168AD">
      <w:pPr>
        <w:rPr>
          <w:sz w:val="28"/>
          <w:szCs w:val="28"/>
        </w:rPr>
      </w:pPr>
      <w:r>
        <w:rPr>
          <w:b/>
          <w:kern w:val="1"/>
          <w:sz w:val="28"/>
          <w:szCs w:val="28"/>
          <w:lang w:eastAsia="ar-SA"/>
        </w:rPr>
        <w:t xml:space="preserve">      </w:t>
      </w:r>
      <w:r w:rsidR="000609F4" w:rsidRPr="000609F4">
        <w:rPr>
          <w:b/>
          <w:kern w:val="1"/>
          <w:sz w:val="28"/>
          <w:szCs w:val="28"/>
          <w:lang w:eastAsia="ar-SA"/>
        </w:rPr>
        <w:t>4. Шляхи і способи розв’язання проблеми, строк виконання Програми</w:t>
      </w:r>
      <w:r w:rsidR="000609F4" w:rsidRPr="000609F4">
        <w:rPr>
          <w:b/>
          <w:kern w:val="1"/>
          <w:sz w:val="28"/>
          <w:szCs w:val="28"/>
          <w:lang w:eastAsia="ar-SA"/>
        </w:rPr>
        <w:br/>
      </w:r>
    </w:p>
    <w:p w:rsidR="000609F4" w:rsidRPr="000609F4" w:rsidRDefault="000609F4" w:rsidP="00CE0780">
      <w:pPr>
        <w:shd w:val="clear" w:color="auto" w:fill="FFFFFF"/>
        <w:rPr>
          <w:sz w:val="28"/>
          <w:szCs w:val="28"/>
        </w:rPr>
      </w:pPr>
      <w:r w:rsidRPr="000609F4">
        <w:rPr>
          <w:sz w:val="28"/>
          <w:szCs w:val="28"/>
        </w:rPr>
        <w:t xml:space="preserve">          Проведення відшкодування за пільговий проїзд окремих категорій громадян залізничним транспортом приміського сполучення здійснюється відповідно до постанови Кабінету Міністрів України від 16 грудня 2009 року №1359 </w:t>
      </w:r>
      <w:r w:rsidR="00CE0780">
        <w:rPr>
          <w:sz w:val="28"/>
          <w:szCs w:val="28"/>
        </w:rPr>
        <w:t>«</w:t>
      </w:r>
      <w:r w:rsidRPr="000609F4">
        <w:rPr>
          <w:sz w:val="28"/>
          <w:szCs w:val="28"/>
        </w:rPr>
        <w:t>Про затвердження Порядку розрахунку обсягів компенсаційних виплат за пільгові перевезення залізничним транспортом окремих категорій громадян</w:t>
      </w:r>
      <w:r w:rsidR="00CE0780">
        <w:rPr>
          <w:sz w:val="28"/>
          <w:szCs w:val="28"/>
        </w:rPr>
        <w:t>»</w:t>
      </w:r>
      <w:r w:rsidRPr="000609F4">
        <w:rPr>
          <w:sz w:val="28"/>
          <w:szCs w:val="28"/>
        </w:rPr>
        <w:t>.</w:t>
      </w:r>
    </w:p>
    <w:p w:rsidR="000609F4" w:rsidRPr="00CE0780" w:rsidRDefault="000609F4" w:rsidP="00CE0780">
      <w:pPr>
        <w:rPr>
          <w:sz w:val="20"/>
          <w:szCs w:val="20"/>
        </w:rPr>
      </w:pPr>
      <w:r w:rsidRPr="000609F4">
        <w:rPr>
          <w:sz w:val="28"/>
          <w:szCs w:val="28"/>
        </w:rPr>
        <w:t xml:space="preserve">          </w:t>
      </w:r>
      <w:r w:rsidRPr="00CE0780">
        <w:rPr>
          <w:sz w:val="28"/>
          <w:szCs w:val="28"/>
        </w:rPr>
        <w:t>Заходи Програми та механізм реалізації Програми, передбачений Порядком відшкодування за пільгові перевезення окремих категорій громадян  залізничним транспортом приміського сполучення, наведені у додатк</w:t>
      </w:r>
      <w:r w:rsidR="001528F2" w:rsidRPr="00CE0780">
        <w:rPr>
          <w:sz w:val="28"/>
          <w:szCs w:val="28"/>
        </w:rPr>
        <w:t>у</w:t>
      </w:r>
      <w:r w:rsidRPr="00CE0780">
        <w:rPr>
          <w:sz w:val="28"/>
          <w:szCs w:val="28"/>
        </w:rPr>
        <w:t xml:space="preserve"> 2</w:t>
      </w:r>
      <w:r w:rsidR="001528F2" w:rsidRPr="00CE0780">
        <w:rPr>
          <w:sz w:val="28"/>
          <w:szCs w:val="28"/>
        </w:rPr>
        <w:t xml:space="preserve"> до Програми та у додатку 2</w:t>
      </w:r>
      <w:r w:rsidRPr="00CE0780">
        <w:rPr>
          <w:sz w:val="28"/>
          <w:szCs w:val="28"/>
        </w:rPr>
        <w:t xml:space="preserve"> до</w:t>
      </w:r>
      <w:r w:rsidR="001528F2" w:rsidRPr="00CE0780">
        <w:rPr>
          <w:sz w:val="28"/>
          <w:szCs w:val="28"/>
        </w:rPr>
        <w:t xml:space="preserve"> рішення</w:t>
      </w:r>
      <w:r w:rsidRPr="00CE0780">
        <w:rPr>
          <w:sz w:val="20"/>
          <w:szCs w:val="20"/>
        </w:rPr>
        <w:t>.</w:t>
      </w:r>
    </w:p>
    <w:p w:rsidR="000609F4" w:rsidRPr="00CE0780" w:rsidRDefault="000609F4" w:rsidP="00CE0780">
      <w:pPr>
        <w:widowControl w:val="0"/>
        <w:rPr>
          <w:spacing w:val="9"/>
          <w:sz w:val="28"/>
          <w:szCs w:val="28"/>
        </w:rPr>
      </w:pPr>
      <w:r w:rsidRPr="00CE0780">
        <w:rPr>
          <w:spacing w:val="9"/>
          <w:sz w:val="28"/>
          <w:szCs w:val="28"/>
        </w:rPr>
        <w:t xml:space="preserve">     </w:t>
      </w:r>
      <w:r w:rsidR="00CE0780" w:rsidRPr="00CE0780">
        <w:rPr>
          <w:spacing w:val="9"/>
          <w:sz w:val="28"/>
          <w:szCs w:val="28"/>
        </w:rPr>
        <w:t xml:space="preserve">  </w:t>
      </w:r>
      <w:r w:rsidR="00CE0780">
        <w:rPr>
          <w:spacing w:val="9"/>
          <w:sz w:val="28"/>
          <w:szCs w:val="28"/>
        </w:rPr>
        <w:t xml:space="preserve"> </w:t>
      </w:r>
      <w:r w:rsidRPr="00CE0780">
        <w:rPr>
          <w:spacing w:val="9"/>
          <w:sz w:val="28"/>
          <w:szCs w:val="28"/>
        </w:rPr>
        <w:t xml:space="preserve"> Строк виконання Програми 2025-2027 роки.</w:t>
      </w:r>
    </w:p>
    <w:p w:rsidR="000609F4" w:rsidRPr="000609F4" w:rsidRDefault="000609F4" w:rsidP="000609F4">
      <w:pPr>
        <w:suppressAutoHyphens/>
        <w:ind w:firstLine="709"/>
        <w:jc w:val="center"/>
        <w:textAlignment w:val="baseline"/>
        <w:rPr>
          <w:b/>
          <w:kern w:val="1"/>
          <w:sz w:val="28"/>
          <w:szCs w:val="28"/>
          <w:lang w:eastAsia="ar-SA"/>
        </w:rPr>
      </w:pPr>
    </w:p>
    <w:p w:rsidR="000609F4" w:rsidRDefault="000609F4" w:rsidP="000609F4">
      <w:pPr>
        <w:jc w:val="center"/>
        <w:rPr>
          <w:b/>
          <w:sz w:val="28"/>
          <w:szCs w:val="28"/>
        </w:rPr>
      </w:pPr>
      <w:r w:rsidRPr="000609F4">
        <w:rPr>
          <w:b/>
          <w:sz w:val="28"/>
          <w:szCs w:val="28"/>
        </w:rPr>
        <w:t>5.  Напрями діяльності і заходи Програми</w:t>
      </w:r>
    </w:p>
    <w:p w:rsidR="00CE0780" w:rsidRPr="000609F4" w:rsidRDefault="00CE0780" w:rsidP="000609F4">
      <w:pPr>
        <w:jc w:val="center"/>
        <w:rPr>
          <w:b/>
          <w:sz w:val="28"/>
          <w:szCs w:val="28"/>
        </w:rPr>
      </w:pPr>
    </w:p>
    <w:p w:rsidR="000609F4" w:rsidRDefault="000609F4" w:rsidP="00CE0780">
      <w:pPr>
        <w:shd w:val="clear" w:color="auto" w:fill="FFFFFF"/>
        <w:textAlignment w:val="baseline"/>
        <w:rPr>
          <w:b/>
          <w:sz w:val="28"/>
          <w:szCs w:val="28"/>
        </w:rPr>
      </w:pPr>
      <w:r w:rsidRPr="000609F4">
        <w:rPr>
          <w:sz w:val="28"/>
          <w:szCs w:val="28"/>
        </w:rPr>
        <w:t xml:space="preserve">           З метою реалізації Програми визначено пріоритетні напрями та заходи, а також відповідальних за їх виконання, джерела та обсяги фінансування                згідно з додатком до Програми.</w:t>
      </w:r>
      <w:r w:rsidRPr="000609F4">
        <w:rPr>
          <w:b/>
          <w:sz w:val="28"/>
          <w:szCs w:val="28"/>
        </w:rPr>
        <w:t xml:space="preserve">     </w:t>
      </w:r>
    </w:p>
    <w:p w:rsidR="00A168AD" w:rsidRPr="000609F4" w:rsidRDefault="00A168AD" w:rsidP="00CE0780">
      <w:pPr>
        <w:shd w:val="clear" w:color="auto" w:fill="FFFFFF"/>
        <w:textAlignment w:val="baseline"/>
        <w:rPr>
          <w:b/>
          <w:sz w:val="28"/>
          <w:szCs w:val="28"/>
        </w:rPr>
      </w:pPr>
    </w:p>
    <w:p w:rsidR="000609F4" w:rsidRDefault="00CE0780" w:rsidP="00CE0780">
      <w:pPr>
        <w:suppressAutoHyphens/>
        <w:ind w:firstLine="709"/>
        <w:textAlignment w:val="baseline"/>
        <w:rPr>
          <w:b/>
          <w:kern w:val="1"/>
          <w:sz w:val="28"/>
          <w:szCs w:val="28"/>
          <w:lang w:eastAsia="ar-SA"/>
        </w:rPr>
      </w:pPr>
      <w:r>
        <w:rPr>
          <w:b/>
          <w:kern w:val="1"/>
          <w:sz w:val="28"/>
          <w:szCs w:val="28"/>
          <w:lang w:eastAsia="ar-SA"/>
        </w:rPr>
        <w:t xml:space="preserve">                 6</w:t>
      </w:r>
      <w:r w:rsidR="000609F4" w:rsidRPr="000609F4">
        <w:rPr>
          <w:b/>
          <w:kern w:val="1"/>
          <w:sz w:val="28"/>
          <w:szCs w:val="28"/>
          <w:lang w:eastAsia="ar-SA"/>
        </w:rPr>
        <w:t>.</w:t>
      </w:r>
      <w:r w:rsidR="000609F4" w:rsidRPr="000609F4">
        <w:rPr>
          <w:kern w:val="1"/>
          <w:sz w:val="28"/>
          <w:szCs w:val="28"/>
          <w:lang w:eastAsia="ar-SA"/>
        </w:rPr>
        <w:t xml:space="preserve"> </w:t>
      </w:r>
      <w:r w:rsidR="000609F4" w:rsidRPr="000609F4">
        <w:rPr>
          <w:b/>
          <w:kern w:val="1"/>
          <w:sz w:val="28"/>
          <w:szCs w:val="28"/>
          <w:lang w:eastAsia="ar-SA"/>
        </w:rPr>
        <w:t>Очікуванні результати та ефективність Програми</w:t>
      </w:r>
    </w:p>
    <w:p w:rsidR="00CE0780" w:rsidRDefault="00CE0780" w:rsidP="000609F4">
      <w:pPr>
        <w:suppressAutoHyphens/>
        <w:ind w:firstLine="709"/>
        <w:jc w:val="center"/>
        <w:textAlignment w:val="baseline"/>
        <w:rPr>
          <w:b/>
          <w:kern w:val="1"/>
          <w:sz w:val="28"/>
          <w:szCs w:val="28"/>
          <w:lang w:eastAsia="ar-SA"/>
        </w:rPr>
      </w:pPr>
    </w:p>
    <w:p w:rsidR="000609F4" w:rsidRPr="000609F4" w:rsidRDefault="000609F4" w:rsidP="00CE0780">
      <w:pPr>
        <w:suppressAutoHyphens/>
        <w:ind w:firstLine="709"/>
        <w:textAlignment w:val="baseline"/>
        <w:rPr>
          <w:b/>
          <w:kern w:val="1"/>
          <w:sz w:val="28"/>
          <w:szCs w:val="28"/>
          <w:lang w:eastAsia="ar-SA"/>
        </w:rPr>
      </w:pPr>
      <w:r w:rsidRPr="000609F4">
        <w:rPr>
          <w:color w:val="1D1D1B"/>
          <w:sz w:val="28"/>
          <w:szCs w:val="28"/>
          <w:shd w:val="clear" w:color="auto" w:fill="FFFFFF"/>
        </w:rPr>
        <w:t xml:space="preserve">   Реалізація Програми дасть змогу забезпечити окремі категорії громадян пільговим проїздом на залізничному транспорті приміського сполучення та отримати підприємством-перевізником відшкодування втрачених доходів.</w:t>
      </w:r>
    </w:p>
    <w:p w:rsidR="00CE0780" w:rsidRDefault="00CE0780" w:rsidP="000609F4">
      <w:pPr>
        <w:rPr>
          <w:bCs/>
          <w:sz w:val="28"/>
          <w:szCs w:val="28"/>
          <w:bdr w:val="none" w:sz="0" w:space="0" w:color="auto" w:frame="1"/>
          <w:lang w:val="ru-RU"/>
        </w:rPr>
      </w:pPr>
    </w:p>
    <w:p w:rsidR="00E37D61" w:rsidRDefault="000609F4" w:rsidP="000609F4">
      <w:pPr>
        <w:rPr>
          <w:sz w:val="28"/>
          <w:szCs w:val="28"/>
          <w:lang w:val="ru-RU"/>
        </w:rPr>
      </w:pPr>
      <w:r w:rsidRPr="000609F4">
        <w:rPr>
          <w:sz w:val="28"/>
          <w:szCs w:val="28"/>
          <w:lang w:val="ru-RU"/>
        </w:rPr>
        <w:t xml:space="preserve">    </w:t>
      </w:r>
    </w:p>
    <w:p w:rsidR="006D5BF4" w:rsidRDefault="006D5BF4" w:rsidP="000609F4">
      <w:pPr>
        <w:rPr>
          <w:sz w:val="28"/>
          <w:szCs w:val="28"/>
        </w:rPr>
      </w:pPr>
    </w:p>
    <w:p w:rsidR="00A168AD" w:rsidRPr="00CE0780" w:rsidRDefault="00A168AD" w:rsidP="000609F4">
      <w:pPr>
        <w:rPr>
          <w:sz w:val="28"/>
          <w:szCs w:val="28"/>
        </w:rPr>
      </w:pPr>
    </w:p>
    <w:p w:rsidR="00CE0780" w:rsidRPr="00CE0780" w:rsidRDefault="00CE0780" w:rsidP="000609F4">
      <w:pPr>
        <w:rPr>
          <w:sz w:val="28"/>
          <w:szCs w:val="28"/>
        </w:rPr>
      </w:pPr>
    </w:p>
    <w:p w:rsidR="000609F4" w:rsidRPr="00CE0780" w:rsidRDefault="00CE0780" w:rsidP="000609F4">
      <w:pPr>
        <w:rPr>
          <w:sz w:val="28"/>
          <w:szCs w:val="28"/>
        </w:rPr>
      </w:pPr>
      <w:r w:rsidRPr="00CE0780">
        <w:rPr>
          <w:sz w:val="28"/>
          <w:szCs w:val="28"/>
        </w:rPr>
        <w:t xml:space="preserve">        </w:t>
      </w:r>
      <w:r w:rsidR="000609F4" w:rsidRPr="00CE0780">
        <w:rPr>
          <w:sz w:val="28"/>
          <w:szCs w:val="28"/>
        </w:rPr>
        <w:t xml:space="preserve">Секретар міської ради                                         </w:t>
      </w:r>
      <w:r w:rsidR="00E37D61" w:rsidRPr="00CE0780">
        <w:rPr>
          <w:sz w:val="28"/>
          <w:szCs w:val="28"/>
        </w:rPr>
        <w:t xml:space="preserve">  </w:t>
      </w:r>
      <w:r w:rsidR="000609F4" w:rsidRPr="00CE0780">
        <w:rPr>
          <w:sz w:val="28"/>
          <w:szCs w:val="28"/>
        </w:rPr>
        <w:t xml:space="preserve">        Тетяна БОРИСОВА</w:t>
      </w:r>
    </w:p>
    <w:p w:rsidR="005F4230" w:rsidRPr="00CE0780" w:rsidRDefault="000609F4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  <w:r w:rsidRPr="00CE0780">
        <w:rPr>
          <w:color w:val="FF0000"/>
          <w:sz w:val="26"/>
          <w:szCs w:val="26"/>
        </w:rPr>
        <w:t xml:space="preserve">                                                                                                            </w:t>
      </w:r>
    </w:p>
    <w:p w:rsidR="005F4230" w:rsidRDefault="005F423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CE0780" w:rsidRDefault="00CE078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CE0780" w:rsidRDefault="00CE078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CE0780" w:rsidRDefault="00CE078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CE0780" w:rsidRDefault="00CE078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CE0780" w:rsidRDefault="00CE078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CE0780" w:rsidRDefault="00CE078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CE0780" w:rsidRDefault="00CE078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CE0780" w:rsidRDefault="00CE078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CE0780" w:rsidRDefault="00CE078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CE0780" w:rsidRDefault="00CE078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CE0780" w:rsidRDefault="00CE078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CE0780" w:rsidRDefault="00CE078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CE0780" w:rsidRDefault="00CE078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CE0780" w:rsidRDefault="00CE078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CE0780" w:rsidRDefault="00CE0780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6D5BF4" w:rsidRDefault="006D5BF4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6D5BF4" w:rsidRDefault="006D5BF4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6D5BF4" w:rsidRDefault="006D5BF4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6D5BF4" w:rsidRDefault="006D5BF4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6D5BF4" w:rsidRDefault="006D5BF4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6D5BF4" w:rsidRDefault="006D5BF4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6D5BF4" w:rsidRDefault="006D5BF4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6D5BF4" w:rsidRDefault="006D5BF4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6D5BF4" w:rsidRDefault="006D5BF4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6D5BF4" w:rsidRDefault="006D5BF4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6D5BF4" w:rsidRDefault="006D5BF4" w:rsidP="000609F4">
      <w:pPr>
        <w:shd w:val="clear" w:color="auto" w:fill="FFFFFF"/>
        <w:spacing w:before="120"/>
        <w:jc w:val="both"/>
        <w:rPr>
          <w:color w:val="FF0000"/>
          <w:sz w:val="26"/>
          <w:szCs w:val="26"/>
        </w:rPr>
      </w:pPr>
    </w:p>
    <w:p w:rsidR="000609F4" w:rsidRPr="00CE0780" w:rsidRDefault="005F4230" w:rsidP="000609F4">
      <w:pPr>
        <w:shd w:val="clear" w:color="auto" w:fill="FFFFFF"/>
        <w:spacing w:before="120"/>
        <w:jc w:val="both"/>
        <w:rPr>
          <w:bCs/>
          <w:i/>
          <w:sz w:val="28"/>
          <w:szCs w:val="28"/>
        </w:rPr>
      </w:pP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>
        <w:rPr>
          <w:color w:val="FF0000"/>
          <w:sz w:val="26"/>
          <w:szCs w:val="26"/>
        </w:rPr>
        <w:tab/>
      </w:r>
      <w:r w:rsidRPr="00CE0780">
        <w:rPr>
          <w:color w:val="FF0000"/>
          <w:sz w:val="28"/>
          <w:szCs w:val="28"/>
        </w:rPr>
        <w:tab/>
      </w:r>
      <w:r w:rsidR="00CE0780" w:rsidRPr="00CE0780">
        <w:rPr>
          <w:i/>
          <w:color w:val="FF0000"/>
          <w:sz w:val="28"/>
          <w:szCs w:val="28"/>
        </w:rPr>
        <w:t xml:space="preserve">    </w:t>
      </w:r>
      <w:r w:rsidR="006D5BF4">
        <w:rPr>
          <w:i/>
          <w:color w:val="FF0000"/>
          <w:sz w:val="28"/>
          <w:szCs w:val="28"/>
        </w:rPr>
        <w:t xml:space="preserve">  </w:t>
      </w:r>
      <w:r w:rsidR="00CE0780" w:rsidRPr="00CE0780">
        <w:rPr>
          <w:i/>
          <w:color w:val="FF0000"/>
          <w:sz w:val="28"/>
          <w:szCs w:val="28"/>
        </w:rPr>
        <w:t xml:space="preserve">    </w:t>
      </w:r>
      <w:r w:rsidR="000609F4" w:rsidRPr="00CE0780">
        <w:rPr>
          <w:bCs/>
          <w:i/>
          <w:sz w:val="28"/>
          <w:szCs w:val="28"/>
        </w:rPr>
        <w:t>Додаток 1</w:t>
      </w:r>
    </w:p>
    <w:p w:rsidR="000609F4" w:rsidRPr="00CE0780" w:rsidRDefault="000609F4" w:rsidP="000609F4">
      <w:pPr>
        <w:jc w:val="center"/>
        <w:rPr>
          <w:i/>
          <w:sz w:val="28"/>
          <w:szCs w:val="28"/>
        </w:rPr>
      </w:pPr>
      <w:r w:rsidRPr="00CE0780">
        <w:rPr>
          <w:i/>
          <w:sz w:val="28"/>
          <w:szCs w:val="28"/>
          <w:lang w:val="ru-RU"/>
        </w:rPr>
        <w:t xml:space="preserve">                                                                                            </w:t>
      </w:r>
      <w:r w:rsidR="00CE0780" w:rsidRPr="00CE0780">
        <w:rPr>
          <w:i/>
          <w:sz w:val="28"/>
          <w:szCs w:val="28"/>
          <w:lang w:val="ru-RU"/>
        </w:rPr>
        <w:t xml:space="preserve">        </w:t>
      </w:r>
      <w:r w:rsidRPr="00CE0780">
        <w:rPr>
          <w:i/>
          <w:sz w:val="28"/>
          <w:szCs w:val="28"/>
          <w:lang w:val="ru-RU"/>
        </w:rPr>
        <w:t xml:space="preserve"> до </w:t>
      </w:r>
      <w:r w:rsidRPr="00CE0780">
        <w:rPr>
          <w:i/>
          <w:sz w:val="28"/>
          <w:szCs w:val="28"/>
        </w:rPr>
        <w:t>Програми</w:t>
      </w:r>
      <w:r w:rsidRPr="00CE0780">
        <w:rPr>
          <w:i/>
          <w:sz w:val="28"/>
          <w:szCs w:val="28"/>
          <w:lang w:val="ru-RU"/>
        </w:rPr>
        <w:t xml:space="preserve">    </w:t>
      </w:r>
    </w:p>
    <w:p w:rsidR="000609F4" w:rsidRDefault="000609F4" w:rsidP="000609F4">
      <w:pPr>
        <w:jc w:val="center"/>
        <w:rPr>
          <w:b/>
          <w:sz w:val="28"/>
          <w:szCs w:val="28"/>
        </w:rPr>
      </w:pPr>
    </w:p>
    <w:p w:rsidR="00CE0780" w:rsidRPr="00CE0780" w:rsidRDefault="00CE0780" w:rsidP="000609F4">
      <w:pPr>
        <w:jc w:val="center"/>
        <w:rPr>
          <w:b/>
          <w:sz w:val="28"/>
          <w:szCs w:val="28"/>
        </w:rPr>
      </w:pPr>
    </w:p>
    <w:p w:rsidR="000609F4" w:rsidRPr="00CE0780" w:rsidRDefault="00CE0780" w:rsidP="00060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609F4" w:rsidRPr="00CE0780">
        <w:rPr>
          <w:b/>
          <w:sz w:val="28"/>
          <w:szCs w:val="28"/>
        </w:rPr>
        <w:t>Перелік категорій громадян,</w:t>
      </w:r>
    </w:p>
    <w:p w:rsidR="000609F4" w:rsidRPr="00CE0780" w:rsidRDefault="000609F4" w:rsidP="000609F4">
      <w:pPr>
        <w:jc w:val="center"/>
        <w:rPr>
          <w:b/>
          <w:sz w:val="28"/>
          <w:szCs w:val="28"/>
        </w:rPr>
      </w:pPr>
      <w:r w:rsidRPr="00CE0780">
        <w:rPr>
          <w:b/>
          <w:sz w:val="28"/>
          <w:szCs w:val="28"/>
        </w:rPr>
        <w:t>які мають право на  пільговий проїзд у залізничному транспорті приміського сполучення відповідно до чинного законодавства</w:t>
      </w:r>
    </w:p>
    <w:p w:rsidR="000609F4" w:rsidRPr="00CE0780" w:rsidRDefault="000609F4" w:rsidP="000609F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"/>
        <w:gridCol w:w="9103"/>
      </w:tblGrid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0609F4">
            <w:pPr>
              <w:jc w:val="center"/>
              <w:rPr>
                <w:b/>
                <w:sz w:val="28"/>
                <w:szCs w:val="28"/>
              </w:rPr>
            </w:pPr>
            <w:r w:rsidRPr="00CE0780">
              <w:rPr>
                <w:b/>
                <w:sz w:val="28"/>
                <w:szCs w:val="28"/>
              </w:rPr>
              <w:t>№з\п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0609F4">
            <w:pPr>
              <w:jc w:val="center"/>
              <w:rPr>
                <w:b/>
                <w:sz w:val="28"/>
                <w:szCs w:val="28"/>
              </w:rPr>
            </w:pPr>
            <w:r w:rsidRPr="00CE0780">
              <w:rPr>
                <w:b/>
                <w:sz w:val="28"/>
                <w:szCs w:val="28"/>
              </w:rPr>
              <w:t>Перелік категорій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numPr>
                <w:ilvl w:val="0"/>
                <w:numId w:val="12"/>
              </w:num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CE0780">
            <w:pPr>
              <w:rPr>
                <w:sz w:val="28"/>
                <w:szCs w:val="28"/>
              </w:rPr>
            </w:pPr>
            <w:r w:rsidRPr="00CE0780">
              <w:rPr>
                <w:b/>
                <w:sz w:val="28"/>
                <w:szCs w:val="28"/>
              </w:rPr>
              <w:t>Закон України «Про статус ветеранів війни, гарантії їх соціального захисту» від 22.10.1993 №3551-ХІІ,</w:t>
            </w:r>
            <w:r w:rsidRPr="00CE0780">
              <w:rPr>
                <w:sz w:val="28"/>
                <w:szCs w:val="28"/>
              </w:rPr>
              <w:t xml:space="preserve"> в т.ч.: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1E1EF7">
            <w:pPr>
              <w:jc w:val="both"/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>- особ</w:t>
            </w:r>
            <w:r w:rsidR="001E1EF7" w:rsidRPr="00CE0780">
              <w:rPr>
                <w:sz w:val="28"/>
                <w:szCs w:val="28"/>
              </w:rPr>
              <w:t>и</w:t>
            </w:r>
            <w:r w:rsidRPr="00CE0780">
              <w:rPr>
                <w:sz w:val="28"/>
                <w:szCs w:val="28"/>
              </w:rPr>
              <w:t xml:space="preserve"> з інвалідністю внаслідок війни (ст.</w:t>
            </w:r>
            <w:r w:rsidR="002421AD">
              <w:rPr>
                <w:sz w:val="28"/>
                <w:szCs w:val="28"/>
              </w:rPr>
              <w:t xml:space="preserve"> </w:t>
            </w:r>
            <w:r w:rsidRPr="00CE0780">
              <w:rPr>
                <w:sz w:val="28"/>
                <w:szCs w:val="28"/>
              </w:rPr>
              <w:t>13)</w:t>
            </w:r>
            <w:r w:rsidR="00CE0780">
              <w:rPr>
                <w:sz w:val="28"/>
                <w:szCs w:val="28"/>
              </w:rPr>
              <w:t>;</w:t>
            </w:r>
            <w:r w:rsidRPr="00CE0780">
              <w:rPr>
                <w:sz w:val="28"/>
                <w:szCs w:val="28"/>
              </w:rPr>
              <w:t xml:space="preserve"> 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0609F4">
            <w:pPr>
              <w:jc w:val="both"/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>- учасники бойових дій (ст.</w:t>
            </w:r>
            <w:r w:rsidR="002421AD">
              <w:rPr>
                <w:sz w:val="28"/>
                <w:szCs w:val="28"/>
              </w:rPr>
              <w:t xml:space="preserve"> </w:t>
            </w:r>
            <w:r w:rsidRPr="00CE0780">
              <w:rPr>
                <w:sz w:val="28"/>
                <w:szCs w:val="28"/>
              </w:rPr>
              <w:t>12)</w:t>
            </w:r>
            <w:r w:rsidR="00CE0780">
              <w:rPr>
                <w:sz w:val="28"/>
                <w:szCs w:val="28"/>
              </w:rPr>
              <w:t>.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6D5BF4" w:rsidP="006D5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D5BF4">
              <w:rPr>
                <w:b/>
                <w:sz w:val="28"/>
                <w:szCs w:val="28"/>
              </w:rPr>
              <w:t xml:space="preserve">  </w:t>
            </w:r>
            <w:r w:rsidR="000609F4" w:rsidRPr="006D5BF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CE0780">
            <w:pPr>
              <w:rPr>
                <w:sz w:val="28"/>
                <w:szCs w:val="28"/>
              </w:rPr>
            </w:pPr>
            <w:r w:rsidRPr="00CE0780">
              <w:rPr>
                <w:b/>
                <w:sz w:val="28"/>
                <w:szCs w:val="28"/>
              </w:rPr>
              <w:t>Закон України «Про статус ветеранів військової служби, ветеранів органів внутрішніх справ, ветеранів Національної поліції і деяких інших осіб та їх соціальний захист» від 24.03.1998 №203\98-ВР,</w:t>
            </w:r>
            <w:r w:rsidR="00CE0780">
              <w:rPr>
                <w:b/>
                <w:sz w:val="28"/>
                <w:szCs w:val="28"/>
              </w:rPr>
              <w:t xml:space="preserve"> </w:t>
            </w:r>
            <w:r w:rsidRPr="00CE0780">
              <w:rPr>
                <w:sz w:val="28"/>
                <w:szCs w:val="28"/>
              </w:rPr>
              <w:t>в т.ч.:</w:t>
            </w:r>
            <w:r w:rsidR="00CE0780">
              <w:rPr>
                <w:sz w:val="28"/>
                <w:szCs w:val="28"/>
              </w:rPr>
              <w:t xml:space="preserve"> </w:t>
            </w:r>
            <w:r w:rsidRPr="00CE0780">
              <w:rPr>
                <w:sz w:val="28"/>
                <w:szCs w:val="28"/>
              </w:rPr>
              <w:t>(ст.</w:t>
            </w:r>
            <w:r w:rsidR="002421AD">
              <w:rPr>
                <w:sz w:val="28"/>
                <w:szCs w:val="28"/>
              </w:rPr>
              <w:t xml:space="preserve"> </w:t>
            </w:r>
            <w:r w:rsidRPr="00CE0780">
              <w:rPr>
                <w:sz w:val="28"/>
                <w:szCs w:val="28"/>
              </w:rPr>
              <w:t>6)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0609F4">
            <w:pPr>
              <w:jc w:val="both"/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>- ветерани військової служби</w:t>
            </w:r>
            <w:r w:rsidR="00CE0780">
              <w:rPr>
                <w:sz w:val="28"/>
                <w:szCs w:val="28"/>
              </w:rPr>
              <w:t>;</w:t>
            </w:r>
            <w:r w:rsidRPr="00CE0780">
              <w:rPr>
                <w:sz w:val="28"/>
                <w:szCs w:val="28"/>
              </w:rPr>
              <w:t xml:space="preserve"> 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0609F4">
            <w:pPr>
              <w:jc w:val="both"/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>- ветерани органів внутрішніх справ</w:t>
            </w:r>
            <w:r w:rsidR="00CE0780">
              <w:rPr>
                <w:sz w:val="28"/>
                <w:szCs w:val="28"/>
              </w:rPr>
              <w:t>;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0609F4">
            <w:pPr>
              <w:jc w:val="both"/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>- ветерани Національної поліції</w:t>
            </w:r>
            <w:r w:rsidR="00CE0780">
              <w:rPr>
                <w:sz w:val="28"/>
                <w:szCs w:val="28"/>
              </w:rPr>
              <w:t>;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0609F4">
            <w:pPr>
              <w:jc w:val="both"/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>- ветерани податкової міліції</w:t>
            </w:r>
            <w:r w:rsidR="00CE0780">
              <w:rPr>
                <w:sz w:val="28"/>
                <w:szCs w:val="28"/>
              </w:rPr>
              <w:t>;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0609F4">
            <w:pPr>
              <w:jc w:val="both"/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>- ветерани служби цивільного захисту</w:t>
            </w:r>
            <w:r w:rsidR="00CE0780">
              <w:rPr>
                <w:sz w:val="28"/>
                <w:szCs w:val="28"/>
              </w:rPr>
              <w:t>;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0609F4">
            <w:pPr>
              <w:jc w:val="both"/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>- ветерани державної пожежної охорони</w:t>
            </w:r>
            <w:r w:rsidR="00CE0780">
              <w:rPr>
                <w:sz w:val="28"/>
                <w:szCs w:val="28"/>
              </w:rPr>
              <w:t>;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0609F4">
            <w:pPr>
              <w:jc w:val="both"/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>- ветерани Державної кримінально-виконавчої служби</w:t>
            </w:r>
            <w:r w:rsidR="00CE0780">
              <w:rPr>
                <w:sz w:val="28"/>
                <w:szCs w:val="28"/>
              </w:rPr>
              <w:t>;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AD" w:rsidRDefault="000609F4" w:rsidP="000609F4">
            <w:pPr>
              <w:jc w:val="both"/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 xml:space="preserve">- ветерани Державної служби спеціального зв’язку та захисту інформації </w:t>
            </w:r>
          </w:p>
          <w:p w:rsidR="000609F4" w:rsidRPr="00CE0780" w:rsidRDefault="00A168AD" w:rsidP="000609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609F4" w:rsidRPr="00CE0780">
              <w:rPr>
                <w:sz w:val="28"/>
                <w:szCs w:val="28"/>
              </w:rPr>
              <w:t>України</w:t>
            </w:r>
            <w:r w:rsidR="00CE0780">
              <w:rPr>
                <w:sz w:val="28"/>
                <w:szCs w:val="28"/>
              </w:rPr>
              <w:t>;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AD" w:rsidRDefault="000609F4" w:rsidP="00CE0780">
            <w:pPr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 xml:space="preserve">- інші особи на яких поширюється дія Закону «Про статус ветеранів </w:t>
            </w:r>
          </w:p>
          <w:p w:rsidR="00A168AD" w:rsidRDefault="00A168AD" w:rsidP="00CE0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609F4" w:rsidRPr="00CE0780">
              <w:rPr>
                <w:sz w:val="28"/>
                <w:szCs w:val="28"/>
              </w:rPr>
              <w:t xml:space="preserve">військової служби, ветеранів органів внутрішніх справ і деяких інших </w:t>
            </w:r>
          </w:p>
          <w:p w:rsidR="000609F4" w:rsidRPr="00CE0780" w:rsidRDefault="00A168AD" w:rsidP="00CE0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609F4" w:rsidRPr="00CE0780">
              <w:rPr>
                <w:sz w:val="28"/>
                <w:szCs w:val="28"/>
              </w:rPr>
              <w:t>осіб та їх соціальний захист»</w:t>
            </w:r>
            <w:r w:rsidR="00CE0780">
              <w:rPr>
                <w:sz w:val="28"/>
                <w:szCs w:val="28"/>
              </w:rPr>
              <w:t>.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6D5BF4" w:rsidP="006D5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D5BF4">
              <w:rPr>
                <w:b/>
                <w:sz w:val="28"/>
                <w:szCs w:val="28"/>
              </w:rPr>
              <w:t xml:space="preserve">  </w:t>
            </w:r>
            <w:r w:rsidR="000609F4" w:rsidRPr="006D5BF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80" w:rsidRDefault="000609F4" w:rsidP="00CE0780">
            <w:pPr>
              <w:rPr>
                <w:b/>
                <w:bCs/>
                <w:sz w:val="28"/>
                <w:szCs w:val="28"/>
              </w:rPr>
            </w:pPr>
            <w:r w:rsidRPr="00CE0780">
              <w:rPr>
                <w:b/>
                <w:bCs/>
                <w:sz w:val="28"/>
                <w:szCs w:val="28"/>
              </w:rPr>
              <w:t xml:space="preserve">Закон України «Про жертви нацистських переслідувань» </w:t>
            </w:r>
          </w:p>
          <w:p w:rsidR="000609F4" w:rsidRPr="00CE0780" w:rsidRDefault="000609F4" w:rsidP="00CE0780">
            <w:pPr>
              <w:rPr>
                <w:sz w:val="28"/>
                <w:szCs w:val="28"/>
              </w:rPr>
            </w:pPr>
            <w:r w:rsidRPr="00CE0780">
              <w:rPr>
                <w:b/>
                <w:bCs/>
                <w:sz w:val="28"/>
                <w:szCs w:val="28"/>
              </w:rPr>
              <w:t xml:space="preserve">від </w:t>
            </w:r>
            <w:r w:rsidRPr="00CE078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23 березня 2000 року</w:t>
            </w:r>
            <w:r w:rsidRPr="00CE0780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E078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№ 1584-III</w:t>
            </w:r>
            <w:r w:rsidR="00CE078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E0780">
              <w:rPr>
                <w:b/>
                <w:bCs/>
                <w:sz w:val="28"/>
                <w:szCs w:val="28"/>
              </w:rPr>
              <w:t>( із змінами)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80" w:rsidRDefault="000609F4" w:rsidP="00CE078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780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1E1EF7" w:rsidRPr="00CE0780">
              <w:rPr>
                <w:color w:val="000000"/>
                <w:sz w:val="28"/>
                <w:szCs w:val="28"/>
                <w:shd w:val="clear" w:color="auto" w:fill="FFFFFF"/>
              </w:rPr>
              <w:t>колишні</w:t>
            </w:r>
            <w:r w:rsidRPr="00CE0780">
              <w:rPr>
                <w:color w:val="000000"/>
                <w:sz w:val="28"/>
                <w:szCs w:val="28"/>
                <w:shd w:val="clear" w:color="auto" w:fill="FFFFFF"/>
              </w:rPr>
              <w:t xml:space="preserve"> неповнолітні (яким на момент ув</w:t>
            </w:r>
            <w:r w:rsidR="002421AD">
              <w:rPr>
                <w:color w:val="000000"/>
                <w:sz w:val="28"/>
                <w:szCs w:val="28"/>
                <w:shd w:val="clear" w:color="auto" w:fill="FFFFFF"/>
              </w:rPr>
              <w:t>’</w:t>
            </w:r>
            <w:r w:rsidRPr="00CE0780">
              <w:rPr>
                <w:color w:val="000000"/>
                <w:sz w:val="28"/>
                <w:szCs w:val="28"/>
                <w:shd w:val="clear" w:color="auto" w:fill="FFFFFF"/>
              </w:rPr>
              <w:t xml:space="preserve">язнення </w:t>
            </w:r>
            <w:r w:rsidR="001E1EF7" w:rsidRPr="00CE0780">
              <w:rPr>
                <w:color w:val="000000"/>
                <w:sz w:val="28"/>
                <w:szCs w:val="28"/>
                <w:shd w:val="clear" w:color="auto" w:fill="FFFFFF"/>
              </w:rPr>
              <w:t xml:space="preserve">не виповнилося </w:t>
            </w:r>
          </w:p>
          <w:p w:rsidR="000609F4" w:rsidRPr="00CE0780" w:rsidRDefault="001E1EF7" w:rsidP="00CE0780">
            <w:pPr>
              <w:rPr>
                <w:b/>
                <w:bCs/>
                <w:sz w:val="28"/>
                <w:szCs w:val="28"/>
              </w:rPr>
            </w:pPr>
            <w:r w:rsidRPr="00CE0780">
              <w:rPr>
                <w:color w:val="000000"/>
                <w:sz w:val="28"/>
                <w:szCs w:val="28"/>
                <w:shd w:val="clear" w:color="auto" w:fill="FFFFFF"/>
              </w:rPr>
              <w:t>18 років) в</w:t>
            </w:r>
            <w:r w:rsidR="002421AD">
              <w:rPr>
                <w:color w:val="000000"/>
                <w:sz w:val="28"/>
                <w:szCs w:val="28"/>
                <w:shd w:val="clear" w:color="auto" w:fill="FFFFFF"/>
              </w:rPr>
              <w:t>’</w:t>
            </w:r>
            <w:r w:rsidRPr="00CE0780">
              <w:rPr>
                <w:color w:val="000000"/>
                <w:sz w:val="28"/>
                <w:szCs w:val="28"/>
                <w:shd w:val="clear" w:color="auto" w:fill="FFFFFF"/>
              </w:rPr>
              <w:t>язні</w:t>
            </w:r>
            <w:r w:rsidR="000609F4" w:rsidRPr="00CE0780">
              <w:rPr>
                <w:color w:val="000000"/>
                <w:sz w:val="28"/>
                <w:szCs w:val="28"/>
                <w:shd w:val="clear" w:color="auto" w:fill="FFFFFF"/>
              </w:rPr>
              <w:t xml:space="preserve"> концентраційних таборів, гетто, інших місць примусового тримання, створених фашистською Німеччиною та її союзниками в період Другої світової війни, а також дітям, які народилися у зазначених місцях примусового тримання їх батьків, надаються такі пільги (ст.6¹)</w:t>
            </w:r>
            <w:r w:rsidR="00CE0780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80" w:rsidRDefault="000609F4" w:rsidP="00CE078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780">
              <w:rPr>
                <w:color w:val="000000"/>
                <w:sz w:val="28"/>
                <w:szCs w:val="28"/>
                <w:shd w:val="clear" w:color="auto" w:fill="FFFFFF"/>
              </w:rPr>
              <w:t>- колишнім малолітнім (яким на момент ув</w:t>
            </w:r>
            <w:r w:rsidR="002421AD">
              <w:rPr>
                <w:color w:val="000000"/>
                <w:sz w:val="28"/>
                <w:szCs w:val="28"/>
                <w:shd w:val="clear" w:color="auto" w:fill="FFFFFF"/>
              </w:rPr>
              <w:t>’</w:t>
            </w:r>
            <w:r w:rsidRPr="00CE0780">
              <w:rPr>
                <w:color w:val="000000"/>
                <w:sz w:val="28"/>
                <w:szCs w:val="28"/>
                <w:shd w:val="clear" w:color="auto" w:fill="FFFFFF"/>
              </w:rPr>
              <w:t xml:space="preserve">язнення не виповнилося </w:t>
            </w:r>
          </w:p>
          <w:p w:rsidR="000609F4" w:rsidRPr="00CE0780" w:rsidRDefault="000609F4" w:rsidP="00CE078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780">
              <w:rPr>
                <w:color w:val="000000"/>
                <w:sz w:val="28"/>
                <w:szCs w:val="28"/>
                <w:shd w:val="clear" w:color="auto" w:fill="FFFFFF"/>
              </w:rPr>
              <w:t>14 років) в'язням концентраційних таборів, гетто та інших місць примусового тримання, визнаним особами з інвалідністю від загального захворювання, трудового каліцтва та з інших причин, надаються такі пільги</w:t>
            </w:r>
            <w:r w:rsidR="00CE078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E0780">
              <w:rPr>
                <w:color w:val="000000"/>
                <w:sz w:val="28"/>
                <w:szCs w:val="28"/>
                <w:shd w:val="clear" w:color="auto" w:fill="FFFFFF"/>
              </w:rPr>
              <w:t>(ст.6²)</w:t>
            </w:r>
            <w:r w:rsidR="00CE0780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6D5BF4" w:rsidP="006D5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D5BF4">
              <w:rPr>
                <w:b/>
                <w:sz w:val="28"/>
                <w:szCs w:val="28"/>
              </w:rPr>
              <w:t xml:space="preserve"> </w:t>
            </w:r>
            <w:r w:rsidR="000609F4" w:rsidRPr="006D5BF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Default="000609F4" w:rsidP="00CE0780">
            <w:pP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CE0780">
              <w:rPr>
                <w:b/>
                <w:sz w:val="28"/>
                <w:szCs w:val="28"/>
              </w:rPr>
              <w:t>Закон України «Про соціальний і правовий захист</w:t>
            </w:r>
            <w:r w:rsidR="002421AD">
              <w:rPr>
                <w:b/>
                <w:sz w:val="28"/>
                <w:szCs w:val="28"/>
              </w:rPr>
              <w:t xml:space="preserve"> </w:t>
            </w:r>
            <w:r w:rsidRPr="00CE0780">
              <w:rPr>
                <w:b/>
                <w:sz w:val="28"/>
                <w:szCs w:val="28"/>
              </w:rPr>
              <w:t xml:space="preserve">військовослужбовців та членів їх сімей» від 20 грудня 1991 року </w:t>
            </w:r>
            <w:r w:rsidRPr="00CE0780">
              <w:rPr>
                <w:color w:val="000000"/>
                <w:sz w:val="28"/>
                <w:szCs w:val="28"/>
              </w:rPr>
              <w:br/>
            </w:r>
            <w:r w:rsidRPr="00CE0780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№2011-XII</w:t>
            </w:r>
          </w:p>
          <w:p w:rsidR="002421AD" w:rsidRPr="00CE0780" w:rsidRDefault="002421AD" w:rsidP="00CE0780">
            <w:pPr>
              <w:rPr>
                <w:b/>
                <w:sz w:val="28"/>
                <w:szCs w:val="28"/>
              </w:rPr>
            </w:pP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780" w:rsidRDefault="000609F4" w:rsidP="00CE078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E0780">
              <w:rPr>
                <w:sz w:val="28"/>
                <w:szCs w:val="28"/>
              </w:rPr>
              <w:t xml:space="preserve">- </w:t>
            </w:r>
            <w:r w:rsidRPr="00CE0780">
              <w:rPr>
                <w:color w:val="000000"/>
                <w:sz w:val="28"/>
                <w:szCs w:val="28"/>
                <w:shd w:val="clear" w:color="auto" w:fill="FFFFFF"/>
              </w:rPr>
              <w:t xml:space="preserve">військовослужбовці, які стали особами з інвалідністю внаслідок </w:t>
            </w:r>
          </w:p>
          <w:p w:rsidR="000609F4" w:rsidRPr="00CE0780" w:rsidRDefault="00A168AD" w:rsidP="00CE078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0609F4" w:rsidRPr="00CE0780">
              <w:rPr>
                <w:color w:val="000000"/>
                <w:sz w:val="28"/>
                <w:szCs w:val="28"/>
                <w:shd w:val="clear" w:color="auto" w:fill="FFFFFF"/>
              </w:rPr>
              <w:t>бойових дій</w:t>
            </w:r>
            <w:r w:rsidR="00CE0780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0609F4" w:rsidRPr="00CE0780" w:rsidRDefault="000609F4" w:rsidP="00CE0780">
            <w:pPr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>- батьки загиблих в/с під час проходження військової служби</w:t>
            </w:r>
            <w:r w:rsidR="00CE0780">
              <w:rPr>
                <w:sz w:val="28"/>
                <w:szCs w:val="28"/>
              </w:rPr>
              <w:t>.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6D5BF4" w:rsidP="006D5BF4">
            <w:pPr>
              <w:jc w:val="center"/>
              <w:rPr>
                <w:b/>
                <w:sz w:val="28"/>
                <w:szCs w:val="28"/>
              </w:rPr>
            </w:pPr>
            <w:r w:rsidRPr="006D5BF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0609F4" w:rsidRPr="006D5BF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1AD" w:rsidRDefault="000609F4" w:rsidP="00CE0780">
            <w:pPr>
              <w:rPr>
                <w:b/>
                <w:sz w:val="28"/>
                <w:szCs w:val="28"/>
              </w:rPr>
            </w:pPr>
            <w:r w:rsidRPr="00CE0780">
              <w:rPr>
                <w:b/>
                <w:sz w:val="28"/>
                <w:szCs w:val="28"/>
              </w:rPr>
              <w:t xml:space="preserve">Закон України «Про статус і соціальний захист громадян, </w:t>
            </w:r>
          </w:p>
          <w:p w:rsidR="002421AD" w:rsidRDefault="000609F4" w:rsidP="00CE0780">
            <w:pPr>
              <w:rPr>
                <w:b/>
                <w:sz w:val="28"/>
                <w:szCs w:val="28"/>
              </w:rPr>
            </w:pPr>
            <w:r w:rsidRPr="00CE0780">
              <w:rPr>
                <w:b/>
                <w:sz w:val="28"/>
                <w:szCs w:val="28"/>
              </w:rPr>
              <w:t>які постраждали внаслідок Чорнобильської катастрофи»</w:t>
            </w:r>
          </w:p>
          <w:p w:rsidR="000609F4" w:rsidRPr="00CE0780" w:rsidRDefault="000609F4" w:rsidP="00CE0780">
            <w:pPr>
              <w:rPr>
                <w:b/>
                <w:sz w:val="28"/>
                <w:szCs w:val="28"/>
              </w:rPr>
            </w:pPr>
            <w:r w:rsidRPr="00CE0780">
              <w:rPr>
                <w:b/>
                <w:sz w:val="28"/>
                <w:szCs w:val="28"/>
              </w:rPr>
              <w:t>від 28.02.1991 №796-ХІІ, в т.ч.: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AD" w:rsidRDefault="000609F4" w:rsidP="00CE0780">
            <w:pPr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 xml:space="preserve">- учасники ліквідації наслідків аварії на Чорнобильській АЕС, віднесені </w:t>
            </w:r>
          </w:p>
          <w:p w:rsidR="000609F4" w:rsidRPr="00CE0780" w:rsidRDefault="00A168AD" w:rsidP="00CE0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609F4" w:rsidRPr="00CE0780">
              <w:rPr>
                <w:sz w:val="28"/>
                <w:szCs w:val="28"/>
              </w:rPr>
              <w:t>до категорії 1</w:t>
            </w:r>
            <w:r w:rsidR="006D5BF4">
              <w:rPr>
                <w:sz w:val="28"/>
                <w:szCs w:val="28"/>
              </w:rPr>
              <w:t xml:space="preserve"> </w:t>
            </w:r>
            <w:r w:rsidR="000609F4" w:rsidRPr="00CE0780">
              <w:rPr>
                <w:sz w:val="28"/>
                <w:szCs w:val="28"/>
              </w:rPr>
              <w:t>(ст.</w:t>
            </w:r>
            <w:r w:rsidR="002421AD">
              <w:rPr>
                <w:sz w:val="28"/>
                <w:szCs w:val="28"/>
              </w:rPr>
              <w:t xml:space="preserve"> </w:t>
            </w:r>
            <w:r w:rsidR="000609F4" w:rsidRPr="00CE0780">
              <w:rPr>
                <w:sz w:val="28"/>
                <w:szCs w:val="28"/>
              </w:rPr>
              <w:t>20)</w:t>
            </w:r>
            <w:r w:rsidR="006D5BF4">
              <w:rPr>
                <w:sz w:val="28"/>
                <w:szCs w:val="28"/>
              </w:rPr>
              <w:t>;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AD" w:rsidRDefault="000609F4" w:rsidP="00CE0780">
            <w:pPr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 xml:space="preserve">- учасники ліквідації наслідків аварії на Чорнобильській АЕС, віднесені </w:t>
            </w:r>
          </w:p>
          <w:p w:rsidR="000609F4" w:rsidRPr="00CE0780" w:rsidRDefault="00A168AD" w:rsidP="00CE0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609F4" w:rsidRPr="00CE0780">
              <w:rPr>
                <w:sz w:val="28"/>
                <w:szCs w:val="28"/>
              </w:rPr>
              <w:t>до категорії 2</w:t>
            </w:r>
            <w:r w:rsidR="006D5BF4">
              <w:rPr>
                <w:sz w:val="28"/>
                <w:szCs w:val="28"/>
              </w:rPr>
              <w:t xml:space="preserve"> </w:t>
            </w:r>
            <w:r w:rsidR="000609F4" w:rsidRPr="00CE0780">
              <w:rPr>
                <w:sz w:val="28"/>
                <w:szCs w:val="28"/>
              </w:rPr>
              <w:t>(ст.</w:t>
            </w:r>
            <w:r w:rsidR="002421AD">
              <w:rPr>
                <w:sz w:val="28"/>
                <w:szCs w:val="28"/>
              </w:rPr>
              <w:t xml:space="preserve"> </w:t>
            </w:r>
            <w:r w:rsidR="000609F4" w:rsidRPr="00CE0780">
              <w:rPr>
                <w:sz w:val="28"/>
                <w:szCs w:val="28"/>
              </w:rPr>
              <w:t>21)</w:t>
            </w:r>
            <w:r w:rsidR="006D5BF4">
              <w:rPr>
                <w:sz w:val="28"/>
                <w:szCs w:val="28"/>
              </w:rPr>
              <w:t>;</w:t>
            </w:r>
            <w:r w:rsidR="000609F4" w:rsidRPr="00CE078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0609F4" w:rsidRPr="00CE0780" w:rsidTr="007D0895">
        <w:trPr>
          <w:trHeight w:val="227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AD" w:rsidRDefault="000609F4" w:rsidP="00CE0780">
            <w:pPr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 xml:space="preserve">- діти, яким встановлено інвалідність, пов’язану з Чорнобильською </w:t>
            </w:r>
          </w:p>
          <w:p w:rsidR="000609F4" w:rsidRPr="00CE0780" w:rsidRDefault="00A168AD" w:rsidP="00CE0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609F4" w:rsidRPr="00CE0780">
              <w:rPr>
                <w:sz w:val="28"/>
                <w:szCs w:val="28"/>
              </w:rPr>
              <w:t>катастрофою</w:t>
            </w:r>
            <w:r w:rsidR="006D5BF4">
              <w:rPr>
                <w:sz w:val="28"/>
                <w:szCs w:val="28"/>
              </w:rPr>
              <w:t xml:space="preserve"> </w:t>
            </w:r>
            <w:r w:rsidR="000609F4" w:rsidRPr="00CE0780">
              <w:rPr>
                <w:sz w:val="28"/>
                <w:szCs w:val="28"/>
              </w:rPr>
              <w:t>(ст.</w:t>
            </w:r>
            <w:r w:rsidR="002421AD">
              <w:rPr>
                <w:sz w:val="28"/>
                <w:szCs w:val="28"/>
              </w:rPr>
              <w:t xml:space="preserve"> </w:t>
            </w:r>
            <w:r w:rsidR="000609F4" w:rsidRPr="00CE0780">
              <w:rPr>
                <w:sz w:val="28"/>
                <w:szCs w:val="28"/>
              </w:rPr>
              <w:t>30)</w:t>
            </w:r>
            <w:r w:rsidR="006D5BF4">
              <w:rPr>
                <w:sz w:val="28"/>
                <w:szCs w:val="28"/>
              </w:rPr>
              <w:t>;</w:t>
            </w:r>
          </w:p>
        </w:tc>
      </w:tr>
      <w:tr w:rsidR="000609F4" w:rsidRPr="00CE0780" w:rsidTr="007D0895">
        <w:trPr>
          <w:trHeight w:val="69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6D5BF4" w:rsidP="006D5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D5BF4">
              <w:rPr>
                <w:b/>
                <w:sz w:val="28"/>
                <w:szCs w:val="28"/>
              </w:rPr>
              <w:t xml:space="preserve"> </w:t>
            </w:r>
            <w:r w:rsidR="000609F4" w:rsidRPr="006D5BF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CE0780">
            <w:pPr>
              <w:rPr>
                <w:b/>
                <w:sz w:val="28"/>
                <w:szCs w:val="28"/>
              </w:rPr>
            </w:pPr>
            <w:r w:rsidRPr="00CE0780">
              <w:rPr>
                <w:b/>
                <w:sz w:val="28"/>
                <w:szCs w:val="28"/>
              </w:rPr>
              <w:t>Закон України «Про основи соціальної захищеності осіб з інвалідністю в Україні</w:t>
            </w:r>
            <w:r w:rsidR="002421AD">
              <w:rPr>
                <w:b/>
                <w:sz w:val="28"/>
                <w:szCs w:val="28"/>
              </w:rPr>
              <w:t xml:space="preserve">» </w:t>
            </w:r>
            <w:r w:rsidRPr="00CE0780">
              <w:rPr>
                <w:b/>
                <w:sz w:val="28"/>
                <w:szCs w:val="28"/>
              </w:rPr>
              <w:t>від 21.03.1991</w:t>
            </w:r>
            <w:r w:rsidR="002421AD">
              <w:rPr>
                <w:b/>
                <w:sz w:val="28"/>
                <w:szCs w:val="28"/>
              </w:rPr>
              <w:t xml:space="preserve"> №</w:t>
            </w:r>
            <w:r w:rsidR="002421AD" w:rsidRPr="00CE0780">
              <w:rPr>
                <w:b/>
                <w:sz w:val="28"/>
                <w:szCs w:val="28"/>
              </w:rPr>
              <w:t xml:space="preserve"> 875- ХІІ</w:t>
            </w:r>
            <w:r w:rsidRPr="00CE0780">
              <w:rPr>
                <w:b/>
                <w:sz w:val="28"/>
                <w:szCs w:val="28"/>
              </w:rPr>
              <w:t>, в т.ч.:</w:t>
            </w:r>
          </w:p>
        </w:tc>
      </w:tr>
      <w:tr w:rsidR="000609F4" w:rsidRPr="00CE0780" w:rsidTr="007D0895">
        <w:trPr>
          <w:trHeight w:val="49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AD" w:rsidRDefault="000609F4" w:rsidP="00CE0780">
            <w:pPr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 xml:space="preserve">- особи з інвалідністю І та ІІ групи (крім осіб з інвалідністю внаслідок </w:t>
            </w:r>
          </w:p>
          <w:p w:rsidR="000609F4" w:rsidRPr="00CE0780" w:rsidRDefault="00A168AD" w:rsidP="00CE0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609F4" w:rsidRPr="00CE0780">
              <w:rPr>
                <w:sz w:val="28"/>
                <w:szCs w:val="28"/>
              </w:rPr>
              <w:t>війни)</w:t>
            </w:r>
            <w:r w:rsidR="006D5BF4">
              <w:rPr>
                <w:sz w:val="28"/>
                <w:szCs w:val="28"/>
              </w:rPr>
              <w:t>;</w:t>
            </w:r>
          </w:p>
        </w:tc>
      </w:tr>
      <w:tr w:rsidR="000609F4" w:rsidRPr="00CE0780" w:rsidTr="006D5BF4">
        <w:trPr>
          <w:trHeight w:val="366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CE0780">
            <w:pPr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>- діти з інвалідністю до 18 років</w:t>
            </w:r>
            <w:r w:rsidR="006D5BF4">
              <w:rPr>
                <w:sz w:val="28"/>
                <w:szCs w:val="28"/>
              </w:rPr>
              <w:t>;</w:t>
            </w:r>
          </w:p>
        </w:tc>
      </w:tr>
      <w:tr w:rsidR="000609F4" w:rsidRPr="00CE0780" w:rsidTr="007D0895">
        <w:trPr>
          <w:trHeight w:val="701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AD" w:rsidRDefault="000609F4" w:rsidP="00CE0780">
            <w:pPr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 xml:space="preserve">- особи, які супроводжують осіб з інвалідністю 1 групи або дітей з </w:t>
            </w:r>
          </w:p>
          <w:p w:rsidR="000609F4" w:rsidRPr="00CE0780" w:rsidRDefault="00A168AD" w:rsidP="00CE07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609F4" w:rsidRPr="00CE0780">
              <w:rPr>
                <w:sz w:val="28"/>
                <w:szCs w:val="28"/>
              </w:rPr>
              <w:t>інвалідністю</w:t>
            </w:r>
            <w:r w:rsidR="006D5BF4">
              <w:rPr>
                <w:sz w:val="28"/>
                <w:szCs w:val="28"/>
              </w:rPr>
              <w:t xml:space="preserve"> </w:t>
            </w:r>
            <w:r w:rsidR="000609F4" w:rsidRPr="00CE0780">
              <w:rPr>
                <w:sz w:val="28"/>
                <w:szCs w:val="28"/>
              </w:rPr>
              <w:t>(не більше одного супроводжуючого) (ст.38-1)</w:t>
            </w:r>
            <w:r w:rsidR="006D5BF4">
              <w:rPr>
                <w:sz w:val="28"/>
                <w:szCs w:val="28"/>
              </w:rPr>
              <w:t>.</w:t>
            </w:r>
          </w:p>
        </w:tc>
      </w:tr>
      <w:tr w:rsidR="000609F4" w:rsidRPr="00CE0780" w:rsidTr="007D0895">
        <w:trPr>
          <w:trHeight w:val="106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6D5BF4" w:rsidP="006D5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D5BF4">
              <w:rPr>
                <w:b/>
                <w:sz w:val="28"/>
                <w:szCs w:val="28"/>
              </w:rPr>
              <w:t xml:space="preserve"> </w:t>
            </w:r>
            <w:r w:rsidR="000609F4" w:rsidRPr="006D5BF4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CE0780">
            <w:pPr>
              <w:rPr>
                <w:b/>
                <w:sz w:val="28"/>
                <w:szCs w:val="28"/>
              </w:rPr>
            </w:pPr>
            <w:r w:rsidRPr="00CE0780">
              <w:rPr>
                <w:b/>
                <w:sz w:val="28"/>
                <w:szCs w:val="28"/>
              </w:rPr>
              <w:t xml:space="preserve">Постанова Кабінету Міністрів України «Про безплатний проїзд пенсіонерів на транспорті загального користування» від 17.05.1993 </w:t>
            </w:r>
            <w:r w:rsidR="003D1416" w:rsidRPr="00CE0780">
              <w:rPr>
                <w:b/>
                <w:sz w:val="28"/>
                <w:szCs w:val="28"/>
              </w:rPr>
              <w:t xml:space="preserve">№354 </w:t>
            </w:r>
            <w:r w:rsidRPr="00CE0780">
              <w:rPr>
                <w:b/>
                <w:sz w:val="28"/>
                <w:szCs w:val="28"/>
              </w:rPr>
              <w:t>в т</w:t>
            </w:r>
            <w:r w:rsidR="006D5BF4">
              <w:rPr>
                <w:b/>
                <w:sz w:val="28"/>
                <w:szCs w:val="28"/>
              </w:rPr>
              <w:t>.</w:t>
            </w:r>
            <w:r w:rsidRPr="00CE0780">
              <w:rPr>
                <w:b/>
                <w:sz w:val="28"/>
                <w:szCs w:val="28"/>
              </w:rPr>
              <w:t>ч.:</w:t>
            </w:r>
          </w:p>
        </w:tc>
      </w:tr>
      <w:tr w:rsidR="000609F4" w:rsidRPr="00CE0780" w:rsidTr="007D0895">
        <w:trPr>
          <w:trHeight w:val="493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0609F4" w:rsidP="006D5B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CE0780">
            <w:pPr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>- пенсіонери за віком</w:t>
            </w:r>
            <w:r w:rsidR="006D5BF4">
              <w:rPr>
                <w:sz w:val="28"/>
                <w:szCs w:val="28"/>
              </w:rPr>
              <w:t>.</w:t>
            </w:r>
            <w:r w:rsidRPr="00CE0780">
              <w:rPr>
                <w:sz w:val="28"/>
                <w:szCs w:val="28"/>
              </w:rPr>
              <w:t xml:space="preserve"> </w:t>
            </w:r>
          </w:p>
        </w:tc>
      </w:tr>
      <w:tr w:rsidR="000609F4" w:rsidRPr="00CE0780" w:rsidTr="007D0895">
        <w:trPr>
          <w:trHeight w:val="1078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6D5BF4" w:rsidRDefault="006D5BF4" w:rsidP="006D5B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6D5BF4">
              <w:rPr>
                <w:b/>
                <w:sz w:val="28"/>
                <w:szCs w:val="28"/>
              </w:rPr>
              <w:t xml:space="preserve"> </w:t>
            </w:r>
            <w:r w:rsidR="000609F4" w:rsidRPr="006D5BF4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416" w:rsidRDefault="000609F4" w:rsidP="00CE0780">
            <w:pPr>
              <w:rPr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CE0780">
              <w:rPr>
                <w:b/>
                <w:sz w:val="28"/>
                <w:szCs w:val="28"/>
              </w:rPr>
              <w:t>Постанова Кабінету Міністрів України</w:t>
            </w:r>
            <w:r w:rsidRPr="00CE0780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від 16 серпня 1994 р</w:t>
            </w:r>
            <w:r w:rsidR="006D5BF4">
              <w:rPr>
                <w:b/>
                <w:bCs/>
                <w:sz w:val="28"/>
                <w:szCs w:val="28"/>
                <w:bdr w:val="none" w:sz="0" w:space="0" w:color="auto" w:frame="1"/>
              </w:rPr>
              <w:t>оку</w:t>
            </w:r>
            <w:r w:rsidRPr="00CE0780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6D5BF4">
              <w:rPr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  <w:r w:rsidRPr="00CE0780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 555 </w:t>
            </w:r>
            <w:r w:rsidRPr="00CE0780">
              <w:rPr>
                <w:b/>
                <w:sz w:val="28"/>
                <w:szCs w:val="28"/>
              </w:rPr>
              <w:t>«</w:t>
            </w:r>
            <w:r w:rsidRPr="00CE0780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Про поширення чинності постанови Кабінету Міністрів України </w:t>
            </w:r>
          </w:p>
          <w:p w:rsidR="000609F4" w:rsidRPr="00CE0780" w:rsidRDefault="000609F4" w:rsidP="00CE0780">
            <w:pPr>
              <w:rPr>
                <w:sz w:val="28"/>
                <w:szCs w:val="28"/>
              </w:rPr>
            </w:pPr>
            <w:r w:rsidRPr="00CE0780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від 17 травня 1993 </w:t>
            </w:r>
            <w:r w:rsidR="006D5BF4">
              <w:rPr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  <w:r w:rsidRPr="00CE0780">
              <w:rPr>
                <w:b/>
                <w:bCs/>
                <w:sz w:val="28"/>
                <w:szCs w:val="28"/>
                <w:bdr w:val="none" w:sz="0" w:space="0" w:color="auto" w:frame="1"/>
              </w:rPr>
              <w:t xml:space="preserve">354» </w:t>
            </w:r>
            <w:r w:rsidR="003D1416">
              <w:rPr>
                <w:b/>
                <w:bCs/>
                <w:sz w:val="28"/>
                <w:szCs w:val="28"/>
                <w:bdr w:val="none" w:sz="0" w:space="0" w:color="auto" w:frame="1"/>
              </w:rPr>
              <w:t>в т.ч.:</w:t>
            </w:r>
          </w:p>
        </w:tc>
      </w:tr>
      <w:tr w:rsidR="000609F4" w:rsidRPr="00CE0780" w:rsidTr="007D0895">
        <w:trPr>
          <w:trHeight w:val="7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09F4" w:rsidRPr="00CE0780" w:rsidRDefault="000609F4" w:rsidP="006D5B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8AD" w:rsidRDefault="000609F4" w:rsidP="006D5BF4">
            <w:pPr>
              <w:rPr>
                <w:sz w:val="28"/>
                <w:szCs w:val="28"/>
              </w:rPr>
            </w:pPr>
            <w:r w:rsidRPr="00CE0780">
              <w:rPr>
                <w:sz w:val="28"/>
                <w:szCs w:val="28"/>
              </w:rPr>
              <w:t xml:space="preserve">- особи з інвалідністю (крім осіб з інвалідністю внаслідок війни; осіб з </w:t>
            </w:r>
          </w:p>
          <w:p w:rsidR="003D1416" w:rsidRDefault="00A168AD" w:rsidP="006D5BF4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609F4" w:rsidRPr="00CE0780">
              <w:rPr>
                <w:sz w:val="28"/>
                <w:szCs w:val="28"/>
              </w:rPr>
              <w:t xml:space="preserve">інвалідністю І та ІІ групи; дітей з інвалідністю; </w:t>
            </w:r>
            <w:r w:rsidR="000609F4" w:rsidRPr="00CE0780">
              <w:rPr>
                <w:color w:val="000000"/>
                <w:sz w:val="28"/>
                <w:szCs w:val="28"/>
                <w:shd w:val="clear" w:color="auto" w:fill="FFFFFF"/>
              </w:rPr>
              <w:t xml:space="preserve">військовослужбовці, які </w:t>
            </w:r>
          </w:p>
          <w:p w:rsidR="000609F4" w:rsidRPr="00CE0780" w:rsidRDefault="003D1416" w:rsidP="006D5BF4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0609F4" w:rsidRPr="00CE0780">
              <w:rPr>
                <w:color w:val="000000"/>
                <w:sz w:val="28"/>
                <w:szCs w:val="28"/>
                <w:shd w:val="clear" w:color="auto" w:fill="FFFFFF"/>
              </w:rPr>
              <w:t>стали особами з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609F4" w:rsidRPr="00CE0780">
              <w:rPr>
                <w:color w:val="000000"/>
                <w:sz w:val="28"/>
                <w:szCs w:val="28"/>
                <w:shd w:val="clear" w:color="auto" w:fill="FFFFFF"/>
              </w:rPr>
              <w:t>інвалідністю внаслідок бойових дій)</w:t>
            </w:r>
            <w:r w:rsidR="006D5BF4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0609F4" w:rsidRPr="00CE0780" w:rsidRDefault="000609F4" w:rsidP="000609F4">
      <w:pPr>
        <w:tabs>
          <w:tab w:val="left" w:pos="0"/>
        </w:tabs>
        <w:jc w:val="both"/>
        <w:rPr>
          <w:sz w:val="28"/>
          <w:szCs w:val="28"/>
        </w:rPr>
      </w:pPr>
      <w:r w:rsidRPr="00CE0780">
        <w:rPr>
          <w:sz w:val="28"/>
          <w:szCs w:val="28"/>
        </w:rPr>
        <w:t xml:space="preserve"> </w:t>
      </w:r>
    </w:p>
    <w:p w:rsidR="000609F4" w:rsidRPr="00CE0780" w:rsidRDefault="000609F4" w:rsidP="006D5BF4">
      <w:pPr>
        <w:ind w:firstLine="709"/>
        <w:rPr>
          <w:color w:val="FF0000"/>
          <w:sz w:val="28"/>
          <w:szCs w:val="28"/>
        </w:rPr>
      </w:pPr>
      <w:r w:rsidRPr="00CE0780">
        <w:rPr>
          <w:sz w:val="28"/>
          <w:szCs w:val="28"/>
        </w:rPr>
        <w:t xml:space="preserve">Підтвердженням відповідного статусу пільговика є посвідчення, видане відповідною установою, або пенсійне посвідчення. Документ повинен бути оформлений у відповідності із вимогами і завірений печаткою. </w:t>
      </w:r>
    </w:p>
    <w:p w:rsidR="000609F4" w:rsidRPr="00CE0780" w:rsidRDefault="000609F4" w:rsidP="000609F4">
      <w:pPr>
        <w:ind w:left="690"/>
        <w:jc w:val="both"/>
        <w:rPr>
          <w:color w:val="FF0000"/>
          <w:sz w:val="28"/>
          <w:szCs w:val="28"/>
        </w:rPr>
      </w:pPr>
    </w:p>
    <w:p w:rsidR="001528F2" w:rsidRDefault="001528F2" w:rsidP="001528F2">
      <w:pPr>
        <w:rPr>
          <w:bCs/>
          <w:sz w:val="28"/>
          <w:szCs w:val="28"/>
          <w:bdr w:val="none" w:sz="0" w:space="0" w:color="auto" w:frame="1"/>
        </w:rPr>
      </w:pPr>
    </w:p>
    <w:p w:rsidR="006D5BF4" w:rsidRDefault="006D5BF4" w:rsidP="001528F2">
      <w:pPr>
        <w:rPr>
          <w:bCs/>
          <w:sz w:val="28"/>
          <w:szCs w:val="28"/>
          <w:bdr w:val="none" w:sz="0" w:space="0" w:color="auto" w:frame="1"/>
        </w:rPr>
      </w:pPr>
    </w:p>
    <w:p w:rsidR="00A168AD" w:rsidRDefault="00A168AD" w:rsidP="001528F2">
      <w:pPr>
        <w:rPr>
          <w:bCs/>
          <w:sz w:val="28"/>
          <w:szCs w:val="28"/>
          <w:bdr w:val="none" w:sz="0" w:space="0" w:color="auto" w:frame="1"/>
        </w:rPr>
      </w:pPr>
    </w:p>
    <w:p w:rsidR="006D5BF4" w:rsidRPr="00CE0780" w:rsidRDefault="00A168AD" w:rsidP="001528F2">
      <w:pPr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</w:t>
      </w:r>
      <w:r w:rsidRPr="00CE0780">
        <w:rPr>
          <w:sz w:val="28"/>
          <w:szCs w:val="28"/>
        </w:rPr>
        <w:t>Секретар міської ради                                                   Тетяна БОРИСОВА</w:t>
      </w:r>
    </w:p>
    <w:p w:rsidR="000609F4" w:rsidRPr="00CE0780" w:rsidRDefault="006D5BF4" w:rsidP="00A168AD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28F2" w:rsidRPr="00CE0780">
        <w:rPr>
          <w:sz w:val="28"/>
          <w:szCs w:val="28"/>
        </w:rPr>
        <w:t xml:space="preserve"> </w:t>
      </w:r>
    </w:p>
    <w:p w:rsidR="000609F4" w:rsidRPr="00CE0780" w:rsidRDefault="000609F4" w:rsidP="000609F4">
      <w:pPr>
        <w:ind w:left="690"/>
        <w:jc w:val="both"/>
        <w:rPr>
          <w:color w:val="FF0000"/>
          <w:sz w:val="28"/>
          <w:szCs w:val="28"/>
        </w:rPr>
      </w:pPr>
    </w:p>
    <w:p w:rsidR="000609F4" w:rsidRPr="00CE0780" w:rsidRDefault="000609F4" w:rsidP="000609F4">
      <w:pPr>
        <w:ind w:left="690"/>
        <w:jc w:val="both"/>
        <w:rPr>
          <w:color w:val="FF0000"/>
          <w:sz w:val="28"/>
          <w:szCs w:val="28"/>
        </w:rPr>
      </w:pPr>
    </w:p>
    <w:p w:rsidR="000609F4" w:rsidRPr="000609F4" w:rsidRDefault="000609F4" w:rsidP="000609F4">
      <w:pPr>
        <w:ind w:left="690"/>
        <w:jc w:val="both"/>
        <w:rPr>
          <w:color w:val="FF0000"/>
          <w:sz w:val="26"/>
          <w:szCs w:val="26"/>
        </w:rPr>
        <w:sectPr w:rsidR="000609F4" w:rsidRPr="000609F4" w:rsidSect="00203960">
          <w:pgSz w:w="11906" w:h="16838"/>
          <w:pgMar w:top="850" w:right="566" w:bottom="567" w:left="1276" w:header="708" w:footer="708" w:gutter="0"/>
          <w:cols w:space="708"/>
          <w:docGrid w:linePitch="360"/>
        </w:sectPr>
      </w:pPr>
    </w:p>
    <w:p w:rsidR="006D5BF4" w:rsidRDefault="000609F4" w:rsidP="000609F4">
      <w:pPr>
        <w:shd w:val="clear" w:color="auto" w:fill="FFFFFF"/>
        <w:spacing w:before="120"/>
        <w:jc w:val="both"/>
        <w:rPr>
          <w:color w:val="FF0000"/>
          <w:sz w:val="28"/>
          <w:szCs w:val="28"/>
        </w:rPr>
      </w:pPr>
      <w:r w:rsidRPr="006D5BF4">
        <w:rPr>
          <w:color w:val="FF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6D5BF4">
        <w:rPr>
          <w:color w:val="FF0000"/>
          <w:sz w:val="28"/>
          <w:szCs w:val="28"/>
        </w:rPr>
        <w:t xml:space="preserve">                 </w:t>
      </w:r>
    </w:p>
    <w:p w:rsidR="000609F4" w:rsidRPr="006D5BF4" w:rsidRDefault="006D5BF4" w:rsidP="000609F4">
      <w:pPr>
        <w:shd w:val="clear" w:color="auto" w:fill="FFFFFF"/>
        <w:spacing w:before="120"/>
        <w:jc w:val="both"/>
        <w:rPr>
          <w:bCs/>
          <w:i/>
          <w:sz w:val="28"/>
          <w:szCs w:val="28"/>
        </w:rPr>
      </w:pPr>
      <w:r w:rsidRPr="006D5BF4">
        <w:rPr>
          <w:bCs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0609F4" w:rsidRPr="006D5BF4">
        <w:rPr>
          <w:bCs/>
          <w:i/>
          <w:sz w:val="28"/>
          <w:szCs w:val="28"/>
        </w:rPr>
        <w:t xml:space="preserve">Додаток </w:t>
      </w:r>
      <w:r w:rsidR="001528F2" w:rsidRPr="006D5BF4">
        <w:rPr>
          <w:bCs/>
          <w:i/>
          <w:sz w:val="28"/>
          <w:szCs w:val="28"/>
        </w:rPr>
        <w:t>2</w:t>
      </w:r>
    </w:p>
    <w:p w:rsidR="000609F4" w:rsidRPr="006D5BF4" w:rsidRDefault="000609F4" w:rsidP="006D5BF4">
      <w:pPr>
        <w:pStyle w:val="a5"/>
        <w:rPr>
          <w:rFonts w:ascii="Times New Roman" w:hAnsi="Times New Roman"/>
          <w:i/>
          <w:sz w:val="28"/>
          <w:szCs w:val="28"/>
        </w:rPr>
      </w:pPr>
      <w:r w:rsidRPr="006D5BF4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                              </w:t>
      </w:r>
      <w:r w:rsidR="006D5BF4" w:rsidRPr="006D5BF4">
        <w:rPr>
          <w:rFonts w:ascii="Times New Roman" w:hAnsi="Times New Roman"/>
          <w:i/>
          <w:sz w:val="28"/>
          <w:szCs w:val="28"/>
          <w:lang w:val="ru-RU"/>
        </w:rPr>
        <w:t xml:space="preserve">                                                                                                 </w:t>
      </w:r>
      <w:r w:rsidRPr="006D5BF4">
        <w:rPr>
          <w:rFonts w:ascii="Times New Roman" w:hAnsi="Times New Roman"/>
          <w:i/>
          <w:sz w:val="28"/>
          <w:szCs w:val="28"/>
          <w:lang w:val="ru-RU"/>
        </w:rPr>
        <w:t xml:space="preserve">  до </w:t>
      </w:r>
      <w:r w:rsidRPr="006D5BF4">
        <w:rPr>
          <w:rFonts w:ascii="Times New Roman" w:hAnsi="Times New Roman"/>
          <w:i/>
          <w:sz w:val="28"/>
          <w:szCs w:val="28"/>
        </w:rPr>
        <w:t>Програми</w:t>
      </w:r>
      <w:r w:rsidRPr="006D5BF4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</w:p>
    <w:p w:rsidR="00A168AD" w:rsidRDefault="00A168AD" w:rsidP="000609F4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p w:rsidR="000609F4" w:rsidRDefault="006D5BF4" w:rsidP="000609F4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AD06FF">
        <w:rPr>
          <w:rFonts w:eastAsia="Calibri"/>
          <w:b/>
          <w:sz w:val="28"/>
          <w:szCs w:val="28"/>
          <w:lang w:eastAsia="en-US"/>
        </w:rPr>
        <w:t>ЗАХОДИ З РЕАЛІЗАЦІЇ ПРОГРАМИ</w:t>
      </w:r>
    </w:p>
    <w:p w:rsidR="006D5BF4" w:rsidRPr="000609F4" w:rsidRDefault="006D5BF4" w:rsidP="000609F4">
      <w:pPr>
        <w:ind w:firstLine="567"/>
        <w:jc w:val="center"/>
        <w:rPr>
          <w:b/>
          <w:sz w:val="32"/>
          <w:szCs w:val="32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336"/>
        <w:gridCol w:w="1564"/>
        <w:gridCol w:w="1418"/>
        <w:gridCol w:w="1701"/>
        <w:gridCol w:w="1352"/>
        <w:gridCol w:w="851"/>
        <w:gridCol w:w="850"/>
        <w:gridCol w:w="851"/>
        <w:gridCol w:w="850"/>
        <w:gridCol w:w="851"/>
        <w:gridCol w:w="850"/>
        <w:gridCol w:w="916"/>
        <w:gridCol w:w="850"/>
        <w:gridCol w:w="1418"/>
      </w:tblGrid>
      <w:tr w:rsidR="003D1416" w:rsidRPr="00A168AD" w:rsidTr="00007ABB">
        <w:trPr>
          <w:trHeight w:val="886"/>
        </w:trPr>
        <w:tc>
          <w:tcPr>
            <w:tcW w:w="644" w:type="dxa"/>
            <w:vMerge w:val="restart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№ з/п</w:t>
            </w:r>
          </w:p>
        </w:tc>
        <w:tc>
          <w:tcPr>
            <w:tcW w:w="1336" w:type="dxa"/>
            <w:vMerge w:val="restart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Завдання</w:t>
            </w:r>
          </w:p>
        </w:tc>
        <w:tc>
          <w:tcPr>
            <w:tcW w:w="1564" w:type="dxa"/>
            <w:vMerge w:val="restart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 xml:space="preserve">Зміст </w:t>
            </w:r>
          </w:p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заходів</w:t>
            </w:r>
          </w:p>
        </w:tc>
        <w:tc>
          <w:tcPr>
            <w:tcW w:w="1418" w:type="dxa"/>
            <w:vMerge w:val="restart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Строк виконання заходу</w:t>
            </w:r>
          </w:p>
        </w:tc>
        <w:tc>
          <w:tcPr>
            <w:tcW w:w="1701" w:type="dxa"/>
            <w:vMerge w:val="restart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Виконавці</w:t>
            </w:r>
          </w:p>
        </w:tc>
        <w:tc>
          <w:tcPr>
            <w:tcW w:w="1352" w:type="dxa"/>
            <w:vMerge w:val="restart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Джерела фінансу-вання</w:t>
            </w:r>
          </w:p>
        </w:tc>
        <w:tc>
          <w:tcPr>
            <w:tcW w:w="6869" w:type="dxa"/>
            <w:gridSpan w:val="8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Обсяги фінансування по роках, тис.</w:t>
            </w:r>
            <w:r>
              <w:rPr>
                <w:b/>
              </w:rPr>
              <w:t xml:space="preserve"> </w:t>
            </w:r>
            <w:r w:rsidRPr="00A168AD">
              <w:rPr>
                <w:b/>
              </w:rPr>
              <w:t>грн</w:t>
            </w:r>
          </w:p>
        </w:tc>
        <w:tc>
          <w:tcPr>
            <w:tcW w:w="1418" w:type="dxa"/>
            <w:vMerge w:val="restart"/>
            <w:shd w:val="clear" w:color="auto" w:fill="B4C6E7"/>
          </w:tcPr>
          <w:p w:rsidR="003D1416" w:rsidRPr="00A168AD" w:rsidRDefault="003D1416" w:rsidP="00A168AD">
            <w:pPr>
              <w:jc w:val="center"/>
              <w:rPr>
                <w:b/>
              </w:rPr>
            </w:pPr>
            <w:r w:rsidRPr="00A168AD">
              <w:rPr>
                <w:b/>
              </w:rPr>
              <w:t>Очіку</w:t>
            </w:r>
            <w:r>
              <w:rPr>
                <w:b/>
              </w:rPr>
              <w:t>-</w:t>
            </w:r>
            <w:r w:rsidRPr="00A168AD">
              <w:rPr>
                <w:b/>
              </w:rPr>
              <w:t>ваний результат</w:t>
            </w:r>
          </w:p>
        </w:tc>
      </w:tr>
      <w:tr w:rsidR="003D1416" w:rsidRPr="00A168AD" w:rsidTr="00007ABB">
        <w:tc>
          <w:tcPr>
            <w:tcW w:w="644" w:type="dxa"/>
            <w:vMerge/>
            <w:shd w:val="clear" w:color="auto" w:fill="B4C6E7"/>
          </w:tcPr>
          <w:p w:rsidR="003D1416" w:rsidRPr="00A168AD" w:rsidRDefault="003D1416" w:rsidP="000609F4">
            <w:pPr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</w:p>
        </w:tc>
        <w:tc>
          <w:tcPr>
            <w:tcW w:w="1564" w:type="dxa"/>
            <w:vMerge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</w:p>
        </w:tc>
        <w:tc>
          <w:tcPr>
            <w:tcW w:w="1352" w:type="dxa"/>
            <w:vMerge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2025 рік</w:t>
            </w:r>
          </w:p>
        </w:tc>
        <w:tc>
          <w:tcPr>
            <w:tcW w:w="1701" w:type="dxa"/>
            <w:gridSpan w:val="2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2026 рік</w:t>
            </w:r>
          </w:p>
        </w:tc>
        <w:tc>
          <w:tcPr>
            <w:tcW w:w="1701" w:type="dxa"/>
            <w:gridSpan w:val="2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2027 рік</w:t>
            </w:r>
          </w:p>
        </w:tc>
        <w:tc>
          <w:tcPr>
            <w:tcW w:w="1766" w:type="dxa"/>
            <w:gridSpan w:val="2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Всього</w:t>
            </w:r>
          </w:p>
        </w:tc>
        <w:tc>
          <w:tcPr>
            <w:tcW w:w="1418" w:type="dxa"/>
            <w:vMerge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</w:p>
        </w:tc>
      </w:tr>
      <w:tr w:rsidR="003D1416" w:rsidRPr="000609F4" w:rsidTr="00007ABB">
        <w:tc>
          <w:tcPr>
            <w:tcW w:w="644" w:type="dxa"/>
            <w:vMerge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</w:p>
        </w:tc>
        <w:tc>
          <w:tcPr>
            <w:tcW w:w="1336" w:type="dxa"/>
            <w:vMerge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</w:p>
        </w:tc>
        <w:tc>
          <w:tcPr>
            <w:tcW w:w="1564" w:type="dxa"/>
            <w:vMerge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</w:p>
        </w:tc>
        <w:tc>
          <w:tcPr>
            <w:tcW w:w="1352" w:type="dxa"/>
            <w:vMerge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План</w:t>
            </w:r>
          </w:p>
        </w:tc>
        <w:tc>
          <w:tcPr>
            <w:tcW w:w="850" w:type="dxa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Факт</w:t>
            </w:r>
          </w:p>
        </w:tc>
        <w:tc>
          <w:tcPr>
            <w:tcW w:w="851" w:type="dxa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План</w:t>
            </w:r>
          </w:p>
        </w:tc>
        <w:tc>
          <w:tcPr>
            <w:tcW w:w="850" w:type="dxa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Факт</w:t>
            </w:r>
          </w:p>
        </w:tc>
        <w:tc>
          <w:tcPr>
            <w:tcW w:w="851" w:type="dxa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План</w:t>
            </w:r>
          </w:p>
        </w:tc>
        <w:tc>
          <w:tcPr>
            <w:tcW w:w="850" w:type="dxa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Факт</w:t>
            </w:r>
          </w:p>
        </w:tc>
        <w:tc>
          <w:tcPr>
            <w:tcW w:w="916" w:type="dxa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План</w:t>
            </w:r>
          </w:p>
        </w:tc>
        <w:tc>
          <w:tcPr>
            <w:tcW w:w="850" w:type="dxa"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Факт</w:t>
            </w:r>
          </w:p>
        </w:tc>
        <w:tc>
          <w:tcPr>
            <w:tcW w:w="1418" w:type="dxa"/>
            <w:vMerge/>
            <w:shd w:val="clear" w:color="auto" w:fill="B4C6E7"/>
          </w:tcPr>
          <w:p w:rsidR="003D1416" w:rsidRPr="00A168AD" w:rsidRDefault="003D1416" w:rsidP="000609F4">
            <w:pPr>
              <w:jc w:val="center"/>
              <w:rPr>
                <w:b/>
              </w:rPr>
            </w:pPr>
          </w:p>
        </w:tc>
      </w:tr>
      <w:tr w:rsidR="00A168AD" w:rsidRPr="000609F4" w:rsidTr="00007ABB">
        <w:tc>
          <w:tcPr>
            <w:tcW w:w="644" w:type="dxa"/>
            <w:shd w:val="clear" w:color="auto" w:fill="B4C6E7"/>
          </w:tcPr>
          <w:p w:rsidR="000609F4" w:rsidRPr="00BF2C76" w:rsidRDefault="000609F4" w:rsidP="000609F4">
            <w:pPr>
              <w:jc w:val="center"/>
              <w:rPr>
                <w:b/>
              </w:rPr>
            </w:pPr>
            <w:r w:rsidRPr="00BF2C76">
              <w:rPr>
                <w:b/>
              </w:rPr>
              <w:t>1</w:t>
            </w:r>
          </w:p>
        </w:tc>
        <w:tc>
          <w:tcPr>
            <w:tcW w:w="1336" w:type="dxa"/>
            <w:shd w:val="clear" w:color="auto" w:fill="B4C6E7"/>
          </w:tcPr>
          <w:p w:rsidR="000609F4" w:rsidRPr="00BF2C76" w:rsidRDefault="000609F4" w:rsidP="000609F4">
            <w:pPr>
              <w:jc w:val="center"/>
              <w:rPr>
                <w:b/>
              </w:rPr>
            </w:pPr>
            <w:r w:rsidRPr="00BF2C76">
              <w:rPr>
                <w:b/>
              </w:rPr>
              <w:t>2</w:t>
            </w:r>
          </w:p>
        </w:tc>
        <w:tc>
          <w:tcPr>
            <w:tcW w:w="1564" w:type="dxa"/>
            <w:shd w:val="clear" w:color="auto" w:fill="B4C6E7"/>
          </w:tcPr>
          <w:p w:rsidR="000609F4" w:rsidRPr="00BF2C76" w:rsidRDefault="000609F4" w:rsidP="000609F4">
            <w:pPr>
              <w:jc w:val="center"/>
              <w:rPr>
                <w:b/>
              </w:rPr>
            </w:pPr>
            <w:r w:rsidRPr="00BF2C76"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B4C6E7"/>
          </w:tcPr>
          <w:p w:rsidR="000609F4" w:rsidRPr="00BF2C76" w:rsidRDefault="000609F4" w:rsidP="000609F4">
            <w:pPr>
              <w:jc w:val="center"/>
              <w:rPr>
                <w:b/>
              </w:rPr>
            </w:pPr>
            <w:r w:rsidRPr="00BF2C76">
              <w:rPr>
                <w:b/>
              </w:rPr>
              <w:t>4</w:t>
            </w:r>
          </w:p>
        </w:tc>
        <w:tc>
          <w:tcPr>
            <w:tcW w:w="1701" w:type="dxa"/>
            <w:shd w:val="clear" w:color="auto" w:fill="B4C6E7"/>
          </w:tcPr>
          <w:p w:rsidR="000609F4" w:rsidRPr="00BF2C76" w:rsidRDefault="000609F4" w:rsidP="000609F4">
            <w:pPr>
              <w:jc w:val="center"/>
              <w:rPr>
                <w:b/>
              </w:rPr>
            </w:pPr>
            <w:r w:rsidRPr="00BF2C76">
              <w:rPr>
                <w:b/>
              </w:rPr>
              <w:t>5</w:t>
            </w:r>
          </w:p>
        </w:tc>
        <w:tc>
          <w:tcPr>
            <w:tcW w:w="1352" w:type="dxa"/>
            <w:shd w:val="clear" w:color="auto" w:fill="B4C6E7"/>
          </w:tcPr>
          <w:p w:rsidR="000609F4" w:rsidRPr="00BF2C76" w:rsidRDefault="000609F4" w:rsidP="000609F4">
            <w:pPr>
              <w:jc w:val="center"/>
              <w:rPr>
                <w:b/>
              </w:rPr>
            </w:pPr>
            <w:r w:rsidRPr="00BF2C76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B4C6E7"/>
          </w:tcPr>
          <w:p w:rsidR="000609F4" w:rsidRPr="00BF2C76" w:rsidRDefault="000609F4" w:rsidP="000609F4">
            <w:pPr>
              <w:jc w:val="center"/>
              <w:rPr>
                <w:b/>
              </w:rPr>
            </w:pPr>
            <w:r w:rsidRPr="00BF2C76">
              <w:rPr>
                <w:b/>
              </w:rPr>
              <w:t>7</w:t>
            </w:r>
          </w:p>
        </w:tc>
        <w:tc>
          <w:tcPr>
            <w:tcW w:w="850" w:type="dxa"/>
            <w:shd w:val="clear" w:color="auto" w:fill="B4C6E7"/>
          </w:tcPr>
          <w:p w:rsidR="000609F4" w:rsidRPr="00BF2C76" w:rsidRDefault="000609F4" w:rsidP="000609F4">
            <w:pPr>
              <w:jc w:val="center"/>
              <w:rPr>
                <w:b/>
              </w:rPr>
            </w:pPr>
            <w:r w:rsidRPr="00BF2C76"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B4C6E7"/>
          </w:tcPr>
          <w:p w:rsidR="000609F4" w:rsidRPr="00BF2C76" w:rsidRDefault="000609F4" w:rsidP="000609F4">
            <w:pPr>
              <w:jc w:val="center"/>
              <w:rPr>
                <w:b/>
              </w:rPr>
            </w:pPr>
            <w:r w:rsidRPr="00BF2C76">
              <w:rPr>
                <w:b/>
              </w:rPr>
              <w:t>9</w:t>
            </w:r>
          </w:p>
        </w:tc>
        <w:tc>
          <w:tcPr>
            <w:tcW w:w="850" w:type="dxa"/>
            <w:shd w:val="clear" w:color="auto" w:fill="B4C6E7"/>
          </w:tcPr>
          <w:p w:rsidR="000609F4" w:rsidRPr="00BF2C76" w:rsidRDefault="000609F4" w:rsidP="000609F4">
            <w:pPr>
              <w:jc w:val="center"/>
              <w:rPr>
                <w:b/>
              </w:rPr>
            </w:pPr>
            <w:r w:rsidRPr="00BF2C76"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B4C6E7"/>
          </w:tcPr>
          <w:p w:rsidR="000609F4" w:rsidRPr="00BF2C76" w:rsidRDefault="000609F4" w:rsidP="000609F4">
            <w:pPr>
              <w:jc w:val="center"/>
              <w:rPr>
                <w:b/>
              </w:rPr>
            </w:pPr>
            <w:r w:rsidRPr="00BF2C76">
              <w:rPr>
                <w:b/>
              </w:rPr>
              <w:t>11</w:t>
            </w:r>
          </w:p>
        </w:tc>
        <w:tc>
          <w:tcPr>
            <w:tcW w:w="850" w:type="dxa"/>
            <w:shd w:val="clear" w:color="auto" w:fill="B4C6E7"/>
          </w:tcPr>
          <w:p w:rsidR="000609F4" w:rsidRPr="00BF2C76" w:rsidRDefault="000609F4" w:rsidP="000609F4">
            <w:pPr>
              <w:jc w:val="center"/>
              <w:rPr>
                <w:b/>
              </w:rPr>
            </w:pPr>
            <w:r w:rsidRPr="00BF2C76">
              <w:rPr>
                <w:b/>
              </w:rPr>
              <w:t>12</w:t>
            </w:r>
          </w:p>
        </w:tc>
        <w:tc>
          <w:tcPr>
            <w:tcW w:w="916" w:type="dxa"/>
            <w:shd w:val="clear" w:color="auto" w:fill="B4C6E7"/>
          </w:tcPr>
          <w:p w:rsidR="000609F4" w:rsidRPr="00BF2C76" w:rsidRDefault="000609F4" w:rsidP="000609F4">
            <w:pPr>
              <w:jc w:val="center"/>
              <w:rPr>
                <w:b/>
              </w:rPr>
            </w:pPr>
            <w:r w:rsidRPr="00BF2C76">
              <w:rPr>
                <w:b/>
              </w:rPr>
              <w:t>13</w:t>
            </w:r>
          </w:p>
        </w:tc>
        <w:tc>
          <w:tcPr>
            <w:tcW w:w="850" w:type="dxa"/>
            <w:shd w:val="clear" w:color="auto" w:fill="B4C6E7"/>
          </w:tcPr>
          <w:p w:rsidR="000609F4" w:rsidRPr="00BF2C76" w:rsidRDefault="000609F4" w:rsidP="000609F4">
            <w:pPr>
              <w:jc w:val="center"/>
              <w:rPr>
                <w:b/>
              </w:rPr>
            </w:pPr>
            <w:r w:rsidRPr="00BF2C76">
              <w:rPr>
                <w:b/>
              </w:rPr>
              <w:t>14</w:t>
            </w:r>
          </w:p>
        </w:tc>
        <w:tc>
          <w:tcPr>
            <w:tcW w:w="1418" w:type="dxa"/>
            <w:shd w:val="clear" w:color="auto" w:fill="B4C6E7"/>
          </w:tcPr>
          <w:p w:rsidR="000609F4" w:rsidRPr="00BF2C76" w:rsidRDefault="000609F4" w:rsidP="000609F4">
            <w:pPr>
              <w:jc w:val="center"/>
              <w:rPr>
                <w:b/>
              </w:rPr>
            </w:pPr>
            <w:r w:rsidRPr="00BF2C76">
              <w:rPr>
                <w:b/>
              </w:rPr>
              <w:t>15</w:t>
            </w:r>
          </w:p>
        </w:tc>
      </w:tr>
      <w:tr w:rsidR="00A168AD" w:rsidRPr="000609F4" w:rsidTr="00A168AD">
        <w:tc>
          <w:tcPr>
            <w:tcW w:w="644" w:type="dxa"/>
            <w:shd w:val="clear" w:color="auto" w:fill="auto"/>
          </w:tcPr>
          <w:p w:rsidR="000609F4" w:rsidRPr="00A168AD" w:rsidRDefault="000609F4" w:rsidP="000609F4">
            <w:pPr>
              <w:jc w:val="center"/>
              <w:rPr>
                <w:b/>
              </w:rPr>
            </w:pPr>
            <w:r w:rsidRPr="00A168AD">
              <w:rPr>
                <w:b/>
              </w:rPr>
              <w:t>1</w:t>
            </w:r>
            <w:r w:rsidR="006D5BF4" w:rsidRPr="00A168AD">
              <w:rPr>
                <w:b/>
              </w:rPr>
              <w:t>.</w:t>
            </w:r>
          </w:p>
        </w:tc>
        <w:tc>
          <w:tcPr>
            <w:tcW w:w="1336" w:type="dxa"/>
            <w:shd w:val="clear" w:color="auto" w:fill="auto"/>
          </w:tcPr>
          <w:p w:rsidR="000609F4" w:rsidRPr="00A168AD" w:rsidRDefault="000609F4" w:rsidP="00A168AD">
            <w:r w:rsidRPr="00A168AD">
              <w:t>Пільгове перевезен</w:t>
            </w:r>
            <w:r w:rsidR="0001421C">
              <w:t>-</w:t>
            </w:r>
            <w:r w:rsidRPr="00A168AD">
              <w:t>ня окремих категорій громадян залізнич</w:t>
            </w:r>
            <w:r w:rsidR="00A168AD">
              <w:t>-</w:t>
            </w:r>
            <w:r w:rsidRPr="00A168AD">
              <w:t>ним транспор</w:t>
            </w:r>
            <w:r w:rsidR="00A168AD">
              <w:t>-</w:t>
            </w:r>
            <w:r w:rsidRPr="00A168AD">
              <w:t>том примісь</w:t>
            </w:r>
            <w:r w:rsidR="0001421C">
              <w:t>-</w:t>
            </w:r>
            <w:r w:rsidRPr="00A168AD">
              <w:t>кого сполучен</w:t>
            </w:r>
            <w:r w:rsidR="00A168AD">
              <w:t>-</w:t>
            </w:r>
            <w:r w:rsidRPr="00A168AD">
              <w:t xml:space="preserve">ня </w:t>
            </w:r>
          </w:p>
        </w:tc>
        <w:tc>
          <w:tcPr>
            <w:tcW w:w="1564" w:type="dxa"/>
            <w:shd w:val="clear" w:color="auto" w:fill="auto"/>
          </w:tcPr>
          <w:p w:rsidR="000609F4" w:rsidRPr="00A168AD" w:rsidRDefault="000609F4" w:rsidP="00A168AD">
            <w:pPr>
              <w:widowControl w:val="0"/>
              <w:ind w:right="-114"/>
              <w:rPr>
                <w:i/>
                <w:iCs/>
                <w:spacing w:val="3"/>
              </w:rPr>
            </w:pPr>
            <w:r w:rsidRPr="00A168AD">
              <w:rPr>
                <w:iCs/>
                <w:color w:val="000000"/>
                <w:spacing w:val="9"/>
                <w:shd w:val="clear" w:color="auto" w:fill="FFFFFF"/>
              </w:rPr>
              <w:t>Відшкоду</w:t>
            </w:r>
            <w:r w:rsidR="00A168AD">
              <w:rPr>
                <w:iCs/>
                <w:color w:val="000000"/>
                <w:spacing w:val="9"/>
                <w:shd w:val="clear" w:color="auto" w:fill="FFFFFF"/>
              </w:rPr>
              <w:t>-</w:t>
            </w:r>
            <w:r w:rsidRPr="00A168AD">
              <w:rPr>
                <w:iCs/>
                <w:color w:val="000000"/>
                <w:spacing w:val="9"/>
                <w:shd w:val="clear" w:color="auto" w:fill="FFFFFF"/>
              </w:rPr>
              <w:t xml:space="preserve">вання  вартості  пільгових перевезень окремих  </w:t>
            </w:r>
            <w:r w:rsidRPr="00A168AD">
              <w:rPr>
                <w:iCs/>
                <w:color w:val="000000"/>
                <w:spacing w:val="9"/>
                <w:shd w:val="clear" w:color="auto" w:fill="FFFFFF"/>
                <w:lang w:val="ru-RU"/>
              </w:rPr>
              <w:t>категорій</w:t>
            </w:r>
            <w:r w:rsidRPr="00A168AD">
              <w:rPr>
                <w:i/>
                <w:iCs/>
                <w:color w:val="000000"/>
                <w:spacing w:val="9"/>
                <w:shd w:val="clear" w:color="auto" w:fill="FFFFFF"/>
                <w:lang w:val="ru-RU"/>
              </w:rPr>
              <w:t xml:space="preserve"> </w:t>
            </w:r>
            <w:r w:rsidRPr="00A168AD">
              <w:rPr>
                <w:color w:val="000000"/>
                <w:spacing w:val="2"/>
                <w:lang w:val="ru-RU" w:eastAsia="uk-UA"/>
              </w:rPr>
              <w:t xml:space="preserve"> </w:t>
            </w:r>
            <w:r w:rsidRPr="00A168AD">
              <w:rPr>
                <w:color w:val="000000"/>
                <w:spacing w:val="2"/>
                <w:lang w:eastAsia="uk-UA"/>
              </w:rPr>
              <w:t xml:space="preserve"> </w:t>
            </w:r>
            <w:r w:rsidRPr="00A168AD">
              <w:rPr>
                <w:color w:val="000000"/>
                <w:spacing w:val="2"/>
                <w:lang w:val="ru-RU" w:eastAsia="uk-UA"/>
              </w:rPr>
              <w:t xml:space="preserve">громадян </w:t>
            </w:r>
            <w:r w:rsidRPr="00A168AD">
              <w:rPr>
                <w:iCs/>
                <w:spacing w:val="3"/>
              </w:rPr>
              <w:t xml:space="preserve"> залізничним транспортом приміського</w:t>
            </w:r>
            <w:r w:rsidRPr="00A168AD">
              <w:rPr>
                <w:i/>
                <w:iCs/>
                <w:spacing w:val="3"/>
              </w:rPr>
              <w:t xml:space="preserve"> </w:t>
            </w:r>
          </w:p>
          <w:p w:rsidR="000609F4" w:rsidRPr="00A168AD" w:rsidRDefault="000609F4" w:rsidP="00A168AD">
            <w:pPr>
              <w:rPr>
                <w:b/>
              </w:rPr>
            </w:pPr>
            <w:r w:rsidRPr="00A168AD">
              <w:t>сполучення</w:t>
            </w:r>
          </w:p>
        </w:tc>
        <w:tc>
          <w:tcPr>
            <w:tcW w:w="1418" w:type="dxa"/>
            <w:shd w:val="clear" w:color="auto" w:fill="auto"/>
          </w:tcPr>
          <w:p w:rsidR="000609F4" w:rsidRPr="00A168AD" w:rsidRDefault="000609F4" w:rsidP="00A168AD">
            <w:pPr>
              <w:jc w:val="center"/>
              <w:rPr>
                <w:b/>
              </w:rPr>
            </w:pPr>
            <w:r w:rsidRPr="00A168AD">
              <w:t>2025-2027 р</w:t>
            </w:r>
            <w:r w:rsidR="00A168AD">
              <w:t>оки</w:t>
            </w:r>
          </w:p>
        </w:tc>
        <w:tc>
          <w:tcPr>
            <w:tcW w:w="1701" w:type="dxa"/>
            <w:shd w:val="clear" w:color="auto" w:fill="auto"/>
          </w:tcPr>
          <w:p w:rsidR="000609F4" w:rsidRDefault="000609F4" w:rsidP="00A168AD">
            <w:r w:rsidRPr="00A168AD">
              <w:t>Управління праці та соціального захисту населення</w:t>
            </w:r>
            <w:r w:rsidR="003D1416">
              <w:t xml:space="preserve"> міської ради</w:t>
            </w:r>
            <w:r w:rsidRPr="00A168AD">
              <w:t>; підприємство</w:t>
            </w:r>
            <w:r w:rsidR="003D1416">
              <w:t>-</w:t>
            </w:r>
            <w:r w:rsidRPr="00A168AD">
              <w:t xml:space="preserve"> перевізник залізничним транспортом приміського сполучення</w:t>
            </w:r>
          </w:p>
          <w:p w:rsidR="00A168AD" w:rsidRDefault="00A168AD" w:rsidP="00A168AD"/>
          <w:p w:rsidR="00A168AD" w:rsidRPr="00A168AD" w:rsidRDefault="00A168AD" w:rsidP="00A168AD">
            <w:pPr>
              <w:ind w:right="-109"/>
            </w:pPr>
          </w:p>
        </w:tc>
        <w:tc>
          <w:tcPr>
            <w:tcW w:w="1352" w:type="dxa"/>
            <w:shd w:val="clear" w:color="auto" w:fill="auto"/>
          </w:tcPr>
          <w:p w:rsidR="000609F4" w:rsidRPr="00A168AD" w:rsidRDefault="000609F4" w:rsidP="00A168AD">
            <w:r w:rsidRPr="00A168AD">
              <w:t>Місцевий бюджет</w:t>
            </w:r>
          </w:p>
        </w:tc>
        <w:tc>
          <w:tcPr>
            <w:tcW w:w="851" w:type="dxa"/>
            <w:shd w:val="clear" w:color="auto" w:fill="auto"/>
          </w:tcPr>
          <w:p w:rsidR="000609F4" w:rsidRPr="00A168AD" w:rsidRDefault="00C3509B" w:rsidP="00A168AD">
            <w:r w:rsidRPr="00A168AD">
              <w:t>15</w:t>
            </w:r>
            <w:r w:rsidR="000609F4" w:rsidRPr="00A168AD">
              <w:t>0,0</w:t>
            </w:r>
          </w:p>
        </w:tc>
        <w:tc>
          <w:tcPr>
            <w:tcW w:w="850" w:type="dxa"/>
            <w:shd w:val="clear" w:color="auto" w:fill="auto"/>
          </w:tcPr>
          <w:p w:rsidR="000609F4" w:rsidRPr="00A168AD" w:rsidRDefault="000609F4" w:rsidP="00A168AD">
            <w:pPr>
              <w:rPr>
                <w:b/>
              </w:rPr>
            </w:pPr>
            <w:r w:rsidRPr="00A168AD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609F4" w:rsidRPr="00A168AD" w:rsidRDefault="00C3509B" w:rsidP="00A168AD">
            <w:r w:rsidRPr="00A168AD">
              <w:t>17</w:t>
            </w:r>
            <w:r w:rsidR="001E1EF7" w:rsidRPr="00A168AD">
              <w:t>0,0</w:t>
            </w:r>
          </w:p>
        </w:tc>
        <w:tc>
          <w:tcPr>
            <w:tcW w:w="850" w:type="dxa"/>
            <w:shd w:val="clear" w:color="auto" w:fill="auto"/>
          </w:tcPr>
          <w:p w:rsidR="000609F4" w:rsidRPr="00A168AD" w:rsidRDefault="000609F4" w:rsidP="00A168AD">
            <w:pPr>
              <w:rPr>
                <w:b/>
              </w:rPr>
            </w:pPr>
            <w:r w:rsidRPr="00A168AD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609F4" w:rsidRPr="00A168AD" w:rsidRDefault="00C3509B" w:rsidP="00A168AD">
            <w:r w:rsidRPr="00A168AD">
              <w:t>2</w:t>
            </w:r>
            <w:r w:rsidR="001E1EF7" w:rsidRPr="00A168AD">
              <w:t>00,0</w:t>
            </w:r>
          </w:p>
        </w:tc>
        <w:tc>
          <w:tcPr>
            <w:tcW w:w="850" w:type="dxa"/>
            <w:shd w:val="clear" w:color="auto" w:fill="auto"/>
          </w:tcPr>
          <w:p w:rsidR="000609F4" w:rsidRPr="00A168AD" w:rsidRDefault="000609F4" w:rsidP="00A168AD">
            <w:pPr>
              <w:rPr>
                <w:b/>
              </w:rPr>
            </w:pPr>
            <w:r w:rsidRPr="00A168AD">
              <w:rPr>
                <w:b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0609F4" w:rsidRPr="00A168AD" w:rsidRDefault="00C3509B" w:rsidP="00A168AD">
            <w:r w:rsidRPr="00A168AD">
              <w:t>5</w:t>
            </w:r>
            <w:r w:rsidR="001E1EF7" w:rsidRPr="00A168AD">
              <w:t>20,0</w:t>
            </w:r>
          </w:p>
        </w:tc>
        <w:tc>
          <w:tcPr>
            <w:tcW w:w="850" w:type="dxa"/>
            <w:shd w:val="clear" w:color="auto" w:fill="auto"/>
          </w:tcPr>
          <w:p w:rsidR="000609F4" w:rsidRPr="00A168AD" w:rsidRDefault="000609F4" w:rsidP="00A168AD">
            <w:pPr>
              <w:rPr>
                <w:b/>
              </w:rPr>
            </w:pPr>
            <w:r w:rsidRPr="00A168AD">
              <w:rPr>
                <w:b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609F4" w:rsidRPr="00A168AD" w:rsidRDefault="000609F4" w:rsidP="00A168AD">
            <w:r w:rsidRPr="00A168AD">
              <w:t>Соціальна підтримка пільгових категорій громадян</w:t>
            </w:r>
          </w:p>
        </w:tc>
      </w:tr>
    </w:tbl>
    <w:p w:rsidR="000609F4" w:rsidRDefault="000609F4" w:rsidP="000609F4">
      <w:pPr>
        <w:shd w:val="clear" w:color="auto" w:fill="FFFFFF"/>
        <w:spacing w:before="120"/>
        <w:ind w:left="4111"/>
        <w:jc w:val="both"/>
      </w:pPr>
    </w:p>
    <w:p w:rsidR="00A168AD" w:rsidRPr="00A168AD" w:rsidRDefault="00A168AD" w:rsidP="00A168AD">
      <w:pPr>
        <w:rPr>
          <w:sz w:val="28"/>
          <w:szCs w:val="28"/>
        </w:rPr>
      </w:pPr>
    </w:p>
    <w:p w:rsidR="00A168AD" w:rsidRPr="00A168AD" w:rsidRDefault="00A168AD" w:rsidP="00A168AD">
      <w:pPr>
        <w:rPr>
          <w:sz w:val="28"/>
          <w:szCs w:val="28"/>
        </w:rPr>
      </w:pPr>
    </w:p>
    <w:p w:rsidR="00A168AD" w:rsidRPr="00CE0780" w:rsidRDefault="00A168AD" w:rsidP="00A168AD">
      <w:pPr>
        <w:rPr>
          <w:bCs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  <w:t xml:space="preserve">                              </w:t>
      </w:r>
      <w:r w:rsidRPr="00CE0780">
        <w:rPr>
          <w:sz w:val="28"/>
          <w:szCs w:val="28"/>
        </w:rPr>
        <w:t xml:space="preserve">Секретар міської ради                                       </w:t>
      </w:r>
      <w:r>
        <w:rPr>
          <w:sz w:val="28"/>
          <w:szCs w:val="28"/>
        </w:rPr>
        <w:t xml:space="preserve">           </w:t>
      </w:r>
      <w:r w:rsidRPr="00CE0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E0780">
        <w:rPr>
          <w:sz w:val="28"/>
          <w:szCs w:val="28"/>
        </w:rPr>
        <w:t xml:space="preserve">            Тетяна БОРИСОВА</w:t>
      </w:r>
    </w:p>
    <w:p w:rsidR="00A168AD" w:rsidRPr="00A168AD" w:rsidRDefault="00A168AD" w:rsidP="00A168AD">
      <w:pPr>
        <w:tabs>
          <w:tab w:val="left" w:pos="4149"/>
        </w:tabs>
        <w:rPr>
          <w:sz w:val="28"/>
          <w:szCs w:val="28"/>
        </w:rPr>
        <w:sectPr w:rsidR="00A168AD" w:rsidRPr="00A168AD" w:rsidSect="006D5BF4">
          <w:pgSz w:w="16838" w:h="11906" w:orient="landscape"/>
          <w:pgMar w:top="993" w:right="851" w:bottom="851" w:left="851" w:header="709" w:footer="709" w:gutter="0"/>
          <w:cols w:space="708"/>
          <w:docGrid w:linePitch="360"/>
        </w:sectPr>
      </w:pPr>
    </w:p>
    <w:p w:rsidR="000609F4" w:rsidRPr="000609F4" w:rsidRDefault="00A168AD" w:rsidP="000609F4">
      <w:pPr>
        <w:widowControl w:val="0"/>
        <w:tabs>
          <w:tab w:val="left" w:leader="underscore" w:pos="8418"/>
          <w:tab w:val="left" w:leader="underscore" w:pos="9201"/>
          <w:tab w:val="left" w:leader="underscore" w:pos="10166"/>
        </w:tabs>
        <w:jc w:val="both"/>
        <w:rPr>
          <w:color w:val="000000"/>
          <w:spacing w:val="9"/>
          <w:sz w:val="28"/>
          <w:szCs w:val="28"/>
          <w:lang w:eastAsia="uk-UA"/>
        </w:rPr>
      </w:pPr>
      <w:r w:rsidRPr="006D5BF4">
        <w:rPr>
          <w:color w:val="FF0000"/>
          <w:sz w:val="28"/>
          <w:szCs w:val="28"/>
        </w:rPr>
        <w:lastRenderedPageBreak/>
        <w:t xml:space="preserve">                            </w:t>
      </w:r>
    </w:p>
    <w:p w:rsidR="00A168AD" w:rsidRPr="00D027A5" w:rsidRDefault="00A168AD" w:rsidP="00A168A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4C63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D027A5">
        <w:rPr>
          <w:sz w:val="28"/>
          <w:szCs w:val="28"/>
        </w:rPr>
        <w:t xml:space="preserve">Додаток </w:t>
      </w:r>
      <w:r>
        <w:rPr>
          <w:sz w:val="28"/>
          <w:szCs w:val="28"/>
        </w:rPr>
        <w:t>2</w:t>
      </w:r>
    </w:p>
    <w:p w:rsidR="00A168AD" w:rsidRPr="00D027A5" w:rsidRDefault="00A168AD" w:rsidP="00A168AD">
      <w:pPr>
        <w:rPr>
          <w:sz w:val="28"/>
          <w:szCs w:val="28"/>
        </w:rPr>
      </w:pPr>
      <w:r w:rsidRPr="00D027A5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4C6397">
        <w:rPr>
          <w:sz w:val="28"/>
          <w:szCs w:val="28"/>
        </w:rPr>
        <w:t xml:space="preserve">    </w:t>
      </w:r>
      <w:r>
        <w:rPr>
          <w:sz w:val="28"/>
          <w:szCs w:val="28"/>
        </w:rPr>
        <w:t>д</w:t>
      </w:r>
      <w:r w:rsidRPr="00D027A5">
        <w:rPr>
          <w:sz w:val="28"/>
          <w:szCs w:val="28"/>
        </w:rPr>
        <w:t xml:space="preserve">о рішення </w:t>
      </w:r>
      <w:r>
        <w:rPr>
          <w:sz w:val="28"/>
          <w:szCs w:val="28"/>
        </w:rPr>
        <w:t xml:space="preserve">44 </w:t>
      </w:r>
      <w:r w:rsidRPr="00D027A5">
        <w:rPr>
          <w:sz w:val="28"/>
          <w:szCs w:val="28"/>
        </w:rPr>
        <w:t xml:space="preserve">сесії </w:t>
      </w:r>
    </w:p>
    <w:p w:rsidR="00A168AD" w:rsidRPr="00D027A5" w:rsidRDefault="00A168AD" w:rsidP="00A168AD">
      <w:pPr>
        <w:rPr>
          <w:sz w:val="28"/>
          <w:szCs w:val="28"/>
        </w:rPr>
      </w:pPr>
      <w:r w:rsidRPr="00D027A5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4C63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D027A5">
        <w:rPr>
          <w:sz w:val="28"/>
          <w:szCs w:val="28"/>
        </w:rPr>
        <w:t>міської ради 8 скликання</w:t>
      </w:r>
    </w:p>
    <w:p w:rsidR="00A168AD" w:rsidRPr="006D353C" w:rsidRDefault="00A168AD" w:rsidP="00A168AD">
      <w:pPr>
        <w:rPr>
          <w:sz w:val="28"/>
          <w:szCs w:val="28"/>
        </w:rPr>
      </w:pPr>
      <w:r w:rsidRPr="00D027A5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D02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027A5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08 липня </w:t>
      </w:r>
      <w:r w:rsidRPr="00D027A5">
        <w:rPr>
          <w:sz w:val="28"/>
          <w:szCs w:val="28"/>
        </w:rPr>
        <w:t>2024 року №</w:t>
      </w:r>
      <w:r w:rsidR="004C6397">
        <w:rPr>
          <w:sz w:val="28"/>
          <w:szCs w:val="28"/>
        </w:rPr>
        <w:t>1100</w:t>
      </w:r>
    </w:p>
    <w:p w:rsidR="00A168AD" w:rsidRDefault="00A168AD" w:rsidP="000609F4">
      <w:pPr>
        <w:jc w:val="center"/>
        <w:rPr>
          <w:b/>
          <w:sz w:val="28"/>
          <w:szCs w:val="28"/>
        </w:rPr>
      </w:pPr>
    </w:p>
    <w:p w:rsidR="00A168AD" w:rsidRDefault="00A168AD" w:rsidP="00A168AD">
      <w:pPr>
        <w:rPr>
          <w:b/>
          <w:sz w:val="28"/>
          <w:szCs w:val="28"/>
        </w:rPr>
      </w:pPr>
    </w:p>
    <w:p w:rsidR="000609F4" w:rsidRPr="000609F4" w:rsidRDefault="000609F4" w:rsidP="000609F4">
      <w:pPr>
        <w:jc w:val="center"/>
        <w:rPr>
          <w:b/>
          <w:sz w:val="28"/>
          <w:szCs w:val="28"/>
        </w:rPr>
      </w:pPr>
      <w:r w:rsidRPr="000609F4">
        <w:rPr>
          <w:b/>
          <w:sz w:val="28"/>
          <w:szCs w:val="28"/>
        </w:rPr>
        <w:t xml:space="preserve">Порядок </w:t>
      </w:r>
    </w:p>
    <w:p w:rsidR="000609F4" w:rsidRPr="000609F4" w:rsidRDefault="000609F4" w:rsidP="000609F4">
      <w:pPr>
        <w:jc w:val="center"/>
        <w:rPr>
          <w:b/>
          <w:sz w:val="28"/>
          <w:szCs w:val="28"/>
        </w:rPr>
      </w:pPr>
      <w:r w:rsidRPr="000609F4">
        <w:rPr>
          <w:b/>
          <w:sz w:val="28"/>
          <w:szCs w:val="28"/>
        </w:rPr>
        <w:t xml:space="preserve">  відшкодування за пільгові перевезення окремих категорій громадян  залізничним транспортом приміського сполучення </w:t>
      </w:r>
    </w:p>
    <w:p w:rsidR="000609F4" w:rsidRPr="000609F4" w:rsidRDefault="000609F4" w:rsidP="000609F4">
      <w:pPr>
        <w:jc w:val="center"/>
        <w:rPr>
          <w:b/>
          <w:sz w:val="28"/>
          <w:szCs w:val="28"/>
        </w:rPr>
      </w:pPr>
    </w:p>
    <w:p w:rsidR="000609F4" w:rsidRPr="000609F4" w:rsidRDefault="000609F4" w:rsidP="00A168AD">
      <w:pPr>
        <w:ind w:firstLine="709"/>
        <w:rPr>
          <w:sz w:val="28"/>
          <w:szCs w:val="28"/>
        </w:rPr>
      </w:pPr>
      <w:r w:rsidRPr="00A168AD">
        <w:rPr>
          <w:b/>
          <w:sz w:val="28"/>
          <w:szCs w:val="28"/>
        </w:rPr>
        <w:t>1.</w:t>
      </w:r>
      <w:r w:rsidRPr="000609F4">
        <w:rPr>
          <w:sz w:val="28"/>
          <w:szCs w:val="28"/>
        </w:rPr>
        <w:t xml:space="preserve"> Цей порядок визначає механізм проведення відшкодування коштів підприємству - перевізнику, який здійснює перевезення залізничним транспортом приміського сполучення (далі - Підприємство) за </w:t>
      </w:r>
      <w:r w:rsidRPr="000609F4">
        <w:rPr>
          <w:bCs/>
          <w:sz w:val="28"/>
          <w:szCs w:val="28"/>
        </w:rPr>
        <w:t xml:space="preserve">пільгові перевезення окремих категорій громадян, </w:t>
      </w:r>
      <w:r w:rsidRPr="000609F4">
        <w:rPr>
          <w:sz w:val="28"/>
          <w:szCs w:val="28"/>
        </w:rPr>
        <w:t>які мають право на пільги, за рахунок коштів бюджету Могилів-Подільської міської територіальної громади.</w:t>
      </w:r>
    </w:p>
    <w:p w:rsidR="000609F4" w:rsidRPr="000609F4" w:rsidRDefault="000609F4" w:rsidP="0001421C">
      <w:pPr>
        <w:tabs>
          <w:tab w:val="left" w:pos="709"/>
        </w:tabs>
        <w:ind w:firstLine="709"/>
        <w:rPr>
          <w:rFonts w:eastAsia="Calibri"/>
          <w:sz w:val="28"/>
          <w:szCs w:val="28"/>
          <w:lang w:eastAsia="en-US"/>
        </w:rPr>
      </w:pPr>
      <w:r w:rsidRPr="00A168AD">
        <w:rPr>
          <w:rFonts w:eastAsia="Calibri"/>
          <w:b/>
          <w:sz w:val="28"/>
          <w:szCs w:val="28"/>
          <w:lang w:eastAsia="en-US"/>
        </w:rPr>
        <w:t>2.</w:t>
      </w:r>
      <w:r w:rsidRPr="000609F4">
        <w:rPr>
          <w:rFonts w:eastAsia="Calibri"/>
          <w:sz w:val="28"/>
          <w:szCs w:val="28"/>
          <w:lang w:eastAsia="en-US"/>
        </w:rPr>
        <w:t xml:space="preserve"> Законодавчою та нормативною основою Порядку є Бюджетний кодекс України, </w:t>
      </w:r>
      <w:r w:rsidR="004C6397">
        <w:rPr>
          <w:rFonts w:eastAsia="Calibri"/>
          <w:sz w:val="28"/>
          <w:szCs w:val="28"/>
          <w:lang w:eastAsia="en-US"/>
        </w:rPr>
        <w:t>з</w:t>
      </w:r>
      <w:r w:rsidRPr="000609F4">
        <w:rPr>
          <w:rFonts w:eastAsia="Calibri"/>
          <w:sz w:val="28"/>
          <w:szCs w:val="28"/>
          <w:lang w:eastAsia="en-US"/>
        </w:rPr>
        <w:t>акони України</w:t>
      </w:r>
      <w:r w:rsidR="004C6397">
        <w:rPr>
          <w:rFonts w:eastAsia="Calibri"/>
          <w:sz w:val="28"/>
          <w:szCs w:val="28"/>
          <w:lang w:eastAsia="en-US"/>
        </w:rPr>
        <w:t xml:space="preserve"> </w:t>
      </w:r>
      <w:r w:rsidRPr="000609F4">
        <w:rPr>
          <w:rFonts w:eastAsia="Calibri"/>
          <w:sz w:val="28"/>
          <w:szCs w:val="28"/>
          <w:lang w:eastAsia="en-US"/>
        </w:rPr>
        <w:t>«Про місцеве самоврядування в Україні», «Про залізничний транспорт» та інші законодавчі та нормативні акти, що регулюють відносини у соціальній сфері.</w:t>
      </w:r>
    </w:p>
    <w:p w:rsidR="000609F4" w:rsidRPr="000609F4" w:rsidRDefault="000609F4" w:rsidP="00A168AD">
      <w:pPr>
        <w:suppressAutoHyphens/>
        <w:ind w:firstLine="709"/>
        <w:textAlignment w:val="baseline"/>
        <w:rPr>
          <w:kern w:val="1"/>
          <w:sz w:val="28"/>
          <w:szCs w:val="28"/>
          <w:lang w:eastAsia="ar-SA"/>
        </w:rPr>
      </w:pPr>
      <w:r w:rsidRPr="000609F4">
        <w:rPr>
          <w:kern w:val="1"/>
          <w:sz w:val="28"/>
          <w:szCs w:val="28"/>
          <w:lang w:eastAsia="ar-SA"/>
        </w:rPr>
        <w:t>Проведення відшкодування за пільговий проїзд окремих категорій громадян залізничним транспортом здійснюється відповідно до постанови Кабінету Міністрів України від 16 грудня 2009 року №1359 «Про затвердження Порядку розрахунку обсягів компенсаційних виплат за пільгові перевезення залізничним транспортом окремих категорій громадян».</w:t>
      </w:r>
    </w:p>
    <w:p w:rsidR="000609F4" w:rsidRPr="000609F4" w:rsidRDefault="000609F4" w:rsidP="00A168AD">
      <w:pPr>
        <w:suppressAutoHyphens/>
        <w:ind w:firstLine="709"/>
        <w:textAlignment w:val="baseline"/>
        <w:rPr>
          <w:kern w:val="1"/>
          <w:sz w:val="28"/>
          <w:szCs w:val="28"/>
          <w:lang w:eastAsia="ar-SA"/>
        </w:rPr>
      </w:pPr>
      <w:r w:rsidRPr="000609F4">
        <w:rPr>
          <w:kern w:val="1"/>
          <w:sz w:val="28"/>
          <w:szCs w:val="28"/>
          <w:lang w:eastAsia="ar-SA"/>
        </w:rPr>
        <w:t>Перелік окремих категорій громадян, які мають право на пільговий проїзд залізничним транспортом приміського сполучення відповідно до чинного законодавства наведений у додатку 1 до Програми.</w:t>
      </w:r>
    </w:p>
    <w:p w:rsidR="000609F4" w:rsidRPr="000609F4" w:rsidRDefault="000609F4" w:rsidP="00A168AD">
      <w:pPr>
        <w:suppressAutoHyphens/>
        <w:ind w:firstLine="709"/>
        <w:textAlignment w:val="baseline"/>
        <w:rPr>
          <w:kern w:val="1"/>
          <w:sz w:val="28"/>
          <w:szCs w:val="28"/>
          <w:lang w:eastAsia="ar-SA"/>
        </w:rPr>
      </w:pPr>
      <w:r w:rsidRPr="000609F4">
        <w:rPr>
          <w:kern w:val="1"/>
          <w:sz w:val="28"/>
          <w:szCs w:val="28"/>
          <w:lang w:eastAsia="ar-SA"/>
        </w:rPr>
        <w:t xml:space="preserve">Пільги надаються мешканцям Могилів </w:t>
      </w:r>
      <w:r w:rsidR="0001421C">
        <w:rPr>
          <w:kern w:val="1"/>
          <w:sz w:val="28"/>
          <w:szCs w:val="28"/>
          <w:lang w:eastAsia="ar-SA"/>
        </w:rPr>
        <w:t>-</w:t>
      </w:r>
      <w:r w:rsidRPr="000609F4">
        <w:rPr>
          <w:kern w:val="1"/>
          <w:sz w:val="28"/>
          <w:szCs w:val="28"/>
          <w:lang w:eastAsia="ar-SA"/>
        </w:rPr>
        <w:t xml:space="preserve"> Подільської міської територіальної громади на підставі посвідчення, що підтверджує правовий статус окремої категорії пасажира-пільговика.</w:t>
      </w:r>
    </w:p>
    <w:p w:rsidR="000609F4" w:rsidRPr="000609F4" w:rsidRDefault="000609F4" w:rsidP="00A168AD">
      <w:pPr>
        <w:ind w:firstLine="709"/>
        <w:rPr>
          <w:color w:val="000000"/>
          <w:sz w:val="28"/>
          <w:szCs w:val="28"/>
          <w:lang w:eastAsia="x-none"/>
        </w:rPr>
      </w:pPr>
      <w:r w:rsidRPr="0001421C">
        <w:rPr>
          <w:b/>
          <w:sz w:val="28"/>
          <w:szCs w:val="28"/>
          <w:lang w:eastAsia="x-none"/>
        </w:rPr>
        <w:t>3.</w:t>
      </w:r>
      <w:r w:rsidRPr="000609F4">
        <w:rPr>
          <w:sz w:val="28"/>
          <w:szCs w:val="28"/>
          <w:lang w:eastAsia="x-none"/>
        </w:rPr>
        <w:t xml:space="preserve"> Фінансування заходів Програми проводиться за рахунок коштів місцевого </w:t>
      </w:r>
      <w:r w:rsidRPr="000609F4">
        <w:rPr>
          <w:sz w:val="28"/>
          <w:szCs w:val="28"/>
        </w:rPr>
        <w:t xml:space="preserve">бюджету, </w:t>
      </w:r>
      <w:r w:rsidRPr="000609F4">
        <w:rPr>
          <w:color w:val="000000"/>
          <w:sz w:val="28"/>
          <w:szCs w:val="28"/>
          <w:lang w:eastAsia="x-none"/>
        </w:rPr>
        <w:t>передбачених на відповідний</w:t>
      </w:r>
      <w:r w:rsidR="004C6397">
        <w:rPr>
          <w:color w:val="000000"/>
          <w:sz w:val="28"/>
          <w:szCs w:val="28"/>
          <w:lang w:eastAsia="x-none"/>
        </w:rPr>
        <w:t xml:space="preserve"> </w:t>
      </w:r>
      <w:r w:rsidRPr="000609F4">
        <w:rPr>
          <w:color w:val="000000"/>
          <w:sz w:val="28"/>
          <w:szCs w:val="28"/>
          <w:lang w:eastAsia="x-none"/>
        </w:rPr>
        <w:t xml:space="preserve">рік в межах обсягів, затверджених на ці цілі. </w:t>
      </w:r>
    </w:p>
    <w:p w:rsidR="000609F4" w:rsidRPr="000609F4" w:rsidRDefault="0001421C" w:rsidP="0001421C">
      <w:pPr>
        <w:numPr>
          <w:ilvl w:val="0"/>
          <w:numId w:val="14"/>
        </w:numPr>
        <w:ind w:hanging="221"/>
        <w:contextualSpacing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0609F4" w:rsidRPr="000609F4">
        <w:rPr>
          <w:sz w:val="28"/>
          <w:szCs w:val="28"/>
          <w:lang w:eastAsia="en-US"/>
        </w:rPr>
        <w:t xml:space="preserve">Головним розпорядником бюджетних коштів є управління праці та </w:t>
      </w:r>
    </w:p>
    <w:p w:rsidR="000609F4" w:rsidRPr="000609F4" w:rsidRDefault="000609F4" w:rsidP="00A168AD">
      <w:pPr>
        <w:contextualSpacing/>
        <w:rPr>
          <w:color w:val="000000"/>
          <w:sz w:val="28"/>
          <w:szCs w:val="28"/>
          <w:lang w:eastAsia="x-none"/>
        </w:rPr>
      </w:pPr>
      <w:r w:rsidRPr="000609F4">
        <w:rPr>
          <w:sz w:val="28"/>
          <w:szCs w:val="28"/>
          <w:lang w:eastAsia="en-US"/>
        </w:rPr>
        <w:t>соціального захисту населення Могилів-Подільської міської ради.</w:t>
      </w:r>
    </w:p>
    <w:p w:rsidR="000609F4" w:rsidRPr="000609F4" w:rsidRDefault="000609F4" w:rsidP="00A168AD">
      <w:pPr>
        <w:ind w:firstLine="709"/>
        <w:rPr>
          <w:sz w:val="28"/>
          <w:szCs w:val="28"/>
        </w:rPr>
      </w:pPr>
      <w:r w:rsidRPr="0001421C">
        <w:rPr>
          <w:b/>
          <w:sz w:val="28"/>
          <w:szCs w:val="28"/>
        </w:rPr>
        <w:t>5.</w:t>
      </w:r>
      <w:r w:rsidRPr="000609F4">
        <w:rPr>
          <w:sz w:val="28"/>
          <w:szCs w:val="28"/>
        </w:rPr>
        <w:t xml:space="preserve"> Головний розпорядник коштів, укладає договір з Підприємством щодо здійснення відшкодування за пільговий проїзд окремих категорій громадян залізничним транспортом приміського сполучення.</w:t>
      </w:r>
    </w:p>
    <w:p w:rsidR="000609F4" w:rsidRPr="000609F4" w:rsidRDefault="000609F4" w:rsidP="00A168AD">
      <w:pPr>
        <w:tabs>
          <w:tab w:val="left" w:pos="993"/>
        </w:tabs>
        <w:ind w:firstLine="709"/>
        <w:rPr>
          <w:sz w:val="28"/>
          <w:szCs w:val="26"/>
        </w:rPr>
      </w:pPr>
      <w:r w:rsidRPr="000609F4">
        <w:rPr>
          <w:sz w:val="28"/>
          <w:szCs w:val="28"/>
        </w:rPr>
        <w:t xml:space="preserve">Для укладання договору Підприємство </w:t>
      </w:r>
      <w:r w:rsidRPr="000609F4">
        <w:rPr>
          <w:sz w:val="28"/>
          <w:szCs w:val="26"/>
        </w:rPr>
        <w:t>надає наступний пакет документів:</w:t>
      </w:r>
    </w:p>
    <w:p w:rsidR="000609F4" w:rsidRPr="000609F4" w:rsidRDefault="000609F4" w:rsidP="0001421C">
      <w:pPr>
        <w:numPr>
          <w:ilvl w:val="0"/>
          <w:numId w:val="11"/>
        </w:numPr>
        <w:ind w:left="851" w:hanging="284"/>
        <w:rPr>
          <w:sz w:val="28"/>
          <w:szCs w:val="26"/>
        </w:rPr>
      </w:pPr>
      <w:r w:rsidRPr="000609F4">
        <w:rPr>
          <w:sz w:val="28"/>
          <w:szCs w:val="26"/>
        </w:rPr>
        <w:t>витяг з Єдиного державного реєстру юридичних осіб та фізичних осіб</w:t>
      </w:r>
      <w:r w:rsidR="0001421C">
        <w:rPr>
          <w:sz w:val="28"/>
          <w:szCs w:val="26"/>
        </w:rPr>
        <w:t xml:space="preserve"> </w:t>
      </w:r>
      <w:r w:rsidRPr="000609F4">
        <w:rPr>
          <w:sz w:val="28"/>
          <w:szCs w:val="26"/>
        </w:rPr>
        <w:t>підприємців;</w:t>
      </w:r>
    </w:p>
    <w:p w:rsidR="000609F4" w:rsidRPr="000609F4" w:rsidRDefault="0001421C" w:rsidP="0001421C">
      <w:pPr>
        <w:tabs>
          <w:tab w:val="left" w:pos="99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6"/>
        </w:rPr>
        <w:t xml:space="preserve">        2) </w:t>
      </w:r>
      <w:r w:rsidR="000609F4" w:rsidRPr="000609F4">
        <w:rPr>
          <w:color w:val="000000"/>
          <w:sz w:val="28"/>
          <w:szCs w:val="26"/>
        </w:rPr>
        <w:t>копію ліцензії на право здійснення залізничних пасажирських перевезень</w:t>
      </w:r>
      <w:r>
        <w:rPr>
          <w:color w:val="000000"/>
          <w:sz w:val="28"/>
          <w:szCs w:val="26"/>
        </w:rPr>
        <w:t xml:space="preserve"> </w:t>
      </w:r>
      <w:r w:rsidR="000609F4" w:rsidRPr="000609F4">
        <w:rPr>
          <w:color w:val="000000"/>
          <w:sz w:val="28"/>
          <w:szCs w:val="26"/>
        </w:rPr>
        <w:t>(при наявності)</w:t>
      </w:r>
      <w:r w:rsidR="004C6397">
        <w:rPr>
          <w:color w:val="000000"/>
          <w:sz w:val="28"/>
          <w:szCs w:val="26"/>
        </w:rPr>
        <w:t>.</w:t>
      </w:r>
    </w:p>
    <w:p w:rsidR="000609F4" w:rsidRDefault="000609F4" w:rsidP="00A168AD">
      <w:pPr>
        <w:shd w:val="clear" w:color="auto" w:fill="FFFFFF"/>
        <w:ind w:firstLine="709"/>
        <w:rPr>
          <w:sz w:val="28"/>
          <w:szCs w:val="28"/>
        </w:rPr>
      </w:pPr>
      <w:r w:rsidRPr="0001421C">
        <w:rPr>
          <w:b/>
          <w:sz w:val="28"/>
          <w:szCs w:val="28"/>
        </w:rPr>
        <w:t>6.</w:t>
      </w:r>
      <w:r w:rsidRPr="000609F4">
        <w:rPr>
          <w:sz w:val="28"/>
          <w:szCs w:val="28"/>
        </w:rPr>
        <w:t xml:space="preserve"> Для отримання відшкодування Підприємство не пізніше ніж 5 числа місяця наступного звітного періоду, а у грудні до 20 грудня за грудень місяць, подають головному розпоряднику коштів, відповідальному виконавцю Програми:</w:t>
      </w:r>
    </w:p>
    <w:p w:rsidR="0001421C" w:rsidRPr="000609F4" w:rsidRDefault="0001421C" w:rsidP="00A168AD">
      <w:pPr>
        <w:shd w:val="clear" w:color="auto" w:fill="FFFFFF"/>
        <w:ind w:firstLine="709"/>
        <w:rPr>
          <w:sz w:val="28"/>
          <w:szCs w:val="28"/>
        </w:rPr>
      </w:pPr>
    </w:p>
    <w:p w:rsidR="0001421C" w:rsidRDefault="000609F4" w:rsidP="00A168AD">
      <w:pPr>
        <w:ind w:firstLine="709"/>
        <w:rPr>
          <w:sz w:val="28"/>
          <w:szCs w:val="28"/>
        </w:rPr>
      </w:pPr>
      <w:r w:rsidRPr="000609F4">
        <w:rPr>
          <w:sz w:val="28"/>
          <w:szCs w:val="28"/>
        </w:rPr>
        <w:t xml:space="preserve">- облікову форму про недоотримані кошти за перевезення залізничним транспортом приміського сполучення окремих категорій громадян, витрати на перевезення яких відшкодовуються з місцевого бюджету за минулий місяць, </w:t>
      </w:r>
    </w:p>
    <w:p w:rsidR="0001421C" w:rsidRDefault="000609F4" w:rsidP="0001421C">
      <w:pPr>
        <w:rPr>
          <w:sz w:val="28"/>
          <w:szCs w:val="28"/>
        </w:rPr>
      </w:pPr>
      <w:r w:rsidRPr="000609F4">
        <w:rPr>
          <w:sz w:val="28"/>
          <w:szCs w:val="28"/>
        </w:rPr>
        <w:t xml:space="preserve">за формою затвердженою постановою Кабінету міністрів від 16.12.2009 року </w:t>
      </w:r>
    </w:p>
    <w:p w:rsidR="000609F4" w:rsidRPr="000609F4" w:rsidRDefault="000609F4" w:rsidP="0001421C">
      <w:pPr>
        <w:rPr>
          <w:sz w:val="28"/>
          <w:szCs w:val="28"/>
        </w:rPr>
      </w:pPr>
      <w:r w:rsidRPr="000609F4">
        <w:rPr>
          <w:sz w:val="28"/>
          <w:szCs w:val="28"/>
        </w:rPr>
        <w:t>№1359;</w:t>
      </w:r>
    </w:p>
    <w:p w:rsidR="000609F4" w:rsidRPr="000609F4" w:rsidRDefault="000609F4" w:rsidP="00A168AD">
      <w:pPr>
        <w:shd w:val="clear" w:color="auto" w:fill="FFFFFF"/>
        <w:ind w:firstLine="709"/>
        <w:rPr>
          <w:sz w:val="28"/>
          <w:szCs w:val="28"/>
        </w:rPr>
      </w:pPr>
      <w:r w:rsidRPr="000609F4">
        <w:rPr>
          <w:sz w:val="28"/>
          <w:szCs w:val="28"/>
        </w:rPr>
        <w:t>- акт звіряння розрахунків за формою «3-пільга», затвердженою наказом Міністерства праці та соціальної політики України від 28.03.2003 року №83.</w:t>
      </w:r>
    </w:p>
    <w:p w:rsidR="000609F4" w:rsidRPr="000609F4" w:rsidRDefault="000609F4" w:rsidP="00A168AD">
      <w:pPr>
        <w:ind w:firstLine="709"/>
        <w:rPr>
          <w:sz w:val="28"/>
          <w:szCs w:val="28"/>
        </w:rPr>
      </w:pPr>
      <w:r w:rsidRPr="0001421C">
        <w:rPr>
          <w:b/>
          <w:sz w:val="28"/>
          <w:szCs w:val="28"/>
        </w:rPr>
        <w:t>7.</w:t>
      </w:r>
      <w:r w:rsidRPr="000609F4">
        <w:rPr>
          <w:sz w:val="28"/>
          <w:szCs w:val="28"/>
        </w:rPr>
        <w:t xml:space="preserve"> Облік пільгових перевезень та визначення вартості послуг, наданих  пільговикам у минулому місяці проводиться підприємством залізничного транспорту відповідно до постанови Кабінету Міністрів України від 16.12.2009 року №1359 «Про затвердження Порядку розрахунку обсягів компенсаційних виплат за пільгові перевезення залізничним транспортом окремих категорій громадян».</w:t>
      </w:r>
    </w:p>
    <w:p w:rsidR="000609F4" w:rsidRPr="000609F4" w:rsidRDefault="000609F4" w:rsidP="00A168AD">
      <w:pPr>
        <w:ind w:firstLine="709"/>
        <w:rPr>
          <w:sz w:val="28"/>
          <w:szCs w:val="28"/>
        </w:rPr>
      </w:pPr>
      <w:r w:rsidRPr="000609F4">
        <w:rPr>
          <w:sz w:val="28"/>
          <w:szCs w:val="28"/>
        </w:rPr>
        <w:t>Керівник Підприємства несе персональну відповідальність за достовірність наданих розрахунків та інших документів щодо проїзду пільгових категорій громадян</w:t>
      </w:r>
      <w:r w:rsidRPr="000609F4">
        <w:rPr>
          <w:color w:val="FF0000"/>
          <w:sz w:val="28"/>
          <w:szCs w:val="28"/>
        </w:rPr>
        <w:t xml:space="preserve"> </w:t>
      </w:r>
      <w:r w:rsidRPr="000609F4">
        <w:rPr>
          <w:sz w:val="28"/>
          <w:szCs w:val="28"/>
        </w:rPr>
        <w:t>- мешканців Могилів-Подільської міської територіальної громади.</w:t>
      </w:r>
    </w:p>
    <w:p w:rsidR="0001421C" w:rsidRDefault="000609F4" w:rsidP="00A168AD">
      <w:pPr>
        <w:ind w:firstLine="709"/>
        <w:rPr>
          <w:sz w:val="28"/>
          <w:szCs w:val="28"/>
        </w:rPr>
      </w:pPr>
      <w:r w:rsidRPr="0001421C">
        <w:rPr>
          <w:b/>
          <w:sz w:val="28"/>
          <w:szCs w:val="28"/>
        </w:rPr>
        <w:t>8.</w:t>
      </w:r>
      <w:r w:rsidRPr="000609F4">
        <w:rPr>
          <w:sz w:val="28"/>
          <w:szCs w:val="28"/>
        </w:rPr>
        <w:t xml:space="preserve"> Головний розпорядник коштів здійснює відшкодування за пільгові перевезення залізничним транспортом окремих категорій громадян у приміському сполученні Підприємству на підставі документів зазначених в </w:t>
      </w:r>
    </w:p>
    <w:p w:rsidR="000609F4" w:rsidRPr="000609F4" w:rsidRDefault="000609F4" w:rsidP="0001421C">
      <w:pPr>
        <w:rPr>
          <w:sz w:val="28"/>
          <w:szCs w:val="28"/>
        </w:rPr>
      </w:pPr>
      <w:r w:rsidRPr="000609F4">
        <w:rPr>
          <w:sz w:val="28"/>
          <w:szCs w:val="28"/>
        </w:rPr>
        <w:t>п.</w:t>
      </w:r>
      <w:r w:rsidR="004C6397">
        <w:rPr>
          <w:sz w:val="28"/>
          <w:szCs w:val="28"/>
        </w:rPr>
        <w:t xml:space="preserve"> </w:t>
      </w:r>
      <w:r w:rsidRPr="000609F4">
        <w:rPr>
          <w:sz w:val="28"/>
          <w:szCs w:val="28"/>
        </w:rPr>
        <w:t>6 та в межах затверджених помісячних кошторисних призначень.</w:t>
      </w:r>
    </w:p>
    <w:p w:rsidR="000609F4" w:rsidRPr="000609F4" w:rsidRDefault="000609F4" w:rsidP="00A168AD">
      <w:pPr>
        <w:ind w:firstLine="709"/>
        <w:rPr>
          <w:sz w:val="28"/>
          <w:szCs w:val="28"/>
        </w:rPr>
      </w:pPr>
      <w:r w:rsidRPr="0001421C">
        <w:rPr>
          <w:b/>
          <w:sz w:val="28"/>
          <w:szCs w:val="28"/>
        </w:rPr>
        <w:t xml:space="preserve"> 9.</w:t>
      </w:r>
      <w:r w:rsidRPr="000609F4">
        <w:rPr>
          <w:sz w:val="28"/>
          <w:szCs w:val="28"/>
        </w:rPr>
        <w:t xml:space="preserve"> Здійснення відшкодування коштів Підприємству за пільгові перевезення </w:t>
      </w:r>
      <w:r w:rsidRPr="000609F4">
        <w:rPr>
          <w:bCs/>
          <w:sz w:val="28"/>
          <w:szCs w:val="28"/>
        </w:rPr>
        <w:t>окремих категорій громадян в залізничному транспорті приміського сполучення,</w:t>
      </w:r>
      <w:r w:rsidRPr="000609F4">
        <w:rPr>
          <w:sz w:val="28"/>
          <w:szCs w:val="28"/>
          <w:lang w:eastAsia="x-none"/>
        </w:rPr>
        <w:t xml:space="preserve"> </w:t>
      </w:r>
      <w:r w:rsidRPr="000609F4">
        <w:rPr>
          <w:sz w:val="28"/>
          <w:szCs w:val="28"/>
        </w:rPr>
        <w:t xml:space="preserve">припиняється у разі закінчення терміну дії </w:t>
      </w:r>
      <w:r w:rsidR="004C6397">
        <w:rPr>
          <w:sz w:val="28"/>
          <w:szCs w:val="28"/>
        </w:rPr>
        <w:t>П</w:t>
      </w:r>
      <w:r w:rsidRPr="000609F4">
        <w:rPr>
          <w:sz w:val="28"/>
          <w:szCs w:val="28"/>
        </w:rPr>
        <w:t>рограми та договору про перевезення пасажирів.</w:t>
      </w:r>
    </w:p>
    <w:p w:rsidR="000609F4" w:rsidRPr="000609F4" w:rsidRDefault="000609F4" w:rsidP="000609F4">
      <w:pPr>
        <w:jc w:val="both"/>
        <w:rPr>
          <w:sz w:val="28"/>
          <w:szCs w:val="28"/>
        </w:rPr>
      </w:pPr>
    </w:p>
    <w:p w:rsidR="000609F4" w:rsidRPr="000609F4" w:rsidRDefault="000609F4" w:rsidP="000609F4">
      <w:pPr>
        <w:jc w:val="both"/>
        <w:rPr>
          <w:sz w:val="28"/>
          <w:szCs w:val="28"/>
        </w:rPr>
      </w:pPr>
    </w:p>
    <w:p w:rsidR="001528F2" w:rsidRPr="004C6397" w:rsidRDefault="001528F2" w:rsidP="001528F2">
      <w:pPr>
        <w:rPr>
          <w:sz w:val="28"/>
          <w:szCs w:val="28"/>
        </w:rPr>
      </w:pPr>
      <w:r w:rsidRPr="004C6397">
        <w:rPr>
          <w:sz w:val="28"/>
          <w:szCs w:val="28"/>
        </w:rPr>
        <w:t xml:space="preserve">    </w:t>
      </w:r>
    </w:p>
    <w:p w:rsidR="0001421C" w:rsidRPr="004C6397" w:rsidRDefault="0001421C" w:rsidP="001528F2">
      <w:pPr>
        <w:rPr>
          <w:sz w:val="28"/>
          <w:szCs w:val="28"/>
        </w:rPr>
      </w:pPr>
    </w:p>
    <w:p w:rsidR="001528F2" w:rsidRPr="0001421C" w:rsidRDefault="0001421C" w:rsidP="001528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8AD" w:rsidRPr="0001421C">
        <w:rPr>
          <w:sz w:val="28"/>
          <w:szCs w:val="28"/>
        </w:rPr>
        <w:t xml:space="preserve">      </w:t>
      </w:r>
      <w:r w:rsidR="001528F2" w:rsidRPr="0001421C">
        <w:rPr>
          <w:sz w:val="28"/>
          <w:szCs w:val="28"/>
        </w:rPr>
        <w:t>Секретар міської ради                                                    Тетяна БОРИСОВА</w:t>
      </w:r>
    </w:p>
    <w:p w:rsidR="000609F4" w:rsidRPr="0001421C" w:rsidRDefault="000609F4" w:rsidP="000609F4">
      <w:pPr>
        <w:jc w:val="both"/>
        <w:rPr>
          <w:sz w:val="28"/>
          <w:szCs w:val="28"/>
        </w:rPr>
      </w:pPr>
    </w:p>
    <w:p w:rsidR="000609F4" w:rsidRPr="000609F4" w:rsidRDefault="000609F4" w:rsidP="000609F4">
      <w:pPr>
        <w:jc w:val="both"/>
        <w:rPr>
          <w:sz w:val="28"/>
          <w:szCs w:val="28"/>
        </w:rPr>
      </w:pPr>
    </w:p>
    <w:p w:rsidR="000609F4" w:rsidRPr="000609F4" w:rsidRDefault="000609F4" w:rsidP="000609F4">
      <w:pPr>
        <w:jc w:val="both"/>
        <w:rPr>
          <w:sz w:val="28"/>
          <w:szCs w:val="28"/>
        </w:rPr>
      </w:pPr>
    </w:p>
    <w:p w:rsidR="000609F4" w:rsidRPr="000609F4" w:rsidRDefault="000609F4" w:rsidP="000609F4">
      <w:pPr>
        <w:jc w:val="both"/>
        <w:rPr>
          <w:sz w:val="28"/>
          <w:szCs w:val="28"/>
        </w:rPr>
      </w:pPr>
    </w:p>
    <w:p w:rsidR="000609F4" w:rsidRPr="000609F4" w:rsidRDefault="000609F4" w:rsidP="000609F4">
      <w:pPr>
        <w:jc w:val="both"/>
        <w:rPr>
          <w:sz w:val="28"/>
          <w:szCs w:val="28"/>
        </w:rPr>
      </w:pPr>
    </w:p>
    <w:p w:rsidR="000609F4" w:rsidRPr="000609F4" w:rsidRDefault="000609F4" w:rsidP="000609F4">
      <w:pPr>
        <w:rPr>
          <w:sz w:val="28"/>
          <w:szCs w:val="28"/>
        </w:rPr>
      </w:pPr>
    </w:p>
    <w:p w:rsidR="000609F4" w:rsidRPr="000609F4" w:rsidRDefault="000609F4" w:rsidP="000609F4">
      <w:pPr>
        <w:rPr>
          <w:sz w:val="28"/>
          <w:szCs w:val="28"/>
        </w:rPr>
      </w:pPr>
    </w:p>
    <w:p w:rsidR="000609F4" w:rsidRPr="000609F4" w:rsidRDefault="000609F4" w:rsidP="000609F4">
      <w:pPr>
        <w:rPr>
          <w:sz w:val="28"/>
          <w:szCs w:val="28"/>
        </w:rPr>
      </w:pPr>
    </w:p>
    <w:p w:rsidR="000609F4" w:rsidRPr="000609F4" w:rsidRDefault="000609F4" w:rsidP="000609F4">
      <w:pPr>
        <w:rPr>
          <w:sz w:val="28"/>
          <w:szCs w:val="28"/>
        </w:rPr>
      </w:pPr>
    </w:p>
    <w:p w:rsidR="000609F4" w:rsidRPr="000609F4" w:rsidRDefault="000609F4" w:rsidP="000609F4">
      <w:pPr>
        <w:rPr>
          <w:sz w:val="28"/>
          <w:szCs w:val="28"/>
        </w:rPr>
      </w:pPr>
    </w:p>
    <w:p w:rsidR="000609F4" w:rsidRPr="000609F4" w:rsidRDefault="000609F4" w:rsidP="000609F4">
      <w:pPr>
        <w:rPr>
          <w:sz w:val="28"/>
          <w:szCs w:val="28"/>
        </w:rPr>
      </w:pPr>
    </w:p>
    <w:p w:rsidR="000609F4" w:rsidRPr="000609F4" w:rsidRDefault="000609F4" w:rsidP="000609F4">
      <w:pPr>
        <w:rPr>
          <w:sz w:val="20"/>
          <w:szCs w:val="20"/>
        </w:rPr>
      </w:pPr>
    </w:p>
    <w:p w:rsidR="00F70F42" w:rsidRDefault="00C2531A" w:rsidP="006E59D8">
      <w:pPr>
        <w:shd w:val="clear" w:color="auto" w:fill="FFFFFF"/>
        <w:spacing w:before="120"/>
        <w:jc w:val="both"/>
        <w:rPr>
          <w:rStyle w:val="11"/>
          <w:color w:val="000000"/>
          <w:sz w:val="28"/>
          <w:szCs w:val="28"/>
        </w:rPr>
      </w:pPr>
      <w:r w:rsidRPr="002B0220">
        <w:rPr>
          <w:color w:val="FF0000"/>
          <w:sz w:val="26"/>
          <w:szCs w:val="26"/>
        </w:rPr>
        <w:t xml:space="preserve">                                                                                         </w:t>
      </w:r>
      <w:r>
        <w:rPr>
          <w:color w:val="FF0000"/>
          <w:sz w:val="26"/>
          <w:szCs w:val="26"/>
        </w:rPr>
        <w:t xml:space="preserve">       </w:t>
      </w:r>
      <w:r w:rsidRPr="002B0220">
        <w:rPr>
          <w:color w:val="FF0000"/>
          <w:sz w:val="26"/>
          <w:szCs w:val="26"/>
        </w:rPr>
        <w:t xml:space="preserve"> </w:t>
      </w:r>
    </w:p>
    <w:p w:rsidR="00F70F42" w:rsidRDefault="00F70F42" w:rsidP="001E04CF">
      <w:pPr>
        <w:pStyle w:val="111"/>
        <w:shd w:val="clear" w:color="auto" w:fill="auto"/>
        <w:spacing w:after="0" w:line="374" w:lineRule="exact"/>
        <w:ind w:left="40" w:right="20" w:hanging="40"/>
        <w:jc w:val="both"/>
        <w:rPr>
          <w:rStyle w:val="11"/>
          <w:color w:val="000000"/>
          <w:sz w:val="28"/>
          <w:szCs w:val="28"/>
          <w:lang w:val="uk-UA"/>
        </w:rPr>
      </w:pPr>
    </w:p>
    <w:p w:rsidR="00F70F42" w:rsidRDefault="00F70F42" w:rsidP="001E04CF">
      <w:pPr>
        <w:pStyle w:val="111"/>
        <w:shd w:val="clear" w:color="auto" w:fill="auto"/>
        <w:spacing w:after="0" w:line="374" w:lineRule="exact"/>
        <w:ind w:left="40" w:right="20" w:hanging="40"/>
        <w:jc w:val="both"/>
        <w:rPr>
          <w:rStyle w:val="11"/>
          <w:color w:val="000000"/>
          <w:sz w:val="28"/>
          <w:szCs w:val="28"/>
          <w:lang w:val="uk-UA"/>
        </w:rPr>
      </w:pPr>
    </w:p>
    <w:sectPr w:rsidR="00F70F42" w:rsidSect="00AE310A">
      <w:pgSz w:w="11906" w:h="16838"/>
      <w:pgMar w:top="360" w:right="850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558" w:rsidRDefault="003C3558" w:rsidP="002B0220">
      <w:r>
        <w:separator/>
      </w:r>
    </w:p>
  </w:endnote>
  <w:endnote w:type="continuationSeparator" w:id="0">
    <w:p w:rsidR="003C3558" w:rsidRDefault="003C3558" w:rsidP="002B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558" w:rsidRDefault="003C3558" w:rsidP="002B0220">
      <w:r>
        <w:separator/>
      </w:r>
    </w:p>
  </w:footnote>
  <w:footnote w:type="continuationSeparator" w:id="0">
    <w:p w:rsidR="003C3558" w:rsidRDefault="003C3558" w:rsidP="002B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1FC4614"/>
    <w:multiLevelType w:val="hybridMultilevel"/>
    <w:tmpl w:val="67246DBE"/>
    <w:lvl w:ilvl="0" w:tplc="ABC423B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lang w:val="uk-UA"/>
      </w:rPr>
    </w:lvl>
    <w:lvl w:ilvl="1" w:tplc="F158540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3B440F"/>
    <w:multiLevelType w:val="hybridMultilevel"/>
    <w:tmpl w:val="BD96C4FA"/>
    <w:lvl w:ilvl="0" w:tplc="0CCEA38C">
      <w:start w:val="7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color w:val="000000"/>
      </w:rPr>
    </w:lvl>
    <w:lvl w:ilvl="1" w:tplc="603EB28E">
      <w:start w:val="3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1E666242"/>
    <w:multiLevelType w:val="hybridMultilevel"/>
    <w:tmpl w:val="D6A04838"/>
    <w:lvl w:ilvl="0" w:tplc="AF62BB7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F7F0974"/>
    <w:multiLevelType w:val="hybridMultilevel"/>
    <w:tmpl w:val="6B74D784"/>
    <w:lvl w:ilvl="0" w:tplc="9C6EAE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1EE4560"/>
    <w:multiLevelType w:val="hybridMultilevel"/>
    <w:tmpl w:val="C9622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F2F6D"/>
    <w:multiLevelType w:val="hybridMultilevel"/>
    <w:tmpl w:val="1C286A80"/>
    <w:lvl w:ilvl="0" w:tplc="8FB6E47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3D0A6BBD"/>
    <w:multiLevelType w:val="hybridMultilevel"/>
    <w:tmpl w:val="E6B67CEC"/>
    <w:lvl w:ilvl="0" w:tplc="BB86865C">
      <w:start w:val="1"/>
      <w:numFmt w:val="decimal"/>
      <w:lvlText w:val="%1."/>
      <w:lvlJc w:val="left"/>
      <w:pPr>
        <w:tabs>
          <w:tab w:val="num" w:pos="410"/>
        </w:tabs>
        <w:ind w:left="41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9" w15:restartNumberingAfterBreak="0">
    <w:nsid w:val="4854026C"/>
    <w:multiLevelType w:val="hybridMultilevel"/>
    <w:tmpl w:val="CA42C3EA"/>
    <w:lvl w:ilvl="0" w:tplc="9CD06C74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4882581A"/>
    <w:multiLevelType w:val="hybridMultilevel"/>
    <w:tmpl w:val="C1FC8436"/>
    <w:lvl w:ilvl="0" w:tplc="B4744316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1" w15:restartNumberingAfterBreak="0">
    <w:nsid w:val="494A71C5"/>
    <w:multiLevelType w:val="hybridMultilevel"/>
    <w:tmpl w:val="29088A6E"/>
    <w:lvl w:ilvl="0" w:tplc="7FB81D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26A7566"/>
    <w:multiLevelType w:val="hybridMultilevel"/>
    <w:tmpl w:val="0590E154"/>
    <w:lvl w:ilvl="0" w:tplc="C92C3E2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3" w15:restartNumberingAfterBreak="0">
    <w:nsid w:val="58FA375F"/>
    <w:multiLevelType w:val="hybridMultilevel"/>
    <w:tmpl w:val="541C15A0"/>
    <w:lvl w:ilvl="0" w:tplc="070EE4E8">
      <w:start w:val="5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69BC2859"/>
    <w:multiLevelType w:val="hybridMultilevel"/>
    <w:tmpl w:val="33F8FDD4"/>
    <w:lvl w:ilvl="0" w:tplc="47CCA99C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6C06687F"/>
    <w:multiLevelType w:val="hybridMultilevel"/>
    <w:tmpl w:val="AA6C69B8"/>
    <w:lvl w:ilvl="0" w:tplc="2EEC99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4"/>
  </w:num>
  <w:num w:numId="5">
    <w:abstractNumId w:val="14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13"/>
  </w:num>
  <w:num w:numId="11">
    <w:abstractNumId w:val="5"/>
  </w:num>
  <w:num w:numId="12">
    <w:abstractNumId w:val="6"/>
  </w:num>
  <w:num w:numId="13">
    <w:abstractNumId w:val="10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25"/>
    <w:rsid w:val="00007ABB"/>
    <w:rsid w:val="0001421C"/>
    <w:rsid w:val="00042A6B"/>
    <w:rsid w:val="000609F4"/>
    <w:rsid w:val="00062C55"/>
    <w:rsid w:val="000A5410"/>
    <w:rsid w:val="000B16B7"/>
    <w:rsid w:val="000B3769"/>
    <w:rsid w:val="000C15E5"/>
    <w:rsid w:val="000C1E8E"/>
    <w:rsid w:val="000F42BD"/>
    <w:rsid w:val="000F7EBA"/>
    <w:rsid w:val="00100A63"/>
    <w:rsid w:val="0011671F"/>
    <w:rsid w:val="00121302"/>
    <w:rsid w:val="00127FEA"/>
    <w:rsid w:val="00130EAF"/>
    <w:rsid w:val="001317C5"/>
    <w:rsid w:val="00142568"/>
    <w:rsid w:val="001528F2"/>
    <w:rsid w:val="00152DE1"/>
    <w:rsid w:val="001767F6"/>
    <w:rsid w:val="001A0337"/>
    <w:rsid w:val="001A0F86"/>
    <w:rsid w:val="001E04CF"/>
    <w:rsid w:val="001E1EF7"/>
    <w:rsid w:val="001F3D60"/>
    <w:rsid w:val="00203960"/>
    <w:rsid w:val="00206C25"/>
    <w:rsid w:val="00207865"/>
    <w:rsid w:val="00233D88"/>
    <w:rsid w:val="002421AD"/>
    <w:rsid w:val="002643C9"/>
    <w:rsid w:val="002903E3"/>
    <w:rsid w:val="002963E8"/>
    <w:rsid w:val="002B0220"/>
    <w:rsid w:val="002E1E61"/>
    <w:rsid w:val="002F3CB1"/>
    <w:rsid w:val="00321823"/>
    <w:rsid w:val="003300DC"/>
    <w:rsid w:val="00350207"/>
    <w:rsid w:val="003645CA"/>
    <w:rsid w:val="003B0B88"/>
    <w:rsid w:val="003B2D64"/>
    <w:rsid w:val="003B38D6"/>
    <w:rsid w:val="003C2410"/>
    <w:rsid w:val="003C3558"/>
    <w:rsid w:val="003D1416"/>
    <w:rsid w:val="00406EFC"/>
    <w:rsid w:val="004A3EB7"/>
    <w:rsid w:val="004B47C6"/>
    <w:rsid w:val="004C1C21"/>
    <w:rsid w:val="004C20C4"/>
    <w:rsid w:val="004C6397"/>
    <w:rsid w:val="0051481A"/>
    <w:rsid w:val="0054068B"/>
    <w:rsid w:val="00556540"/>
    <w:rsid w:val="00561D19"/>
    <w:rsid w:val="00565615"/>
    <w:rsid w:val="005B0B0E"/>
    <w:rsid w:val="005C05EC"/>
    <w:rsid w:val="005F4230"/>
    <w:rsid w:val="006031A1"/>
    <w:rsid w:val="00610C4D"/>
    <w:rsid w:val="00623904"/>
    <w:rsid w:val="006307E5"/>
    <w:rsid w:val="00681998"/>
    <w:rsid w:val="006D5BF4"/>
    <w:rsid w:val="006D79E7"/>
    <w:rsid w:val="006E59D8"/>
    <w:rsid w:val="006E714B"/>
    <w:rsid w:val="006F2646"/>
    <w:rsid w:val="00706765"/>
    <w:rsid w:val="00774ADF"/>
    <w:rsid w:val="007914A6"/>
    <w:rsid w:val="007D0895"/>
    <w:rsid w:val="007D76F2"/>
    <w:rsid w:val="007F60F9"/>
    <w:rsid w:val="00815637"/>
    <w:rsid w:val="00833D3B"/>
    <w:rsid w:val="00882FF4"/>
    <w:rsid w:val="008A6002"/>
    <w:rsid w:val="008A6D93"/>
    <w:rsid w:val="008B0A6D"/>
    <w:rsid w:val="008B7C4C"/>
    <w:rsid w:val="008D2CEE"/>
    <w:rsid w:val="008D458E"/>
    <w:rsid w:val="008E5840"/>
    <w:rsid w:val="008F340E"/>
    <w:rsid w:val="008F4CBE"/>
    <w:rsid w:val="0090100D"/>
    <w:rsid w:val="00911122"/>
    <w:rsid w:val="00943674"/>
    <w:rsid w:val="00964975"/>
    <w:rsid w:val="00977B7C"/>
    <w:rsid w:val="00980FC2"/>
    <w:rsid w:val="00983E6B"/>
    <w:rsid w:val="009A757C"/>
    <w:rsid w:val="009C7B70"/>
    <w:rsid w:val="009C7BA3"/>
    <w:rsid w:val="009E2EAD"/>
    <w:rsid w:val="00A01FF5"/>
    <w:rsid w:val="00A168AD"/>
    <w:rsid w:val="00A25165"/>
    <w:rsid w:val="00A62273"/>
    <w:rsid w:val="00A928F5"/>
    <w:rsid w:val="00AA28A4"/>
    <w:rsid w:val="00AB51D2"/>
    <w:rsid w:val="00AB624B"/>
    <w:rsid w:val="00AC1524"/>
    <w:rsid w:val="00AE310A"/>
    <w:rsid w:val="00B04430"/>
    <w:rsid w:val="00B2026A"/>
    <w:rsid w:val="00B22710"/>
    <w:rsid w:val="00B2588E"/>
    <w:rsid w:val="00B55A0B"/>
    <w:rsid w:val="00B71083"/>
    <w:rsid w:val="00B7308D"/>
    <w:rsid w:val="00BA47DA"/>
    <w:rsid w:val="00BE42AD"/>
    <w:rsid w:val="00BF2C76"/>
    <w:rsid w:val="00C13D1E"/>
    <w:rsid w:val="00C202B6"/>
    <w:rsid w:val="00C23A92"/>
    <w:rsid w:val="00C2531A"/>
    <w:rsid w:val="00C3509B"/>
    <w:rsid w:val="00C357CF"/>
    <w:rsid w:val="00C418CD"/>
    <w:rsid w:val="00C63B83"/>
    <w:rsid w:val="00C7625B"/>
    <w:rsid w:val="00CA7388"/>
    <w:rsid w:val="00CC42C3"/>
    <w:rsid w:val="00CD57BB"/>
    <w:rsid w:val="00CE0780"/>
    <w:rsid w:val="00CF4CEC"/>
    <w:rsid w:val="00D10F57"/>
    <w:rsid w:val="00D17562"/>
    <w:rsid w:val="00D711BD"/>
    <w:rsid w:val="00DA42CA"/>
    <w:rsid w:val="00DE715F"/>
    <w:rsid w:val="00DF0840"/>
    <w:rsid w:val="00DF23E7"/>
    <w:rsid w:val="00E03DCB"/>
    <w:rsid w:val="00E164E5"/>
    <w:rsid w:val="00E229EB"/>
    <w:rsid w:val="00E23768"/>
    <w:rsid w:val="00E23CC2"/>
    <w:rsid w:val="00E2679A"/>
    <w:rsid w:val="00E308F4"/>
    <w:rsid w:val="00E3359B"/>
    <w:rsid w:val="00E37D61"/>
    <w:rsid w:val="00E65FBE"/>
    <w:rsid w:val="00E838C6"/>
    <w:rsid w:val="00EB19E1"/>
    <w:rsid w:val="00ED13AE"/>
    <w:rsid w:val="00EF1A78"/>
    <w:rsid w:val="00F0332F"/>
    <w:rsid w:val="00F270FC"/>
    <w:rsid w:val="00F405C6"/>
    <w:rsid w:val="00F42375"/>
    <w:rsid w:val="00F44798"/>
    <w:rsid w:val="00F67C90"/>
    <w:rsid w:val="00F70F42"/>
    <w:rsid w:val="00F8527D"/>
    <w:rsid w:val="00FA6ABE"/>
    <w:rsid w:val="00F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3E624-2F10-4058-8563-0A63DCBE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6C2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B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Текст Знак"/>
    <w:link w:val="a4"/>
    <w:locked/>
    <w:rsid w:val="00206C25"/>
    <w:rPr>
      <w:rFonts w:ascii="Courier New" w:hAnsi="Courier New" w:cs="Courier New"/>
      <w:position w:val="6"/>
      <w:lang w:val="uk-UA" w:eastAsia="uk-UA" w:bidi="ar-SA"/>
    </w:rPr>
  </w:style>
  <w:style w:type="paragraph" w:styleId="a4">
    <w:name w:val="Plain Text"/>
    <w:basedOn w:val="a"/>
    <w:link w:val="a3"/>
    <w:rsid w:val="00206C25"/>
    <w:rPr>
      <w:rFonts w:ascii="Courier New" w:hAnsi="Courier New" w:cs="Courier New"/>
      <w:position w:val="6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206C25"/>
  </w:style>
  <w:style w:type="character" w:customStyle="1" w:styleId="3">
    <w:name w:val="Основной текст (3)_"/>
    <w:link w:val="30"/>
    <w:rsid w:val="00206C25"/>
    <w:rPr>
      <w:i/>
      <w:iCs/>
      <w:spacing w:val="3"/>
      <w:sz w:val="25"/>
      <w:szCs w:val="25"/>
      <w:lang w:bidi="ar-SA"/>
    </w:rPr>
  </w:style>
  <w:style w:type="character" w:customStyle="1" w:styleId="313pt">
    <w:name w:val="Основной текст (3) + 13 pt"/>
    <w:aliases w:val="Интервал 0 pt"/>
    <w:rsid w:val="00206C25"/>
    <w:rPr>
      <w:i/>
      <w:iCs/>
      <w:spacing w:val="2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206C25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val="uk-UA" w:eastAsia="uk-UA"/>
    </w:rPr>
  </w:style>
  <w:style w:type="character" w:customStyle="1" w:styleId="11">
    <w:name w:val="Основной текст (11)_"/>
    <w:link w:val="111"/>
    <w:rsid w:val="00206C25"/>
    <w:rPr>
      <w:spacing w:val="9"/>
      <w:lang w:bidi="ar-SA"/>
    </w:rPr>
  </w:style>
  <w:style w:type="character" w:customStyle="1" w:styleId="32">
    <w:name w:val="Заголовок №3 (2)_"/>
    <w:link w:val="320"/>
    <w:rsid w:val="00206C25"/>
    <w:rPr>
      <w:b/>
      <w:bCs/>
      <w:spacing w:val="12"/>
      <w:lang w:bidi="ar-SA"/>
    </w:rPr>
  </w:style>
  <w:style w:type="paragraph" w:customStyle="1" w:styleId="111">
    <w:name w:val="Основной текст (11)1"/>
    <w:basedOn w:val="a"/>
    <w:link w:val="11"/>
    <w:rsid w:val="00206C25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val="uk-UA" w:eastAsia="uk-UA"/>
    </w:rPr>
  </w:style>
  <w:style w:type="paragraph" w:customStyle="1" w:styleId="320">
    <w:name w:val="Заголовок №3 (2)"/>
    <w:basedOn w:val="a"/>
    <w:link w:val="32"/>
    <w:rsid w:val="00206C25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pacing w:val="12"/>
      <w:sz w:val="20"/>
      <w:szCs w:val="20"/>
      <w:lang w:val="uk-UA" w:eastAsia="uk-UA"/>
    </w:rPr>
  </w:style>
  <w:style w:type="character" w:customStyle="1" w:styleId="13">
    <w:name w:val="Основной текст (13)_"/>
    <w:link w:val="130"/>
    <w:rsid w:val="001E04CF"/>
    <w:rPr>
      <w:b/>
      <w:bCs/>
      <w:spacing w:val="12"/>
      <w:lang w:bidi="ar-SA"/>
    </w:rPr>
  </w:style>
  <w:style w:type="character" w:customStyle="1" w:styleId="22">
    <w:name w:val="Заголовок №2 (2)_"/>
    <w:link w:val="220"/>
    <w:rsid w:val="001E04CF"/>
    <w:rPr>
      <w:b/>
      <w:bCs/>
      <w:spacing w:val="12"/>
      <w:lang w:bidi="ar-SA"/>
    </w:rPr>
  </w:style>
  <w:style w:type="character" w:customStyle="1" w:styleId="131">
    <w:name w:val="Основной текст (13) + Не полужирный"/>
    <w:aliases w:val="Интервал 0 pt11"/>
    <w:rsid w:val="001E04CF"/>
    <w:rPr>
      <w:b/>
      <w:bCs/>
      <w:spacing w:val="9"/>
      <w:lang w:bidi="ar-SA"/>
    </w:rPr>
  </w:style>
  <w:style w:type="character" w:customStyle="1" w:styleId="110">
    <w:name w:val="Основной текст (11) + Полужирный"/>
    <w:aliases w:val="Интервал 0 pt10"/>
    <w:rsid w:val="001E04CF"/>
    <w:rPr>
      <w:rFonts w:ascii="Times New Roman" w:hAnsi="Times New Roman" w:cs="Times New Roman"/>
      <w:b/>
      <w:bCs/>
      <w:spacing w:val="12"/>
      <w:u w:val="none"/>
      <w:lang w:bidi="ar-SA"/>
    </w:rPr>
  </w:style>
  <w:style w:type="paragraph" w:customStyle="1" w:styleId="130">
    <w:name w:val="Основной текст (13)"/>
    <w:basedOn w:val="a"/>
    <w:link w:val="13"/>
    <w:rsid w:val="001E04CF"/>
    <w:pPr>
      <w:widowControl w:val="0"/>
      <w:shd w:val="clear" w:color="auto" w:fill="FFFFFF"/>
      <w:spacing w:after="300" w:line="240" w:lineRule="atLeast"/>
      <w:jc w:val="right"/>
    </w:pPr>
    <w:rPr>
      <w:b/>
      <w:bCs/>
      <w:spacing w:val="12"/>
      <w:sz w:val="20"/>
      <w:szCs w:val="20"/>
      <w:lang w:val="uk-UA" w:eastAsia="uk-UA"/>
    </w:rPr>
  </w:style>
  <w:style w:type="paragraph" w:customStyle="1" w:styleId="220">
    <w:name w:val="Заголовок №2 (2)"/>
    <w:basedOn w:val="a"/>
    <w:link w:val="22"/>
    <w:rsid w:val="001E04CF"/>
    <w:pPr>
      <w:widowControl w:val="0"/>
      <w:shd w:val="clear" w:color="auto" w:fill="FFFFFF"/>
      <w:spacing w:before="660" w:line="374" w:lineRule="exact"/>
      <w:jc w:val="center"/>
      <w:outlineLvl w:val="1"/>
    </w:pPr>
    <w:rPr>
      <w:b/>
      <w:bCs/>
      <w:spacing w:val="12"/>
      <w:sz w:val="20"/>
      <w:szCs w:val="20"/>
      <w:lang w:val="uk-UA" w:eastAsia="uk-UA"/>
    </w:rPr>
  </w:style>
  <w:style w:type="paragraph" w:styleId="a5">
    <w:name w:val="No Spacing"/>
    <w:qFormat/>
    <w:rsid w:val="001E04CF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BE42AD"/>
    <w:rPr>
      <w:color w:val="0000FF"/>
      <w:u w:val="single"/>
    </w:rPr>
  </w:style>
  <w:style w:type="paragraph" w:customStyle="1" w:styleId="NoSpacing">
    <w:name w:val="No Spacing"/>
    <w:rsid w:val="00BE42AD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CF4CEC"/>
    <w:pPr>
      <w:spacing w:after="120"/>
    </w:pPr>
    <w:rPr>
      <w:lang w:val="x-none" w:eastAsia="x-none"/>
    </w:rPr>
  </w:style>
  <w:style w:type="character" w:customStyle="1" w:styleId="a8">
    <w:name w:val="Основний текст Знак"/>
    <w:link w:val="a7"/>
    <w:rsid w:val="00CF4CEC"/>
    <w:rPr>
      <w:sz w:val="24"/>
      <w:szCs w:val="24"/>
      <w:lang w:val="x-none" w:eastAsia="x-none" w:bidi="ar-SA"/>
    </w:rPr>
  </w:style>
  <w:style w:type="table" w:styleId="a9">
    <w:name w:val="Table Grid"/>
    <w:basedOn w:val="a1"/>
    <w:rsid w:val="00CF4C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17">
    <w:name w:val="rvps17"/>
    <w:basedOn w:val="a"/>
    <w:rsid w:val="008A6D93"/>
    <w:pPr>
      <w:spacing w:before="100" w:beforeAutospacing="1" w:after="100" w:afterAutospacing="1"/>
    </w:pPr>
    <w:rPr>
      <w:lang w:eastAsia="uk-UA"/>
    </w:rPr>
  </w:style>
  <w:style w:type="character" w:customStyle="1" w:styleId="rvts78">
    <w:name w:val="rvts78"/>
    <w:basedOn w:val="a0"/>
    <w:rsid w:val="008A6D93"/>
  </w:style>
  <w:style w:type="paragraph" w:customStyle="1" w:styleId="rvps6">
    <w:name w:val="rvps6"/>
    <w:basedOn w:val="a"/>
    <w:rsid w:val="008A6D93"/>
    <w:pPr>
      <w:spacing w:before="100" w:beforeAutospacing="1" w:after="100" w:afterAutospacing="1"/>
    </w:pPr>
    <w:rPr>
      <w:lang w:eastAsia="uk-UA"/>
    </w:rPr>
  </w:style>
  <w:style w:type="character" w:customStyle="1" w:styleId="rvts23">
    <w:name w:val="rvts23"/>
    <w:basedOn w:val="a0"/>
    <w:rsid w:val="008A6D93"/>
  </w:style>
  <w:style w:type="paragraph" w:styleId="aa">
    <w:name w:val="Balloon Text"/>
    <w:basedOn w:val="a"/>
    <w:link w:val="ab"/>
    <w:rsid w:val="00142568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142568"/>
    <w:rPr>
      <w:rFonts w:ascii="Segoe UI" w:hAnsi="Segoe UI" w:cs="Segoe UI"/>
      <w:sz w:val="18"/>
      <w:szCs w:val="18"/>
      <w:lang w:val="uk-UA"/>
    </w:rPr>
  </w:style>
  <w:style w:type="paragraph" w:styleId="ac">
    <w:name w:val="header"/>
    <w:basedOn w:val="a"/>
    <w:link w:val="ad"/>
    <w:rsid w:val="002B0220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rsid w:val="002B0220"/>
    <w:rPr>
      <w:sz w:val="24"/>
      <w:szCs w:val="24"/>
      <w:lang w:val="uk-UA"/>
    </w:rPr>
  </w:style>
  <w:style w:type="paragraph" w:styleId="ae">
    <w:name w:val="footer"/>
    <w:basedOn w:val="a"/>
    <w:link w:val="af"/>
    <w:rsid w:val="002B0220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rsid w:val="002B0220"/>
    <w:rPr>
      <w:sz w:val="24"/>
      <w:szCs w:val="24"/>
      <w:lang w:val="uk-UA"/>
    </w:rPr>
  </w:style>
  <w:style w:type="character" w:styleId="af0">
    <w:name w:val="Emphasis"/>
    <w:qFormat/>
    <w:rsid w:val="00B7308D"/>
    <w:rPr>
      <w:i/>
      <w:iCs/>
    </w:rPr>
  </w:style>
  <w:style w:type="character" w:customStyle="1" w:styleId="10">
    <w:name w:val="Заголовок 1 Знак"/>
    <w:link w:val="1"/>
    <w:rsid w:val="006D5BF4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1">
    <w:name w:val="Quote"/>
    <w:basedOn w:val="a"/>
    <w:next w:val="a"/>
    <w:link w:val="af2"/>
    <w:uiPriority w:val="29"/>
    <w:qFormat/>
    <w:rsid w:val="00203960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2">
    <w:name w:val="Цитата Знак"/>
    <w:link w:val="af1"/>
    <w:uiPriority w:val="29"/>
    <w:rsid w:val="00203960"/>
    <w:rPr>
      <w:i/>
      <w:iCs/>
      <w:color w:val="404040"/>
      <w:sz w:val="24"/>
      <w:szCs w:val="24"/>
      <w:lang w:eastAsia="ru-RU"/>
    </w:rPr>
  </w:style>
  <w:style w:type="character" w:styleId="af3">
    <w:name w:val="Intense Emphasis"/>
    <w:uiPriority w:val="21"/>
    <w:qFormat/>
    <w:rsid w:val="00C357CF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3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11205</Words>
  <Characters>6387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Admin</cp:lastModifiedBy>
  <cp:revision>2</cp:revision>
  <cp:lastPrinted>2024-06-13T14:20:00Z</cp:lastPrinted>
  <dcterms:created xsi:type="dcterms:W3CDTF">2024-08-06T11:08:00Z</dcterms:created>
  <dcterms:modified xsi:type="dcterms:W3CDTF">2024-08-06T11:08:00Z</dcterms:modified>
</cp:coreProperties>
</file>