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81" w:rsidRPr="002D3781" w:rsidRDefault="002D3781" w:rsidP="00D12572">
      <w:pPr>
        <w:tabs>
          <w:tab w:val="left" w:pos="8364"/>
        </w:tabs>
        <w:spacing w:after="0" w:line="240" w:lineRule="auto"/>
        <w:contextualSpacing/>
        <w:jc w:val="center"/>
        <w:rPr>
          <w:rFonts w:ascii="Times New Roman" w:hAnsi="Times New Roman"/>
          <w:sz w:val="28"/>
          <w:szCs w:val="28"/>
          <w:lang w:val="uk-UA"/>
        </w:rPr>
      </w:pPr>
      <w:bookmarkStart w:id="0" w:name="_Hlk162259892"/>
    </w:p>
    <w:p w:rsidR="002D3781" w:rsidRPr="002D3781" w:rsidRDefault="00A15DF9" w:rsidP="00D12572">
      <w:pPr>
        <w:tabs>
          <w:tab w:val="left" w:pos="284"/>
          <w:tab w:val="left" w:pos="567"/>
        </w:tabs>
        <w:autoSpaceDE w:val="0"/>
        <w:autoSpaceDN w:val="0"/>
        <w:spacing w:after="0" w:line="240" w:lineRule="auto"/>
        <w:ind w:firstLine="567"/>
        <w:jc w:val="center"/>
        <w:rPr>
          <w:rFonts w:ascii="Times New Roman" w:eastAsia="SimSun" w:hAnsi="Times New Roman"/>
          <w:color w:val="000000"/>
          <w:sz w:val="28"/>
          <w:szCs w:val="28"/>
          <w:lang w:val="uk-UA" w:eastAsia="uk-UA"/>
        </w:rPr>
      </w:pPr>
      <w:r w:rsidRPr="002D3781">
        <w:rPr>
          <w:rFonts w:ascii="Times New Roman" w:eastAsia="SimSun" w:hAnsi="Times New Roman"/>
          <w:noProof/>
          <w:color w:val="000000"/>
          <w:sz w:val="28"/>
          <w:szCs w:val="28"/>
          <w:lang w:val="uk-UA" w:eastAsia="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2D3781" w:rsidRPr="002D3781" w:rsidRDefault="002D3781" w:rsidP="00D12572">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eastAsia="uk-UA"/>
        </w:rPr>
      </w:pPr>
      <w:r w:rsidRPr="002D3781">
        <w:rPr>
          <w:rFonts w:ascii="Times New Roman" w:eastAsia="SimSun" w:hAnsi="Times New Roman"/>
          <w:bCs/>
          <w:smallCaps/>
          <w:color w:val="000000"/>
          <w:sz w:val="28"/>
          <w:szCs w:val="28"/>
          <w:lang w:val="uk-UA" w:eastAsia="uk-UA"/>
        </w:rPr>
        <w:t>УКРАЇНА</w:t>
      </w:r>
      <w:r w:rsidRPr="002D3781">
        <w:rPr>
          <w:rFonts w:ascii="Times New Roman" w:eastAsia="SimSun" w:hAnsi="Times New Roman"/>
          <w:bCs/>
          <w:smallCaps/>
          <w:color w:val="000000"/>
          <w:sz w:val="28"/>
          <w:szCs w:val="28"/>
          <w:lang w:val="uk-UA" w:eastAsia="uk-UA"/>
        </w:rPr>
        <w:br/>
      </w:r>
      <w:r w:rsidR="00D12572">
        <w:rPr>
          <w:rFonts w:ascii="Times New Roman" w:eastAsia="SimSun" w:hAnsi="Times New Roman"/>
          <w:bCs/>
          <w:color w:val="000000"/>
          <w:sz w:val="28"/>
          <w:szCs w:val="28"/>
          <w:lang w:val="uk-UA" w:eastAsia="uk-UA"/>
        </w:rPr>
        <w:t xml:space="preserve">    </w:t>
      </w:r>
      <w:r w:rsidRPr="002D3781">
        <w:rPr>
          <w:rFonts w:ascii="Times New Roman" w:eastAsia="SimSun" w:hAnsi="Times New Roman"/>
          <w:bCs/>
          <w:color w:val="000000"/>
          <w:sz w:val="28"/>
          <w:szCs w:val="28"/>
          <w:lang w:val="uk-UA" w:eastAsia="uk-UA"/>
        </w:rPr>
        <w:t>МОГИЛІВ-ПОДІЛЬСЬКА МІСЬКА РАДА</w:t>
      </w:r>
      <w:r w:rsidRPr="002D3781">
        <w:rPr>
          <w:rFonts w:ascii="Times New Roman" w:eastAsia="SimSun" w:hAnsi="Times New Roman"/>
          <w:bCs/>
          <w:color w:val="000000"/>
          <w:sz w:val="28"/>
          <w:szCs w:val="28"/>
          <w:lang w:val="uk-UA" w:eastAsia="uk-UA"/>
        </w:rPr>
        <w:br/>
      </w:r>
      <w:r w:rsidR="00D12572">
        <w:rPr>
          <w:rFonts w:ascii="Times New Roman" w:eastAsia="SimSun" w:hAnsi="Times New Roman"/>
          <w:bCs/>
          <w:color w:val="000000"/>
          <w:sz w:val="28"/>
          <w:szCs w:val="28"/>
          <w:lang w:val="uk-UA" w:eastAsia="uk-UA"/>
        </w:rPr>
        <w:t xml:space="preserve">           </w:t>
      </w:r>
      <w:r w:rsidRPr="002D3781">
        <w:rPr>
          <w:rFonts w:ascii="Times New Roman" w:eastAsia="SimSun" w:hAnsi="Times New Roman"/>
          <w:bCs/>
          <w:color w:val="000000"/>
          <w:sz w:val="28"/>
          <w:szCs w:val="28"/>
          <w:lang w:val="uk-UA" w:eastAsia="uk-UA"/>
        </w:rPr>
        <w:t>ВІННИЦЬКОЇ ОБЛАСТІ</w:t>
      </w:r>
    </w:p>
    <w:p w:rsidR="002D3781" w:rsidRPr="002D3781" w:rsidRDefault="00A15DF9" w:rsidP="00D12572">
      <w:pPr>
        <w:autoSpaceDE w:val="0"/>
        <w:autoSpaceDN w:val="0"/>
        <w:spacing w:after="0" w:line="240" w:lineRule="auto"/>
        <w:jc w:val="center"/>
        <w:rPr>
          <w:rFonts w:ascii="Times New Roman" w:eastAsia="SimSun" w:hAnsi="Times New Roman"/>
          <w:b/>
          <w:bCs/>
          <w:i/>
          <w:color w:val="000000"/>
          <w:spacing w:val="80"/>
          <w:sz w:val="28"/>
          <w:szCs w:val="28"/>
          <w:lang w:val="uk-UA" w:eastAsia="uk-UA"/>
        </w:rPr>
      </w:pPr>
      <w:r w:rsidRPr="002D3781">
        <w:rPr>
          <w:rFonts w:ascii="Times New Roman" w:hAnsi="Times New Roman"/>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DC24ADC" id="Пряма сполучна лінія 5"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AIjsU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p>
    <w:p w:rsidR="002D3781" w:rsidRPr="002D3781" w:rsidRDefault="002D3781" w:rsidP="00D12572">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eastAsia="uk-UA"/>
        </w:rPr>
      </w:pPr>
      <w:r w:rsidRPr="002D3781">
        <w:rPr>
          <w:rFonts w:ascii="Times New Roman" w:eastAsia="SimSun" w:hAnsi="Times New Roman"/>
          <w:b/>
          <w:bCs/>
          <w:color w:val="000000"/>
          <w:spacing w:val="80"/>
          <w:sz w:val="32"/>
          <w:szCs w:val="32"/>
          <w:lang w:val="uk-UA" w:eastAsia="uk-UA"/>
        </w:rPr>
        <w:t>РІШЕННЯ №</w:t>
      </w:r>
      <w:r w:rsidR="0032438F">
        <w:rPr>
          <w:rFonts w:ascii="Times New Roman" w:eastAsia="SimSun" w:hAnsi="Times New Roman"/>
          <w:b/>
          <w:bCs/>
          <w:color w:val="000000"/>
          <w:spacing w:val="80"/>
          <w:sz w:val="32"/>
          <w:szCs w:val="32"/>
          <w:lang w:val="uk-UA" w:eastAsia="uk-UA"/>
        </w:rPr>
        <w:t>1021</w:t>
      </w:r>
    </w:p>
    <w:p w:rsidR="002D3781" w:rsidRPr="002D3781" w:rsidRDefault="002D3781" w:rsidP="002D3781">
      <w:pPr>
        <w:autoSpaceDE w:val="0"/>
        <w:autoSpaceDN w:val="0"/>
        <w:spacing w:after="0" w:line="240" w:lineRule="auto"/>
        <w:jc w:val="center"/>
        <w:rPr>
          <w:rFonts w:ascii="Times New Roman" w:eastAsia="SimSun" w:hAnsi="Times New Roman"/>
          <w:b/>
          <w:bCs/>
          <w:color w:val="000000"/>
          <w:spacing w:val="80"/>
          <w:sz w:val="28"/>
          <w:szCs w:val="28"/>
          <w:lang w:val="uk-UA" w:eastAsia="uk-UA"/>
        </w:rPr>
      </w:pPr>
    </w:p>
    <w:tbl>
      <w:tblPr>
        <w:tblW w:w="8404" w:type="pct"/>
        <w:tblInd w:w="108" w:type="dxa"/>
        <w:tblLook w:val="00A0" w:firstRow="1" w:lastRow="0" w:firstColumn="1" w:lastColumn="0" w:noHBand="0" w:noVBand="0"/>
      </w:tblPr>
      <w:tblGrid>
        <w:gridCol w:w="4193"/>
        <w:gridCol w:w="2037"/>
        <w:gridCol w:w="3167"/>
        <w:gridCol w:w="236"/>
        <w:gridCol w:w="3170"/>
        <w:gridCol w:w="3161"/>
      </w:tblGrid>
      <w:tr w:rsidR="002D3781" w:rsidRPr="002D3781" w:rsidTr="00C30274">
        <w:trPr>
          <w:trHeight w:val="618"/>
        </w:trPr>
        <w:tc>
          <w:tcPr>
            <w:tcW w:w="1313" w:type="pct"/>
            <w:hideMark/>
          </w:tcPr>
          <w:p w:rsidR="002D3781" w:rsidRPr="002D3781" w:rsidRDefault="002D3781" w:rsidP="002D3781">
            <w:pPr>
              <w:tabs>
                <w:tab w:val="left" w:pos="32"/>
              </w:tabs>
              <w:autoSpaceDE w:val="0"/>
              <w:autoSpaceDN w:val="0"/>
              <w:spacing w:after="0" w:line="240" w:lineRule="auto"/>
              <w:ind w:firstLine="0"/>
              <w:rPr>
                <w:rFonts w:ascii="Times New Roman" w:eastAsia="SimSun" w:hAnsi="Times New Roman"/>
                <w:bCs/>
                <w:color w:val="000000"/>
                <w:sz w:val="28"/>
                <w:szCs w:val="28"/>
                <w:lang w:val="uk-UA" w:eastAsia="uk-UA"/>
              </w:rPr>
            </w:pPr>
            <w:r w:rsidRPr="002D3781">
              <w:rPr>
                <w:rFonts w:ascii="Times New Roman" w:eastAsia="SimSun" w:hAnsi="Times New Roman"/>
                <w:bCs/>
                <w:color w:val="000000"/>
                <w:sz w:val="28"/>
                <w:szCs w:val="28"/>
                <w:lang w:val="uk-UA" w:eastAsia="uk-UA"/>
              </w:rPr>
              <w:t xml:space="preserve">Від 29 березня 2024 року                     </w:t>
            </w:r>
          </w:p>
        </w:tc>
        <w:tc>
          <w:tcPr>
            <w:tcW w:w="638" w:type="pct"/>
          </w:tcPr>
          <w:p w:rsidR="002D3781" w:rsidRPr="002D3781" w:rsidRDefault="002D3781" w:rsidP="002D3781">
            <w:pPr>
              <w:autoSpaceDE w:val="0"/>
              <w:autoSpaceDN w:val="0"/>
              <w:spacing w:after="0" w:line="240" w:lineRule="auto"/>
              <w:ind w:firstLine="0"/>
              <w:rPr>
                <w:rFonts w:ascii="Times New Roman" w:eastAsia="SimSun" w:hAnsi="Times New Roman"/>
                <w:bCs/>
                <w:color w:val="000000"/>
                <w:sz w:val="28"/>
                <w:szCs w:val="28"/>
                <w:lang w:val="uk-UA" w:eastAsia="uk-UA"/>
              </w:rPr>
            </w:pPr>
            <w:r w:rsidRPr="002D3781">
              <w:rPr>
                <w:rFonts w:ascii="Times New Roman" w:eastAsia="SimSun" w:hAnsi="Times New Roman"/>
                <w:bCs/>
                <w:color w:val="000000"/>
                <w:sz w:val="28"/>
                <w:szCs w:val="28"/>
                <w:lang w:val="uk-UA" w:eastAsia="uk-UA"/>
              </w:rPr>
              <w:t xml:space="preserve">    42 сесії</w:t>
            </w:r>
          </w:p>
          <w:p w:rsidR="002D3781" w:rsidRPr="002D3781" w:rsidRDefault="002D3781" w:rsidP="002D3781">
            <w:pPr>
              <w:autoSpaceDE w:val="0"/>
              <w:autoSpaceDN w:val="0"/>
              <w:spacing w:after="0" w:line="240" w:lineRule="auto"/>
              <w:rPr>
                <w:rFonts w:ascii="Times New Roman" w:eastAsia="SimSun" w:hAnsi="Times New Roman"/>
                <w:bCs/>
                <w:color w:val="000000"/>
                <w:sz w:val="28"/>
                <w:szCs w:val="28"/>
                <w:lang w:val="uk-UA" w:eastAsia="uk-UA"/>
              </w:rPr>
            </w:pPr>
          </w:p>
          <w:p w:rsidR="002D3781" w:rsidRPr="002D3781" w:rsidRDefault="002D3781" w:rsidP="002D3781">
            <w:pPr>
              <w:autoSpaceDE w:val="0"/>
              <w:autoSpaceDN w:val="0"/>
              <w:spacing w:after="0" w:line="240" w:lineRule="auto"/>
              <w:rPr>
                <w:rFonts w:ascii="Times New Roman" w:eastAsia="SimSun" w:hAnsi="Times New Roman"/>
                <w:bCs/>
                <w:color w:val="000000"/>
                <w:sz w:val="28"/>
                <w:szCs w:val="28"/>
                <w:lang w:val="uk-UA" w:eastAsia="uk-UA"/>
              </w:rPr>
            </w:pPr>
          </w:p>
        </w:tc>
        <w:tc>
          <w:tcPr>
            <w:tcW w:w="992" w:type="pct"/>
          </w:tcPr>
          <w:p w:rsidR="002D3781" w:rsidRPr="002D3781" w:rsidRDefault="002D3781" w:rsidP="002D3781">
            <w:pPr>
              <w:autoSpaceDE w:val="0"/>
              <w:autoSpaceDN w:val="0"/>
              <w:spacing w:after="0" w:line="240" w:lineRule="auto"/>
              <w:rPr>
                <w:rFonts w:ascii="Times New Roman" w:eastAsia="SimSun" w:hAnsi="Times New Roman"/>
                <w:bCs/>
                <w:color w:val="000000"/>
                <w:sz w:val="28"/>
                <w:szCs w:val="28"/>
                <w:lang w:val="uk-UA" w:eastAsia="uk-UA"/>
              </w:rPr>
            </w:pPr>
            <w:r w:rsidRPr="002D3781">
              <w:rPr>
                <w:rFonts w:ascii="Times New Roman" w:eastAsia="SimSun" w:hAnsi="Times New Roman"/>
                <w:bCs/>
                <w:color w:val="000000"/>
                <w:sz w:val="28"/>
                <w:szCs w:val="28"/>
                <w:lang w:val="uk-UA" w:eastAsia="uk-UA"/>
              </w:rPr>
              <w:t xml:space="preserve">      8 скликання</w:t>
            </w:r>
          </w:p>
          <w:p w:rsidR="002D3781" w:rsidRPr="002D3781" w:rsidRDefault="002D3781" w:rsidP="002D3781">
            <w:pPr>
              <w:autoSpaceDE w:val="0"/>
              <w:autoSpaceDN w:val="0"/>
              <w:spacing w:after="0" w:line="240" w:lineRule="auto"/>
              <w:jc w:val="center"/>
              <w:rPr>
                <w:rFonts w:ascii="Times New Roman" w:eastAsia="SimSun" w:hAnsi="Times New Roman"/>
                <w:bCs/>
                <w:color w:val="000000"/>
                <w:sz w:val="28"/>
                <w:szCs w:val="28"/>
                <w:lang w:val="uk-UA" w:eastAsia="uk-UA"/>
              </w:rPr>
            </w:pPr>
          </w:p>
        </w:tc>
        <w:tc>
          <w:tcPr>
            <w:tcW w:w="74" w:type="pct"/>
          </w:tcPr>
          <w:p w:rsidR="002D3781" w:rsidRPr="002D3781" w:rsidRDefault="002D3781" w:rsidP="002D3781">
            <w:pPr>
              <w:autoSpaceDE w:val="0"/>
              <w:autoSpaceDN w:val="0"/>
              <w:spacing w:after="0" w:line="240" w:lineRule="auto"/>
              <w:jc w:val="center"/>
              <w:rPr>
                <w:rFonts w:ascii="Times New Roman" w:eastAsia="SimSun" w:hAnsi="Times New Roman"/>
                <w:bCs/>
                <w:sz w:val="28"/>
                <w:szCs w:val="28"/>
                <w:lang w:val="uk-UA" w:eastAsia="uk-UA"/>
              </w:rPr>
            </w:pPr>
          </w:p>
        </w:tc>
        <w:tc>
          <w:tcPr>
            <w:tcW w:w="993" w:type="pct"/>
          </w:tcPr>
          <w:p w:rsidR="002D3781" w:rsidRPr="002D3781" w:rsidRDefault="002D3781" w:rsidP="002D3781">
            <w:pPr>
              <w:autoSpaceDE w:val="0"/>
              <w:autoSpaceDN w:val="0"/>
              <w:spacing w:after="0" w:line="240" w:lineRule="auto"/>
              <w:jc w:val="center"/>
              <w:rPr>
                <w:rFonts w:ascii="Times New Roman" w:eastAsia="SimSun" w:hAnsi="Times New Roman"/>
                <w:b/>
                <w:bCs/>
                <w:sz w:val="28"/>
                <w:szCs w:val="28"/>
                <w:lang w:val="uk-UA" w:eastAsia="uk-UA"/>
              </w:rPr>
            </w:pPr>
          </w:p>
        </w:tc>
        <w:tc>
          <w:tcPr>
            <w:tcW w:w="990" w:type="pct"/>
          </w:tcPr>
          <w:p w:rsidR="002D3781" w:rsidRPr="002D3781" w:rsidRDefault="002D3781" w:rsidP="002D3781">
            <w:pPr>
              <w:autoSpaceDE w:val="0"/>
              <w:autoSpaceDN w:val="0"/>
              <w:spacing w:after="0" w:line="240" w:lineRule="auto"/>
              <w:jc w:val="center"/>
              <w:rPr>
                <w:rFonts w:ascii="Times New Roman" w:eastAsia="SimSun" w:hAnsi="Times New Roman"/>
                <w:b/>
                <w:bCs/>
                <w:sz w:val="28"/>
                <w:szCs w:val="28"/>
                <w:lang w:val="uk-UA" w:eastAsia="uk-UA"/>
              </w:rPr>
            </w:pPr>
          </w:p>
        </w:tc>
      </w:tr>
      <w:bookmarkEnd w:id="0"/>
    </w:tbl>
    <w:p w:rsidR="00807334" w:rsidRPr="00F95AED" w:rsidRDefault="00807334" w:rsidP="00807334">
      <w:pPr>
        <w:spacing w:after="0" w:line="240" w:lineRule="auto"/>
        <w:ind w:firstLine="0"/>
        <w:contextualSpacing/>
        <w:jc w:val="right"/>
        <w:rPr>
          <w:rFonts w:ascii="Times New Roman" w:eastAsia="Times New Roman" w:hAnsi="Times New Roman"/>
          <w:sz w:val="16"/>
          <w:szCs w:val="16"/>
          <w:lang w:val="uk-UA" w:eastAsia="ru-RU"/>
        </w:rPr>
      </w:pPr>
    </w:p>
    <w:p w:rsidR="002D3781" w:rsidRDefault="00807334" w:rsidP="002D3781">
      <w:pPr>
        <w:spacing w:after="0" w:line="240" w:lineRule="auto"/>
        <w:ind w:firstLine="0"/>
        <w:contextualSpacing/>
        <w:jc w:val="center"/>
        <w:rPr>
          <w:rFonts w:ascii="Times New Roman" w:eastAsia="Times New Roman" w:hAnsi="Times New Roman"/>
          <w:b/>
          <w:bCs/>
          <w:sz w:val="28"/>
          <w:szCs w:val="28"/>
          <w:lang w:val="uk-UA" w:eastAsia="ru-RU"/>
        </w:rPr>
      </w:pPr>
      <w:r w:rsidRPr="00F95AED">
        <w:rPr>
          <w:rFonts w:ascii="Times New Roman" w:eastAsia="Times New Roman" w:hAnsi="Times New Roman"/>
          <w:b/>
          <w:bCs/>
          <w:sz w:val="28"/>
          <w:szCs w:val="28"/>
          <w:lang w:val="uk-UA" w:eastAsia="ru-RU"/>
        </w:rPr>
        <w:t>Про затвердження звіт</w:t>
      </w:r>
      <w:r w:rsidR="009B0420">
        <w:rPr>
          <w:rFonts w:ascii="Times New Roman" w:eastAsia="Times New Roman" w:hAnsi="Times New Roman"/>
          <w:b/>
          <w:bCs/>
          <w:sz w:val="28"/>
          <w:szCs w:val="28"/>
          <w:lang w:val="uk-UA" w:eastAsia="ru-RU"/>
        </w:rPr>
        <w:t>у</w:t>
      </w:r>
      <w:r w:rsidRPr="00F95AED">
        <w:rPr>
          <w:rFonts w:ascii="Times New Roman" w:eastAsia="Times New Roman" w:hAnsi="Times New Roman"/>
          <w:b/>
          <w:bCs/>
          <w:sz w:val="28"/>
          <w:szCs w:val="28"/>
          <w:lang w:val="uk-UA" w:eastAsia="ru-RU"/>
        </w:rPr>
        <w:t xml:space="preserve"> з реалізації Стратегії розвитку </w:t>
      </w:r>
    </w:p>
    <w:p w:rsidR="002D3781" w:rsidRDefault="00807334" w:rsidP="002D3781">
      <w:pPr>
        <w:spacing w:after="0" w:line="240" w:lineRule="auto"/>
        <w:ind w:firstLine="0"/>
        <w:contextualSpacing/>
        <w:jc w:val="center"/>
        <w:rPr>
          <w:rFonts w:ascii="Times New Roman" w:eastAsia="Times New Roman" w:hAnsi="Times New Roman"/>
          <w:b/>
          <w:bCs/>
          <w:sz w:val="28"/>
          <w:szCs w:val="28"/>
          <w:lang w:val="uk-UA" w:eastAsia="ru-RU"/>
        </w:rPr>
      </w:pPr>
      <w:r w:rsidRPr="00F95AED">
        <w:rPr>
          <w:rFonts w:ascii="Times New Roman" w:eastAsia="Times New Roman" w:hAnsi="Times New Roman"/>
          <w:b/>
          <w:bCs/>
          <w:sz w:val="28"/>
          <w:szCs w:val="28"/>
          <w:lang w:val="uk-UA" w:eastAsia="ru-RU"/>
        </w:rPr>
        <w:t>Могилів-Подільської міської територіальної громади</w:t>
      </w:r>
    </w:p>
    <w:p w:rsidR="002D3781" w:rsidRDefault="00807334" w:rsidP="002D3781">
      <w:pPr>
        <w:spacing w:after="0" w:line="240" w:lineRule="auto"/>
        <w:ind w:firstLine="0"/>
        <w:contextualSpacing/>
        <w:jc w:val="center"/>
        <w:rPr>
          <w:rFonts w:ascii="Times New Roman" w:eastAsia="Times New Roman" w:hAnsi="Times New Roman"/>
          <w:b/>
          <w:bCs/>
          <w:sz w:val="28"/>
          <w:szCs w:val="28"/>
          <w:lang w:val="uk-UA" w:eastAsia="ru-RU"/>
        </w:rPr>
      </w:pPr>
      <w:r w:rsidRPr="00F95AED">
        <w:rPr>
          <w:rFonts w:ascii="Times New Roman" w:eastAsia="Times New Roman" w:hAnsi="Times New Roman"/>
          <w:b/>
          <w:bCs/>
          <w:sz w:val="28"/>
          <w:szCs w:val="28"/>
          <w:lang w:val="uk-UA" w:eastAsia="ru-RU"/>
        </w:rPr>
        <w:t xml:space="preserve"> Могилів-Подільського району Вінницької області до 2030 року </w:t>
      </w:r>
    </w:p>
    <w:p w:rsidR="00807334" w:rsidRPr="00F95AED" w:rsidRDefault="00807334" w:rsidP="002D3781">
      <w:pPr>
        <w:spacing w:after="0" w:line="240" w:lineRule="auto"/>
        <w:ind w:firstLine="0"/>
        <w:contextualSpacing/>
        <w:jc w:val="center"/>
        <w:rPr>
          <w:rFonts w:ascii="Times New Roman" w:hAnsi="Times New Roman"/>
          <w:b/>
          <w:bCs/>
          <w:sz w:val="28"/>
          <w:szCs w:val="28"/>
          <w:lang w:val="uk-UA"/>
        </w:rPr>
      </w:pPr>
      <w:r w:rsidRPr="00F95AED">
        <w:rPr>
          <w:rFonts w:ascii="Times New Roman" w:eastAsia="Times New Roman" w:hAnsi="Times New Roman"/>
          <w:b/>
          <w:bCs/>
          <w:sz w:val="28"/>
          <w:szCs w:val="28"/>
          <w:lang w:val="uk-UA" w:eastAsia="ru-RU"/>
        </w:rPr>
        <w:t>за 202</w:t>
      </w:r>
      <w:r w:rsidR="00F95AED" w:rsidRPr="002D3781">
        <w:rPr>
          <w:rFonts w:ascii="Times New Roman" w:eastAsia="Times New Roman" w:hAnsi="Times New Roman"/>
          <w:b/>
          <w:bCs/>
          <w:sz w:val="28"/>
          <w:szCs w:val="28"/>
          <w:lang w:val="uk-UA" w:eastAsia="ru-RU"/>
        </w:rPr>
        <w:t>3</w:t>
      </w:r>
      <w:r w:rsidRPr="00F95AED">
        <w:rPr>
          <w:rFonts w:ascii="Times New Roman" w:eastAsia="Times New Roman" w:hAnsi="Times New Roman"/>
          <w:b/>
          <w:bCs/>
          <w:sz w:val="28"/>
          <w:szCs w:val="28"/>
          <w:lang w:val="uk-UA" w:eastAsia="ru-RU"/>
        </w:rPr>
        <w:t xml:space="preserve"> рік</w:t>
      </w:r>
    </w:p>
    <w:p w:rsidR="00807334" w:rsidRPr="00DF2DB9" w:rsidRDefault="00807334" w:rsidP="00807334">
      <w:pPr>
        <w:spacing w:after="0" w:line="240" w:lineRule="auto"/>
        <w:ind w:firstLine="0"/>
        <w:contextualSpacing/>
        <w:jc w:val="right"/>
        <w:rPr>
          <w:rFonts w:ascii="Times New Roman" w:eastAsia="Times New Roman" w:hAnsi="Times New Roman"/>
          <w:color w:val="FF0000"/>
          <w:sz w:val="28"/>
          <w:szCs w:val="28"/>
          <w:lang w:val="uk-UA" w:eastAsia="ru-RU"/>
        </w:rPr>
      </w:pPr>
    </w:p>
    <w:p w:rsidR="000B2FBD" w:rsidRDefault="00807334" w:rsidP="002D3781">
      <w:pPr>
        <w:spacing w:after="0" w:line="240" w:lineRule="auto"/>
        <w:ind w:firstLine="0"/>
        <w:contextualSpacing/>
        <w:jc w:val="left"/>
        <w:rPr>
          <w:rFonts w:ascii="Times New Roman" w:eastAsia="Times New Roman" w:hAnsi="Times New Roman"/>
          <w:sz w:val="28"/>
          <w:szCs w:val="28"/>
          <w:lang w:val="uk-UA" w:eastAsia="ru-RU"/>
        </w:rPr>
      </w:pPr>
      <w:r w:rsidRPr="00DF2DB9">
        <w:rPr>
          <w:rFonts w:ascii="Times New Roman" w:eastAsia="Times New Roman" w:hAnsi="Times New Roman"/>
          <w:color w:val="FF0000"/>
          <w:sz w:val="28"/>
          <w:szCs w:val="28"/>
          <w:lang w:val="uk-UA" w:eastAsia="ru-RU"/>
        </w:rPr>
        <w:tab/>
      </w:r>
      <w:r w:rsidRPr="00F95AED">
        <w:rPr>
          <w:rFonts w:ascii="Times New Roman" w:eastAsia="Times New Roman" w:hAnsi="Times New Roman"/>
          <w:sz w:val="28"/>
          <w:szCs w:val="28"/>
          <w:lang w:val="uk-UA" w:eastAsia="ru-RU"/>
        </w:rPr>
        <w:t>Керуючись ст.</w:t>
      </w:r>
      <w:r w:rsidR="002D3781">
        <w:rPr>
          <w:rFonts w:ascii="Times New Roman" w:eastAsia="Times New Roman" w:hAnsi="Times New Roman"/>
          <w:sz w:val="28"/>
          <w:szCs w:val="28"/>
          <w:lang w:val="uk-UA" w:eastAsia="ru-RU"/>
        </w:rPr>
        <w:t xml:space="preserve"> </w:t>
      </w:r>
      <w:r w:rsidRPr="00F95AED">
        <w:rPr>
          <w:rFonts w:ascii="Times New Roman" w:eastAsia="Times New Roman" w:hAnsi="Times New Roman"/>
          <w:sz w:val="28"/>
          <w:szCs w:val="28"/>
          <w:lang w:val="uk-UA" w:eastAsia="ru-RU"/>
        </w:rPr>
        <w:t>26 Закону України «Про місцеве самоврядування в Україні»,</w:t>
      </w:r>
      <w:r w:rsidRPr="00DF2DB9">
        <w:rPr>
          <w:rFonts w:ascii="Times New Roman" w:eastAsia="Times New Roman" w:hAnsi="Times New Roman"/>
          <w:color w:val="FF0000"/>
          <w:sz w:val="28"/>
          <w:szCs w:val="28"/>
          <w:lang w:val="uk-UA" w:eastAsia="ru-RU"/>
        </w:rPr>
        <w:t xml:space="preserve"> </w:t>
      </w:r>
      <w:r w:rsidRPr="00F95AED">
        <w:rPr>
          <w:rFonts w:ascii="Times New Roman" w:eastAsia="Times New Roman" w:hAnsi="Times New Roman"/>
          <w:sz w:val="28"/>
          <w:szCs w:val="28"/>
          <w:lang w:val="uk-UA" w:eastAsia="ru-RU"/>
        </w:rPr>
        <w:t xml:space="preserve">постановою Кабінету Міністрів України від </w:t>
      </w:r>
      <w:r w:rsidR="00F95AED" w:rsidRPr="002D3781">
        <w:rPr>
          <w:rFonts w:ascii="Times New Roman" w:eastAsia="Times New Roman" w:hAnsi="Times New Roman"/>
          <w:sz w:val="28"/>
          <w:szCs w:val="28"/>
          <w:lang w:val="uk-UA" w:eastAsia="ru-RU"/>
        </w:rPr>
        <w:t>04</w:t>
      </w:r>
      <w:r w:rsidRPr="00F95AED">
        <w:rPr>
          <w:rFonts w:ascii="Times New Roman" w:eastAsia="Times New Roman" w:hAnsi="Times New Roman"/>
          <w:sz w:val="28"/>
          <w:szCs w:val="28"/>
          <w:lang w:val="uk-UA" w:eastAsia="ru-RU"/>
        </w:rPr>
        <w:t>.</w:t>
      </w:r>
      <w:r w:rsidR="00F95AED" w:rsidRPr="002D3781">
        <w:rPr>
          <w:rFonts w:ascii="Times New Roman" w:eastAsia="Times New Roman" w:hAnsi="Times New Roman"/>
          <w:sz w:val="28"/>
          <w:szCs w:val="28"/>
          <w:lang w:val="uk-UA" w:eastAsia="ru-RU"/>
        </w:rPr>
        <w:t>08</w:t>
      </w:r>
      <w:r w:rsidRPr="00F95AED">
        <w:rPr>
          <w:rFonts w:ascii="Times New Roman" w:eastAsia="Times New Roman" w:hAnsi="Times New Roman"/>
          <w:sz w:val="28"/>
          <w:szCs w:val="28"/>
          <w:lang w:val="uk-UA" w:eastAsia="ru-RU"/>
        </w:rPr>
        <w:t>.20</w:t>
      </w:r>
      <w:r w:rsidR="00F95AED" w:rsidRPr="00F95AED">
        <w:rPr>
          <w:rFonts w:ascii="Times New Roman" w:eastAsia="Times New Roman" w:hAnsi="Times New Roman"/>
          <w:sz w:val="28"/>
          <w:szCs w:val="28"/>
          <w:lang w:val="uk-UA" w:eastAsia="ru-RU"/>
        </w:rPr>
        <w:t>23</w:t>
      </w:r>
      <w:r w:rsidRPr="00F95AED">
        <w:rPr>
          <w:rFonts w:ascii="Times New Roman" w:eastAsia="Times New Roman" w:hAnsi="Times New Roman"/>
          <w:sz w:val="28"/>
          <w:szCs w:val="28"/>
          <w:lang w:val="uk-UA" w:eastAsia="ru-RU"/>
        </w:rPr>
        <w:t xml:space="preserve"> №</w:t>
      </w:r>
      <w:r w:rsidR="00F95AED" w:rsidRPr="00F95AED">
        <w:rPr>
          <w:rFonts w:ascii="Times New Roman" w:eastAsia="Times New Roman" w:hAnsi="Times New Roman"/>
          <w:sz w:val="28"/>
          <w:szCs w:val="28"/>
          <w:lang w:val="uk-UA" w:eastAsia="ru-RU"/>
        </w:rPr>
        <w:t>816</w:t>
      </w:r>
      <w:r w:rsidRPr="00F95AED">
        <w:rPr>
          <w:rFonts w:ascii="Times New Roman" w:eastAsia="Times New Roman" w:hAnsi="Times New Roman"/>
          <w:sz w:val="28"/>
          <w:szCs w:val="28"/>
          <w:lang w:val="uk-UA" w:eastAsia="ru-RU"/>
        </w:rPr>
        <w:t xml:space="preserve"> «</w:t>
      </w:r>
      <w:r w:rsidR="00F95AED" w:rsidRPr="00F95AED">
        <w:rPr>
          <w:rFonts w:ascii="Times New Roman" w:eastAsia="Times New Roman" w:hAnsi="Times New Roman"/>
          <w:sz w:val="28"/>
          <w:szCs w:val="28"/>
          <w:lang w:val="uk-UA" w:eastAsia="ru-RU"/>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r w:rsidRPr="00F95AED">
        <w:rPr>
          <w:rFonts w:ascii="Times New Roman" w:eastAsia="Times New Roman" w:hAnsi="Times New Roman"/>
          <w:sz w:val="28"/>
          <w:szCs w:val="28"/>
          <w:lang w:val="uk-UA" w:eastAsia="ru-RU"/>
        </w:rPr>
        <w:t>», рішенням 9 сесії Могилів-Подільської</w:t>
      </w:r>
      <w:r w:rsidR="00932400" w:rsidRPr="00F95AED">
        <w:rPr>
          <w:rFonts w:ascii="Times New Roman" w:eastAsia="Times New Roman" w:hAnsi="Times New Roman"/>
          <w:sz w:val="28"/>
          <w:szCs w:val="28"/>
          <w:lang w:val="uk-UA" w:eastAsia="ru-RU"/>
        </w:rPr>
        <w:t xml:space="preserve"> міської</w:t>
      </w:r>
      <w:r w:rsidRPr="00F95AED">
        <w:rPr>
          <w:rFonts w:ascii="Times New Roman" w:eastAsia="Times New Roman" w:hAnsi="Times New Roman"/>
          <w:sz w:val="28"/>
          <w:szCs w:val="28"/>
          <w:lang w:val="uk-UA" w:eastAsia="ru-RU"/>
        </w:rPr>
        <w:t xml:space="preserve"> ради 8 скликання </w:t>
      </w:r>
    </w:p>
    <w:p w:rsidR="00807334" w:rsidRPr="0044183F" w:rsidRDefault="00807334" w:rsidP="002D3781">
      <w:pPr>
        <w:spacing w:after="0" w:line="240" w:lineRule="auto"/>
        <w:ind w:firstLine="0"/>
        <w:contextualSpacing/>
        <w:jc w:val="left"/>
        <w:rPr>
          <w:rFonts w:ascii="Times New Roman" w:eastAsia="Times New Roman" w:hAnsi="Times New Roman"/>
          <w:sz w:val="28"/>
          <w:szCs w:val="28"/>
          <w:lang w:val="uk-UA" w:eastAsia="ru-RU"/>
        </w:rPr>
      </w:pPr>
      <w:r w:rsidRPr="00F95AED">
        <w:rPr>
          <w:rFonts w:ascii="Times New Roman" w:eastAsia="Times New Roman" w:hAnsi="Times New Roman"/>
          <w:sz w:val="28"/>
          <w:szCs w:val="28"/>
          <w:lang w:val="uk-UA" w:eastAsia="ru-RU"/>
        </w:rPr>
        <w:t xml:space="preserve">від 30.06.2021 №248 «Про Стратегію розвитку Могилів-Подільської міської територіальної громади Могилів-Подільського району Вінницької області до 2030 року», </w:t>
      </w:r>
      <w:r w:rsidR="002D3781">
        <w:rPr>
          <w:rFonts w:ascii="Times New Roman" w:eastAsia="Times New Roman" w:hAnsi="Times New Roman"/>
          <w:sz w:val="28"/>
          <w:szCs w:val="28"/>
          <w:lang w:val="uk-UA" w:eastAsia="ru-RU"/>
        </w:rPr>
        <w:t>заслуха</w:t>
      </w:r>
      <w:r w:rsidRPr="00F95AED">
        <w:rPr>
          <w:rFonts w:ascii="Times New Roman" w:eastAsia="Times New Roman" w:hAnsi="Times New Roman"/>
          <w:sz w:val="28"/>
          <w:szCs w:val="28"/>
          <w:lang w:val="uk-UA" w:eastAsia="ru-RU"/>
        </w:rPr>
        <w:t xml:space="preserve">вши </w:t>
      </w:r>
      <w:r w:rsidR="002D3781">
        <w:rPr>
          <w:rFonts w:ascii="Times New Roman" w:eastAsia="Times New Roman" w:hAnsi="Times New Roman"/>
          <w:sz w:val="28"/>
          <w:szCs w:val="28"/>
          <w:lang w:val="uk-UA" w:eastAsia="ru-RU"/>
        </w:rPr>
        <w:t xml:space="preserve">звіт </w:t>
      </w:r>
      <w:r w:rsidRPr="00F95AED">
        <w:rPr>
          <w:rFonts w:ascii="Times New Roman" w:eastAsia="Times New Roman" w:hAnsi="Times New Roman"/>
          <w:sz w:val="28"/>
          <w:szCs w:val="28"/>
          <w:lang w:val="uk-UA" w:eastAsia="ru-RU"/>
        </w:rPr>
        <w:t>начальника фінансово-економічного управління міської ради Власюк М.В.,</w:t>
      </w:r>
      <w:r w:rsidR="002D3781">
        <w:rPr>
          <w:rFonts w:ascii="Times New Roman" w:eastAsia="Times New Roman" w:hAnsi="Times New Roman"/>
          <w:sz w:val="28"/>
          <w:szCs w:val="28"/>
          <w:lang w:val="uk-UA" w:eastAsia="ru-RU"/>
        </w:rPr>
        <w:t xml:space="preserve"> </w:t>
      </w:r>
      <w:r w:rsidRPr="00F95AED">
        <w:rPr>
          <w:rFonts w:ascii="Times New Roman" w:eastAsia="Times New Roman" w:hAnsi="Times New Roman"/>
          <w:sz w:val="28"/>
          <w:szCs w:val="28"/>
          <w:lang w:val="uk-UA" w:eastAsia="ru-RU"/>
        </w:rPr>
        <w:t>-</w:t>
      </w:r>
    </w:p>
    <w:p w:rsidR="00807334" w:rsidRPr="00DF2DB9" w:rsidRDefault="00807334" w:rsidP="00807334">
      <w:pPr>
        <w:spacing w:after="0" w:line="240" w:lineRule="auto"/>
        <w:ind w:firstLine="0"/>
        <w:contextualSpacing/>
        <w:jc w:val="left"/>
        <w:rPr>
          <w:rFonts w:ascii="Times New Roman" w:eastAsia="Times New Roman" w:hAnsi="Times New Roman"/>
          <w:color w:val="FF0000"/>
          <w:sz w:val="28"/>
          <w:szCs w:val="28"/>
          <w:lang w:val="uk-UA" w:eastAsia="ru-RU"/>
        </w:rPr>
      </w:pPr>
    </w:p>
    <w:p w:rsidR="00807334" w:rsidRPr="00F95AED" w:rsidRDefault="00807334" w:rsidP="00F95AED">
      <w:pPr>
        <w:spacing w:after="0" w:line="240" w:lineRule="auto"/>
        <w:ind w:firstLine="0"/>
        <w:contextualSpacing/>
        <w:jc w:val="center"/>
        <w:rPr>
          <w:rFonts w:ascii="Times New Roman" w:eastAsia="Times New Roman" w:hAnsi="Times New Roman"/>
          <w:b/>
          <w:bCs/>
          <w:sz w:val="28"/>
          <w:szCs w:val="28"/>
          <w:lang w:val="uk-UA" w:eastAsia="ru-RU"/>
        </w:rPr>
      </w:pPr>
      <w:r w:rsidRPr="00F95AED">
        <w:rPr>
          <w:rFonts w:ascii="Times New Roman" w:eastAsia="Times New Roman" w:hAnsi="Times New Roman"/>
          <w:b/>
          <w:bCs/>
          <w:sz w:val="28"/>
          <w:szCs w:val="28"/>
          <w:lang w:val="uk-UA" w:eastAsia="ru-RU"/>
        </w:rPr>
        <w:t>міська рада ВИРІШИЛА:</w:t>
      </w:r>
    </w:p>
    <w:p w:rsidR="00807334" w:rsidRPr="00F95AED" w:rsidRDefault="00807334" w:rsidP="00807334">
      <w:pPr>
        <w:spacing w:line="240" w:lineRule="auto"/>
        <w:ind w:firstLine="0"/>
        <w:contextualSpacing/>
        <w:rPr>
          <w:rFonts w:ascii="Times New Roman" w:eastAsia="Times New Roman" w:hAnsi="Times New Roman"/>
          <w:sz w:val="28"/>
          <w:szCs w:val="28"/>
          <w:lang w:val="uk-UA" w:eastAsia="ru-RU"/>
        </w:rPr>
      </w:pPr>
    </w:p>
    <w:p w:rsidR="00807334" w:rsidRPr="00F95AED" w:rsidRDefault="00807334" w:rsidP="002D3781">
      <w:pPr>
        <w:spacing w:line="240" w:lineRule="auto"/>
        <w:ind w:left="284" w:hanging="284"/>
        <w:contextualSpacing/>
        <w:jc w:val="left"/>
        <w:rPr>
          <w:rFonts w:ascii="Times New Roman" w:hAnsi="Times New Roman"/>
          <w:sz w:val="28"/>
          <w:szCs w:val="28"/>
          <w:lang w:val="uk-UA"/>
        </w:rPr>
      </w:pPr>
      <w:r w:rsidRPr="002D3781">
        <w:rPr>
          <w:rFonts w:ascii="Times New Roman" w:hAnsi="Times New Roman"/>
          <w:b/>
          <w:sz w:val="28"/>
          <w:szCs w:val="28"/>
          <w:lang w:val="uk-UA"/>
        </w:rPr>
        <w:t>1.</w:t>
      </w:r>
      <w:r w:rsidRPr="00F95AED">
        <w:rPr>
          <w:rFonts w:ascii="Times New Roman" w:hAnsi="Times New Roman"/>
          <w:sz w:val="28"/>
          <w:szCs w:val="28"/>
          <w:lang w:val="uk-UA"/>
        </w:rPr>
        <w:t xml:space="preserve"> Затвердити звіт з реалізації Стратегії розвитку Могилів-Подільської міської територіальної громади Могилів-Подільського району Вінницької області до 2030 року за 202</w:t>
      </w:r>
      <w:r w:rsidR="00F95AED" w:rsidRPr="002D3781">
        <w:rPr>
          <w:rFonts w:ascii="Times New Roman" w:hAnsi="Times New Roman"/>
          <w:sz w:val="28"/>
          <w:szCs w:val="28"/>
          <w:lang w:val="uk-UA"/>
        </w:rPr>
        <w:t>3</w:t>
      </w:r>
      <w:r w:rsidRPr="00F95AED">
        <w:rPr>
          <w:rFonts w:ascii="Times New Roman" w:hAnsi="Times New Roman"/>
          <w:sz w:val="28"/>
          <w:szCs w:val="28"/>
          <w:lang w:val="uk-UA"/>
        </w:rPr>
        <w:t xml:space="preserve"> рік, згідно </w:t>
      </w:r>
      <w:r w:rsidR="002D3781">
        <w:rPr>
          <w:rFonts w:ascii="Times New Roman" w:hAnsi="Times New Roman"/>
          <w:sz w:val="28"/>
          <w:szCs w:val="28"/>
          <w:lang w:val="uk-UA"/>
        </w:rPr>
        <w:t xml:space="preserve">з </w:t>
      </w:r>
      <w:r w:rsidRPr="00F95AED">
        <w:rPr>
          <w:rFonts w:ascii="Times New Roman" w:hAnsi="Times New Roman"/>
          <w:sz w:val="28"/>
          <w:szCs w:val="28"/>
          <w:lang w:val="uk-UA"/>
        </w:rPr>
        <w:t>додатк</w:t>
      </w:r>
      <w:r w:rsidR="002D3781">
        <w:rPr>
          <w:rFonts w:ascii="Times New Roman" w:hAnsi="Times New Roman"/>
          <w:sz w:val="28"/>
          <w:szCs w:val="28"/>
          <w:lang w:val="uk-UA"/>
        </w:rPr>
        <w:t>ом</w:t>
      </w:r>
      <w:r w:rsidRPr="00F95AED">
        <w:rPr>
          <w:rFonts w:ascii="Times New Roman" w:hAnsi="Times New Roman"/>
          <w:sz w:val="28"/>
          <w:szCs w:val="28"/>
          <w:lang w:val="uk-UA"/>
        </w:rPr>
        <w:t>.</w:t>
      </w:r>
    </w:p>
    <w:p w:rsidR="00807334" w:rsidRPr="00F95AED" w:rsidRDefault="00807334" w:rsidP="002D3781">
      <w:pPr>
        <w:spacing w:line="240" w:lineRule="auto"/>
        <w:ind w:left="284" w:hanging="284"/>
        <w:contextualSpacing/>
        <w:jc w:val="left"/>
        <w:rPr>
          <w:rFonts w:ascii="Times New Roman" w:hAnsi="Times New Roman"/>
          <w:sz w:val="28"/>
          <w:szCs w:val="28"/>
          <w:lang w:val="uk-UA"/>
        </w:rPr>
      </w:pPr>
      <w:r w:rsidRPr="002D3781">
        <w:rPr>
          <w:rFonts w:ascii="Times New Roman" w:hAnsi="Times New Roman"/>
          <w:b/>
          <w:sz w:val="28"/>
          <w:szCs w:val="28"/>
          <w:lang w:val="uk-UA"/>
        </w:rPr>
        <w:t>2.</w:t>
      </w:r>
      <w:r w:rsidRPr="00F95AED">
        <w:rPr>
          <w:rFonts w:ascii="Times New Roman" w:hAnsi="Times New Roman"/>
          <w:sz w:val="28"/>
          <w:szCs w:val="28"/>
          <w:lang w:val="uk-UA"/>
        </w:rPr>
        <w:t xml:space="preserve"> Фінансово-економічному управлінню міської ради (Власюк М.В.) розмістити звіт, зазначен</w:t>
      </w:r>
      <w:r w:rsidR="009B0420">
        <w:rPr>
          <w:rFonts w:ascii="Times New Roman" w:hAnsi="Times New Roman"/>
          <w:sz w:val="28"/>
          <w:szCs w:val="28"/>
          <w:lang w:val="uk-UA"/>
        </w:rPr>
        <w:t>ий</w:t>
      </w:r>
      <w:r w:rsidRPr="00F95AED">
        <w:rPr>
          <w:rFonts w:ascii="Times New Roman" w:hAnsi="Times New Roman"/>
          <w:sz w:val="28"/>
          <w:szCs w:val="28"/>
          <w:lang w:val="uk-UA"/>
        </w:rPr>
        <w:t xml:space="preserve"> у пункт</w:t>
      </w:r>
      <w:r w:rsidR="009B0420">
        <w:rPr>
          <w:rFonts w:ascii="Times New Roman" w:hAnsi="Times New Roman"/>
          <w:sz w:val="28"/>
          <w:szCs w:val="28"/>
          <w:lang w:val="uk-UA"/>
        </w:rPr>
        <w:t>і</w:t>
      </w:r>
      <w:r w:rsidRPr="00F95AED">
        <w:rPr>
          <w:rFonts w:ascii="Times New Roman" w:hAnsi="Times New Roman"/>
          <w:sz w:val="28"/>
          <w:szCs w:val="28"/>
          <w:lang w:val="uk-UA"/>
        </w:rPr>
        <w:t xml:space="preserve"> 1, на офіційному </w:t>
      </w:r>
      <w:proofErr w:type="spellStart"/>
      <w:r w:rsidRPr="00F95AED">
        <w:rPr>
          <w:rFonts w:ascii="Times New Roman" w:hAnsi="Times New Roman"/>
          <w:sz w:val="28"/>
          <w:szCs w:val="28"/>
          <w:lang w:val="uk-UA"/>
        </w:rPr>
        <w:t>вебсайті</w:t>
      </w:r>
      <w:proofErr w:type="spellEnd"/>
      <w:r w:rsidRPr="00F95AED">
        <w:rPr>
          <w:rFonts w:ascii="Times New Roman" w:hAnsi="Times New Roman"/>
          <w:sz w:val="28"/>
          <w:szCs w:val="28"/>
          <w:lang w:val="uk-UA"/>
        </w:rPr>
        <w:t xml:space="preserve"> Могилів-Подільської міської ради.</w:t>
      </w:r>
    </w:p>
    <w:p w:rsidR="00807334" w:rsidRPr="00F95AED" w:rsidRDefault="009B0420" w:rsidP="002D3781">
      <w:pPr>
        <w:spacing w:line="240" w:lineRule="auto"/>
        <w:ind w:left="284" w:hanging="284"/>
        <w:contextualSpacing/>
        <w:jc w:val="left"/>
        <w:rPr>
          <w:rFonts w:ascii="Times New Roman" w:hAnsi="Times New Roman"/>
          <w:sz w:val="28"/>
          <w:szCs w:val="28"/>
          <w:lang w:val="uk-UA"/>
        </w:rPr>
      </w:pPr>
      <w:r w:rsidRPr="002D3781">
        <w:rPr>
          <w:rFonts w:ascii="Times New Roman" w:eastAsia="Times New Roman" w:hAnsi="Times New Roman"/>
          <w:b/>
          <w:sz w:val="28"/>
          <w:szCs w:val="28"/>
          <w:lang w:val="uk-UA" w:eastAsia="ru-RU"/>
        </w:rPr>
        <w:t>3</w:t>
      </w:r>
      <w:r w:rsidR="00807334" w:rsidRPr="002D3781">
        <w:rPr>
          <w:rFonts w:ascii="Times New Roman" w:eastAsia="Times New Roman" w:hAnsi="Times New Roman"/>
          <w:b/>
          <w:sz w:val="28"/>
          <w:szCs w:val="28"/>
          <w:lang w:val="uk-UA" w:eastAsia="ru-RU"/>
        </w:rPr>
        <w:t>.</w:t>
      </w:r>
      <w:r w:rsidR="00807334" w:rsidRPr="00F95AED">
        <w:rPr>
          <w:rFonts w:ascii="Times New Roman" w:eastAsia="Times New Roman" w:hAnsi="Times New Roman"/>
          <w:sz w:val="28"/>
          <w:szCs w:val="28"/>
          <w:lang w:val="uk-UA" w:eastAsia="ru-RU"/>
        </w:rPr>
        <w:t xml:space="preserve"> </w:t>
      </w:r>
      <w:r w:rsidR="00F95AED" w:rsidRPr="00F95AED">
        <w:rPr>
          <w:rFonts w:ascii="Times New Roman" w:eastAsia="Times New Roman" w:hAnsi="Times New Roman"/>
          <w:sz w:val="28"/>
          <w:szCs w:val="28"/>
          <w:lang w:val="uk-UA" w:eastAsia="ru-RU"/>
        </w:rPr>
        <w:t xml:space="preserve">Контроль за виконанням даного рішення покласти на першого заступника міського голови </w:t>
      </w:r>
      <w:proofErr w:type="spellStart"/>
      <w:r w:rsidR="00F95AED" w:rsidRPr="00F95AED">
        <w:rPr>
          <w:rFonts w:ascii="Times New Roman" w:eastAsia="Times New Roman" w:hAnsi="Times New Roman"/>
          <w:sz w:val="28"/>
          <w:szCs w:val="28"/>
          <w:lang w:val="uk-UA" w:eastAsia="ru-RU"/>
        </w:rPr>
        <w:t>Безмещука</w:t>
      </w:r>
      <w:proofErr w:type="spellEnd"/>
      <w:r w:rsidR="00F95AED" w:rsidRPr="00F95AED">
        <w:rPr>
          <w:rFonts w:ascii="Times New Roman" w:eastAsia="Times New Roman" w:hAnsi="Times New Roman"/>
          <w:sz w:val="28"/>
          <w:szCs w:val="28"/>
          <w:lang w:val="uk-UA" w:eastAsia="ru-RU"/>
        </w:rPr>
        <w:t xml:space="preserve"> П.О. та на постійну комісію міської ради з питань фінансів, бюджету, планування соціально-економічного розвитку, інвестицій та міжнародного співробітництва (</w:t>
      </w:r>
      <w:proofErr w:type="spellStart"/>
      <w:r w:rsidR="00F95AED" w:rsidRPr="00F95AED">
        <w:rPr>
          <w:rFonts w:ascii="Times New Roman" w:eastAsia="Times New Roman" w:hAnsi="Times New Roman"/>
          <w:sz w:val="28"/>
          <w:szCs w:val="28"/>
          <w:lang w:val="uk-UA" w:eastAsia="ru-RU"/>
        </w:rPr>
        <w:t>Трейбич</w:t>
      </w:r>
      <w:proofErr w:type="spellEnd"/>
      <w:r w:rsidR="00F95AED" w:rsidRPr="00F95AED">
        <w:rPr>
          <w:rFonts w:ascii="Times New Roman" w:eastAsia="Times New Roman" w:hAnsi="Times New Roman"/>
          <w:sz w:val="28"/>
          <w:szCs w:val="28"/>
          <w:lang w:val="uk-UA" w:eastAsia="ru-RU"/>
        </w:rPr>
        <w:t xml:space="preserve"> Е.А.)</w:t>
      </w:r>
      <w:r w:rsidR="00807334" w:rsidRPr="00F95AED">
        <w:rPr>
          <w:rFonts w:ascii="Times New Roman" w:eastAsia="Times New Roman" w:hAnsi="Times New Roman"/>
          <w:sz w:val="28"/>
          <w:szCs w:val="28"/>
          <w:lang w:val="uk-UA" w:eastAsia="ru-RU"/>
        </w:rPr>
        <w:t>.</w:t>
      </w:r>
    </w:p>
    <w:p w:rsidR="00807334" w:rsidRDefault="00807334" w:rsidP="00807334">
      <w:pPr>
        <w:spacing w:after="0" w:line="240" w:lineRule="auto"/>
        <w:ind w:firstLine="0"/>
        <w:contextualSpacing/>
        <w:rPr>
          <w:rFonts w:ascii="Times New Roman" w:eastAsia="Times New Roman" w:hAnsi="Times New Roman"/>
          <w:sz w:val="28"/>
          <w:szCs w:val="28"/>
          <w:lang w:val="uk-UA" w:eastAsia="ru-RU"/>
        </w:rPr>
      </w:pPr>
    </w:p>
    <w:p w:rsidR="002D3781" w:rsidRDefault="002D3781" w:rsidP="00807334">
      <w:pPr>
        <w:spacing w:after="0" w:line="240" w:lineRule="auto"/>
        <w:ind w:firstLine="0"/>
        <w:contextualSpacing/>
        <w:rPr>
          <w:rFonts w:ascii="Times New Roman" w:eastAsia="Times New Roman" w:hAnsi="Times New Roman"/>
          <w:sz w:val="28"/>
          <w:szCs w:val="28"/>
          <w:lang w:val="uk-UA" w:eastAsia="ru-RU"/>
        </w:rPr>
      </w:pPr>
    </w:p>
    <w:p w:rsidR="002D3781" w:rsidRDefault="002D3781" w:rsidP="00807334">
      <w:pPr>
        <w:spacing w:after="0" w:line="240" w:lineRule="auto"/>
        <w:ind w:firstLine="0"/>
        <w:contextualSpacing/>
        <w:rPr>
          <w:rFonts w:ascii="Times New Roman" w:eastAsia="Times New Roman" w:hAnsi="Times New Roman"/>
          <w:sz w:val="28"/>
          <w:szCs w:val="28"/>
          <w:lang w:val="uk-UA" w:eastAsia="ru-RU"/>
        </w:rPr>
      </w:pPr>
    </w:p>
    <w:p w:rsidR="007E1213" w:rsidRPr="00AF6DEF" w:rsidRDefault="007E1213" w:rsidP="00807334">
      <w:pPr>
        <w:spacing w:after="0" w:line="240" w:lineRule="auto"/>
        <w:ind w:firstLine="0"/>
        <w:contextualSpacing/>
        <w:rPr>
          <w:rFonts w:ascii="Times New Roman" w:eastAsia="Times New Roman" w:hAnsi="Times New Roman"/>
          <w:sz w:val="28"/>
          <w:szCs w:val="28"/>
          <w:lang w:val="uk-UA" w:eastAsia="ru-RU"/>
        </w:rPr>
      </w:pPr>
    </w:p>
    <w:p w:rsidR="00807334" w:rsidRPr="00AF6DEF" w:rsidRDefault="002D3781" w:rsidP="00807334">
      <w:pPr>
        <w:spacing w:before="120"/>
        <w:ind w:firstLine="0"/>
        <w:contextualSpacing/>
        <w:jc w:val="center"/>
        <w:rPr>
          <w:rFonts w:ascii="Times New Roman" w:hAnsi="Times New Roman"/>
          <w:bCs/>
          <w:sz w:val="28"/>
          <w:szCs w:val="28"/>
          <w:lang w:val="uk-UA"/>
        </w:rPr>
      </w:pPr>
      <w:r>
        <w:rPr>
          <w:rFonts w:ascii="Times New Roman" w:hAnsi="Times New Roman"/>
          <w:bCs/>
          <w:sz w:val="28"/>
          <w:szCs w:val="28"/>
          <w:lang w:val="uk-UA"/>
        </w:rPr>
        <w:t xml:space="preserve">     </w:t>
      </w:r>
      <w:r w:rsidR="00807334" w:rsidRPr="00AF6DEF">
        <w:rPr>
          <w:rFonts w:ascii="Times New Roman" w:hAnsi="Times New Roman"/>
          <w:bCs/>
          <w:sz w:val="28"/>
          <w:szCs w:val="28"/>
          <w:lang w:val="uk-UA"/>
        </w:rPr>
        <w:t>Міський голова                                                   Геннадій ГЛУХМАНЮК</w:t>
      </w:r>
    </w:p>
    <w:p w:rsidR="00807334" w:rsidRDefault="00807334" w:rsidP="00807334">
      <w:pPr>
        <w:spacing w:after="0" w:line="240" w:lineRule="auto"/>
        <w:ind w:firstLine="0"/>
        <w:contextualSpacing/>
        <w:jc w:val="center"/>
        <w:rPr>
          <w:rFonts w:ascii="Times New Roman" w:eastAsia="Times New Roman" w:hAnsi="Times New Roman"/>
          <w:sz w:val="28"/>
          <w:szCs w:val="28"/>
          <w:lang w:val="uk-UA" w:eastAsia="ru-RU"/>
        </w:rPr>
      </w:pPr>
    </w:p>
    <w:p w:rsidR="002D3781" w:rsidRDefault="002D3781" w:rsidP="00807334">
      <w:pPr>
        <w:spacing w:after="0" w:line="240" w:lineRule="auto"/>
        <w:ind w:firstLine="0"/>
        <w:contextualSpacing/>
        <w:jc w:val="center"/>
        <w:rPr>
          <w:rFonts w:ascii="Times New Roman" w:eastAsia="Times New Roman" w:hAnsi="Times New Roman"/>
          <w:sz w:val="28"/>
          <w:szCs w:val="28"/>
          <w:lang w:val="uk-UA" w:eastAsia="ru-RU"/>
        </w:rPr>
      </w:pPr>
    </w:p>
    <w:p w:rsidR="002D3781" w:rsidRDefault="002D3781" w:rsidP="00807334">
      <w:pPr>
        <w:spacing w:after="0" w:line="240" w:lineRule="auto"/>
        <w:ind w:firstLine="0"/>
        <w:contextualSpacing/>
        <w:jc w:val="center"/>
        <w:rPr>
          <w:rFonts w:ascii="Times New Roman" w:eastAsia="Times New Roman" w:hAnsi="Times New Roman"/>
          <w:sz w:val="28"/>
          <w:szCs w:val="28"/>
          <w:lang w:val="uk-UA" w:eastAsia="ru-RU"/>
        </w:rPr>
      </w:pPr>
    </w:p>
    <w:p w:rsidR="002D3781" w:rsidRDefault="002D3781" w:rsidP="00807334">
      <w:pPr>
        <w:spacing w:after="0" w:line="240" w:lineRule="auto"/>
        <w:ind w:firstLine="0"/>
        <w:contextualSpacing/>
        <w:jc w:val="center"/>
        <w:rPr>
          <w:rFonts w:ascii="Times New Roman" w:eastAsia="Times New Roman" w:hAnsi="Times New Roman"/>
          <w:sz w:val="28"/>
          <w:szCs w:val="28"/>
          <w:lang w:val="uk-UA" w:eastAsia="ru-RU"/>
        </w:rPr>
      </w:pPr>
    </w:p>
    <w:p w:rsidR="00CE0D42" w:rsidRDefault="00CE0D42" w:rsidP="00807334">
      <w:pPr>
        <w:spacing w:after="0" w:line="240" w:lineRule="auto"/>
        <w:ind w:firstLine="0"/>
        <w:contextualSpacing/>
        <w:jc w:val="center"/>
        <w:rPr>
          <w:rFonts w:ascii="Times New Roman" w:eastAsia="Times New Roman" w:hAnsi="Times New Roman"/>
          <w:sz w:val="28"/>
          <w:szCs w:val="28"/>
          <w:lang w:val="uk-UA" w:eastAsia="ru-RU"/>
        </w:rPr>
      </w:pPr>
    </w:p>
    <w:p w:rsidR="000B2FBD" w:rsidRDefault="000B2FBD" w:rsidP="00807334">
      <w:pPr>
        <w:spacing w:after="0" w:line="240" w:lineRule="auto"/>
        <w:ind w:firstLine="0"/>
        <w:contextualSpacing/>
        <w:jc w:val="center"/>
        <w:rPr>
          <w:rFonts w:ascii="Times New Roman" w:eastAsia="Times New Roman" w:hAnsi="Times New Roman"/>
          <w:sz w:val="28"/>
          <w:szCs w:val="28"/>
          <w:lang w:val="uk-UA" w:eastAsia="ru-RU"/>
        </w:rPr>
      </w:pPr>
    </w:p>
    <w:p w:rsidR="00976ADD" w:rsidRPr="00976ADD" w:rsidRDefault="00976ADD" w:rsidP="00976ADD">
      <w:pPr>
        <w:spacing w:after="0" w:line="240" w:lineRule="auto"/>
        <w:ind w:left="6237" w:firstLine="0"/>
        <w:contextualSpacing/>
        <w:rPr>
          <w:rFonts w:ascii="Times New Roman" w:hAnsi="Times New Roman"/>
          <w:sz w:val="28"/>
          <w:szCs w:val="28"/>
          <w:lang w:val="uk-UA"/>
        </w:rPr>
      </w:pPr>
      <w:r w:rsidRPr="00976ADD">
        <w:rPr>
          <w:rFonts w:ascii="Times New Roman" w:hAnsi="Times New Roman"/>
          <w:sz w:val="28"/>
          <w:szCs w:val="28"/>
          <w:lang w:val="uk-UA"/>
        </w:rPr>
        <w:t xml:space="preserve">           Додаток </w:t>
      </w:r>
    </w:p>
    <w:p w:rsidR="00976ADD" w:rsidRDefault="00976ADD" w:rsidP="00976ADD">
      <w:pPr>
        <w:spacing w:after="0" w:line="240" w:lineRule="auto"/>
        <w:ind w:left="6237" w:firstLine="0"/>
        <w:contextualSpacing/>
        <w:jc w:val="left"/>
        <w:rPr>
          <w:rFonts w:ascii="Times New Roman" w:hAnsi="Times New Roman"/>
          <w:sz w:val="28"/>
          <w:szCs w:val="28"/>
          <w:lang w:val="uk-UA"/>
        </w:rPr>
      </w:pPr>
      <w:r>
        <w:rPr>
          <w:rFonts w:ascii="Times New Roman" w:hAnsi="Times New Roman"/>
          <w:sz w:val="28"/>
          <w:szCs w:val="28"/>
          <w:lang w:val="uk-UA"/>
        </w:rPr>
        <w:t xml:space="preserve">  д</w:t>
      </w:r>
      <w:r w:rsidRPr="00976ADD">
        <w:rPr>
          <w:rFonts w:ascii="Times New Roman" w:hAnsi="Times New Roman"/>
          <w:sz w:val="28"/>
          <w:szCs w:val="28"/>
          <w:lang w:val="uk-UA"/>
        </w:rPr>
        <w:t>о</w:t>
      </w:r>
      <w:r>
        <w:rPr>
          <w:rFonts w:ascii="Times New Roman" w:hAnsi="Times New Roman"/>
          <w:sz w:val="28"/>
          <w:szCs w:val="28"/>
          <w:lang w:val="uk-UA"/>
        </w:rPr>
        <w:t xml:space="preserve"> </w:t>
      </w:r>
      <w:r w:rsidRPr="00976ADD">
        <w:rPr>
          <w:rFonts w:ascii="Times New Roman" w:hAnsi="Times New Roman"/>
          <w:sz w:val="28"/>
          <w:szCs w:val="28"/>
          <w:lang w:val="uk-UA"/>
        </w:rPr>
        <w:t xml:space="preserve">рішення </w:t>
      </w:r>
      <w:r>
        <w:rPr>
          <w:rFonts w:ascii="Times New Roman" w:hAnsi="Times New Roman"/>
          <w:sz w:val="28"/>
          <w:szCs w:val="28"/>
          <w:lang w:val="uk-UA"/>
        </w:rPr>
        <w:t>4</w:t>
      </w:r>
      <w:r w:rsidR="00CE0D42">
        <w:rPr>
          <w:rFonts w:ascii="Times New Roman" w:hAnsi="Times New Roman"/>
          <w:sz w:val="28"/>
          <w:szCs w:val="28"/>
          <w:lang w:val="uk-UA"/>
        </w:rPr>
        <w:t>2</w:t>
      </w:r>
      <w:r>
        <w:rPr>
          <w:rFonts w:ascii="Times New Roman" w:hAnsi="Times New Roman"/>
          <w:sz w:val="28"/>
          <w:szCs w:val="28"/>
          <w:lang w:val="uk-UA"/>
        </w:rPr>
        <w:t xml:space="preserve"> </w:t>
      </w:r>
      <w:r w:rsidRPr="00976ADD">
        <w:rPr>
          <w:rFonts w:ascii="Times New Roman" w:hAnsi="Times New Roman"/>
          <w:sz w:val="28"/>
          <w:szCs w:val="28"/>
          <w:lang w:val="uk-UA"/>
        </w:rPr>
        <w:t xml:space="preserve">сесії </w:t>
      </w:r>
    </w:p>
    <w:p w:rsidR="00976ADD" w:rsidRPr="00976ADD" w:rsidRDefault="0032438F" w:rsidP="0032438F">
      <w:pPr>
        <w:spacing w:after="0" w:line="240" w:lineRule="auto"/>
        <w:contextualSpacing/>
        <w:jc w:val="left"/>
        <w:rPr>
          <w:rFonts w:ascii="Times New Roman" w:hAnsi="Times New Roman"/>
          <w:sz w:val="28"/>
          <w:szCs w:val="28"/>
          <w:lang w:val="uk-UA"/>
        </w:rPr>
      </w:pPr>
      <w:r>
        <w:rPr>
          <w:rFonts w:ascii="Times New Roman" w:hAnsi="Times New Roman"/>
          <w:sz w:val="28"/>
          <w:szCs w:val="28"/>
          <w:lang w:val="uk-UA"/>
        </w:rPr>
        <w:t xml:space="preserve">                                                                            </w:t>
      </w:r>
      <w:r w:rsidR="00976ADD" w:rsidRPr="00976ADD">
        <w:rPr>
          <w:rFonts w:ascii="Times New Roman" w:hAnsi="Times New Roman"/>
          <w:sz w:val="28"/>
          <w:szCs w:val="28"/>
          <w:lang w:val="uk-UA"/>
        </w:rPr>
        <w:t xml:space="preserve">міської ради 8 скликання </w:t>
      </w:r>
    </w:p>
    <w:p w:rsidR="00976ADD" w:rsidRPr="00976ADD" w:rsidRDefault="00976ADD" w:rsidP="00976ADD">
      <w:pPr>
        <w:spacing w:after="0" w:line="240" w:lineRule="auto"/>
        <w:contextualSpacing/>
        <w:jc w:val="left"/>
        <w:rPr>
          <w:rFonts w:ascii="Times New Roman" w:hAnsi="Times New Roman"/>
          <w:sz w:val="28"/>
          <w:szCs w:val="28"/>
          <w:lang w:val="uk-UA"/>
        </w:rPr>
      </w:pPr>
      <w:r>
        <w:rPr>
          <w:rFonts w:ascii="Times New Roman" w:hAnsi="Times New Roman"/>
          <w:sz w:val="28"/>
          <w:szCs w:val="28"/>
          <w:lang w:val="uk-UA"/>
        </w:rPr>
        <w:t xml:space="preserve">                                                                     </w:t>
      </w:r>
      <w:r w:rsidRPr="00976ADD">
        <w:rPr>
          <w:rFonts w:ascii="Times New Roman" w:hAnsi="Times New Roman"/>
          <w:sz w:val="28"/>
          <w:szCs w:val="28"/>
          <w:lang w:val="uk-UA"/>
        </w:rPr>
        <w:t xml:space="preserve">від </w:t>
      </w:r>
      <w:r>
        <w:rPr>
          <w:rFonts w:ascii="Times New Roman" w:hAnsi="Times New Roman"/>
          <w:sz w:val="28"/>
          <w:szCs w:val="28"/>
          <w:lang w:val="uk-UA"/>
        </w:rPr>
        <w:t xml:space="preserve">29 березня </w:t>
      </w:r>
      <w:r w:rsidRPr="00976ADD">
        <w:rPr>
          <w:rFonts w:ascii="Times New Roman" w:hAnsi="Times New Roman"/>
          <w:sz w:val="28"/>
          <w:szCs w:val="28"/>
          <w:lang w:val="uk-UA"/>
        </w:rPr>
        <w:t>2024</w:t>
      </w:r>
      <w:r>
        <w:rPr>
          <w:rFonts w:ascii="Times New Roman" w:hAnsi="Times New Roman"/>
          <w:sz w:val="28"/>
          <w:szCs w:val="28"/>
          <w:lang w:val="uk-UA"/>
        </w:rPr>
        <w:t xml:space="preserve"> </w:t>
      </w:r>
      <w:r w:rsidRPr="00976ADD">
        <w:rPr>
          <w:rFonts w:ascii="Times New Roman" w:hAnsi="Times New Roman"/>
          <w:sz w:val="28"/>
          <w:szCs w:val="28"/>
          <w:lang w:val="uk-UA"/>
        </w:rPr>
        <w:t>р</w:t>
      </w:r>
      <w:r>
        <w:rPr>
          <w:rFonts w:ascii="Times New Roman" w:hAnsi="Times New Roman"/>
          <w:sz w:val="28"/>
          <w:szCs w:val="28"/>
          <w:lang w:val="uk-UA"/>
        </w:rPr>
        <w:t>оку</w:t>
      </w:r>
      <w:r w:rsidRPr="00976ADD">
        <w:rPr>
          <w:rFonts w:ascii="Times New Roman" w:hAnsi="Times New Roman"/>
          <w:sz w:val="28"/>
          <w:szCs w:val="28"/>
          <w:lang w:val="uk-UA"/>
        </w:rPr>
        <w:t xml:space="preserve"> №</w:t>
      </w:r>
      <w:r w:rsidR="0032438F">
        <w:rPr>
          <w:rFonts w:ascii="Times New Roman" w:hAnsi="Times New Roman"/>
          <w:sz w:val="28"/>
          <w:szCs w:val="28"/>
          <w:lang w:val="uk-UA"/>
        </w:rPr>
        <w:t>1021</w:t>
      </w:r>
    </w:p>
    <w:p w:rsidR="00976ADD" w:rsidRPr="0020736A" w:rsidRDefault="00976ADD" w:rsidP="00976ADD">
      <w:pPr>
        <w:spacing w:line="240" w:lineRule="auto"/>
        <w:contextualSpacing/>
        <w:rPr>
          <w:rFonts w:ascii="Times New Roman" w:hAnsi="Times New Roman"/>
          <w:sz w:val="28"/>
          <w:szCs w:val="28"/>
          <w:lang w:val="uk-UA"/>
        </w:rPr>
      </w:pPr>
    </w:p>
    <w:p w:rsidR="00976ADD" w:rsidRPr="0020736A" w:rsidRDefault="00976ADD" w:rsidP="00976ADD">
      <w:pPr>
        <w:spacing w:line="240" w:lineRule="auto"/>
        <w:ind w:firstLine="0"/>
        <w:contextualSpacing/>
        <w:jc w:val="center"/>
        <w:rPr>
          <w:rFonts w:ascii="Times New Roman" w:hAnsi="Times New Roman"/>
          <w:b/>
          <w:bCs/>
          <w:sz w:val="28"/>
          <w:szCs w:val="28"/>
          <w:lang w:val="uk-UA"/>
        </w:rPr>
      </w:pPr>
      <w:r w:rsidRPr="0020736A">
        <w:rPr>
          <w:rFonts w:ascii="Times New Roman" w:hAnsi="Times New Roman"/>
          <w:b/>
          <w:bCs/>
          <w:sz w:val="28"/>
          <w:szCs w:val="28"/>
          <w:lang w:val="uk-UA"/>
        </w:rPr>
        <w:t xml:space="preserve">ЗВІТ </w:t>
      </w:r>
    </w:p>
    <w:p w:rsidR="00976ADD" w:rsidRDefault="00976ADD" w:rsidP="00976ADD">
      <w:pPr>
        <w:spacing w:line="240" w:lineRule="auto"/>
        <w:ind w:firstLine="0"/>
        <w:contextualSpacing/>
        <w:jc w:val="center"/>
        <w:rPr>
          <w:rFonts w:ascii="Times New Roman" w:hAnsi="Times New Roman"/>
          <w:b/>
          <w:bCs/>
          <w:sz w:val="28"/>
          <w:szCs w:val="28"/>
          <w:lang w:val="uk-UA"/>
        </w:rPr>
      </w:pPr>
      <w:r w:rsidRPr="0020736A">
        <w:rPr>
          <w:rFonts w:ascii="Times New Roman" w:hAnsi="Times New Roman"/>
          <w:b/>
          <w:bCs/>
          <w:sz w:val="28"/>
          <w:szCs w:val="28"/>
          <w:lang w:val="uk-UA"/>
        </w:rPr>
        <w:t xml:space="preserve">з реалізації Стратегії розвитку </w:t>
      </w:r>
    </w:p>
    <w:p w:rsidR="00976ADD" w:rsidRDefault="00976ADD" w:rsidP="00976ADD">
      <w:pPr>
        <w:spacing w:line="240" w:lineRule="auto"/>
        <w:ind w:firstLine="0"/>
        <w:contextualSpacing/>
        <w:jc w:val="center"/>
        <w:rPr>
          <w:rFonts w:ascii="Times New Roman" w:hAnsi="Times New Roman"/>
          <w:b/>
          <w:bCs/>
          <w:sz w:val="28"/>
          <w:szCs w:val="28"/>
          <w:lang w:val="uk-UA"/>
        </w:rPr>
      </w:pPr>
      <w:r w:rsidRPr="0020736A">
        <w:rPr>
          <w:rFonts w:ascii="Times New Roman" w:hAnsi="Times New Roman"/>
          <w:b/>
          <w:bCs/>
          <w:sz w:val="28"/>
          <w:szCs w:val="28"/>
          <w:lang w:val="uk-UA"/>
        </w:rPr>
        <w:t xml:space="preserve">Могилів-Подільської міської територіальної громади </w:t>
      </w:r>
    </w:p>
    <w:p w:rsidR="00976ADD" w:rsidRDefault="00976ADD" w:rsidP="00976ADD">
      <w:pPr>
        <w:spacing w:line="240" w:lineRule="auto"/>
        <w:ind w:firstLine="0"/>
        <w:contextualSpacing/>
        <w:jc w:val="center"/>
        <w:rPr>
          <w:rFonts w:ascii="Times New Roman" w:hAnsi="Times New Roman"/>
          <w:b/>
          <w:bCs/>
          <w:sz w:val="28"/>
          <w:szCs w:val="28"/>
          <w:lang w:val="uk-UA"/>
        </w:rPr>
      </w:pPr>
      <w:r w:rsidRPr="0020736A">
        <w:rPr>
          <w:rFonts w:ascii="Times New Roman" w:hAnsi="Times New Roman"/>
          <w:b/>
          <w:bCs/>
          <w:sz w:val="28"/>
          <w:szCs w:val="28"/>
          <w:lang w:val="uk-UA"/>
        </w:rPr>
        <w:t xml:space="preserve">Могилів-Подільського району Вінницької області до 2030 року </w:t>
      </w:r>
    </w:p>
    <w:p w:rsidR="00976ADD" w:rsidRPr="00976ADD" w:rsidRDefault="00976ADD" w:rsidP="00976ADD">
      <w:pPr>
        <w:spacing w:line="240" w:lineRule="auto"/>
        <w:ind w:firstLine="0"/>
        <w:contextualSpacing/>
        <w:jc w:val="center"/>
        <w:rPr>
          <w:rFonts w:ascii="Times New Roman" w:hAnsi="Times New Roman"/>
          <w:b/>
          <w:bCs/>
          <w:sz w:val="28"/>
          <w:szCs w:val="28"/>
          <w:lang w:val="uk-UA"/>
        </w:rPr>
      </w:pPr>
      <w:r w:rsidRPr="0020736A">
        <w:rPr>
          <w:rFonts w:ascii="Times New Roman" w:hAnsi="Times New Roman"/>
          <w:b/>
          <w:bCs/>
          <w:sz w:val="28"/>
          <w:szCs w:val="28"/>
          <w:lang w:val="uk-UA"/>
        </w:rPr>
        <w:t>за 2023 рік</w:t>
      </w:r>
    </w:p>
    <w:p w:rsidR="00976ADD" w:rsidRPr="0020736A" w:rsidRDefault="00976ADD" w:rsidP="00976ADD">
      <w:pPr>
        <w:spacing w:line="240" w:lineRule="auto"/>
        <w:ind w:firstLine="0"/>
        <w:contextualSpacing/>
        <w:rPr>
          <w:rFonts w:ascii="Times New Roman" w:hAnsi="Times New Roman"/>
          <w:color w:val="00B050"/>
          <w:sz w:val="28"/>
          <w:szCs w:val="28"/>
          <w:lang w:val="uk-UA"/>
        </w:rPr>
      </w:pPr>
    </w:p>
    <w:p w:rsidR="00976ADD" w:rsidRPr="0020736A" w:rsidRDefault="00976ADD" w:rsidP="0044183F">
      <w:pPr>
        <w:spacing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1. Модернізація інфраструктури та благоустрій громади.</w:t>
      </w:r>
    </w:p>
    <w:p w:rsidR="00976ADD" w:rsidRPr="0020736A" w:rsidRDefault="00976ADD" w:rsidP="0044183F">
      <w:pPr>
        <w:spacing w:line="240" w:lineRule="auto"/>
        <w:ind w:firstLine="0"/>
        <w:contextualSpacing/>
        <w:jc w:val="left"/>
        <w:rPr>
          <w:rFonts w:ascii="Times New Roman" w:hAnsi="Times New Roman"/>
          <w:sz w:val="28"/>
          <w:szCs w:val="28"/>
          <w:lang w:val="uk-UA"/>
        </w:rPr>
      </w:pPr>
      <w:r w:rsidRPr="0020736A">
        <w:rPr>
          <w:rFonts w:ascii="Times New Roman" w:hAnsi="Times New Roman"/>
          <w:b/>
          <w:bCs/>
          <w:i/>
          <w:iCs/>
          <w:sz w:val="28"/>
          <w:szCs w:val="28"/>
          <w:lang w:val="uk-UA"/>
        </w:rPr>
        <w:t>Оперативна ціль 1.1. Вдосконалення транспортної системи та модернізація інженерної інфраструктури.</w:t>
      </w:r>
    </w:p>
    <w:p w:rsidR="00976ADD" w:rsidRPr="00976ADD" w:rsidRDefault="00976ADD" w:rsidP="00976ADD">
      <w:pPr>
        <w:spacing w:line="240" w:lineRule="auto"/>
        <w:ind w:firstLine="0"/>
        <w:contextualSpacing/>
        <w:jc w:val="left"/>
        <w:rPr>
          <w:rFonts w:ascii="Times New Roman" w:hAnsi="Times New Roman"/>
          <w:sz w:val="28"/>
          <w:szCs w:val="28"/>
          <w:lang w:val="uk-UA"/>
        </w:rPr>
      </w:pPr>
      <w:r w:rsidRPr="00976ADD">
        <w:rPr>
          <w:rFonts w:ascii="Times New Roman" w:hAnsi="Times New Roman"/>
          <w:b/>
          <w:sz w:val="28"/>
          <w:szCs w:val="28"/>
          <w:lang w:val="uk-UA"/>
        </w:rPr>
        <w:t>Завдання 1.1.2.</w:t>
      </w:r>
      <w:r w:rsidRPr="0020736A">
        <w:rPr>
          <w:rFonts w:ascii="Times New Roman" w:hAnsi="Times New Roman"/>
          <w:sz w:val="28"/>
          <w:szCs w:val="28"/>
          <w:lang w:val="uk-UA"/>
        </w:rPr>
        <w:t xml:space="preserve"> Закупівля автобусів для перевезення дітей до опорних шкіл громади.</w:t>
      </w:r>
    </w:p>
    <w:p w:rsidR="00976ADD" w:rsidRPr="00EA0243" w:rsidRDefault="00976ADD" w:rsidP="00976ADD">
      <w:pPr>
        <w:spacing w:line="240" w:lineRule="auto"/>
        <w:ind w:firstLine="708"/>
        <w:contextualSpacing/>
        <w:jc w:val="left"/>
        <w:rPr>
          <w:rFonts w:ascii="Times New Roman" w:hAnsi="Times New Roman"/>
          <w:sz w:val="28"/>
          <w:szCs w:val="28"/>
          <w:lang w:val="uk-UA"/>
        </w:rPr>
      </w:pPr>
      <w:r w:rsidRPr="00EA0243">
        <w:rPr>
          <w:rFonts w:ascii="Times New Roman" w:hAnsi="Times New Roman"/>
          <w:sz w:val="28"/>
          <w:szCs w:val="28"/>
          <w:lang w:val="uk-UA"/>
        </w:rPr>
        <w:t>У звітному періоді для перевезення дітей до опорних шкіл громади управлінням освіти Могилів-Подільської міської ради за рахунок міського бюджету закуплено 2 шкільних автобуси на суму 6,0 млн. грн.</w:t>
      </w:r>
    </w:p>
    <w:p w:rsidR="00976ADD" w:rsidRPr="008837D7" w:rsidRDefault="00976ADD" w:rsidP="00976ADD">
      <w:pPr>
        <w:spacing w:line="240" w:lineRule="auto"/>
        <w:ind w:firstLine="0"/>
        <w:contextualSpacing/>
        <w:rPr>
          <w:rFonts w:ascii="Times New Roman" w:hAnsi="Times New Roman"/>
          <w:sz w:val="28"/>
          <w:szCs w:val="28"/>
          <w:lang w:val="uk-UA"/>
        </w:rPr>
      </w:pPr>
    </w:p>
    <w:p w:rsidR="00976ADD" w:rsidRPr="008837D7" w:rsidRDefault="00976ADD" w:rsidP="0044183F">
      <w:pPr>
        <w:spacing w:line="240" w:lineRule="auto"/>
        <w:ind w:firstLine="0"/>
        <w:contextualSpacing/>
        <w:jc w:val="left"/>
        <w:rPr>
          <w:rFonts w:ascii="Times New Roman" w:hAnsi="Times New Roman"/>
          <w:b/>
          <w:bCs/>
          <w:sz w:val="28"/>
          <w:szCs w:val="28"/>
          <w:lang w:val="uk-UA"/>
        </w:rPr>
      </w:pPr>
      <w:r w:rsidRPr="008837D7">
        <w:rPr>
          <w:rFonts w:ascii="Times New Roman" w:hAnsi="Times New Roman"/>
          <w:b/>
          <w:bCs/>
          <w:sz w:val="28"/>
          <w:szCs w:val="28"/>
          <w:lang w:val="uk-UA"/>
        </w:rPr>
        <w:t>Стратегічна ціль 1. Модернізація інфраструктури та благоустрій громади.</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b/>
          <w:bCs/>
          <w:i/>
          <w:iCs/>
          <w:sz w:val="28"/>
          <w:szCs w:val="28"/>
          <w:lang w:val="uk-UA"/>
        </w:rPr>
        <w:t>Оперативна ціль 1.1. Вдосконалення транспортної системи та модернізація інженерної інфраструктури</w:t>
      </w:r>
      <w:r>
        <w:rPr>
          <w:rFonts w:ascii="Times New Roman" w:hAnsi="Times New Roman"/>
          <w:b/>
          <w:bCs/>
          <w:i/>
          <w:iCs/>
          <w:sz w:val="28"/>
          <w:szCs w:val="28"/>
          <w:lang w:val="uk-UA"/>
        </w:rPr>
        <w:t>.</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976ADD">
        <w:rPr>
          <w:rFonts w:ascii="Times New Roman" w:hAnsi="Times New Roman"/>
          <w:b/>
          <w:sz w:val="28"/>
          <w:szCs w:val="28"/>
          <w:lang w:val="uk-UA"/>
        </w:rPr>
        <w:t>Завдання 1.1.3.</w:t>
      </w:r>
      <w:r w:rsidRPr="008837D7">
        <w:rPr>
          <w:rFonts w:ascii="Times New Roman" w:hAnsi="Times New Roman"/>
          <w:sz w:val="28"/>
          <w:szCs w:val="28"/>
          <w:lang w:val="uk-UA"/>
        </w:rPr>
        <w:t xml:space="preserve"> Актуалізація мережі пасажирських перевезень на території громади.</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ab/>
        <w:t xml:space="preserve">У 2023 році </w:t>
      </w:r>
      <w:r>
        <w:rPr>
          <w:rFonts w:ascii="Times New Roman" w:hAnsi="Times New Roman"/>
          <w:sz w:val="28"/>
          <w:szCs w:val="28"/>
          <w:lang w:val="uk-UA"/>
        </w:rPr>
        <w:t>В</w:t>
      </w:r>
      <w:r w:rsidRPr="008837D7">
        <w:rPr>
          <w:rFonts w:ascii="Times New Roman" w:hAnsi="Times New Roman"/>
          <w:sz w:val="28"/>
          <w:szCs w:val="28"/>
          <w:lang w:val="uk-UA"/>
        </w:rPr>
        <w:t xml:space="preserve">иконавчим комітетом Могилів-Подільської міської ради було проведено три конкурси з визначення автомобільного перевізника для перевезення пасажирів: </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1) приміський маршрут «Могилів-Подільська АС - Серебрія»;</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 xml:space="preserve">2) приміський маршрут «Могилів-Подільська АС - </w:t>
      </w:r>
      <w:proofErr w:type="spellStart"/>
      <w:r w:rsidRPr="008837D7">
        <w:rPr>
          <w:rFonts w:ascii="Times New Roman" w:hAnsi="Times New Roman"/>
          <w:sz w:val="28"/>
          <w:szCs w:val="28"/>
          <w:lang w:val="uk-UA"/>
        </w:rPr>
        <w:t>Озаринці</w:t>
      </w:r>
      <w:proofErr w:type="spellEnd"/>
      <w:r w:rsidRPr="008837D7">
        <w:rPr>
          <w:rFonts w:ascii="Times New Roman" w:hAnsi="Times New Roman"/>
          <w:sz w:val="28"/>
          <w:szCs w:val="28"/>
          <w:lang w:val="uk-UA"/>
        </w:rPr>
        <w:t>»;</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3) на двох міських маршрутах № 1 та № 2 у м. Могилеві-Подільському.</w:t>
      </w:r>
    </w:p>
    <w:p w:rsidR="00CE0D42"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ab/>
        <w:t xml:space="preserve">За результатами засідань конкурсного комітету з визначення автомобільного перевізника на автобусних маршрутах №1 та №2 </w:t>
      </w: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8837D7">
        <w:rPr>
          <w:rFonts w:ascii="Times New Roman" w:hAnsi="Times New Roman"/>
          <w:sz w:val="28"/>
          <w:szCs w:val="28"/>
          <w:lang w:val="uk-UA"/>
        </w:rPr>
        <w:t>м. Могилева-Подільського, приміських автобусних маршрутах «Могилів</w:t>
      </w:r>
      <w:r w:rsidR="00CE0D42">
        <w:rPr>
          <w:rFonts w:ascii="Times New Roman" w:hAnsi="Times New Roman"/>
          <w:sz w:val="28"/>
          <w:szCs w:val="28"/>
          <w:lang w:val="uk-UA"/>
        </w:rPr>
        <w:t xml:space="preserve"> </w:t>
      </w:r>
      <w:r w:rsidRPr="008837D7">
        <w:rPr>
          <w:rFonts w:ascii="Times New Roman" w:hAnsi="Times New Roman"/>
          <w:sz w:val="28"/>
          <w:szCs w:val="28"/>
          <w:lang w:val="uk-UA"/>
        </w:rPr>
        <w:t>-</w:t>
      </w:r>
      <w:r w:rsidR="00CE0D42">
        <w:rPr>
          <w:rFonts w:ascii="Times New Roman" w:hAnsi="Times New Roman"/>
          <w:sz w:val="28"/>
          <w:szCs w:val="28"/>
          <w:lang w:val="uk-UA"/>
        </w:rPr>
        <w:t xml:space="preserve"> </w:t>
      </w:r>
      <w:r w:rsidRPr="008837D7">
        <w:rPr>
          <w:rFonts w:ascii="Times New Roman" w:hAnsi="Times New Roman"/>
          <w:sz w:val="28"/>
          <w:szCs w:val="28"/>
          <w:lang w:val="uk-UA"/>
        </w:rPr>
        <w:t xml:space="preserve">Подільська АС - Серебрія» та «Могилів-Подільська АС - </w:t>
      </w:r>
      <w:proofErr w:type="spellStart"/>
      <w:r w:rsidRPr="008837D7">
        <w:rPr>
          <w:rFonts w:ascii="Times New Roman" w:hAnsi="Times New Roman"/>
          <w:sz w:val="28"/>
          <w:szCs w:val="28"/>
          <w:lang w:val="uk-UA"/>
        </w:rPr>
        <w:t>Озаринці</w:t>
      </w:r>
      <w:proofErr w:type="spellEnd"/>
      <w:r w:rsidRPr="008837D7">
        <w:rPr>
          <w:rFonts w:ascii="Times New Roman" w:hAnsi="Times New Roman"/>
          <w:sz w:val="28"/>
          <w:szCs w:val="28"/>
          <w:lang w:val="uk-UA"/>
        </w:rPr>
        <w:t xml:space="preserve">» МКП «Комбінат комунальних підприємств» визначено переможцем конкурсного відбору. </w:t>
      </w:r>
    </w:p>
    <w:p w:rsidR="00976ADD" w:rsidRPr="008837D7" w:rsidRDefault="00976ADD" w:rsidP="00976ADD">
      <w:pPr>
        <w:spacing w:line="240" w:lineRule="auto"/>
        <w:ind w:firstLine="708"/>
        <w:contextualSpacing/>
        <w:jc w:val="left"/>
        <w:rPr>
          <w:rFonts w:ascii="Times New Roman" w:hAnsi="Times New Roman"/>
          <w:sz w:val="28"/>
          <w:szCs w:val="28"/>
          <w:lang w:val="uk-UA"/>
        </w:rPr>
      </w:pPr>
      <w:r w:rsidRPr="008837D7">
        <w:rPr>
          <w:rFonts w:ascii="Times New Roman" w:hAnsi="Times New Roman"/>
          <w:sz w:val="28"/>
          <w:szCs w:val="28"/>
          <w:lang w:val="uk-UA"/>
        </w:rPr>
        <w:t xml:space="preserve">Для перевезення на міських маршрутах передбачено 3 автобуси на маршруті № 1 та 2 автобуси на маршруті №2. Модель автобусів – </w:t>
      </w:r>
      <w:proofErr w:type="spellStart"/>
      <w:r w:rsidRPr="008837D7">
        <w:rPr>
          <w:rFonts w:ascii="Times New Roman" w:hAnsi="Times New Roman"/>
          <w:sz w:val="28"/>
          <w:szCs w:val="28"/>
          <w:lang w:val="uk-UA"/>
        </w:rPr>
        <w:t>Mercedes</w:t>
      </w:r>
      <w:proofErr w:type="spellEnd"/>
      <w:r w:rsidR="00CE0D42">
        <w:rPr>
          <w:rFonts w:ascii="Times New Roman" w:hAnsi="Times New Roman"/>
          <w:sz w:val="28"/>
          <w:szCs w:val="28"/>
          <w:lang w:val="uk-UA"/>
        </w:rPr>
        <w:t xml:space="preserve"> </w:t>
      </w:r>
      <w:r w:rsidRPr="008837D7">
        <w:rPr>
          <w:rFonts w:ascii="Times New Roman" w:hAnsi="Times New Roman"/>
          <w:sz w:val="28"/>
          <w:szCs w:val="28"/>
          <w:lang w:val="uk-UA"/>
        </w:rPr>
        <w:t>-</w:t>
      </w:r>
      <w:proofErr w:type="spellStart"/>
      <w:r w:rsidRPr="008837D7">
        <w:rPr>
          <w:rFonts w:ascii="Times New Roman" w:hAnsi="Times New Roman"/>
          <w:sz w:val="28"/>
          <w:szCs w:val="28"/>
          <w:lang w:val="uk-UA"/>
        </w:rPr>
        <w:t>Benz</w:t>
      </w:r>
      <w:proofErr w:type="spellEnd"/>
      <w:r w:rsidRPr="008837D7">
        <w:rPr>
          <w:rFonts w:ascii="Times New Roman" w:hAnsi="Times New Roman"/>
          <w:sz w:val="28"/>
          <w:szCs w:val="28"/>
          <w:lang w:val="uk-UA"/>
        </w:rPr>
        <w:t xml:space="preserve"> 530 </w:t>
      </w:r>
      <w:proofErr w:type="spellStart"/>
      <w:r w:rsidRPr="008837D7">
        <w:rPr>
          <w:rFonts w:ascii="Times New Roman" w:hAnsi="Times New Roman"/>
          <w:sz w:val="28"/>
          <w:szCs w:val="28"/>
          <w:lang w:val="uk-UA"/>
        </w:rPr>
        <w:t>Citaro</w:t>
      </w:r>
      <w:proofErr w:type="spellEnd"/>
      <w:r w:rsidRPr="008837D7">
        <w:rPr>
          <w:rFonts w:ascii="Times New Roman" w:hAnsi="Times New Roman"/>
          <w:sz w:val="28"/>
          <w:szCs w:val="28"/>
          <w:lang w:val="uk-UA"/>
        </w:rPr>
        <w:t>, пасажиромісткість автобусів – 36 сидячих місць та 64 стоячих місця.</w:t>
      </w:r>
    </w:p>
    <w:p w:rsidR="00976ADD" w:rsidRPr="008837D7" w:rsidRDefault="00976ADD" w:rsidP="00976ADD">
      <w:pPr>
        <w:spacing w:line="240" w:lineRule="auto"/>
        <w:ind w:firstLine="0"/>
        <w:contextualSpacing/>
        <w:rPr>
          <w:rFonts w:ascii="Times New Roman" w:hAnsi="Times New Roman"/>
          <w:sz w:val="28"/>
          <w:szCs w:val="28"/>
          <w:lang w:val="uk-UA"/>
        </w:rPr>
      </w:pPr>
    </w:p>
    <w:p w:rsidR="00976ADD" w:rsidRPr="008837D7" w:rsidRDefault="00976ADD" w:rsidP="00DD03B2">
      <w:pPr>
        <w:spacing w:line="240" w:lineRule="auto"/>
        <w:ind w:firstLine="0"/>
        <w:contextualSpacing/>
        <w:jc w:val="left"/>
        <w:rPr>
          <w:rFonts w:ascii="Times New Roman" w:hAnsi="Times New Roman"/>
          <w:b/>
          <w:bCs/>
          <w:sz w:val="28"/>
          <w:szCs w:val="28"/>
          <w:lang w:val="uk-UA"/>
        </w:rPr>
      </w:pPr>
      <w:r w:rsidRPr="008837D7">
        <w:rPr>
          <w:rFonts w:ascii="Times New Roman" w:hAnsi="Times New Roman"/>
          <w:b/>
          <w:bCs/>
          <w:sz w:val="28"/>
          <w:szCs w:val="28"/>
          <w:lang w:val="uk-UA"/>
        </w:rPr>
        <w:t>Стратегічна ціль 1. Модернізація інфраструктури та благоустрій громади.</w:t>
      </w:r>
    </w:p>
    <w:p w:rsidR="00976ADD" w:rsidRDefault="00976ADD" w:rsidP="00DD03B2">
      <w:pPr>
        <w:spacing w:line="240" w:lineRule="auto"/>
        <w:ind w:firstLine="0"/>
        <w:contextualSpacing/>
        <w:jc w:val="left"/>
        <w:rPr>
          <w:rFonts w:ascii="Times New Roman" w:hAnsi="Times New Roman"/>
          <w:b/>
          <w:bCs/>
          <w:i/>
          <w:iCs/>
          <w:sz w:val="28"/>
          <w:szCs w:val="28"/>
          <w:lang w:val="uk-UA"/>
        </w:rPr>
      </w:pPr>
      <w:r w:rsidRPr="008837D7">
        <w:rPr>
          <w:rFonts w:ascii="Times New Roman" w:hAnsi="Times New Roman"/>
          <w:b/>
          <w:bCs/>
          <w:i/>
          <w:iCs/>
          <w:sz w:val="28"/>
          <w:szCs w:val="28"/>
          <w:lang w:val="uk-UA"/>
        </w:rPr>
        <w:t>Оперативна ціль 1.1. Вдосконалення транспортної системи та модернізація інженерної інфраструктури.</w:t>
      </w:r>
    </w:p>
    <w:p w:rsidR="0044183F" w:rsidRDefault="0044183F" w:rsidP="00DD03B2">
      <w:pPr>
        <w:spacing w:line="240" w:lineRule="auto"/>
        <w:ind w:firstLine="0"/>
        <w:contextualSpacing/>
        <w:jc w:val="left"/>
        <w:rPr>
          <w:rFonts w:ascii="Times New Roman" w:hAnsi="Times New Roman"/>
          <w:sz w:val="28"/>
          <w:szCs w:val="28"/>
          <w:lang w:val="uk-UA"/>
        </w:rPr>
      </w:pPr>
    </w:p>
    <w:p w:rsidR="006B18E4" w:rsidRDefault="006B18E4" w:rsidP="00DD03B2">
      <w:pPr>
        <w:spacing w:line="240" w:lineRule="auto"/>
        <w:ind w:firstLine="0"/>
        <w:contextualSpacing/>
        <w:jc w:val="left"/>
        <w:rPr>
          <w:rFonts w:ascii="Times New Roman" w:hAnsi="Times New Roman"/>
          <w:sz w:val="28"/>
          <w:szCs w:val="28"/>
          <w:lang w:val="uk-UA"/>
        </w:rPr>
      </w:pPr>
    </w:p>
    <w:p w:rsidR="006B18E4" w:rsidRDefault="006B18E4" w:rsidP="00DD03B2">
      <w:pPr>
        <w:spacing w:line="240" w:lineRule="auto"/>
        <w:ind w:firstLine="0"/>
        <w:contextualSpacing/>
        <w:jc w:val="left"/>
        <w:rPr>
          <w:rFonts w:ascii="Times New Roman" w:hAnsi="Times New Roman"/>
          <w:sz w:val="28"/>
          <w:szCs w:val="28"/>
          <w:lang w:val="uk-UA"/>
        </w:rPr>
      </w:pPr>
    </w:p>
    <w:p w:rsidR="006B18E4" w:rsidRDefault="006B18E4" w:rsidP="00DD03B2">
      <w:pPr>
        <w:spacing w:line="240" w:lineRule="auto"/>
        <w:ind w:firstLine="0"/>
        <w:contextualSpacing/>
        <w:jc w:val="left"/>
        <w:rPr>
          <w:rFonts w:ascii="Times New Roman" w:hAnsi="Times New Roman"/>
          <w:sz w:val="28"/>
          <w:szCs w:val="28"/>
          <w:lang w:val="uk-UA"/>
        </w:rPr>
      </w:pPr>
    </w:p>
    <w:p w:rsidR="006B18E4" w:rsidRPr="008837D7" w:rsidRDefault="006B18E4" w:rsidP="00DD03B2">
      <w:pPr>
        <w:spacing w:line="240" w:lineRule="auto"/>
        <w:ind w:firstLine="0"/>
        <w:contextualSpacing/>
        <w:jc w:val="left"/>
        <w:rPr>
          <w:rFonts w:ascii="Times New Roman" w:hAnsi="Times New Roman"/>
          <w:sz w:val="28"/>
          <w:szCs w:val="28"/>
          <w:lang w:val="uk-UA"/>
        </w:rPr>
      </w:pPr>
    </w:p>
    <w:p w:rsidR="00976ADD" w:rsidRPr="008837D7" w:rsidRDefault="00976ADD" w:rsidP="00976ADD">
      <w:pPr>
        <w:spacing w:line="240" w:lineRule="auto"/>
        <w:ind w:firstLine="0"/>
        <w:contextualSpacing/>
        <w:jc w:val="left"/>
        <w:rPr>
          <w:rFonts w:ascii="Times New Roman" w:hAnsi="Times New Roman"/>
          <w:sz w:val="28"/>
          <w:szCs w:val="28"/>
          <w:lang w:val="uk-UA"/>
        </w:rPr>
      </w:pPr>
      <w:r w:rsidRPr="00976ADD">
        <w:rPr>
          <w:rFonts w:ascii="Times New Roman" w:hAnsi="Times New Roman"/>
          <w:b/>
          <w:sz w:val="28"/>
          <w:szCs w:val="28"/>
          <w:lang w:val="uk-UA"/>
        </w:rPr>
        <w:t>Завдання 1.1.4.</w:t>
      </w:r>
      <w:r w:rsidRPr="008837D7">
        <w:rPr>
          <w:rFonts w:ascii="Times New Roman" w:hAnsi="Times New Roman"/>
          <w:sz w:val="28"/>
          <w:szCs w:val="28"/>
          <w:lang w:val="uk-UA"/>
        </w:rPr>
        <w:t xml:space="preserve"> Ремонт доріг та придорожньої інфраструктури.</w:t>
      </w:r>
    </w:p>
    <w:p w:rsidR="00976ADD"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Протягом січня-грудня 2023 року проведений капітальний ремонт 55082,57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вулиць громади, в </w:t>
      </w:r>
      <w:r>
        <w:rPr>
          <w:rFonts w:ascii="Times New Roman" w:eastAsia="Times New Roman" w:hAnsi="Times New Roman"/>
          <w:sz w:val="28"/>
          <w:szCs w:val="28"/>
          <w:lang w:val="uk-UA" w:eastAsia="ru-RU"/>
        </w:rPr>
        <w:t xml:space="preserve">тому </w:t>
      </w:r>
      <w:r w:rsidRPr="008837D7">
        <w:rPr>
          <w:rFonts w:ascii="Times New Roman" w:eastAsia="Times New Roman" w:hAnsi="Times New Roman"/>
          <w:sz w:val="28"/>
          <w:szCs w:val="28"/>
          <w:lang w:val="uk-UA" w:eastAsia="ru-RU"/>
        </w:rPr>
        <w:t>ч</w:t>
      </w:r>
      <w:r>
        <w:rPr>
          <w:rFonts w:ascii="Times New Roman" w:eastAsia="Times New Roman" w:hAnsi="Times New Roman"/>
          <w:sz w:val="28"/>
          <w:szCs w:val="28"/>
          <w:lang w:val="uk-UA" w:eastAsia="ru-RU"/>
        </w:rPr>
        <w:t>ислі</w:t>
      </w:r>
      <w:r w:rsidRPr="008837D7">
        <w:rPr>
          <w:rFonts w:ascii="Times New Roman" w:eastAsia="Times New Roman" w:hAnsi="Times New Roman"/>
          <w:sz w:val="28"/>
          <w:szCs w:val="28"/>
          <w:lang w:val="uk-UA" w:eastAsia="ru-RU"/>
        </w:rPr>
        <w:t xml:space="preserve"> доріг сільських населених пунктів:</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- 846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в с. Сонячне на загальну суму 1100,0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- 1560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Залізничній у с. </w:t>
      </w:r>
      <w:proofErr w:type="spellStart"/>
      <w:r w:rsidRPr="008837D7">
        <w:rPr>
          <w:rFonts w:ascii="Times New Roman" w:eastAsia="Times New Roman" w:hAnsi="Times New Roman"/>
          <w:sz w:val="28"/>
          <w:szCs w:val="28"/>
          <w:lang w:val="uk-UA" w:eastAsia="ru-RU"/>
        </w:rPr>
        <w:t>Немія</w:t>
      </w:r>
      <w:proofErr w:type="spellEnd"/>
      <w:r w:rsidRPr="008837D7">
        <w:rPr>
          <w:rFonts w:ascii="Times New Roman" w:eastAsia="Times New Roman" w:hAnsi="Times New Roman"/>
          <w:sz w:val="28"/>
          <w:szCs w:val="28"/>
          <w:lang w:val="uk-UA" w:eastAsia="ru-RU"/>
        </w:rPr>
        <w:t xml:space="preserve"> на загальну суму 3377,9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- 2955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Виноградній у с. Серебрія на загальну суму 3740,6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- 6049,2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Вишневій у с. Серебрія на загальну суму 7982,7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- 5203,0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Подільській у с. Серебрія на загальну суму 6693,8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- 5004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Нижній Зарічній у с. </w:t>
      </w:r>
      <w:proofErr w:type="spellStart"/>
      <w:r w:rsidRPr="008837D7">
        <w:rPr>
          <w:rFonts w:ascii="Times New Roman" w:eastAsia="Times New Roman" w:hAnsi="Times New Roman"/>
          <w:sz w:val="28"/>
          <w:szCs w:val="28"/>
          <w:lang w:val="uk-UA" w:eastAsia="ru-RU"/>
        </w:rPr>
        <w:t>Карпівка</w:t>
      </w:r>
      <w:proofErr w:type="spellEnd"/>
      <w:r w:rsidRPr="008837D7">
        <w:rPr>
          <w:rFonts w:ascii="Times New Roman" w:eastAsia="Times New Roman" w:hAnsi="Times New Roman"/>
          <w:sz w:val="28"/>
          <w:szCs w:val="28"/>
          <w:lang w:val="uk-UA" w:eastAsia="ru-RU"/>
        </w:rPr>
        <w:t xml:space="preserve"> на загальну суму 6894,4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- 1435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дорожнього покриття по вул. Джерельній у с. </w:t>
      </w:r>
      <w:proofErr w:type="spellStart"/>
      <w:r w:rsidRPr="008837D7">
        <w:rPr>
          <w:rFonts w:ascii="Times New Roman" w:eastAsia="Times New Roman" w:hAnsi="Times New Roman"/>
          <w:sz w:val="28"/>
          <w:szCs w:val="28"/>
          <w:lang w:val="uk-UA" w:eastAsia="ru-RU"/>
        </w:rPr>
        <w:t>Немія</w:t>
      </w:r>
      <w:proofErr w:type="spellEnd"/>
      <w:r w:rsidRPr="008837D7">
        <w:rPr>
          <w:rFonts w:ascii="Times New Roman" w:eastAsia="Times New Roman" w:hAnsi="Times New Roman"/>
          <w:sz w:val="28"/>
          <w:szCs w:val="28"/>
          <w:lang w:val="uk-UA" w:eastAsia="ru-RU"/>
        </w:rPr>
        <w:t xml:space="preserve"> на загальну суму 1923,5 тис. грн.</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ab/>
        <w:t>Протягом січня-грудня 2023 року проведений поточний ремонт вулиць громади на загальну суму 8082,0 тис. грн, зокрема:</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ліквідовані дефекти в асфальтобетонному покритті доріг загальною площею 6571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xml:space="preserve">- здійснено забивання </w:t>
      </w:r>
      <w:proofErr w:type="spellStart"/>
      <w:r w:rsidRPr="008837D7">
        <w:rPr>
          <w:rFonts w:ascii="Times New Roman" w:eastAsia="Times New Roman" w:hAnsi="Times New Roman"/>
          <w:sz w:val="28"/>
          <w:szCs w:val="28"/>
          <w:lang w:val="uk-UA" w:eastAsia="ru-RU"/>
        </w:rPr>
        <w:t>тріщин</w:t>
      </w:r>
      <w:proofErr w:type="spellEnd"/>
      <w:r w:rsidRPr="008837D7">
        <w:rPr>
          <w:rFonts w:ascii="Times New Roman" w:eastAsia="Times New Roman" w:hAnsi="Times New Roman"/>
          <w:sz w:val="28"/>
          <w:szCs w:val="28"/>
          <w:lang w:val="uk-UA" w:eastAsia="ru-RU"/>
        </w:rPr>
        <w:t xml:space="preserve"> в асфальтобетонному покритті доріг загальною протяжністю 1800 метрів погонних;</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xml:space="preserve">- здійснений поточний ремонт </w:t>
      </w:r>
      <w:proofErr w:type="spellStart"/>
      <w:r w:rsidRPr="008837D7">
        <w:rPr>
          <w:rFonts w:ascii="Times New Roman" w:eastAsia="Times New Roman" w:hAnsi="Times New Roman"/>
          <w:sz w:val="28"/>
          <w:szCs w:val="28"/>
          <w:lang w:val="uk-UA" w:eastAsia="ru-RU"/>
        </w:rPr>
        <w:t>грунтово</w:t>
      </w:r>
      <w:proofErr w:type="spellEnd"/>
      <w:r w:rsidR="00CE0D42">
        <w:rPr>
          <w:rFonts w:ascii="Times New Roman" w:eastAsia="Times New Roman" w:hAnsi="Times New Roman"/>
          <w:sz w:val="28"/>
          <w:szCs w:val="28"/>
          <w:lang w:val="uk-UA" w:eastAsia="ru-RU"/>
        </w:rPr>
        <w:t xml:space="preserve"> </w:t>
      </w:r>
      <w:r w:rsidRPr="008837D7">
        <w:rPr>
          <w:rFonts w:ascii="Times New Roman" w:eastAsia="Times New Roman" w:hAnsi="Times New Roman"/>
          <w:sz w:val="28"/>
          <w:szCs w:val="28"/>
          <w:lang w:val="uk-UA" w:eastAsia="ru-RU"/>
        </w:rPr>
        <w:t>-</w:t>
      </w:r>
      <w:r w:rsidR="00CE0D42">
        <w:rPr>
          <w:rFonts w:ascii="Times New Roman" w:eastAsia="Times New Roman" w:hAnsi="Times New Roman"/>
          <w:sz w:val="28"/>
          <w:szCs w:val="28"/>
          <w:lang w:val="uk-UA" w:eastAsia="ru-RU"/>
        </w:rPr>
        <w:t xml:space="preserve"> </w:t>
      </w:r>
      <w:r w:rsidRPr="008837D7">
        <w:rPr>
          <w:rFonts w:ascii="Times New Roman" w:eastAsia="Times New Roman" w:hAnsi="Times New Roman"/>
          <w:sz w:val="28"/>
          <w:szCs w:val="28"/>
          <w:lang w:val="uk-UA" w:eastAsia="ru-RU"/>
        </w:rPr>
        <w:t>щебеневих доріг протяжністю 225 км;</w:t>
      </w:r>
    </w:p>
    <w:p w:rsidR="00976ADD" w:rsidRPr="008837D7" w:rsidRDefault="00976ADD" w:rsidP="00976AD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відновлено 2681 м</w:t>
      </w:r>
      <w:r w:rsidRPr="008837D7">
        <w:rPr>
          <w:rFonts w:ascii="Times New Roman" w:eastAsia="Times New Roman" w:hAnsi="Times New Roman"/>
          <w:sz w:val="28"/>
          <w:szCs w:val="28"/>
          <w:vertAlign w:val="superscript"/>
          <w:lang w:val="uk-UA" w:eastAsia="ru-RU"/>
        </w:rPr>
        <w:t>2</w:t>
      </w:r>
      <w:r w:rsidRPr="008837D7">
        <w:rPr>
          <w:rFonts w:ascii="Times New Roman" w:eastAsia="Times New Roman" w:hAnsi="Times New Roman"/>
          <w:sz w:val="28"/>
          <w:szCs w:val="28"/>
          <w:lang w:val="uk-UA" w:eastAsia="ru-RU"/>
        </w:rPr>
        <w:t xml:space="preserve"> дорожньої розмітки на дорогах громади протяжністю 26,2 км.</w:t>
      </w:r>
    </w:p>
    <w:p w:rsidR="00976ADD" w:rsidRPr="0055122E" w:rsidRDefault="00976ADD" w:rsidP="00976ADD">
      <w:pPr>
        <w:spacing w:after="0" w:line="240" w:lineRule="auto"/>
        <w:ind w:firstLine="0"/>
        <w:jc w:val="left"/>
        <w:rPr>
          <w:rFonts w:ascii="Times New Roman" w:hAnsi="Times New Roman"/>
          <w:sz w:val="28"/>
          <w:szCs w:val="28"/>
          <w:lang w:val="uk-UA"/>
        </w:rPr>
      </w:pPr>
    </w:p>
    <w:p w:rsidR="00976ADD" w:rsidRPr="0055122E" w:rsidRDefault="00976ADD" w:rsidP="0044183F">
      <w:pPr>
        <w:spacing w:line="240" w:lineRule="auto"/>
        <w:ind w:firstLine="0"/>
        <w:contextualSpacing/>
        <w:jc w:val="left"/>
        <w:rPr>
          <w:rFonts w:ascii="Times New Roman" w:hAnsi="Times New Roman"/>
          <w:b/>
          <w:bCs/>
          <w:sz w:val="28"/>
          <w:szCs w:val="28"/>
          <w:lang w:val="uk-UA"/>
        </w:rPr>
      </w:pPr>
      <w:r w:rsidRPr="0055122E">
        <w:rPr>
          <w:rFonts w:ascii="Times New Roman" w:hAnsi="Times New Roman"/>
          <w:b/>
          <w:bCs/>
          <w:sz w:val="28"/>
          <w:szCs w:val="28"/>
          <w:lang w:val="uk-UA"/>
        </w:rPr>
        <w:t>Стратегічна ціль 1. Модернізація інфраструктури та благоустрій громади.</w:t>
      </w:r>
    </w:p>
    <w:p w:rsidR="00976ADD" w:rsidRPr="0055122E" w:rsidRDefault="00976ADD" w:rsidP="00976ADD">
      <w:pPr>
        <w:spacing w:line="240" w:lineRule="auto"/>
        <w:ind w:firstLine="0"/>
        <w:contextualSpacing/>
        <w:jc w:val="center"/>
        <w:rPr>
          <w:rFonts w:ascii="Times New Roman" w:hAnsi="Times New Roman"/>
          <w:sz w:val="28"/>
          <w:szCs w:val="28"/>
          <w:lang w:val="uk-UA"/>
        </w:rPr>
      </w:pPr>
      <w:r w:rsidRPr="0055122E">
        <w:rPr>
          <w:rFonts w:ascii="Times New Roman" w:hAnsi="Times New Roman"/>
          <w:b/>
          <w:bCs/>
          <w:i/>
          <w:iCs/>
          <w:sz w:val="28"/>
          <w:szCs w:val="28"/>
          <w:lang w:val="uk-UA"/>
        </w:rPr>
        <w:t>Оперативна ціль 1.2. Забезпечення санітарного та екологічного благополуччя.</w:t>
      </w:r>
    </w:p>
    <w:p w:rsidR="00976ADD" w:rsidRPr="0055122E" w:rsidRDefault="00976ADD" w:rsidP="00DD03B2">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w:t>
      </w:r>
      <w:r w:rsidR="000B2FBD">
        <w:rPr>
          <w:rFonts w:ascii="Times New Roman" w:hAnsi="Times New Roman"/>
          <w:b/>
          <w:sz w:val="28"/>
          <w:szCs w:val="28"/>
          <w:lang w:val="uk-UA"/>
        </w:rPr>
        <w:t xml:space="preserve"> </w:t>
      </w:r>
      <w:r w:rsidRPr="00DD03B2">
        <w:rPr>
          <w:rFonts w:ascii="Times New Roman" w:hAnsi="Times New Roman"/>
          <w:b/>
          <w:sz w:val="28"/>
          <w:szCs w:val="28"/>
          <w:lang w:val="uk-UA"/>
        </w:rPr>
        <w:t>1.2.2.</w:t>
      </w:r>
      <w:r w:rsidRPr="0055122E">
        <w:rPr>
          <w:rFonts w:ascii="Times New Roman" w:hAnsi="Times New Roman"/>
          <w:sz w:val="28"/>
          <w:szCs w:val="28"/>
          <w:lang w:val="uk-UA"/>
        </w:rPr>
        <w:t xml:space="preserve"> Ефективне поводження із твердими побутовими відходами на території громади.</w:t>
      </w:r>
    </w:p>
    <w:p w:rsidR="00976ADD" w:rsidRPr="0055122E" w:rsidRDefault="00976ADD" w:rsidP="00976ADD">
      <w:pPr>
        <w:spacing w:line="240" w:lineRule="auto"/>
        <w:ind w:firstLine="708"/>
        <w:contextualSpacing/>
        <w:rPr>
          <w:rFonts w:ascii="Times New Roman" w:hAnsi="Times New Roman"/>
          <w:sz w:val="28"/>
          <w:szCs w:val="28"/>
          <w:lang w:val="uk-UA"/>
        </w:rPr>
      </w:pPr>
      <w:bookmarkStart w:id="1" w:name="_Hlk160617659"/>
      <w:r w:rsidRPr="0055122E">
        <w:rPr>
          <w:rFonts w:ascii="Times New Roman" w:hAnsi="Times New Roman"/>
          <w:sz w:val="28"/>
          <w:szCs w:val="28"/>
          <w:lang w:val="uk-UA"/>
        </w:rPr>
        <w:t>Всього на території громади розміщено 67 металевих контейнерів для збору сміття, 82 пластикові контейнери, 10 контейнерів для роздільного збору сміття. Всього на обліку 24 майданчики для збору сміття.</w:t>
      </w:r>
    </w:p>
    <w:bookmarkEnd w:id="1"/>
    <w:p w:rsidR="00976ADD" w:rsidRPr="009C70BE" w:rsidRDefault="00976ADD" w:rsidP="00DD03B2">
      <w:pPr>
        <w:spacing w:line="240" w:lineRule="auto"/>
        <w:ind w:firstLine="0"/>
        <w:contextualSpacing/>
        <w:rPr>
          <w:rFonts w:ascii="Times New Roman" w:hAnsi="Times New Roman"/>
          <w:b/>
          <w:bCs/>
          <w:sz w:val="28"/>
          <w:szCs w:val="28"/>
          <w:lang w:val="uk-UA"/>
        </w:rPr>
      </w:pPr>
    </w:p>
    <w:p w:rsidR="00976ADD" w:rsidRPr="009C70BE" w:rsidRDefault="00976ADD" w:rsidP="00DD03B2">
      <w:pPr>
        <w:spacing w:line="240" w:lineRule="auto"/>
        <w:ind w:firstLine="0"/>
        <w:contextualSpacing/>
        <w:jc w:val="left"/>
        <w:rPr>
          <w:rFonts w:ascii="Times New Roman" w:hAnsi="Times New Roman"/>
          <w:b/>
          <w:bCs/>
          <w:sz w:val="28"/>
          <w:szCs w:val="28"/>
          <w:lang w:val="uk-UA"/>
        </w:rPr>
      </w:pPr>
      <w:r w:rsidRPr="009C70BE">
        <w:rPr>
          <w:rFonts w:ascii="Times New Roman" w:hAnsi="Times New Roman"/>
          <w:b/>
          <w:bCs/>
          <w:sz w:val="28"/>
          <w:szCs w:val="28"/>
          <w:lang w:val="uk-UA"/>
        </w:rPr>
        <w:t>Стратегічна ціль 1. Модернізація інфраструктури та благоустрій громади.</w:t>
      </w:r>
    </w:p>
    <w:p w:rsidR="00976ADD" w:rsidRPr="009C70BE" w:rsidRDefault="00976ADD" w:rsidP="00DD03B2">
      <w:pPr>
        <w:spacing w:line="240" w:lineRule="auto"/>
        <w:ind w:firstLine="0"/>
        <w:contextualSpacing/>
        <w:jc w:val="left"/>
        <w:rPr>
          <w:rFonts w:ascii="Times New Roman" w:hAnsi="Times New Roman"/>
          <w:sz w:val="28"/>
          <w:szCs w:val="28"/>
          <w:lang w:val="uk-UA"/>
        </w:rPr>
      </w:pPr>
      <w:r w:rsidRPr="009C70BE">
        <w:rPr>
          <w:rFonts w:ascii="Times New Roman" w:hAnsi="Times New Roman"/>
          <w:b/>
          <w:bCs/>
          <w:i/>
          <w:iCs/>
          <w:sz w:val="28"/>
          <w:szCs w:val="28"/>
          <w:lang w:val="uk-UA"/>
        </w:rPr>
        <w:t>Оперативна ціль 1.3. Раціональне використання водних ресурсів.</w:t>
      </w:r>
    </w:p>
    <w:p w:rsidR="00976ADD" w:rsidRPr="009C70BE" w:rsidRDefault="00976ADD" w:rsidP="00DD03B2">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w:t>
      </w:r>
      <w:r w:rsidR="000B2FBD">
        <w:rPr>
          <w:rFonts w:ascii="Times New Roman" w:hAnsi="Times New Roman"/>
          <w:b/>
          <w:sz w:val="28"/>
          <w:szCs w:val="28"/>
          <w:lang w:val="uk-UA"/>
        </w:rPr>
        <w:t xml:space="preserve"> </w:t>
      </w:r>
      <w:r w:rsidRPr="00DD03B2">
        <w:rPr>
          <w:rFonts w:ascii="Times New Roman" w:hAnsi="Times New Roman"/>
          <w:b/>
          <w:sz w:val="28"/>
          <w:szCs w:val="28"/>
          <w:lang w:val="uk-UA"/>
        </w:rPr>
        <w:t>1.3.3.</w:t>
      </w:r>
      <w:r w:rsidRPr="009C70BE">
        <w:rPr>
          <w:rFonts w:ascii="Times New Roman" w:hAnsi="Times New Roman"/>
          <w:sz w:val="28"/>
          <w:szCs w:val="28"/>
          <w:lang w:val="uk-UA"/>
        </w:rPr>
        <w:t xml:space="preserve"> Забезпечення належного утримання мереж водопостачання та водовідведення.</w:t>
      </w:r>
    </w:p>
    <w:p w:rsidR="00976ADD" w:rsidRPr="009C70BE" w:rsidRDefault="00976ADD" w:rsidP="00976ADD">
      <w:pPr>
        <w:spacing w:line="240" w:lineRule="auto"/>
        <w:ind w:firstLine="0"/>
        <w:contextualSpacing/>
        <w:jc w:val="left"/>
        <w:rPr>
          <w:rFonts w:ascii="Times New Roman" w:hAnsi="Times New Roman"/>
          <w:sz w:val="28"/>
          <w:szCs w:val="28"/>
          <w:lang w:val="uk-UA"/>
        </w:rPr>
      </w:pPr>
      <w:r w:rsidRPr="009C70BE">
        <w:rPr>
          <w:rFonts w:ascii="Times New Roman" w:hAnsi="Times New Roman"/>
          <w:sz w:val="28"/>
          <w:szCs w:val="28"/>
          <w:lang w:val="uk-UA"/>
        </w:rPr>
        <w:tab/>
      </w:r>
      <w:bookmarkStart w:id="2" w:name="_Hlk160617626"/>
      <w:r w:rsidRPr="009C70BE">
        <w:rPr>
          <w:rFonts w:ascii="Times New Roman" w:hAnsi="Times New Roman"/>
          <w:sz w:val="28"/>
          <w:szCs w:val="28"/>
          <w:lang w:val="uk-UA"/>
        </w:rPr>
        <w:t>КП «Водоканал» постійно здійснює заходи щодо попередження засмічення об’єктів водопостачання.</w:t>
      </w:r>
    </w:p>
    <w:p w:rsidR="00976ADD" w:rsidRDefault="00976ADD" w:rsidP="00976ADD">
      <w:pPr>
        <w:spacing w:line="240" w:lineRule="auto"/>
        <w:ind w:firstLine="0"/>
        <w:contextualSpacing/>
        <w:jc w:val="left"/>
        <w:rPr>
          <w:rFonts w:ascii="Times New Roman" w:hAnsi="Times New Roman"/>
          <w:sz w:val="28"/>
          <w:szCs w:val="28"/>
          <w:lang w:val="uk-UA"/>
        </w:rPr>
      </w:pPr>
      <w:r w:rsidRPr="009C70BE">
        <w:rPr>
          <w:rFonts w:ascii="Times New Roman" w:hAnsi="Times New Roman"/>
          <w:sz w:val="28"/>
          <w:szCs w:val="28"/>
          <w:lang w:val="uk-UA"/>
        </w:rPr>
        <w:tab/>
        <w:t>Прибережна смуга біля очисних споруд оглядається та прибирається щоденно. Постійно проводять роз’яснювальні бесіди з населенням, яке проживає в безпосередній близькості до об’єкту критичної інфраструктури – очисних споруд.</w:t>
      </w:r>
    </w:p>
    <w:p w:rsidR="0044183F" w:rsidRDefault="0044183F" w:rsidP="00976ADD">
      <w:pPr>
        <w:spacing w:line="240" w:lineRule="auto"/>
        <w:ind w:firstLine="0"/>
        <w:contextualSpacing/>
        <w:jc w:val="left"/>
        <w:rPr>
          <w:rFonts w:ascii="Times New Roman" w:hAnsi="Times New Roman"/>
          <w:sz w:val="28"/>
          <w:szCs w:val="28"/>
          <w:lang w:val="uk-UA"/>
        </w:rPr>
      </w:pPr>
    </w:p>
    <w:p w:rsidR="006B18E4" w:rsidRDefault="006B18E4" w:rsidP="00976ADD">
      <w:pPr>
        <w:spacing w:line="240" w:lineRule="auto"/>
        <w:ind w:firstLine="0"/>
        <w:contextualSpacing/>
        <w:jc w:val="left"/>
        <w:rPr>
          <w:rFonts w:ascii="Times New Roman" w:hAnsi="Times New Roman"/>
          <w:sz w:val="28"/>
          <w:szCs w:val="28"/>
          <w:lang w:val="uk-UA"/>
        </w:rPr>
      </w:pPr>
    </w:p>
    <w:p w:rsidR="006B18E4" w:rsidRPr="009C70BE" w:rsidRDefault="006B18E4" w:rsidP="00976ADD">
      <w:pPr>
        <w:spacing w:line="240" w:lineRule="auto"/>
        <w:ind w:firstLine="0"/>
        <w:contextualSpacing/>
        <w:jc w:val="left"/>
        <w:rPr>
          <w:rFonts w:ascii="Times New Roman" w:hAnsi="Times New Roman"/>
          <w:sz w:val="28"/>
          <w:szCs w:val="28"/>
          <w:lang w:val="uk-UA"/>
        </w:rPr>
      </w:pPr>
    </w:p>
    <w:p w:rsidR="00976ADD" w:rsidRPr="009C70BE" w:rsidRDefault="00976ADD" w:rsidP="00976ADD">
      <w:pPr>
        <w:spacing w:line="240" w:lineRule="auto"/>
        <w:ind w:firstLine="0"/>
        <w:contextualSpacing/>
        <w:jc w:val="left"/>
        <w:rPr>
          <w:rFonts w:ascii="Times New Roman" w:hAnsi="Times New Roman"/>
          <w:sz w:val="28"/>
          <w:szCs w:val="28"/>
          <w:lang w:val="uk-UA"/>
        </w:rPr>
      </w:pPr>
      <w:r w:rsidRPr="0020736A">
        <w:rPr>
          <w:rFonts w:ascii="Times New Roman" w:hAnsi="Times New Roman"/>
          <w:color w:val="00B050"/>
          <w:sz w:val="28"/>
          <w:szCs w:val="28"/>
          <w:lang w:val="uk-UA"/>
        </w:rPr>
        <w:tab/>
      </w:r>
      <w:r w:rsidRPr="009C70BE">
        <w:rPr>
          <w:rFonts w:ascii="Times New Roman" w:hAnsi="Times New Roman"/>
          <w:sz w:val="28"/>
          <w:szCs w:val="28"/>
          <w:lang w:val="uk-UA"/>
        </w:rPr>
        <w:t>Артезіанські свердловини КП «Водоканал» оснащені 23 лічильниками.</w:t>
      </w:r>
    </w:p>
    <w:p w:rsidR="00976ADD" w:rsidRDefault="00976ADD" w:rsidP="00976ADD">
      <w:pPr>
        <w:spacing w:line="240" w:lineRule="auto"/>
        <w:ind w:firstLine="0"/>
        <w:contextualSpacing/>
        <w:jc w:val="left"/>
        <w:rPr>
          <w:rFonts w:ascii="Times New Roman" w:hAnsi="Times New Roman"/>
          <w:sz w:val="28"/>
          <w:szCs w:val="28"/>
          <w:lang w:val="uk-UA"/>
        </w:rPr>
      </w:pPr>
      <w:r w:rsidRPr="0020736A">
        <w:rPr>
          <w:rFonts w:ascii="Times New Roman" w:hAnsi="Times New Roman"/>
          <w:color w:val="00B050"/>
          <w:sz w:val="28"/>
          <w:szCs w:val="28"/>
          <w:lang w:val="uk-UA"/>
        </w:rPr>
        <w:tab/>
      </w:r>
      <w:r w:rsidRPr="009C70BE">
        <w:rPr>
          <w:rFonts w:ascii="Times New Roman" w:hAnsi="Times New Roman"/>
          <w:sz w:val="28"/>
          <w:szCs w:val="28"/>
          <w:lang w:val="uk-UA"/>
        </w:rPr>
        <w:t>Лабораторія підприємства забезпечена всім необхідним обладнанням для здійснення дослідних вимірювань якості питної води та стічних вод, про що свідчить свідоцтво про атестацію № 0046/2023 від 10.08.2023</w:t>
      </w:r>
      <w:r>
        <w:rPr>
          <w:rFonts w:ascii="Times New Roman" w:hAnsi="Times New Roman"/>
          <w:sz w:val="28"/>
          <w:szCs w:val="28"/>
          <w:lang w:val="uk-UA"/>
        </w:rPr>
        <w:t>.</w:t>
      </w:r>
    </w:p>
    <w:p w:rsidR="00976ADD" w:rsidRDefault="00976ADD" w:rsidP="00976ADD">
      <w:pPr>
        <w:spacing w:line="240" w:lineRule="auto"/>
        <w:ind w:firstLine="0"/>
        <w:contextualSpacing/>
        <w:jc w:val="left"/>
        <w:rPr>
          <w:rFonts w:ascii="Times New Roman" w:hAnsi="Times New Roman"/>
          <w:sz w:val="28"/>
          <w:szCs w:val="28"/>
          <w:lang w:val="uk-UA"/>
        </w:rPr>
      </w:pPr>
      <w:r w:rsidRPr="0020736A">
        <w:rPr>
          <w:rFonts w:ascii="Times New Roman" w:hAnsi="Times New Roman"/>
          <w:color w:val="00B050"/>
          <w:sz w:val="28"/>
          <w:szCs w:val="28"/>
          <w:lang w:val="uk-UA"/>
        </w:rPr>
        <w:tab/>
      </w:r>
      <w:r w:rsidRPr="009C70BE">
        <w:rPr>
          <w:rFonts w:ascii="Times New Roman" w:hAnsi="Times New Roman"/>
          <w:sz w:val="28"/>
          <w:szCs w:val="28"/>
          <w:lang w:val="uk-UA"/>
        </w:rPr>
        <w:t>Оцінка екологічного та санітарного стану джерел водопостачання проводиться двічі на день: зранку та у вечірній час.</w:t>
      </w:r>
    </w:p>
    <w:p w:rsidR="00DD03B2" w:rsidRDefault="00976ADD" w:rsidP="00976ADD">
      <w:pPr>
        <w:spacing w:line="240" w:lineRule="auto"/>
        <w:ind w:firstLine="0"/>
        <w:contextualSpacing/>
        <w:jc w:val="left"/>
        <w:rPr>
          <w:rFonts w:ascii="Times New Roman" w:hAnsi="Times New Roman"/>
          <w:sz w:val="28"/>
          <w:szCs w:val="28"/>
          <w:lang w:val="uk-UA"/>
        </w:rPr>
      </w:pPr>
      <w:r w:rsidRPr="009C70BE">
        <w:rPr>
          <w:rFonts w:ascii="Times New Roman" w:hAnsi="Times New Roman"/>
          <w:sz w:val="28"/>
          <w:szCs w:val="28"/>
          <w:lang w:val="uk-UA"/>
        </w:rPr>
        <w:tab/>
        <w:t xml:space="preserve">Для постійного забезпечення питною водою мешканців громади </w:t>
      </w:r>
    </w:p>
    <w:p w:rsidR="00976ADD" w:rsidRPr="009C70BE" w:rsidRDefault="00976ADD" w:rsidP="00976ADD">
      <w:pPr>
        <w:spacing w:line="240" w:lineRule="auto"/>
        <w:ind w:firstLine="0"/>
        <w:contextualSpacing/>
        <w:jc w:val="left"/>
        <w:rPr>
          <w:rFonts w:ascii="Times New Roman" w:hAnsi="Times New Roman"/>
          <w:sz w:val="28"/>
          <w:szCs w:val="28"/>
          <w:lang w:val="uk-UA"/>
        </w:rPr>
      </w:pPr>
      <w:r w:rsidRPr="009C70BE">
        <w:rPr>
          <w:rFonts w:ascii="Times New Roman" w:hAnsi="Times New Roman"/>
          <w:sz w:val="28"/>
          <w:szCs w:val="28"/>
          <w:lang w:val="uk-UA"/>
        </w:rPr>
        <w:t>КП «Водоканал» проводить раціональний розподіл навантаження на артезіанські свердловини. Для раціонального використання водних ресурсів підприємством здійснюється аналіз для пошуку економних варіантів.</w:t>
      </w:r>
    </w:p>
    <w:bookmarkEnd w:id="2"/>
    <w:p w:rsidR="00976ADD" w:rsidRPr="00B979AB" w:rsidRDefault="00976ADD" w:rsidP="00976ADD">
      <w:pPr>
        <w:spacing w:line="240" w:lineRule="auto"/>
        <w:ind w:firstLine="0"/>
        <w:contextualSpacing/>
        <w:jc w:val="left"/>
        <w:rPr>
          <w:rFonts w:ascii="Times New Roman" w:hAnsi="Times New Roman"/>
          <w:sz w:val="28"/>
          <w:szCs w:val="28"/>
          <w:lang w:val="uk-UA"/>
        </w:rPr>
      </w:pPr>
      <w:r w:rsidRPr="0020736A">
        <w:rPr>
          <w:rFonts w:ascii="Times New Roman" w:hAnsi="Times New Roman"/>
          <w:color w:val="00B050"/>
          <w:sz w:val="28"/>
          <w:szCs w:val="28"/>
          <w:lang w:val="uk-UA"/>
        </w:rPr>
        <w:tab/>
      </w:r>
    </w:p>
    <w:p w:rsidR="00976ADD" w:rsidRPr="00B979AB" w:rsidRDefault="00976ADD" w:rsidP="00DD03B2">
      <w:pPr>
        <w:spacing w:line="240" w:lineRule="auto"/>
        <w:ind w:firstLine="0"/>
        <w:contextualSpacing/>
        <w:jc w:val="left"/>
        <w:rPr>
          <w:rFonts w:ascii="Times New Roman" w:hAnsi="Times New Roman"/>
          <w:b/>
          <w:bCs/>
          <w:sz w:val="28"/>
          <w:szCs w:val="28"/>
          <w:lang w:val="uk-UA"/>
        </w:rPr>
      </w:pPr>
      <w:r w:rsidRPr="00B979AB">
        <w:rPr>
          <w:rFonts w:ascii="Times New Roman" w:hAnsi="Times New Roman"/>
          <w:b/>
          <w:bCs/>
          <w:sz w:val="28"/>
          <w:szCs w:val="28"/>
          <w:lang w:val="uk-UA"/>
        </w:rPr>
        <w:t>Стратегічна ціль 1. Модернізація інфраструктури та благоустрій громади.</w:t>
      </w:r>
    </w:p>
    <w:p w:rsidR="00976ADD" w:rsidRPr="00B979AB" w:rsidRDefault="00976ADD" w:rsidP="00DD03B2">
      <w:pPr>
        <w:spacing w:line="240" w:lineRule="auto"/>
        <w:ind w:firstLine="0"/>
        <w:contextualSpacing/>
        <w:jc w:val="left"/>
        <w:rPr>
          <w:rFonts w:ascii="Times New Roman" w:hAnsi="Times New Roman"/>
          <w:sz w:val="28"/>
          <w:szCs w:val="28"/>
          <w:lang w:val="uk-UA"/>
        </w:rPr>
      </w:pPr>
      <w:r w:rsidRPr="00B979AB">
        <w:rPr>
          <w:rFonts w:ascii="Times New Roman" w:hAnsi="Times New Roman"/>
          <w:b/>
          <w:bCs/>
          <w:i/>
          <w:iCs/>
          <w:sz w:val="28"/>
          <w:szCs w:val="28"/>
          <w:lang w:val="uk-UA"/>
        </w:rPr>
        <w:t>Оперативна ціль 1.4. Модернізація та розширення матеріально-технічної бази закладів освіти, культури, спорту, медицини, соціальної сфери.</w:t>
      </w:r>
    </w:p>
    <w:p w:rsidR="00976ADD" w:rsidRPr="00B979AB" w:rsidRDefault="00976ADD" w:rsidP="00DD03B2">
      <w:pPr>
        <w:spacing w:line="240" w:lineRule="auto"/>
        <w:ind w:firstLine="0"/>
        <w:contextualSpacing/>
        <w:rPr>
          <w:rFonts w:ascii="Times New Roman" w:hAnsi="Times New Roman"/>
          <w:sz w:val="28"/>
          <w:szCs w:val="28"/>
          <w:lang w:val="uk-UA"/>
        </w:rPr>
      </w:pPr>
      <w:r w:rsidRPr="00DD03B2">
        <w:rPr>
          <w:rFonts w:ascii="Times New Roman" w:hAnsi="Times New Roman"/>
          <w:b/>
          <w:sz w:val="28"/>
          <w:szCs w:val="28"/>
          <w:lang w:val="uk-UA"/>
        </w:rPr>
        <w:t>Завдання 1.4.1.</w:t>
      </w:r>
      <w:r w:rsidRPr="00B979AB">
        <w:rPr>
          <w:rFonts w:ascii="Times New Roman" w:hAnsi="Times New Roman"/>
          <w:sz w:val="28"/>
          <w:szCs w:val="28"/>
          <w:lang w:val="uk-UA"/>
        </w:rPr>
        <w:t xml:space="preserve"> Придбання необхідного обладнання для закладів громади.</w:t>
      </w:r>
    </w:p>
    <w:p w:rsidR="00976ADD" w:rsidRPr="00B979AB" w:rsidRDefault="00976ADD" w:rsidP="00976ADD">
      <w:pPr>
        <w:spacing w:line="240" w:lineRule="auto"/>
        <w:ind w:firstLine="0"/>
        <w:contextualSpacing/>
        <w:jc w:val="left"/>
        <w:rPr>
          <w:rFonts w:ascii="Times New Roman" w:hAnsi="Times New Roman"/>
          <w:sz w:val="28"/>
          <w:szCs w:val="28"/>
          <w:lang w:val="uk-UA"/>
        </w:rPr>
      </w:pPr>
    </w:p>
    <w:p w:rsidR="00976ADD" w:rsidRPr="00DD03B2" w:rsidRDefault="00976ADD" w:rsidP="00976ADD">
      <w:pPr>
        <w:spacing w:line="240" w:lineRule="auto"/>
        <w:ind w:firstLine="0"/>
        <w:contextualSpacing/>
        <w:jc w:val="center"/>
        <w:rPr>
          <w:rFonts w:ascii="Times New Roman" w:hAnsi="Times New Roman"/>
          <w:b/>
          <w:i/>
          <w:iCs/>
          <w:sz w:val="28"/>
          <w:szCs w:val="28"/>
          <w:lang w:val="uk-UA"/>
        </w:rPr>
      </w:pPr>
      <w:r w:rsidRPr="00DD03B2">
        <w:rPr>
          <w:rFonts w:ascii="Times New Roman" w:hAnsi="Times New Roman"/>
          <w:b/>
          <w:i/>
          <w:iCs/>
          <w:sz w:val="28"/>
          <w:szCs w:val="28"/>
          <w:lang w:val="uk-UA"/>
        </w:rPr>
        <w:t>Сфера освіти</w:t>
      </w:r>
    </w:p>
    <w:p w:rsidR="00976ADD" w:rsidRPr="00C03652" w:rsidRDefault="00976ADD" w:rsidP="00976ADD">
      <w:pPr>
        <w:spacing w:line="240" w:lineRule="auto"/>
        <w:ind w:firstLine="708"/>
        <w:contextualSpacing/>
        <w:jc w:val="left"/>
        <w:rPr>
          <w:rFonts w:ascii="Times New Roman" w:hAnsi="Times New Roman"/>
          <w:sz w:val="28"/>
          <w:szCs w:val="28"/>
          <w:lang w:val="uk-UA"/>
        </w:rPr>
      </w:pPr>
      <w:bookmarkStart w:id="3" w:name="_Hlk160627713"/>
      <w:r w:rsidRPr="00B979AB">
        <w:rPr>
          <w:rFonts w:ascii="Times New Roman" w:hAnsi="Times New Roman"/>
          <w:sz w:val="28"/>
          <w:szCs w:val="28"/>
          <w:lang w:val="uk-UA"/>
        </w:rPr>
        <w:t xml:space="preserve">Для покращення </w:t>
      </w:r>
      <w:r w:rsidRPr="00C03652">
        <w:rPr>
          <w:rFonts w:ascii="Times New Roman" w:hAnsi="Times New Roman"/>
          <w:sz w:val="28"/>
          <w:szCs w:val="28"/>
          <w:lang w:val="uk-UA"/>
        </w:rPr>
        <w:t>матеріально-технічної бази закладів освіти громади витрачено коштів на суму 6988,1 тис. грн, в тому числі придбано:</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канцтоварів на суму 599,8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предметів гігієни, засобів для миття на суму 858,1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посуд, обладнання для харчоблоків на суму 397,8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автозапчастини до автобусів – 73,7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бензин та дизпаливо на суму 1105,5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господарських матеріалів для ремонту приміщень – 551,7 тис. грн;</w:t>
      </w:r>
    </w:p>
    <w:p w:rsidR="006B18E4"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xml:space="preserve">- дидактичних матеріалів та корекційних засобів для ООП на суму 462,6 тис. </w:t>
      </w:r>
      <w:r w:rsidR="006B18E4">
        <w:rPr>
          <w:rFonts w:ascii="Times New Roman" w:hAnsi="Times New Roman"/>
          <w:sz w:val="28"/>
          <w:szCs w:val="28"/>
          <w:lang w:val="uk-UA"/>
        </w:rPr>
        <w:t xml:space="preserve">  </w:t>
      </w:r>
    </w:p>
    <w:p w:rsidR="00976ADD" w:rsidRPr="00C03652" w:rsidRDefault="006B18E4" w:rsidP="00976ADD">
      <w:pPr>
        <w:spacing w:line="240" w:lineRule="auto"/>
        <w:ind w:firstLine="0"/>
        <w:contextualSpacing/>
        <w:jc w:val="left"/>
        <w:rPr>
          <w:rFonts w:ascii="Times New Roman" w:hAnsi="Times New Roman"/>
          <w:sz w:val="28"/>
          <w:szCs w:val="28"/>
          <w:lang w:val="uk-UA"/>
        </w:rPr>
      </w:pPr>
      <w:r>
        <w:rPr>
          <w:rFonts w:ascii="Times New Roman" w:hAnsi="Times New Roman"/>
          <w:sz w:val="28"/>
          <w:szCs w:val="28"/>
          <w:lang w:val="uk-UA"/>
        </w:rPr>
        <w:t xml:space="preserve">  </w:t>
      </w:r>
      <w:r w:rsidR="00976ADD" w:rsidRPr="00C03652">
        <w:rPr>
          <w:rFonts w:ascii="Times New Roman" w:hAnsi="Times New Roman"/>
          <w:sz w:val="28"/>
          <w:szCs w:val="28"/>
          <w:lang w:val="uk-UA"/>
        </w:rPr>
        <w:t>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господарчих товарів на суму 591,3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технічних засобів на суму 215,6 тис. грн;</w:t>
      </w:r>
    </w:p>
    <w:p w:rsidR="00976ADD" w:rsidRPr="00C03652" w:rsidRDefault="00976ADD" w:rsidP="00976ADD">
      <w:pPr>
        <w:spacing w:line="240" w:lineRule="auto"/>
        <w:ind w:firstLine="0"/>
        <w:contextualSpacing/>
        <w:jc w:val="left"/>
        <w:rPr>
          <w:rFonts w:ascii="Times New Roman" w:hAnsi="Times New Roman"/>
          <w:sz w:val="28"/>
          <w:szCs w:val="28"/>
          <w:lang w:val="uk-UA"/>
        </w:rPr>
      </w:pPr>
      <w:r w:rsidRPr="00C03652">
        <w:rPr>
          <w:rFonts w:ascii="Times New Roman" w:hAnsi="Times New Roman"/>
          <w:sz w:val="28"/>
          <w:szCs w:val="28"/>
          <w:lang w:val="uk-UA"/>
        </w:rPr>
        <w:t>- будівельні матеріали на суму 2132,0 тис. грн.</w:t>
      </w:r>
    </w:p>
    <w:p w:rsidR="00976ADD" w:rsidRPr="00C03652" w:rsidRDefault="00976ADD" w:rsidP="00976ADD">
      <w:pPr>
        <w:spacing w:line="240" w:lineRule="auto"/>
        <w:ind w:firstLine="708"/>
        <w:contextualSpacing/>
        <w:jc w:val="left"/>
        <w:rPr>
          <w:rFonts w:ascii="Times New Roman" w:hAnsi="Times New Roman"/>
          <w:sz w:val="28"/>
          <w:szCs w:val="28"/>
          <w:lang w:val="uk-UA"/>
        </w:rPr>
      </w:pPr>
      <w:r w:rsidRPr="00C03652">
        <w:rPr>
          <w:rFonts w:ascii="Times New Roman" w:hAnsi="Times New Roman"/>
          <w:sz w:val="28"/>
          <w:szCs w:val="28"/>
          <w:lang w:val="uk-UA"/>
        </w:rPr>
        <w:t>На послуги для підготовки закладів освіти до нового навчального року витрачено – 4987,9 тис. грн, в тому числі: поточні ремонти дахів та благоустрою ЗЗСО, ЗДО – 3913,1 тис. грн, - ремонт автобусів та перевезення дітей – 1074,8 тис. грн.</w:t>
      </w:r>
    </w:p>
    <w:bookmarkEnd w:id="3"/>
    <w:p w:rsidR="00976ADD" w:rsidRPr="0020736A" w:rsidRDefault="00976ADD" w:rsidP="00976ADD">
      <w:pPr>
        <w:spacing w:line="240" w:lineRule="auto"/>
        <w:ind w:firstLine="0"/>
        <w:contextualSpacing/>
        <w:rPr>
          <w:rFonts w:ascii="Times New Roman" w:hAnsi="Times New Roman"/>
          <w:color w:val="00B050"/>
          <w:sz w:val="28"/>
          <w:szCs w:val="28"/>
          <w:lang w:val="uk-UA"/>
        </w:rPr>
      </w:pPr>
    </w:p>
    <w:p w:rsidR="00976ADD" w:rsidRPr="00DD03B2" w:rsidRDefault="00976ADD" w:rsidP="00976ADD">
      <w:pPr>
        <w:spacing w:line="240" w:lineRule="auto"/>
        <w:ind w:firstLine="0"/>
        <w:contextualSpacing/>
        <w:jc w:val="center"/>
        <w:rPr>
          <w:rFonts w:ascii="Times New Roman" w:hAnsi="Times New Roman"/>
          <w:b/>
          <w:i/>
          <w:iCs/>
          <w:sz w:val="28"/>
          <w:szCs w:val="28"/>
          <w:lang w:val="uk-UA"/>
        </w:rPr>
      </w:pPr>
      <w:r w:rsidRPr="00DD03B2">
        <w:rPr>
          <w:rFonts w:ascii="Times New Roman" w:hAnsi="Times New Roman"/>
          <w:b/>
          <w:i/>
          <w:iCs/>
          <w:sz w:val="28"/>
          <w:szCs w:val="28"/>
          <w:lang w:val="uk-UA"/>
        </w:rPr>
        <w:t xml:space="preserve">КНП «Могилів-Подільська окружна лікарня інтенсивного лікування» </w:t>
      </w:r>
    </w:p>
    <w:p w:rsidR="00976ADD" w:rsidRDefault="00976ADD" w:rsidP="00976ADD">
      <w:pPr>
        <w:spacing w:line="240" w:lineRule="auto"/>
        <w:ind w:firstLine="0"/>
        <w:contextualSpacing/>
        <w:jc w:val="center"/>
        <w:rPr>
          <w:rFonts w:ascii="Times New Roman" w:hAnsi="Times New Roman"/>
          <w:b/>
          <w:i/>
          <w:iCs/>
          <w:sz w:val="28"/>
          <w:szCs w:val="28"/>
          <w:lang w:val="uk-UA"/>
        </w:rPr>
      </w:pPr>
      <w:r w:rsidRPr="00DD03B2">
        <w:rPr>
          <w:rFonts w:ascii="Times New Roman" w:hAnsi="Times New Roman"/>
          <w:b/>
          <w:i/>
          <w:iCs/>
          <w:sz w:val="28"/>
          <w:szCs w:val="28"/>
          <w:lang w:val="uk-UA"/>
        </w:rPr>
        <w:t>Могилів-Подільської міської ради</w:t>
      </w:r>
    </w:p>
    <w:p w:rsidR="00CE0D42" w:rsidRPr="00DD03B2" w:rsidRDefault="00CE0D42" w:rsidP="00976ADD">
      <w:pPr>
        <w:spacing w:line="240" w:lineRule="auto"/>
        <w:ind w:firstLine="0"/>
        <w:contextualSpacing/>
        <w:jc w:val="center"/>
        <w:rPr>
          <w:rFonts w:ascii="Times New Roman" w:hAnsi="Times New Roman"/>
          <w:b/>
          <w:i/>
          <w:iCs/>
          <w:sz w:val="28"/>
          <w:szCs w:val="28"/>
          <w:lang w:val="uk-UA"/>
        </w:rPr>
      </w:pPr>
    </w:p>
    <w:p w:rsidR="0044183F" w:rsidRDefault="00976ADD" w:rsidP="00DD03B2">
      <w:pPr>
        <w:spacing w:after="0" w:line="240" w:lineRule="auto"/>
        <w:ind w:firstLine="708"/>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З метою покращення матеріально-технічної бази КНП «Могилів-Подільська ОЛІЛ» Могилів-Подільської міської ради за 2023 рік було </w:t>
      </w:r>
      <w:r>
        <w:rPr>
          <w:rFonts w:ascii="Times New Roman" w:eastAsia="Times New Roman" w:hAnsi="Times New Roman"/>
          <w:sz w:val="28"/>
          <w:szCs w:val="28"/>
          <w:lang w:val="uk-UA" w:eastAsia="ru-RU"/>
        </w:rPr>
        <w:t>покращено матеріально-технічну базу закладу наступним обладнанням:</w:t>
      </w:r>
      <w:r w:rsidRPr="0020736A">
        <w:rPr>
          <w:rFonts w:ascii="Times New Roman" w:eastAsia="Times New Roman" w:hAnsi="Times New Roman"/>
          <w:sz w:val="28"/>
          <w:szCs w:val="28"/>
          <w:lang w:val="uk-UA" w:eastAsia="ru-RU"/>
        </w:rPr>
        <w:t xml:space="preserve"> отоскоп, пологове ліжко, модульн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котельн</w:t>
      </w:r>
      <w:r>
        <w:rPr>
          <w:rFonts w:ascii="Times New Roman" w:eastAsia="Times New Roman" w:hAnsi="Times New Roman"/>
          <w:sz w:val="28"/>
          <w:szCs w:val="28"/>
          <w:lang w:val="uk-UA" w:eastAsia="ru-RU"/>
        </w:rPr>
        <w:t>я</w:t>
      </w:r>
      <w:r w:rsidRPr="0020736A">
        <w:rPr>
          <w:rFonts w:ascii="Times New Roman" w:eastAsia="Times New Roman" w:hAnsi="Times New Roman"/>
          <w:sz w:val="28"/>
          <w:szCs w:val="28"/>
          <w:lang w:val="uk-UA" w:eastAsia="ru-RU"/>
        </w:rPr>
        <w:t xml:space="preserve"> тепловою потужністю 2000 кВт, наркозний апарат, електрокардіограф, внутрішньо-порожнинний датчик до УЗД апарату, модульний монітор пацієнта, наркозн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станці</w:t>
      </w:r>
      <w:r>
        <w:rPr>
          <w:rFonts w:ascii="Times New Roman" w:eastAsia="Times New Roman" w:hAnsi="Times New Roman"/>
          <w:sz w:val="28"/>
          <w:szCs w:val="28"/>
          <w:lang w:val="uk-UA" w:eastAsia="ru-RU"/>
        </w:rPr>
        <w:t>я</w:t>
      </w:r>
      <w:r w:rsidRPr="0020736A">
        <w:rPr>
          <w:rFonts w:ascii="Times New Roman" w:eastAsia="Times New Roman" w:hAnsi="Times New Roman"/>
          <w:sz w:val="28"/>
          <w:szCs w:val="28"/>
          <w:lang w:val="uk-UA" w:eastAsia="ru-RU"/>
        </w:rPr>
        <w:t xml:space="preserve"> з газовим модулем, 4 генератори, реєстратор ЕКГ портативний, 3 монітори пацієнта портативні, 2 легкових автомобілі (</w:t>
      </w:r>
      <w:proofErr w:type="spellStart"/>
      <w:r w:rsidRPr="0020736A">
        <w:rPr>
          <w:rFonts w:ascii="Times New Roman" w:eastAsia="Times New Roman" w:hAnsi="Times New Roman"/>
          <w:sz w:val="28"/>
          <w:szCs w:val="28"/>
          <w:lang w:val="uk-UA" w:eastAsia="ru-RU"/>
        </w:rPr>
        <w:t>Skoda</w:t>
      </w:r>
      <w:proofErr w:type="spellEnd"/>
      <w:r w:rsidRPr="0020736A">
        <w:rPr>
          <w:rFonts w:ascii="Times New Roman" w:eastAsia="Times New Roman" w:hAnsi="Times New Roman"/>
          <w:sz w:val="28"/>
          <w:szCs w:val="28"/>
          <w:lang w:val="uk-UA" w:eastAsia="ru-RU"/>
        </w:rPr>
        <w:t xml:space="preserve"> </w:t>
      </w:r>
      <w:proofErr w:type="spellStart"/>
      <w:r w:rsidRPr="0020736A">
        <w:rPr>
          <w:rFonts w:ascii="Times New Roman" w:eastAsia="Times New Roman" w:hAnsi="Times New Roman"/>
          <w:sz w:val="28"/>
          <w:szCs w:val="28"/>
          <w:lang w:val="uk-UA" w:eastAsia="ru-RU"/>
        </w:rPr>
        <w:t>Octavia</w:t>
      </w:r>
      <w:proofErr w:type="spellEnd"/>
      <w:r w:rsidRPr="0020736A">
        <w:rPr>
          <w:rFonts w:ascii="Times New Roman" w:eastAsia="Times New Roman" w:hAnsi="Times New Roman"/>
          <w:sz w:val="28"/>
          <w:szCs w:val="28"/>
          <w:lang w:val="uk-UA" w:eastAsia="ru-RU"/>
        </w:rPr>
        <w:t xml:space="preserve"> та КІА </w:t>
      </w:r>
      <w:proofErr w:type="spellStart"/>
      <w:r w:rsidRPr="0020736A">
        <w:rPr>
          <w:rFonts w:ascii="Times New Roman" w:eastAsia="Times New Roman" w:hAnsi="Times New Roman"/>
          <w:sz w:val="28"/>
          <w:szCs w:val="28"/>
          <w:lang w:val="uk-UA" w:eastAsia="ru-RU"/>
        </w:rPr>
        <w:t>Сarnival</w:t>
      </w:r>
      <w:proofErr w:type="spellEnd"/>
      <w:r w:rsidRPr="0020736A">
        <w:rPr>
          <w:rFonts w:ascii="Times New Roman" w:eastAsia="Times New Roman" w:hAnsi="Times New Roman"/>
          <w:sz w:val="28"/>
          <w:szCs w:val="28"/>
          <w:lang w:val="uk-UA" w:eastAsia="ru-RU"/>
        </w:rPr>
        <w:t xml:space="preserve">), 2 апарати ШВЛ, ноші медичні, апарат для механотерапії ZEPU-K 2000A, реабілітаційна бігова доріжка, </w:t>
      </w:r>
      <w:proofErr w:type="spellStart"/>
      <w:r w:rsidRPr="0020736A">
        <w:rPr>
          <w:rFonts w:ascii="Times New Roman" w:eastAsia="Times New Roman" w:hAnsi="Times New Roman"/>
          <w:sz w:val="28"/>
          <w:szCs w:val="28"/>
          <w:lang w:val="uk-UA" w:eastAsia="ru-RU"/>
        </w:rPr>
        <w:t>електронейроміограф</w:t>
      </w:r>
      <w:proofErr w:type="spellEnd"/>
      <w:r w:rsidRPr="0020736A">
        <w:rPr>
          <w:rFonts w:ascii="Times New Roman" w:eastAsia="Times New Roman" w:hAnsi="Times New Roman"/>
          <w:sz w:val="28"/>
          <w:szCs w:val="28"/>
          <w:lang w:val="uk-UA" w:eastAsia="ru-RU"/>
        </w:rPr>
        <w:t xml:space="preserve">, 19 моніторів пацієнта, 4 апарати для </w:t>
      </w:r>
      <w:bookmarkStart w:id="4" w:name="_GoBack"/>
      <w:bookmarkEnd w:id="4"/>
    </w:p>
    <w:p w:rsidR="0044183F" w:rsidRDefault="0044183F" w:rsidP="0044183F">
      <w:pPr>
        <w:spacing w:after="0" w:line="240" w:lineRule="auto"/>
        <w:ind w:firstLine="0"/>
        <w:jc w:val="left"/>
        <w:rPr>
          <w:rFonts w:ascii="Times New Roman" w:eastAsia="Times New Roman" w:hAnsi="Times New Roman"/>
          <w:sz w:val="28"/>
          <w:szCs w:val="28"/>
          <w:lang w:val="uk-UA" w:eastAsia="ru-RU"/>
        </w:rPr>
      </w:pPr>
    </w:p>
    <w:p w:rsidR="006B18E4" w:rsidRDefault="006B18E4" w:rsidP="0044183F">
      <w:pPr>
        <w:spacing w:after="0" w:line="240" w:lineRule="auto"/>
        <w:ind w:firstLine="0"/>
        <w:jc w:val="left"/>
        <w:rPr>
          <w:rFonts w:ascii="Times New Roman" w:eastAsia="Times New Roman" w:hAnsi="Times New Roman"/>
          <w:sz w:val="28"/>
          <w:szCs w:val="28"/>
          <w:lang w:val="uk-UA" w:eastAsia="ru-RU"/>
        </w:rPr>
      </w:pPr>
    </w:p>
    <w:p w:rsidR="00CE0D42" w:rsidRDefault="00976ADD" w:rsidP="00CE0D42">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підігрівання крові та </w:t>
      </w:r>
      <w:proofErr w:type="spellStart"/>
      <w:r w:rsidRPr="0020736A">
        <w:rPr>
          <w:rFonts w:ascii="Times New Roman" w:eastAsia="Times New Roman" w:hAnsi="Times New Roman"/>
          <w:sz w:val="28"/>
          <w:szCs w:val="28"/>
          <w:lang w:val="uk-UA" w:eastAsia="ru-RU"/>
        </w:rPr>
        <w:t>інфузійних</w:t>
      </w:r>
      <w:proofErr w:type="spellEnd"/>
      <w:r w:rsidRPr="0020736A">
        <w:rPr>
          <w:rFonts w:ascii="Times New Roman" w:eastAsia="Times New Roman" w:hAnsi="Times New Roman"/>
          <w:sz w:val="28"/>
          <w:szCs w:val="28"/>
          <w:lang w:val="uk-UA" w:eastAsia="ru-RU"/>
        </w:rPr>
        <w:t xml:space="preserve"> розчинів, 31 функціональне ліжко, </w:t>
      </w:r>
      <w:proofErr w:type="spellStart"/>
      <w:r w:rsidRPr="0020736A">
        <w:rPr>
          <w:rFonts w:ascii="Times New Roman" w:eastAsia="Times New Roman" w:hAnsi="Times New Roman"/>
          <w:sz w:val="28"/>
          <w:szCs w:val="28"/>
          <w:lang w:val="uk-UA" w:eastAsia="ru-RU"/>
        </w:rPr>
        <w:t>відеоларингоскоп</w:t>
      </w:r>
      <w:proofErr w:type="spellEnd"/>
      <w:r w:rsidRPr="0020736A">
        <w:rPr>
          <w:rFonts w:ascii="Times New Roman" w:eastAsia="Times New Roman" w:hAnsi="Times New Roman"/>
          <w:sz w:val="28"/>
          <w:szCs w:val="28"/>
          <w:lang w:val="uk-UA" w:eastAsia="ru-RU"/>
        </w:rPr>
        <w:t>, машин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холодильн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динамічн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стоматологічн</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рентгенівськ</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установк</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дентальний рентгенівський датчик, 2 насоси для </w:t>
      </w:r>
      <w:proofErr w:type="spellStart"/>
      <w:r w:rsidRPr="0020736A">
        <w:rPr>
          <w:rFonts w:ascii="Times New Roman" w:eastAsia="Times New Roman" w:hAnsi="Times New Roman"/>
          <w:sz w:val="28"/>
          <w:szCs w:val="28"/>
          <w:lang w:val="uk-UA" w:eastAsia="ru-RU"/>
        </w:rPr>
        <w:t>ентерального</w:t>
      </w:r>
      <w:proofErr w:type="spellEnd"/>
      <w:r w:rsidRPr="0020736A">
        <w:rPr>
          <w:rFonts w:ascii="Times New Roman" w:eastAsia="Times New Roman" w:hAnsi="Times New Roman"/>
          <w:sz w:val="28"/>
          <w:szCs w:val="28"/>
          <w:lang w:val="uk-UA" w:eastAsia="ru-RU"/>
        </w:rPr>
        <w:t xml:space="preserve"> харчування, рейков</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систем</w:t>
      </w:r>
      <w:r>
        <w:rPr>
          <w:rFonts w:ascii="Times New Roman" w:eastAsia="Times New Roman" w:hAnsi="Times New Roman"/>
          <w:sz w:val="28"/>
          <w:szCs w:val="28"/>
          <w:lang w:val="uk-UA" w:eastAsia="ru-RU"/>
        </w:rPr>
        <w:t>а</w:t>
      </w:r>
      <w:r w:rsidRPr="0020736A">
        <w:rPr>
          <w:rFonts w:ascii="Times New Roman" w:eastAsia="Times New Roman" w:hAnsi="Times New Roman"/>
          <w:sz w:val="28"/>
          <w:szCs w:val="28"/>
          <w:lang w:val="uk-UA" w:eastAsia="ru-RU"/>
        </w:rPr>
        <w:t xml:space="preserve"> </w:t>
      </w:r>
      <w:proofErr w:type="spellStart"/>
      <w:r w:rsidRPr="0020736A">
        <w:rPr>
          <w:rFonts w:ascii="Times New Roman" w:eastAsia="Times New Roman" w:hAnsi="Times New Roman"/>
          <w:sz w:val="28"/>
          <w:szCs w:val="28"/>
          <w:lang w:val="uk-UA" w:eastAsia="ru-RU"/>
        </w:rPr>
        <w:t>Molift</w:t>
      </w:r>
      <w:proofErr w:type="spellEnd"/>
      <w:r w:rsidRPr="0020736A">
        <w:rPr>
          <w:rFonts w:ascii="Times New Roman" w:eastAsia="Times New Roman" w:hAnsi="Times New Roman"/>
          <w:sz w:val="28"/>
          <w:szCs w:val="28"/>
          <w:lang w:val="uk-UA" w:eastAsia="ru-RU"/>
        </w:rPr>
        <w:t xml:space="preserve"> Air200, апарат для </w:t>
      </w:r>
    </w:p>
    <w:p w:rsidR="00CE0D42" w:rsidRDefault="00976ADD" w:rsidP="00CE0D42">
      <w:pPr>
        <w:spacing w:after="0" w:line="240" w:lineRule="auto"/>
        <w:ind w:firstLine="0"/>
        <w:jc w:val="left"/>
        <w:rPr>
          <w:rFonts w:ascii="Times New Roman" w:eastAsia="Times New Roman" w:hAnsi="Times New Roman"/>
          <w:sz w:val="28"/>
          <w:szCs w:val="28"/>
          <w:lang w:val="uk-UA" w:eastAsia="ru-RU"/>
        </w:rPr>
      </w:pPr>
      <w:proofErr w:type="spellStart"/>
      <w:r w:rsidRPr="0020736A">
        <w:rPr>
          <w:rFonts w:ascii="Times New Roman" w:eastAsia="Times New Roman" w:hAnsi="Times New Roman"/>
          <w:sz w:val="28"/>
          <w:szCs w:val="28"/>
          <w:lang w:val="uk-UA" w:eastAsia="ru-RU"/>
        </w:rPr>
        <w:t>кінезотерапії</w:t>
      </w:r>
      <w:proofErr w:type="spellEnd"/>
      <w:r w:rsidRPr="0020736A">
        <w:rPr>
          <w:rFonts w:ascii="Times New Roman" w:eastAsia="Times New Roman" w:hAnsi="Times New Roman"/>
          <w:sz w:val="28"/>
          <w:szCs w:val="28"/>
          <w:lang w:val="uk-UA" w:eastAsia="ru-RU"/>
        </w:rPr>
        <w:t xml:space="preserve"> Гравітон 1, стіл </w:t>
      </w:r>
      <w:proofErr w:type="spellStart"/>
      <w:r w:rsidRPr="0020736A">
        <w:rPr>
          <w:rFonts w:ascii="Times New Roman" w:eastAsia="Times New Roman" w:hAnsi="Times New Roman"/>
          <w:sz w:val="28"/>
          <w:szCs w:val="28"/>
          <w:lang w:val="uk-UA" w:eastAsia="ru-RU"/>
        </w:rPr>
        <w:t>вертикалізатор</w:t>
      </w:r>
      <w:proofErr w:type="spellEnd"/>
      <w:r w:rsidRPr="0020736A">
        <w:rPr>
          <w:rFonts w:ascii="Times New Roman" w:eastAsia="Times New Roman" w:hAnsi="Times New Roman"/>
          <w:sz w:val="28"/>
          <w:szCs w:val="28"/>
          <w:lang w:val="uk-UA" w:eastAsia="ru-RU"/>
        </w:rPr>
        <w:t xml:space="preserve"> НТ-</w:t>
      </w:r>
      <w:r w:rsidR="00CE0D42">
        <w:rPr>
          <w:rFonts w:ascii="Times New Roman" w:eastAsia="Times New Roman" w:hAnsi="Times New Roman"/>
          <w:sz w:val="28"/>
          <w:szCs w:val="28"/>
          <w:lang w:val="uk-UA" w:eastAsia="ru-RU"/>
        </w:rPr>
        <w:t xml:space="preserve"> </w:t>
      </w:r>
      <w:r w:rsidRPr="0020736A">
        <w:rPr>
          <w:rFonts w:ascii="Times New Roman" w:eastAsia="Times New Roman" w:hAnsi="Times New Roman"/>
          <w:sz w:val="28"/>
          <w:szCs w:val="28"/>
          <w:lang w:val="uk-UA" w:eastAsia="ru-RU"/>
        </w:rPr>
        <w:t xml:space="preserve">СВР-1, 2 підйомники пересувні, обладнання та меблі для реабілітаційного відділення, 52 </w:t>
      </w:r>
    </w:p>
    <w:p w:rsidR="007E1213" w:rsidRPr="0020736A" w:rsidRDefault="00976ADD" w:rsidP="00CE0D42">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кондиціонери, холодильне обладнання, 50 шприцевих насосів, 26 </w:t>
      </w:r>
      <w:proofErr w:type="spellStart"/>
      <w:r w:rsidRPr="0020736A">
        <w:rPr>
          <w:rFonts w:ascii="Times New Roman" w:eastAsia="Times New Roman" w:hAnsi="Times New Roman"/>
          <w:sz w:val="28"/>
          <w:szCs w:val="28"/>
          <w:lang w:val="uk-UA" w:eastAsia="ru-RU"/>
        </w:rPr>
        <w:t>протипролежневих</w:t>
      </w:r>
      <w:proofErr w:type="spellEnd"/>
      <w:r w:rsidRPr="0020736A">
        <w:rPr>
          <w:rFonts w:ascii="Times New Roman" w:eastAsia="Times New Roman" w:hAnsi="Times New Roman"/>
          <w:sz w:val="28"/>
          <w:szCs w:val="28"/>
          <w:lang w:val="uk-UA" w:eastAsia="ru-RU"/>
        </w:rPr>
        <w:t xml:space="preserve"> матраци, апарат УЗД, 2 відсмоктувачі медичні, </w:t>
      </w:r>
      <w:proofErr w:type="spellStart"/>
      <w:r w:rsidRPr="0020736A">
        <w:rPr>
          <w:rFonts w:ascii="Times New Roman" w:eastAsia="Times New Roman" w:hAnsi="Times New Roman"/>
          <w:sz w:val="28"/>
          <w:szCs w:val="28"/>
          <w:lang w:val="uk-UA" w:eastAsia="ru-RU"/>
        </w:rPr>
        <w:t>електродерматом</w:t>
      </w:r>
      <w:proofErr w:type="spellEnd"/>
      <w:r w:rsidRPr="0020736A">
        <w:rPr>
          <w:rFonts w:ascii="Times New Roman" w:eastAsia="Times New Roman" w:hAnsi="Times New Roman"/>
          <w:sz w:val="28"/>
          <w:szCs w:val="28"/>
          <w:lang w:val="uk-UA" w:eastAsia="ru-RU"/>
        </w:rPr>
        <w:t>, інвалідна коляска на суму 15725,4 тис. грн.</w:t>
      </w:r>
    </w:p>
    <w:p w:rsidR="00976ADD" w:rsidRPr="00D87C25" w:rsidRDefault="00976ADD" w:rsidP="00D87C25">
      <w:pPr>
        <w:spacing w:after="0" w:line="240" w:lineRule="auto"/>
        <w:ind w:firstLine="708"/>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Всього із місцевого бюджету у 2023 році по програмі «Підтримка вторинної (спеціалізованої) медичної допомоги у Могилів-Подільській міській територіальній громаді, у тому числі забезпечення заходів на боротьбу з гострою респіраторною хворобою COVID-19, спричиненою </w:t>
      </w:r>
      <w:proofErr w:type="spellStart"/>
      <w:r w:rsidRPr="0020736A">
        <w:rPr>
          <w:rFonts w:ascii="Times New Roman" w:eastAsia="Times New Roman" w:hAnsi="Times New Roman"/>
          <w:sz w:val="28"/>
          <w:szCs w:val="28"/>
          <w:lang w:val="uk-UA" w:eastAsia="ru-RU"/>
        </w:rPr>
        <w:t>коронавірусом</w:t>
      </w:r>
      <w:proofErr w:type="spellEnd"/>
      <w:r w:rsidRPr="0020736A">
        <w:rPr>
          <w:rFonts w:ascii="Times New Roman" w:eastAsia="Times New Roman" w:hAnsi="Times New Roman"/>
          <w:sz w:val="28"/>
          <w:szCs w:val="28"/>
          <w:lang w:val="uk-UA" w:eastAsia="ru-RU"/>
        </w:rPr>
        <w:t xml:space="preserve"> SARS-COV-2, на 2022-2024 роки</w:t>
      </w:r>
      <w:r w:rsidR="000B2FBD">
        <w:rPr>
          <w:rFonts w:ascii="Times New Roman" w:eastAsia="Times New Roman" w:hAnsi="Times New Roman"/>
          <w:sz w:val="28"/>
          <w:szCs w:val="28"/>
          <w:lang w:val="uk-UA" w:eastAsia="ru-RU"/>
        </w:rPr>
        <w:t>»</w:t>
      </w:r>
      <w:r w:rsidRPr="0020736A">
        <w:rPr>
          <w:rFonts w:ascii="Times New Roman" w:eastAsia="Times New Roman" w:hAnsi="Times New Roman"/>
          <w:sz w:val="28"/>
          <w:szCs w:val="28"/>
          <w:lang w:val="uk-UA" w:eastAsia="ru-RU"/>
        </w:rPr>
        <w:t xml:space="preserve"> виділено кошти в сумі 41 млн. 187,8 тис. грн, в т</w:t>
      </w:r>
      <w:r w:rsidR="00DD03B2">
        <w:rPr>
          <w:rFonts w:ascii="Times New Roman" w:eastAsia="Times New Roman" w:hAnsi="Times New Roman"/>
          <w:sz w:val="28"/>
          <w:szCs w:val="28"/>
          <w:lang w:val="uk-UA" w:eastAsia="ru-RU"/>
        </w:rPr>
        <w:t xml:space="preserve">ому </w:t>
      </w:r>
      <w:r w:rsidRPr="0020736A">
        <w:rPr>
          <w:rFonts w:ascii="Times New Roman" w:eastAsia="Times New Roman" w:hAnsi="Times New Roman"/>
          <w:sz w:val="28"/>
          <w:szCs w:val="28"/>
          <w:lang w:val="uk-UA" w:eastAsia="ru-RU"/>
        </w:rPr>
        <w:t>ч</w:t>
      </w:r>
      <w:r w:rsidR="00DD03B2">
        <w:rPr>
          <w:rFonts w:ascii="Times New Roman" w:eastAsia="Times New Roman" w:hAnsi="Times New Roman"/>
          <w:sz w:val="28"/>
          <w:szCs w:val="28"/>
          <w:lang w:val="uk-UA" w:eastAsia="ru-RU"/>
        </w:rPr>
        <w:t>ислі</w:t>
      </w:r>
      <w:r w:rsidRPr="0020736A">
        <w:rPr>
          <w:rFonts w:ascii="Times New Roman" w:eastAsia="Times New Roman" w:hAnsi="Times New Roman"/>
          <w:sz w:val="28"/>
          <w:szCs w:val="28"/>
          <w:lang w:val="uk-UA" w:eastAsia="ru-RU"/>
        </w:rPr>
        <w:t xml:space="preserve"> на ліки та лікарські засоби, медикаменти, медичні матеріали в сумі 20 млн. 890,3 тис. грн.</w:t>
      </w:r>
    </w:p>
    <w:p w:rsidR="00976ADD" w:rsidRPr="00687959" w:rsidRDefault="00976ADD" w:rsidP="00976ADD">
      <w:pPr>
        <w:spacing w:line="240" w:lineRule="auto"/>
        <w:ind w:firstLine="0"/>
        <w:contextualSpacing/>
        <w:jc w:val="center"/>
        <w:rPr>
          <w:rFonts w:ascii="Times New Roman" w:hAnsi="Times New Roman"/>
          <w:sz w:val="28"/>
          <w:szCs w:val="28"/>
          <w:lang w:val="uk-UA"/>
        </w:rPr>
      </w:pPr>
    </w:p>
    <w:p w:rsidR="00976ADD" w:rsidRPr="00DD03B2" w:rsidRDefault="00976ADD" w:rsidP="00976ADD">
      <w:pPr>
        <w:spacing w:line="240" w:lineRule="auto"/>
        <w:ind w:firstLine="0"/>
        <w:contextualSpacing/>
        <w:jc w:val="center"/>
        <w:rPr>
          <w:rFonts w:ascii="Times New Roman" w:hAnsi="Times New Roman"/>
          <w:b/>
          <w:i/>
          <w:iCs/>
          <w:sz w:val="28"/>
          <w:szCs w:val="28"/>
          <w:lang w:val="uk-UA"/>
        </w:rPr>
      </w:pPr>
      <w:r w:rsidRPr="00DD03B2">
        <w:rPr>
          <w:rFonts w:ascii="Times New Roman" w:hAnsi="Times New Roman"/>
          <w:b/>
          <w:i/>
          <w:iCs/>
          <w:sz w:val="28"/>
          <w:szCs w:val="28"/>
          <w:lang w:val="uk-UA"/>
        </w:rPr>
        <w:t xml:space="preserve">КНП «Могилів-Подільський міський </w:t>
      </w:r>
      <w:r w:rsidR="00DD03B2">
        <w:rPr>
          <w:rFonts w:ascii="Times New Roman" w:hAnsi="Times New Roman"/>
          <w:b/>
          <w:i/>
          <w:iCs/>
          <w:sz w:val="28"/>
          <w:szCs w:val="28"/>
          <w:lang w:val="uk-UA"/>
        </w:rPr>
        <w:t>Ц</w:t>
      </w:r>
      <w:r w:rsidRPr="00DD03B2">
        <w:rPr>
          <w:rFonts w:ascii="Times New Roman" w:hAnsi="Times New Roman"/>
          <w:b/>
          <w:i/>
          <w:iCs/>
          <w:sz w:val="28"/>
          <w:szCs w:val="28"/>
          <w:lang w:val="uk-UA"/>
        </w:rPr>
        <w:t>ентр первинної медико-санітарної допомоги» Могилів-Подільської міської ради</w:t>
      </w:r>
    </w:p>
    <w:p w:rsidR="00976ADD" w:rsidRDefault="00976ADD" w:rsidP="00DD03B2">
      <w:pPr>
        <w:spacing w:line="240" w:lineRule="auto"/>
        <w:ind w:firstLine="708"/>
        <w:contextualSpacing/>
        <w:jc w:val="left"/>
        <w:rPr>
          <w:rFonts w:ascii="Times New Roman" w:hAnsi="Times New Roman"/>
          <w:sz w:val="28"/>
          <w:szCs w:val="28"/>
          <w:lang w:val="uk-UA"/>
        </w:rPr>
      </w:pPr>
      <w:r w:rsidRPr="00026B40">
        <w:rPr>
          <w:rFonts w:ascii="Times New Roman" w:hAnsi="Times New Roman"/>
          <w:sz w:val="28"/>
          <w:szCs w:val="28"/>
          <w:lang w:val="uk-UA"/>
        </w:rPr>
        <w:t>За 2023 рік за кошти місцевого бюджету було</w:t>
      </w:r>
      <w:r>
        <w:rPr>
          <w:rFonts w:ascii="Times New Roman" w:hAnsi="Times New Roman"/>
          <w:sz w:val="28"/>
          <w:szCs w:val="28"/>
          <w:lang w:val="uk-UA"/>
        </w:rPr>
        <w:t xml:space="preserve"> проведено ремонтні роботи та</w:t>
      </w:r>
      <w:r w:rsidRPr="00026B40">
        <w:rPr>
          <w:rFonts w:ascii="Times New Roman" w:hAnsi="Times New Roman"/>
          <w:sz w:val="28"/>
          <w:szCs w:val="28"/>
          <w:lang w:val="uk-UA"/>
        </w:rPr>
        <w:t xml:space="preserve"> </w:t>
      </w:r>
      <w:r>
        <w:rPr>
          <w:rFonts w:ascii="Times New Roman" w:hAnsi="Times New Roman"/>
          <w:sz w:val="28"/>
          <w:szCs w:val="28"/>
          <w:lang w:val="uk-UA"/>
        </w:rPr>
        <w:t>покращено матеріально-технічну базу</w:t>
      </w:r>
      <w:r w:rsidRPr="00026B40">
        <w:rPr>
          <w:rFonts w:ascii="Times New Roman" w:hAnsi="Times New Roman"/>
          <w:sz w:val="28"/>
          <w:szCs w:val="28"/>
          <w:lang w:val="uk-UA"/>
        </w:rPr>
        <w:t xml:space="preserve"> фельдшерських пункт</w:t>
      </w:r>
      <w:r>
        <w:rPr>
          <w:rFonts w:ascii="Times New Roman" w:hAnsi="Times New Roman"/>
          <w:sz w:val="28"/>
          <w:szCs w:val="28"/>
          <w:lang w:val="uk-UA"/>
        </w:rPr>
        <w:t>ів громади</w:t>
      </w:r>
      <w:r w:rsidRPr="00026B40">
        <w:rPr>
          <w:rFonts w:ascii="Times New Roman" w:hAnsi="Times New Roman"/>
          <w:sz w:val="28"/>
          <w:szCs w:val="28"/>
          <w:lang w:val="uk-UA"/>
        </w:rPr>
        <w:t xml:space="preserve"> на суму </w:t>
      </w:r>
      <w:r>
        <w:rPr>
          <w:rFonts w:ascii="Times New Roman" w:hAnsi="Times New Roman"/>
          <w:sz w:val="28"/>
          <w:szCs w:val="28"/>
          <w:lang w:val="uk-UA"/>
        </w:rPr>
        <w:t>1624,9</w:t>
      </w:r>
      <w:r w:rsidRPr="00026B40">
        <w:rPr>
          <w:rFonts w:ascii="Times New Roman" w:hAnsi="Times New Roman"/>
          <w:sz w:val="28"/>
          <w:szCs w:val="28"/>
          <w:lang w:val="uk-UA"/>
        </w:rPr>
        <w:t xml:space="preserve"> тис. грн. </w:t>
      </w:r>
    </w:p>
    <w:p w:rsidR="00976ADD" w:rsidRDefault="00976ADD" w:rsidP="00DD03B2">
      <w:pPr>
        <w:spacing w:line="240" w:lineRule="auto"/>
        <w:ind w:firstLine="708"/>
        <w:contextualSpacing/>
        <w:jc w:val="left"/>
        <w:rPr>
          <w:rFonts w:ascii="Times New Roman" w:hAnsi="Times New Roman"/>
          <w:sz w:val="28"/>
          <w:szCs w:val="28"/>
          <w:lang w:val="uk-UA"/>
        </w:rPr>
      </w:pPr>
      <w:r w:rsidRPr="00026B40">
        <w:rPr>
          <w:rFonts w:ascii="Times New Roman" w:hAnsi="Times New Roman"/>
          <w:sz w:val="28"/>
          <w:szCs w:val="28"/>
          <w:lang w:val="uk-UA"/>
        </w:rPr>
        <w:t xml:space="preserve">На 75,3 тис. грн було закуплено медичне обладнання (тонометри, </w:t>
      </w:r>
      <w:proofErr w:type="spellStart"/>
      <w:r w:rsidRPr="00026B40">
        <w:rPr>
          <w:rFonts w:ascii="Times New Roman" w:hAnsi="Times New Roman"/>
          <w:sz w:val="28"/>
          <w:szCs w:val="28"/>
          <w:lang w:val="uk-UA"/>
        </w:rPr>
        <w:t>глюкометри</w:t>
      </w:r>
      <w:proofErr w:type="spellEnd"/>
      <w:r w:rsidRPr="00026B40">
        <w:rPr>
          <w:rFonts w:ascii="Times New Roman" w:hAnsi="Times New Roman"/>
          <w:sz w:val="28"/>
          <w:szCs w:val="28"/>
          <w:lang w:val="uk-UA"/>
        </w:rPr>
        <w:t xml:space="preserve">, </w:t>
      </w:r>
      <w:proofErr w:type="spellStart"/>
      <w:r w:rsidRPr="00026B40">
        <w:rPr>
          <w:rFonts w:ascii="Times New Roman" w:hAnsi="Times New Roman"/>
          <w:sz w:val="28"/>
          <w:szCs w:val="28"/>
          <w:lang w:val="uk-UA"/>
        </w:rPr>
        <w:t>пульсоксиметри</w:t>
      </w:r>
      <w:proofErr w:type="spellEnd"/>
      <w:r w:rsidRPr="00026B40">
        <w:rPr>
          <w:rFonts w:ascii="Times New Roman" w:hAnsi="Times New Roman"/>
          <w:sz w:val="28"/>
          <w:szCs w:val="28"/>
          <w:lang w:val="uk-UA"/>
        </w:rPr>
        <w:t>, ростоміри дитячі та дорослі, столики сповивальні).</w:t>
      </w:r>
    </w:p>
    <w:p w:rsidR="004A1DEA" w:rsidRDefault="004A1DEA" w:rsidP="00976ADD">
      <w:pPr>
        <w:spacing w:line="240" w:lineRule="auto"/>
        <w:ind w:firstLine="0"/>
        <w:contextualSpacing/>
        <w:jc w:val="center"/>
        <w:rPr>
          <w:rFonts w:ascii="Times New Roman" w:hAnsi="Times New Roman"/>
          <w:sz w:val="28"/>
          <w:szCs w:val="28"/>
          <w:lang w:val="uk-UA"/>
        </w:rPr>
      </w:pPr>
    </w:p>
    <w:p w:rsidR="00976ADD" w:rsidRPr="00DD03B2" w:rsidRDefault="00976ADD" w:rsidP="00976ADD">
      <w:pPr>
        <w:spacing w:line="240" w:lineRule="auto"/>
        <w:ind w:firstLine="0"/>
        <w:contextualSpacing/>
        <w:jc w:val="center"/>
        <w:rPr>
          <w:rFonts w:ascii="Times New Roman" w:hAnsi="Times New Roman"/>
          <w:b/>
          <w:sz w:val="28"/>
          <w:szCs w:val="28"/>
          <w:lang w:val="uk-UA"/>
        </w:rPr>
      </w:pPr>
      <w:r w:rsidRPr="00DD03B2">
        <w:rPr>
          <w:rFonts w:ascii="Times New Roman" w:hAnsi="Times New Roman"/>
          <w:b/>
          <w:i/>
          <w:iCs/>
          <w:sz w:val="28"/>
          <w:szCs w:val="28"/>
          <w:lang w:val="uk-UA"/>
        </w:rPr>
        <w:t>Сфера культури</w:t>
      </w:r>
    </w:p>
    <w:p w:rsidR="00976ADD" w:rsidRPr="001A52E1" w:rsidRDefault="00976ADD" w:rsidP="00DD03B2">
      <w:pPr>
        <w:spacing w:line="240" w:lineRule="auto"/>
        <w:ind w:firstLine="0"/>
        <w:contextualSpacing/>
        <w:jc w:val="left"/>
        <w:rPr>
          <w:rFonts w:ascii="Times New Roman" w:hAnsi="Times New Roman"/>
          <w:sz w:val="28"/>
          <w:szCs w:val="28"/>
          <w:lang w:val="uk-UA"/>
        </w:rPr>
      </w:pPr>
      <w:r w:rsidRPr="001A52E1">
        <w:rPr>
          <w:rFonts w:ascii="Times New Roman" w:hAnsi="Times New Roman"/>
          <w:sz w:val="28"/>
          <w:szCs w:val="28"/>
          <w:lang w:val="uk-UA"/>
        </w:rPr>
        <w:tab/>
        <w:t xml:space="preserve">У 2023 році для проведення ремонтів </w:t>
      </w:r>
      <w:r>
        <w:rPr>
          <w:rFonts w:ascii="Times New Roman" w:hAnsi="Times New Roman"/>
          <w:sz w:val="28"/>
          <w:szCs w:val="28"/>
          <w:lang w:val="uk-UA"/>
        </w:rPr>
        <w:t xml:space="preserve">та </w:t>
      </w:r>
      <w:r w:rsidRPr="001A52E1">
        <w:rPr>
          <w:rFonts w:ascii="Times New Roman" w:hAnsi="Times New Roman"/>
          <w:sz w:val="28"/>
          <w:szCs w:val="28"/>
          <w:lang w:val="uk-UA"/>
        </w:rPr>
        <w:t xml:space="preserve">зміцнення матеріально-технічної бази закладів культури </w:t>
      </w:r>
      <w:r>
        <w:rPr>
          <w:rFonts w:ascii="Times New Roman" w:hAnsi="Times New Roman"/>
          <w:sz w:val="28"/>
          <w:szCs w:val="28"/>
          <w:lang w:val="uk-UA"/>
        </w:rPr>
        <w:t xml:space="preserve">громади </w:t>
      </w:r>
      <w:r w:rsidRPr="001A52E1">
        <w:rPr>
          <w:rFonts w:ascii="Times New Roman" w:hAnsi="Times New Roman"/>
          <w:sz w:val="28"/>
          <w:szCs w:val="28"/>
          <w:lang w:val="uk-UA"/>
        </w:rPr>
        <w:t>було витрачено 15</w:t>
      </w:r>
      <w:r>
        <w:rPr>
          <w:rFonts w:ascii="Times New Roman" w:hAnsi="Times New Roman"/>
          <w:sz w:val="28"/>
          <w:szCs w:val="28"/>
          <w:lang w:val="uk-UA"/>
        </w:rPr>
        <w:t>16,5</w:t>
      </w:r>
      <w:r w:rsidRPr="001A52E1">
        <w:rPr>
          <w:rFonts w:ascii="Times New Roman" w:hAnsi="Times New Roman"/>
          <w:sz w:val="28"/>
          <w:szCs w:val="28"/>
          <w:lang w:val="uk-UA"/>
        </w:rPr>
        <w:t xml:space="preserve"> тис. грн з місцевого бюджету.</w:t>
      </w:r>
    </w:p>
    <w:p w:rsidR="00976ADD" w:rsidRDefault="00976ADD" w:rsidP="00DD03B2">
      <w:pPr>
        <w:spacing w:line="240" w:lineRule="auto"/>
        <w:ind w:firstLine="0"/>
        <w:contextualSpacing/>
        <w:rPr>
          <w:rFonts w:ascii="Times New Roman" w:hAnsi="Times New Roman"/>
          <w:sz w:val="28"/>
          <w:szCs w:val="28"/>
          <w:lang w:val="uk-UA"/>
        </w:rPr>
      </w:pPr>
    </w:p>
    <w:p w:rsidR="00976ADD" w:rsidRPr="006C65E5" w:rsidRDefault="00976ADD" w:rsidP="00DD03B2">
      <w:pPr>
        <w:spacing w:line="240" w:lineRule="auto"/>
        <w:ind w:firstLine="0"/>
        <w:contextualSpacing/>
        <w:jc w:val="left"/>
        <w:rPr>
          <w:rFonts w:ascii="Times New Roman" w:hAnsi="Times New Roman"/>
          <w:b/>
          <w:bCs/>
          <w:sz w:val="28"/>
          <w:szCs w:val="28"/>
          <w:lang w:val="uk-UA"/>
        </w:rPr>
      </w:pPr>
      <w:r w:rsidRPr="006C65E5">
        <w:rPr>
          <w:rFonts w:ascii="Times New Roman" w:hAnsi="Times New Roman"/>
          <w:b/>
          <w:bCs/>
          <w:sz w:val="28"/>
          <w:szCs w:val="28"/>
          <w:lang w:val="uk-UA"/>
        </w:rPr>
        <w:t>Стратегічна ціль 1. Модернізація інфраструктури та благоустрій громади.</w:t>
      </w:r>
    </w:p>
    <w:p w:rsidR="00976ADD" w:rsidRPr="006C65E5" w:rsidRDefault="00976ADD" w:rsidP="00DD03B2">
      <w:pPr>
        <w:spacing w:line="240" w:lineRule="auto"/>
        <w:ind w:firstLine="0"/>
        <w:contextualSpacing/>
        <w:jc w:val="left"/>
        <w:rPr>
          <w:rFonts w:ascii="Times New Roman" w:hAnsi="Times New Roman"/>
          <w:sz w:val="28"/>
          <w:szCs w:val="28"/>
          <w:lang w:val="uk-UA"/>
        </w:rPr>
      </w:pPr>
      <w:r w:rsidRPr="006C65E5">
        <w:rPr>
          <w:rFonts w:ascii="Times New Roman" w:hAnsi="Times New Roman"/>
          <w:b/>
          <w:bCs/>
          <w:i/>
          <w:iCs/>
          <w:sz w:val="28"/>
          <w:szCs w:val="28"/>
          <w:lang w:val="uk-UA"/>
        </w:rPr>
        <w:t>Оперативна ціль 1.4. Модернізація та розширення матеріально-технічної бази закладів освіти, культури, спорту, медицини, соціальної сфери.</w:t>
      </w:r>
    </w:p>
    <w:p w:rsidR="00C30274" w:rsidRDefault="00C30274" w:rsidP="00C30274">
      <w:pPr>
        <w:spacing w:line="240" w:lineRule="auto"/>
        <w:ind w:left="-142" w:firstLine="0"/>
        <w:contextualSpacing/>
        <w:jc w:val="left"/>
        <w:rPr>
          <w:rFonts w:ascii="Times New Roman" w:hAnsi="Times New Roman"/>
          <w:sz w:val="28"/>
          <w:szCs w:val="28"/>
          <w:lang w:val="uk-UA"/>
        </w:rPr>
      </w:pPr>
      <w:r>
        <w:rPr>
          <w:rFonts w:ascii="Times New Roman" w:hAnsi="Times New Roman"/>
          <w:b/>
          <w:sz w:val="28"/>
          <w:szCs w:val="28"/>
          <w:lang w:val="uk-UA"/>
        </w:rPr>
        <w:t xml:space="preserve">  </w:t>
      </w:r>
      <w:r w:rsidR="00976ADD" w:rsidRPr="00DD03B2">
        <w:rPr>
          <w:rFonts w:ascii="Times New Roman" w:hAnsi="Times New Roman"/>
          <w:b/>
          <w:sz w:val="28"/>
          <w:szCs w:val="28"/>
          <w:lang w:val="uk-UA"/>
        </w:rPr>
        <w:t>Завдання 1.4.3.</w:t>
      </w:r>
      <w:r w:rsidR="00976ADD" w:rsidRPr="006C65E5">
        <w:rPr>
          <w:rFonts w:ascii="Times New Roman" w:hAnsi="Times New Roman"/>
          <w:sz w:val="28"/>
          <w:szCs w:val="28"/>
          <w:lang w:val="uk-UA"/>
        </w:rPr>
        <w:t xml:space="preserve"> </w:t>
      </w:r>
      <w:r w:rsidR="00976ADD">
        <w:rPr>
          <w:rFonts w:ascii="Times New Roman" w:hAnsi="Times New Roman"/>
          <w:sz w:val="28"/>
          <w:szCs w:val="28"/>
          <w:lang w:val="uk-UA"/>
        </w:rPr>
        <w:t>Будівництво або реконструкція об</w:t>
      </w:r>
      <w:r w:rsidR="00976ADD" w:rsidRPr="00640A98">
        <w:rPr>
          <w:rFonts w:ascii="Times New Roman" w:hAnsi="Times New Roman"/>
          <w:sz w:val="28"/>
          <w:szCs w:val="28"/>
        </w:rPr>
        <w:t>’</w:t>
      </w:r>
      <w:proofErr w:type="spellStart"/>
      <w:r w:rsidR="00976ADD">
        <w:rPr>
          <w:rFonts w:ascii="Times New Roman" w:hAnsi="Times New Roman"/>
          <w:sz w:val="28"/>
          <w:szCs w:val="28"/>
          <w:lang w:val="uk-UA"/>
        </w:rPr>
        <w:t>єктів</w:t>
      </w:r>
      <w:proofErr w:type="spellEnd"/>
      <w:r w:rsidR="00976ADD">
        <w:rPr>
          <w:rFonts w:ascii="Times New Roman" w:hAnsi="Times New Roman"/>
          <w:sz w:val="28"/>
          <w:szCs w:val="28"/>
          <w:lang w:val="uk-UA"/>
        </w:rPr>
        <w:t xml:space="preserve"> соціальної </w:t>
      </w:r>
    </w:p>
    <w:p w:rsidR="00976ADD" w:rsidRDefault="00C30274" w:rsidP="00C30274">
      <w:pPr>
        <w:spacing w:line="240" w:lineRule="auto"/>
        <w:ind w:left="-142" w:firstLine="0"/>
        <w:contextualSpacing/>
        <w:jc w:val="left"/>
        <w:rPr>
          <w:rFonts w:ascii="Times New Roman" w:hAnsi="Times New Roman"/>
          <w:sz w:val="28"/>
          <w:szCs w:val="28"/>
          <w:lang w:val="uk-UA"/>
        </w:rPr>
      </w:pPr>
      <w:r>
        <w:rPr>
          <w:rFonts w:ascii="Times New Roman" w:hAnsi="Times New Roman"/>
          <w:b/>
          <w:sz w:val="28"/>
          <w:szCs w:val="28"/>
          <w:lang w:val="uk-UA"/>
        </w:rPr>
        <w:t xml:space="preserve">  </w:t>
      </w:r>
      <w:r w:rsidR="00976ADD">
        <w:rPr>
          <w:rFonts w:ascii="Times New Roman" w:hAnsi="Times New Roman"/>
          <w:sz w:val="28"/>
          <w:szCs w:val="28"/>
          <w:lang w:val="uk-UA"/>
        </w:rPr>
        <w:t>інфраструктури</w:t>
      </w:r>
      <w:r w:rsidR="00976ADD" w:rsidRPr="006C65E5">
        <w:rPr>
          <w:rFonts w:ascii="Times New Roman" w:hAnsi="Times New Roman"/>
          <w:sz w:val="28"/>
          <w:szCs w:val="28"/>
          <w:lang w:val="uk-UA"/>
        </w:rPr>
        <w:t>.</w:t>
      </w:r>
    </w:p>
    <w:p w:rsidR="000B2FBD" w:rsidRDefault="00976ADD" w:rsidP="00DD03B2">
      <w:pPr>
        <w:spacing w:after="0" w:line="240" w:lineRule="auto"/>
        <w:ind w:firstLine="708"/>
        <w:contextualSpacing/>
        <w:jc w:val="left"/>
        <w:rPr>
          <w:rFonts w:ascii="Times New Roman" w:eastAsia="Times New Roman" w:hAnsi="Times New Roman"/>
          <w:sz w:val="28"/>
          <w:szCs w:val="28"/>
          <w:lang w:val="uk-UA" w:eastAsia="uk-UA"/>
        </w:rPr>
      </w:pPr>
      <w:r w:rsidRPr="00DD03B2">
        <w:rPr>
          <w:rFonts w:ascii="Times New Roman" w:eastAsia="Times New Roman" w:hAnsi="Times New Roman"/>
          <w:sz w:val="28"/>
          <w:szCs w:val="28"/>
          <w:lang w:val="uk-UA" w:eastAsia="ru-RU"/>
        </w:rPr>
        <w:t>Стан будівельної готовності про</w:t>
      </w:r>
      <w:r w:rsidR="00DD03B2" w:rsidRPr="00DD03B2">
        <w:rPr>
          <w:rFonts w:ascii="Times New Roman" w:eastAsia="Times New Roman" w:hAnsi="Times New Roman"/>
          <w:sz w:val="28"/>
          <w:szCs w:val="28"/>
          <w:lang w:val="uk-UA" w:eastAsia="ru-RU"/>
        </w:rPr>
        <w:t>е</w:t>
      </w:r>
      <w:r w:rsidRPr="00DD03B2">
        <w:rPr>
          <w:rFonts w:ascii="Times New Roman" w:eastAsia="Times New Roman" w:hAnsi="Times New Roman"/>
          <w:sz w:val="28"/>
          <w:szCs w:val="28"/>
          <w:lang w:val="uk-UA" w:eastAsia="ru-RU"/>
        </w:rPr>
        <w:t xml:space="preserve">кту </w:t>
      </w:r>
      <w:r w:rsidRPr="00DD03B2">
        <w:rPr>
          <w:rFonts w:ascii="Times New Roman" w:eastAsia="Times New Roman" w:hAnsi="Times New Roman"/>
          <w:sz w:val="28"/>
          <w:szCs w:val="28"/>
          <w:lang w:val="uk-UA" w:eastAsia="uk-UA"/>
        </w:rPr>
        <w:t>«Реконструкція частини приміщення будівлі літ. Б гімназії по вул. Шолом Алейхема, 1 для розміщення спортивно-оздоровчого комплексу у м. Могилів-Подільський Вінницької області»</w:t>
      </w:r>
      <w:r w:rsidRPr="00DD03B2">
        <w:rPr>
          <w:rFonts w:ascii="Times New Roman" w:eastAsia="Times New Roman" w:hAnsi="Times New Roman"/>
          <w:sz w:val="28"/>
          <w:szCs w:val="28"/>
          <w:lang w:val="uk-UA" w:eastAsia="ru-RU"/>
        </w:rPr>
        <w:t xml:space="preserve"> – 100 % (роботи по утепленню стін були перенесені та виконанні в межах про</w:t>
      </w:r>
      <w:r w:rsidR="00DD03B2">
        <w:rPr>
          <w:rFonts w:ascii="Times New Roman" w:eastAsia="Times New Roman" w:hAnsi="Times New Roman"/>
          <w:sz w:val="28"/>
          <w:szCs w:val="28"/>
          <w:lang w:val="uk-UA" w:eastAsia="ru-RU"/>
        </w:rPr>
        <w:t>е</w:t>
      </w:r>
      <w:r w:rsidRPr="00DD03B2">
        <w:rPr>
          <w:rFonts w:ascii="Times New Roman" w:eastAsia="Times New Roman" w:hAnsi="Times New Roman"/>
          <w:sz w:val="28"/>
          <w:szCs w:val="28"/>
          <w:lang w:val="uk-UA" w:eastAsia="ru-RU"/>
        </w:rPr>
        <w:t xml:space="preserve">кту </w:t>
      </w:r>
      <w:r w:rsidRPr="00DD03B2">
        <w:rPr>
          <w:rFonts w:ascii="Times New Roman" w:eastAsia="Times New Roman" w:hAnsi="Times New Roman"/>
          <w:sz w:val="28"/>
          <w:szCs w:val="28"/>
          <w:lang w:val="uk-UA" w:eastAsia="uk-UA"/>
        </w:rPr>
        <w:t xml:space="preserve">«Реконструкція приміщення будівлі (літ. А, Б, В) гімназії під плавальний басейн з критою ванною 25х8,5 по вул. Шолом Алейхема, 1, </w:t>
      </w:r>
    </w:p>
    <w:p w:rsidR="00976ADD" w:rsidRPr="00DD03B2" w:rsidRDefault="00976ADD" w:rsidP="000B2FBD">
      <w:pPr>
        <w:spacing w:after="0" w:line="240" w:lineRule="auto"/>
        <w:ind w:firstLine="0"/>
        <w:contextualSpacing/>
        <w:jc w:val="left"/>
        <w:rPr>
          <w:rFonts w:ascii="Times New Roman" w:eastAsia="Times New Roman" w:hAnsi="Times New Roman"/>
          <w:sz w:val="28"/>
          <w:szCs w:val="28"/>
          <w:lang w:val="uk-UA" w:eastAsia="ru-RU"/>
        </w:rPr>
      </w:pPr>
      <w:r w:rsidRPr="00DD03B2">
        <w:rPr>
          <w:rFonts w:ascii="Times New Roman" w:eastAsia="Times New Roman" w:hAnsi="Times New Roman"/>
          <w:sz w:val="28"/>
          <w:szCs w:val="28"/>
          <w:lang w:val="uk-UA" w:eastAsia="uk-UA"/>
        </w:rPr>
        <w:t>м. Могилів-Подільський Вінницької області»</w:t>
      </w:r>
      <w:r w:rsidRPr="00DD03B2">
        <w:rPr>
          <w:rFonts w:ascii="Times New Roman" w:eastAsia="Times New Roman" w:hAnsi="Times New Roman"/>
          <w:sz w:val="28"/>
          <w:szCs w:val="28"/>
          <w:lang w:val="uk-UA" w:eastAsia="ru-RU"/>
        </w:rPr>
        <w:t>).</w:t>
      </w:r>
    </w:p>
    <w:p w:rsidR="00976ADD" w:rsidRPr="00DD03B2" w:rsidRDefault="00976ADD" w:rsidP="00DD03B2">
      <w:pPr>
        <w:spacing w:after="0" w:line="240" w:lineRule="auto"/>
        <w:ind w:firstLine="708"/>
        <w:jc w:val="left"/>
        <w:rPr>
          <w:rFonts w:ascii="Times New Roman" w:hAnsi="Times New Roman"/>
          <w:sz w:val="28"/>
          <w:szCs w:val="28"/>
          <w:lang w:val="uk-UA" w:eastAsia="ru-RU"/>
        </w:rPr>
      </w:pPr>
      <w:r w:rsidRPr="00DD03B2">
        <w:rPr>
          <w:rFonts w:ascii="Times New Roman" w:hAnsi="Times New Roman"/>
          <w:sz w:val="28"/>
          <w:szCs w:val="28"/>
          <w:lang w:val="uk-UA" w:eastAsia="ru-RU"/>
        </w:rPr>
        <w:t>У 2023 році проведені роботи по про</w:t>
      </w:r>
      <w:r w:rsidR="00DD03B2">
        <w:rPr>
          <w:rFonts w:ascii="Times New Roman" w:hAnsi="Times New Roman"/>
          <w:sz w:val="28"/>
          <w:szCs w:val="28"/>
          <w:lang w:val="uk-UA" w:eastAsia="ru-RU"/>
        </w:rPr>
        <w:t>е</w:t>
      </w:r>
      <w:r w:rsidRPr="00DD03B2">
        <w:rPr>
          <w:rFonts w:ascii="Times New Roman" w:hAnsi="Times New Roman"/>
          <w:sz w:val="28"/>
          <w:szCs w:val="28"/>
          <w:lang w:val="uk-UA" w:eastAsia="ru-RU"/>
        </w:rPr>
        <w:t>кту</w:t>
      </w:r>
      <w:r w:rsidRPr="00DD03B2">
        <w:rPr>
          <w:rFonts w:ascii="Times New Roman" w:eastAsia="Times New Roman" w:hAnsi="Times New Roman"/>
          <w:sz w:val="28"/>
          <w:szCs w:val="28"/>
          <w:lang w:val="uk-UA" w:eastAsia="ru-RU"/>
        </w:rPr>
        <w:t xml:space="preserve"> </w:t>
      </w:r>
      <w:r w:rsidRPr="00DD03B2">
        <w:rPr>
          <w:rFonts w:ascii="Times New Roman" w:eastAsia="Times New Roman" w:hAnsi="Times New Roman"/>
          <w:sz w:val="28"/>
          <w:szCs w:val="28"/>
          <w:lang w:val="uk-UA" w:eastAsia="uk-UA"/>
        </w:rPr>
        <w:t>«Реконструкція приміщення будівлі (літ. А, Б, В) гімназії під плавальний басейн з критою ванною 25х8,5 по вул. Шолом Алейхема, 1, м. Могилів-Подільський Вінницької області»</w:t>
      </w:r>
      <w:r w:rsidRPr="00DD03B2">
        <w:rPr>
          <w:rFonts w:ascii="Times New Roman" w:eastAsia="Times New Roman" w:hAnsi="Times New Roman"/>
          <w:sz w:val="28"/>
          <w:szCs w:val="28"/>
          <w:lang w:val="uk-UA" w:eastAsia="ru-RU"/>
        </w:rPr>
        <w:t xml:space="preserve"> </w:t>
      </w:r>
      <w:r w:rsidRPr="00DD03B2">
        <w:rPr>
          <w:rFonts w:ascii="Times New Roman" w:hAnsi="Times New Roman"/>
          <w:sz w:val="28"/>
          <w:szCs w:val="28"/>
          <w:lang w:val="uk-UA" w:eastAsia="ru-RU"/>
        </w:rPr>
        <w:t>будівництва, а саме: улаштування резинового покриття спортивного майданчику, відеоспостереження та охоронної сигналізації.</w:t>
      </w:r>
    </w:p>
    <w:p w:rsidR="00976ADD" w:rsidRDefault="00976ADD" w:rsidP="00DD03B2">
      <w:pPr>
        <w:spacing w:line="240" w:lineRule="auto"/>
        <w:ind w:firstLine="0"/>
        <w:contextualSpacing/>
        <w:rPr>
          <w:rFonts w:ascii="Times New Roman" w:hAnsi="Times New Roman"/>
          <w:sz w:val="28"/>
          <w:szCs w:val="28"/>
          <w:lang w:val="uk-UA"/>
        </w:rPr>
      </w:pPr>
    </w:p>
    <w:p w:rsidR="006B18E4" w:rsidRPr="001A52E1" w:rsidRDefault="006B18E4" w:rsidP="00DD03B2">
      <w:pPr>
        <w:spacing w:line="240" w:lineRule="auto"/>
        <w:ind w:firstLine="0"/>
        <w:contextualSpacing/>
        <w:rPr>
          <w:rFonts w:ascii="Times New Roman" w:hAnsi="Times New Roman"/>
          <w:sz w:val="28"/>
          <w:szCs w:val="28"/>
          <w:lang w:val="uk-UA"/>
        </w:rPr>
      </w:pPr>
    </w:p>
    <w:p w:rsidR="00976ADD" w:rsidRPr="006C65E5" w:rsidRDefault="00976ADD" w:rsidP="00DD03B2">
      <w:pPr>
        <w:spacing w:line="240" w:lineRule="auto"/>
        <w:ind w:firstLine="0"/>
        <w:contextualSpacing/>
        <w:jc w:val="left"/>
        <w:rPr>
          <w:rFonts w:ascii="Times New Roman" w:hAnsi="Times New Roman"/>
          <w:b/>
          <w:bCs/>
          <w:sz w:val="28"/>
          <w:szCs w:val="28"/>
          <w:lang w:val="uk-UA"/>
        </w:rPr>
      </w:pPr>
      <w:r w:rsidRPr="006C65E5">
        <w:rPr>
          <w:rFonts w:ascii="Times New Roman" w:hAnsi="Times New Roman"/>
          <w:b/>
          <w:bCs/>
          <w:sz w:val="28"/>
          <w:szCs w:val="28"/>
          <w:lang w:val="uk-UA"/>
        </w:rPr>
        <w:t>Стратегічна ціль 1. Модернізація інфраструктури та благоустрій громади.</w:t>
      </w:r>
    </w:p>
    <w:p w:rsidR="00976ADD" w:rsidRDefault="00976ADD" w:rsidP="00DD03B2">
      <w:pPr>
        <w:spacing w:line="240" w:lineRule="auto"/>
        <w:ind w:firstLine="0"/>
        <w:contextualSpacing/>
        <w:jc w:val="left"/>
        <w:rPr>
          <w:rFonts w:ascii="Times New Roman" w:hAnsi="Times New Roman"/>
          <w:b/>
          <w:bCs/>
          <w:i/>
          <w:iCs/>
          <w:sz w:val="28"/>
          <w:szCs w:val="28"/>
          <w:lang w:val="uk-UA"/>
        </w:rPr>
      </w:pPr>
      <w:r w:rsidRPr="006C65E5">
        <w:rPr>
          <w:rFonts w:ascii="Times New Roman" w:hAnsi="Times New Roman"/>
          <w:b/>
          <w:bCs/>
          <w:i/>
          <w:iCs/>
          <w:sz w:val="28"/>
          <w:szCs w:val="28"/>
          <w:lang w:val="uk-UA"/>
        </w:rPr>
        <w:t>Оперативна ціль 1.4. Модернізація та розширення матеріально-технічної бази закладів освіти, культури, спорту, медицини, соціальної сфери.</w:t>
      </w:r>
    </w:p>
    <w:p w:rsidR="00976ADD" w:rsidRPr="006C65E5" w:rsidRDefault="00976ADD" w:rsidP="00DD03B2">
      <w:pPr>
        <w:spacing w:line="240" w:lineRule="auto"/>
        <w:ind w:left="2268" w:hanging="2268"/>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1.4.4.</w:t>
      </w:r>
      <w:r w:rsidRPr="006C65E5">
        <w:rPr>
          <w:rFonts w:ascii="Times New Roman" w:hAnsi="Times New Roman"/>
          <w:sz w:val="28"/>
          <w:szCs w:val="28"/>
          <w:lang w:val="uk-UA"/>
        </w:rPr>
        <w:t xml:space="preserve"> Здійснення заходів з енергозбереження.</w:t>
      </w:r>
    </w:p>
    <w:p w:rsidR="00976ADD" w:rsidRPr="008837D7" w:rsidRDefault="00976ADD" w:rsidP="00DD03B2">
      <w:pPr>
        <w:spacing w:after="0" w:line="240" w:lineRule="auto"/>
        <w:ind w:firstLine="708"/>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У 2023 році проведений капітальний ремонт мереж вуличного освітлення громади на загальну суму 2906,7 тис. грн.</w:t>
      </w:r>
    </w:p>
    <w:p w:rsidR="000B2FBD" w:rsidRDefault="00976ADD" w:rsidP="00DD03B2">
      <w:pPr>
        <w:spacing w:after="0" w:line="240" w:lineRule="auto"/>
        <w:ind w:firstLine="708"/>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xml:space="preserve">Під час капітального ремонту </w:t>
      </w:r>
      <w:proofErr w:type="spellStart"/>
      <w:r w:rsidRPr="008837D7">
        <w:rPr>
          <w:rFonts w:ascii="Times New Roman" w:eastAsia="Times New Roman" w:hAnsi="Times New Roman"/>
          <w:sz w:val="28"/>
          <w:szCs w:val="28"/>
          <w:lang w:val="uk-UA" w:eastAsia="ru-RU"/>
        </w:rPr>
        <w:t>вулично</w:t>
      </w:r>
      <w:proofErr w:type="spellEnd"/>
      <w:r w:rsidRPr="008837D7">
        <w:rPr>
          <w:rFonts w:ascii="Times New Roman" w:eastAsia="Times New Roman" w:hAnsi="Times New Roman"/>
          <w:sz w:val="28"/>
          <w:szCs w:val="28"/>
          <w:lang w:val="uk-UA" w:eastAsia="ru-RU"/>
        </w:rPr>
        <w:t xml:space="preserve">-дорожньої мережі по вулиці </w:t>
      </w:r>
    </w:p>
    <w:p w:rsidR="000B2FBD" w:rsidRDefault="00976ADD" w:rsidP="000B2FB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 xml:space="preserve">С. </w:t>
      </w:r>
      <w:proofErr w:type="spellStart"/>
      <w:r w:rsidRPr="008837D7">
        <w:rPr>
          <w:rFonts w:ascii="Times New Roman" w:eastAsia="Times New Roman" w:hAnsi="Times New Roman"/>
          <w:sz w:val="28"/>
          <w:szCs w:val="28"/>
          <w:lang w:val="uk-UA" w:eastAsia="ru-RU"/>
        </w:rPr>
        <w:t>Тельнюка</w:t>
      </w:r>
      <w:proofErr w:type="spellEnd"/>
      <w:r w:rsidRPr="008837D7">
        <w:rPr>
          <w:rFonts w:ascii="Times New Roman" w:eastAsia="Times New Roman" w:hAnsi="Times New Roman"/>
          <w:sz w:val="28"/>
          <w:szCs w:val="28"/>
          <w:lang w:val="uk-UA" w:eastAsia="ru-RU"/>
        </w:rPr>
        <w:t xml:space="preserve"> у м. Могилеві-Подільському було встановлено </w:t>
      </w:r>
    </w:p>
    <w:p w:rsidR="00976ADD" w:rsidRDefault="00976ADD" w:rsidP="000B2FBD">
      <w:pPr>
        <w:spacing w:after="0" w:line="240" w:lineRule="auto"/>
        <w:ind w:firstLine="0"/>
        <w:jc w:val="left"/>
        <w:rPr>
          <w:rFonts w:ascii="Times New Roman" w:eastAsia="Times New Roman" w:hAnsi="Times New Roman"/>
          <w:sz w:val="28"/>
          <w:szCs w:val="28"/>
          <w:lang w:val="uk-UA" w:eastAsia="ru-RU"/>
        </w:rPr>
      </w:pPr>
      <w:r w:rsidRPr="008837D7">
        <w:rPr>
          <w:rFonts w:ascii="Times New Roman" w:eastAsia="Times New Roman" w:hAnsi="Times New Roman"/>
          <w:sz w:val="28"/>
          <w:szCs w:val="28"/>
          <w:lang w:val="uk-UA" w:eastAsia="ru-RU"/>
        </w:rPr>
        <w:t>8</w:t>
      </w:r>
      <w:r w:rsidR="000B2FBD">
        <w:rPr>
          <w:rFonts w:ascii="Times New Roman" w:eastAsia="Times New Roman" w:hAnsi="Times New Roman"/>
          <w:sz w:val="28"/>
          <w:szCs w:val="28"/>
          <w:lang w:val="uk-UA" w:eastAsia="ru-RU"/>
        </w:rPr>
        <w:t xml:space="preserve"> </w:t>
      </w:r>
      <w:r w:rsidRPr="008837D7">
        <w:rPr>
          <w:rFonts w:ascii="Times New Roman" w:eastAsia="Times New Roman" w:hAnsi="Times New Roman"/>
          <w:sz w:val="28"/>
          <w:szCs w:val="28"/>
          <w:lang w:val="uk-UA" w:eastAsia="ru-RU"/>
        </w:rPr>
        <w:t>енергозберігаючих вуличних світильників.</w:t>
      </w:r>
    </w:p>
    <w:p w:rsidR="00976ADD" w:rsidRPr="00C40E80" w:rsidRDefault="00DD03B2" w:rsidP="00DD03B2">
      <w:pPr>
        <w:spacing w:after="0" w:line="240" w:lineRule="auto"/>
        <w:ind w:firstLine="708"/>
        <w:jc w:val="lef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Міським к</w:t>
      </w:r>
      <w:r w:rsidR="00976ADD" w:rsidRPr="00C40E80">
        <w:rPr>
          <w:rFonts w:ascii="Times New Roman" w:eastAsia="Times New Roman" w:hAnsi="Times New Roman"/>
          <w:sz w:val="28"/>
          <w:szCs w:val="28"/>
          <w:lang w:val="uk-UA" w:eastAsia="ru-RU"/>
        </w:rPr>
        <w:t>омунальним підприємством «</w:t>
      </w:r>
      <w:proofErr w:type="spellStart"/>
      <w:r w:rsidR="00976ADD" w:rsidRPr="00C40E80">
        <w:rPr>
          <w:rFonts w:ascii="Times New Roman" w:eastAsia="Times New Roman" w:hAnsi="Times New Roman"/>
          <w:sz w:val="28"/>
          <w:szCs w:val="28"/>
          <w:lang w:val="uk-UA" w:eastAsia="ru-RU"/>
        </w:rPr>
        <w:t>Житловокомунгосп</w:t>
      </w:r>
      <w:proofErr w:type="spellEnd"/>
      <w:r w:rsidR="00976ADD" w:rsidRPr="00C40E80">
        <w:rPr>
          <w:rFonts w:ascii="Times New Roman" w:eastAsia="Times New Roman" w:hAnsi="Times New Roman"/>
          <w:sz w:val="28"/>
          <w:szCs w:val="28"/>
          <w:lang w:val="uk-UA" w:eastAsia="ru-RU"/>
        </w:rPr>
        <w:t xml:space="preserve">» протягом 2023 року замінено зношених інженерних мереж, </w:t>
      </w:r>
      <w:proofErr w:type="spellStart"/>
      <w:r w:rsidR="00976ADD" w:rsidRPr="00C40E80">
        <w:rPr>
          <w:rFonts w:ascii="Times New Roman" w:eastAsia="Times New Roman" w:hAnsi="Times New Roman"/>
          <w:sz w:val="28"/>
          <w:szCs w:val="28"/>
          <w:lang w:val="uk-UA" w:eastAsia="ru-RU"/>
        </w:rPr>
        <w:t>пог</w:t>
      </w:r>
      <w:proofErr w:type="spellEnd"/>
      <w:r w:rsidR="00976ADD" w:rsidRPr="00C40E80">
        <w:rPr>
          <w:rFonts w:ascii="Times New Roman" w:eastAsia="Times New Roman" w:hAnsi="Times New Roman"/>
          <w:sz w:val="28"/>
          <w:szCs w:val="28"/>
          <w:lang w:val="uk-UA" w:eastAsia="ru-RU"/>
        </w:rPr>
        <w:t>. м: водогінних в 2</w:t>
      </w:r>
      <w:r w:rsidR="00976ADD">
        <w:rPr>
          <w:rFonts w:ascii="Times New Roman" w:eastAsia="Times New Roman" w:hAnsi="Times New Roman"/>
          <w:sz w:val="28"/>
          <w:szCs w:val="28"/>
          <w:lang w:val="uk-UA" w:eastAsia="ru-RU"/>
        </w:rPr>
        <w:t>8</w:t>
      </w:r>
      <w:r w:rsidR="00976ADD" w:rsidRPr="00C40E80">
        <w:rPr>
          <w:rFonts w:ascii="Times New Roman" w:eastAsia="Times New Roman" w:hAnsi="Times New Roman"/>
          <w:sz w:val="28"/>
          <w:szCs w:val="28"/>
          <w:lang w:val="uk-UA" w:eastAsia="ru-RU"/>
        </w:rPr>
        <w:t xml:space="preserve"> будинках – </w:t>
      </w:r>
      <w:r w:rsidR="00976ADD">
        <w:rPr>
          <w:rFonts w:ascii="Times New Roman" w:eastAsia="Times New Roman" w:hAnsi="Times New Roman"/>
          <w:sz w:val="28"/>
          <w:szCs w:val="28"/>
          <w:lang w:val="uk-UA" w:eastAsia="ru-RU"/>
        </w:rPr>
        <w:t>152</w:t>
      </w:r>
      <w:r w:rsidR="00976ADD" w:rsidRPr="00C40E80">
        <w:rPr>
          <w:rFonts w:ascii="Times New Roman" w:eastAsia="Times New Roman" w:hAnsi="Times New Roman"/>
          <w:sz w:val="28"/>
          <w:szCs w:val="28"/>
          <w:lang w:val="uk-UA" w:eastAsia="ru-RU"/>
        </w:rPr>
        <w:t xml:space="preserve">,0/ </w:t>
      </w:r>
      <w:r w:rsidR="00976ADD">
        <w:rPr>
          <w:rFonts w:ascii="Times New Roman" w:eastAsia="Times New Roman" w:hAnsi="Times New Roman"/>
          <w:sz w:val="28"/>
          <w:szCs w:val="28"/>
          <w:lang w:val="uk-UA" w:eastAsia="ru-RU"/>
        </w:rPr>
        <w:t>27,8</w:t>
      </w:r>
      <w:r w:rsidR="00976ADD" w:rsidRPr="00C40E80">
        <w:rPr>
          <w:rFonts w:ascii="Times New Roman" w:eastAsia="Times New Roman" w:hAnsi="Times New Roman"/>
          <w:sz w:val="28"/>
          <w:szCs w:val="28"/>
          <w:lang w:val="uk-UA" w:eastAsia="ru-RU"/>
        </w:rPr>
        <w:t xml:space="preserve"> тис. грн; каналізаційних в </w:t>
      </w:r>
      <w:r w:rsidR="00976ADD">
        <w:rPr>
          <w:rFonts w:ascii="Times New Roman" w:eastAsia="Times New Roman" w:hAnsi="Times New Roman"/>
          <w:sz w:val="28"/>
          <w:szCs w:val="28"/>
          <w:lang w:val="uk-UA" w:eastAsia="ru-RU"/>
        </w:rPr>
        <w:t>45</w:t>
      </w:r>
      <w:r w:rsidR="00976ADD" w:rsidRPr="00C40E80">
        <w:rPr>
          <w:rFonts w:ascii="Times New Roman" w:eastAsia="Times New Roman" w:hAnsi="Times New Roman"/>
          <w:sz w:val="28"/>
          <w:szCs w:val="28"/>
          <w:lang w:val="uk-UA" w:eastAsia="ru-RU"/>
        </w:rPr>
        <w:t xml:space="preserve"> будинках – </w:t>
      </w:r>
      <w:r w:rsidR="00976ADD">
        <w:rPr>
          <w:rFonts w:ascii="Times New Roman" w:eastAsia="Times New Roman" w:hAnsi="Times New Roman"/>
          <w:sz w:val="28"/>
          <w:szCs w:val="28"/>
          <w:lang w:val="uk-UA" w:eastAsia="ru-RU"/>
        </w:rPr>
        <w:t>126</w:t>
      </w:r>
      <w:r w:rsidR="00976ADD" w:rsidRPr="00C40E80">
        <w:rPr>
          <w:rFonts w:ascii="Times New Roman" w:eastAsia="Times New Roman" w:hAnsi="Times New Roman"/>
          <w:sz w:val="28"/>
          <w:szCs w:val="28"/>
          <w:lang w:val="uk-UA" w:eastAsia="ru-RU"/>
        </w:rPr>
        <w:t>,0/ 2</w:t>
      </w:r>
      <w:r w:rsidR="00976ADD">
        <w:rPr>
          <w:rFonts w:ascii="Times New Roman" w:eastAsia="Times New Roman" w:hAnsi="Times New Roman"/>
          <w:sz w:val="28"/>
          <w:szCs w:val="28"/>
          <w:lang w:val="uk-UA" w:eastAsia="ru-RU"/>
        </w:rPr>
        <w:t>6</w:t>
      </w:r>
      <w:r w:rsidR="00976ADD" w:rsidRPr="00C40E80">
        <w:rPr>
          <w:rFonts w:ascii="Times New Roman" w:eastAsia="Times New Roman" w:hAnsi="Times New Roman"/>
          <w:sz w:val="28"/>
          <w:szCs w:val="28"/>
          <w:lang w:val="uk-UA" w:eastAsia="ru-RU"/>
        </w:rPr>
        <w:t>,</w:t>
      </w:r>
      <w:r w:rsidR="00976ADD">
        <w:rPr>
          <w:rFonts w:ascii="Times New Roman" w:eastAsia="Times New Roman" w:hAnsi="Times New Roman"/>
          <w:sz w:val="28"/>
          <w:szCs w:val="28"/>
          <w:lang w:val="uk-UA" w:eastAsia="ru-RU"/>
        </w:rPr>
        <w:t>7</w:t>
      </w:r>
      <w:r w:rsidR="00976ADD" w:rsidRPr="00C40E80">
        <w:rPr>
          <w:rFonts w:ascii="Times New Roman" w:eastAsia="Times New Roman" w:hAnsi="Times New Roman"/>
          <w:sz w:val="28"/>
          <w:szCs w:val="28"/>
          <w:lang w:val="uk-UA" w:eastAsia="ru-RU"/>
        </w:rPr>
        <w:t xml:space="preserve"> тис. грн.</w:t>
      </w:r>
    </w:p>
    <w:p w:rsidR="00976ADD" w:rsidRPr="0098059F" w:rsidRDefault="00976ADD" w:rsidP="00DD03B2">
      <w:pPr>
        <w:spacing w:after="0" w:line="240" w:lineRule="auto"/>
        <w:ind w:firstLine="708"/>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Запроваджені інші заходи з енергозбереження:</w:t>
      </w:r>
    </w:p>
    <w:p w:rsidR="00976ADD" w:rsidRPr="0098059F" w:rsidRDefault="00976ADD" w:rsidP="00DD03B2">
      <w:pPr>
        <w:spacing w:after="0" w:line="240" w:lineRule="auto"/>
        <w:ind w:firstLine="0"/>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1) в 40 будинках відремонтовано 2567,0 м</w:t>
      </w:r>
      <w:r w:rsidRPr="0098059F">
        <w:rPr>
          <w:rFonts w:ascii="Times New Roman" w:eastAsia="Times New Roman" w:hAnsi="Times New Roman"/>
          <w:sz w:val="28"/>
          <w:szCs w:val="28"/>
          <w:vertAlign w:val="superscript"/>
          <w:lang w:val="uk-UA" w:eastAsia="ru-RU"/>
        </w:rPr>
        <w:t>2</w:t>
      </w:r>
      <w:r w:rsidRPr="0098059F">
        <w:rPr>
          <w:rFonts w:ascii="Times New Roman" w:eastAsia="Times New Roman" w:hAnsi="Times New Roman"/>
          <w:sz w:val="28"/>
          <w:szCs w:val="28"/>
          <w:lang w:val="uk-UA" w:eastAsia="ru-RU"/>
        </w:rPr>
        <w:t xml:space="preserve"> покрівель на суму 79,0 тис. грн;</w:t>
      </w:r>
    </w:p>
    <w:p w:rsidR="00976ADD" w:rsidRPr="0098059F" w:rsidRDefault="00976ADD" w:rsidP="00DD03B2">
      <w:pPr>
        <w:spacing w:after="0" w:line="240" w:lineRule="auto"/>
        <w:ind w:firstLine="0"/>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2) в 5</w:t>
      </w:r>
      <w:r>
        <w:rPr>
          <w:rFonts w:ascii="Times New Roman" w:eastAsia="Times New Roman" w:hAnsi="Times New Roman"/>
          <w:sz w:val="28"/>
          <w:szCs w:val="28"/>
          <w:lang w:val="uk-UA" w:eastAsia="ru-RU"/>
        </w:rPr>
        <w:t>6</w:t>
      </w:r>
      <w:r w:rsidRPr="0098059F">
        <w:rPr>
          <w:rFonts w:ascii="Times New Roman" w:eastAsia="Times New Roman" w:hAnsi="Times New Roman"/>
          <w:sz w:val="28"/>
          <w:szCs w:val="28"/>
          <w:lang w:val="uk-UA" w:eastAsia="ru-RU"/>
        </w:rPr>
        <w:t xml:space="preserve"> будинках замінено 2</w:t>
      </w:r>
      <w:r>
        <w:rPr>
          <w:rFonts w:ascii="Times New Roman" w:eastAsia="Times New Roman" w:hAnsi="Times New Roman"/>
          <w:sz w:val="28"/>
          <w:szCs w:val="28"/>
          <w:lang w:val="uk-UA" w:eastAsia="ru-RU"/>
        </w:rPr>
        <w:t>09</w:t>
      </w:r>
      <w:r w:rsidRPr="0098059F">
        <w:rPr>
          <w:rFonts w:ascii="Times New Roman" w:eastAsia="Times New Roman" w:hAnsi="Times New Roman"/>
          <w:sz w:val="28"/>
          <w:szCs w:val="28"/>
          <w:lang w:val="uk-UA" w:eastAsia="ru-RU"/>
        </w:rPr>
        <w:t xml:space="preserve"> електроламп на економні на суму 6,</w:t>
      </w:r>
      <w:r>
        <w:rPr>
          <w:rFonts w:ascii="Times New Roman" w:eastAsia="Times New Roman" w:hAnsi="Times New Roman"/>
          <w:sz w:val="28"/>
          <w:szCs w:val="28"/>
          <w:lang w:val="uk-UA" w:eastAsia="ru-RU"/>
        </w:rPr>
        <w:t>6</w:t>
      </w:r>
      <w:r w:rsidRPr="0098059F">
        <w:rPr>
          <w:rFonts w:ascii="Times New Roman" w:eastAsia="Times New Roman" w:hAnsi="Times New Roman"/>
          <w:sz w:val="28"/>
          <w:szCs w:val="28"/>
          <w:lang w:val="uk-UA" w:eastAsia="ru-RU"/>
        </w:rPr>
        <w:t xml:space="preserve"> тис. грн;</w:t>
      </w:r>
    </w:p>
    <w:p w:rsidR="00976ADD" w:rsidRPr="0098059F" w:rsidRDefault="00976ADD" w:rsidP="00DD03B2">
      <w:pPr>
        <w:spacing w:after="0" w:line="240" w:lineRule="auto"/>
        <w:ind w:firstLine="0"/>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 xml:space="preserve">3) в </w:t>
      </w:r>
      <w:r>
        <w:rPr>
          <w:rFonts w:ascii="Times New Roman" w:eastAsia="Times New Roman" w:hAnsi="Times New Roman"/>
          <w:sz w:val="28"/>
          <w:szCs w:val="28"/>
          <w:lang w:val="uk-UA" w:eastAsia="ru-RU"/>
        </w:rPr>
        <w:t>3</w:t>
      </w:r>
      <w:r w:rsidRPr="0098059F">
        <w:rPr>
          <w:rFonts w:ascii="Times New Roman" w:eastAsia="Times New Roman" w:hAnsi="Times New Roman"/>
          <w:sz w:val="28"/>
          <w:szCs w:val="28"/>
          <w:lang w:val="uk-UA" w:eastAsia="ru-RU"/>
        </w:rPr>
        <w:t xml:space="preserve"> будинках відремонтовано 6</w:t>
      </w:r>
      <w:r>
        <w:rPr>
          <w:rFonts w:ascii="Times New Roman" w:eastAsia="Times New Roman" w:hAnsi="Times New Roman"/>
          <w:sz w:val="28"/>
          <w:szCs w:val="28"/>
          <w:lang w:val="uk-UA" w:eastAsia="ru-RU"/>
        </w:rPr>
        <w:t>0</w:t>
      </w:r>
      <w:r w:rsidRPr="0098059F">
        <w:rPr>
          <w:rFonts w:ascii="Times New Roman" w:eastAsia="Times New Roman" w:hAnsi="Times New Roman"/>
          <w:sz w:val="28"/>
          <w:szCs w:val="28"/>
          <w:lang w:val="uk-UA" w:eastAsia="ru-RU"/>
        </w:rPr>
        <w:t xml:space="preserve">,0 </w:t>
      </w:r>
      <w:proofErr w:type="spellStart"/>
      <w:r w:rsidRPr="0098059F">
        <w:rPr>
          <w:rFonts w:ascii="Times New Roman" w:eastAsia="Times New Roman" w:hAnsi="Times New Roman"/>
          <w:sz w:val="28"/>
          <w:szCs w:val="28"/>
          <w:lang w:val="uk-UA" w:eastAsia="ru-RU"/>
        </w:rPr>
        <w:t>пог</w:t>
      </w:r>
      <w:proofErr w:type="spellEnd"/>
      <w:r w:rsidRPr="0098059F">
        <w:rPr>
          <w:rFonts w:ascii="Times New Roman" w:eastAsia="Times New Roman" w:hAnsi="Times New Roman"/>
          <w:sz w:val="28"/>
          <w:szCs w:val="28"/>
          <w:lang w:val="uk-UA" w:eastAsia="ru-RU"/>
        </w:rPr>
        <w:t>. м парапету на суму 1,</w:t>
      </w:r>
      <w:r>
        <w:rPr>
          <w:rFonts w:ascii="Times New Roman" w:eastAsia="Times New Roman" w:hAnsi="Times New Roman"/>
          <w:sz w:val="28"/>
          <w:szCs w:val="28"/>
          <w:lang w:val="uk-UA" w:eastAsia="ru-RU"/>
        </w:rPr>
        <w:t>6</w:t>
      </w:r>
      <w:r w:rsidRPr="0098059F">
        <w:rPr>
          <w:rFonts w:ascii="Times New Roman" w:eastAsia="Times New Roman" w:hAnsi="Times New Roman"/>
          <w:sz w:val="28"/>
          <w:szCs w:val="28"/>
          <w:lang w:val="uk-UA" w:eastAsia="ru-RU"/>
        </w:rPr>
        <w:t xml:space="preserve"> тис. грн;</w:t>
      </w:r>
    </w:p>
    <w:p w:rsidR="00976ADD" w:rsidRPr="0098059F" w:rsidRDefault="00976ADD" w:rsidP="00DD03B2">
      <w:pPr>
        <w:spacing w:after="0" w:line="240" w:lineRule="auto"/>
        <w:ind w:firstLine="0"/>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 xml:space="preserve">4) в 3 будинках замінено 3 електролічильник на суму </w:t>
      </w:r>
      <w:r>
        <w:rPr>
          <w:rFonts w:ascii="Times New Roman" w:eastAsia="Times New Roman" w:hAnsi="Times New Roman"/>
          <w:sz w:val="28"/>
          <w:szCs w:val="28"/>
          <w:lang w:val="uk-UA" w:eastAsia="ru-RU"/>
        </w:rPr>
        <w:t>1</w:t>
      </w:r>
      <w:r w:rsidRPr="0098059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w:t>
      </w:r>
      <w:r w:rsidRPr="0098059F">
        <w:rPr>
          <w:rFonts w:ascii="Times New Roman" w:eastAsia="Times New Roman" w:hAnsi="Times New Roman"/>
          <w:sz w:val="28"/>
          <w:szCs w:val="28"/>
          <w:lang w:val="uk-UA" w:eastAsia="ru-RU"/>
        </w:rPr>
        <w:t xml:space="preserve"> тис. грн;</w:t>
      </w:r>
    </w:p>
    <w:p w:rsidR="00976ADD" w:rsidRPr="0098059F" w:rsidRDefault="00976ADD" w:rsidP="00DD03B2">
      <w:pPr>
        <w:spacing w:after="0" w:line="240" w:lineRule="auto"/>
        <w:ind w:firstLine="0"/>
        <w:jc w:val="left"/>
        <w:rPr>
          <w:rFonts w:ascii="Times New Roman" w:eastAsia="Times New Roman" w:hAnsi="Times New Roman"/>
          <w:sz w:val="28"/>
          <w:szCs w:val="28"/>
          <w:lang w:val="uk-UA" w:eastAsia="ru-RU"/>
        </w:rPr>
      </w:pPr>
      <w:r w:rsidRPr="0098059F">
        <w:rPr>
          <w:rFonts w:ascii="Times New Roman" w:eastAsia="Times New Roman" w:hAnsi="Times New Roman"/>
          <w:sz w:val="28"/>
          <w:szCs w:val="28"/>
          <w:lang w:val="uk-UA" w:eastAsia="ru-RU"/>
        </w:rPr>
        <w:t xml:space="preserve">5) в </w:t>
      </w:r>
      <w:r>
        <w:rPr>
          <w:rFonts w:ascii="Times New Roman" w:eastAsia="Times New Roman" w:hAnsi="Times New Roman"/>
          <w:sz w:val="28"/>
          <w:szCs w:val="28"/>
          <w:lang w:val="uk-UA" w:eastAsia="ru-RU"/>
        </w:rPr>
        <w:t>4</w:t>
      </w:r>
      <w:r w:rsidRPr="0098059F">
        <w:rPr>
          <w:rFonts w:ascii="Times New Roman" w:eastAsia="Times New Roman" w:hAnsi="Times New Roman"/>
          <w:sz w:val="28"/>
          <w:szCs w:val="28"/>
          <w:lang w:val="uk-UA" w:eastAsia="ru-RU"/>
        </w:rPr>
        <w:t xml:space="preserve"> будинках відремонтовано </w:t>
      </w:r>
      <w:r>
        <w:rPr>
          <w:rFonts w:ascii="Times New Roman" w:eastAsia="Times New Roman" w:hAnsi="Times New Roman"/>
          <w:sz w:val="28"/>
          <w:szCs w:val="28"/>
          <w:lang w:val="uk-UA" w:eastAsia="ru-RU"/>
        </w:rPr>
        <w:t>4</w:t>
      </w:r>
      <w:r w:rsidRPr="0098059F">
        <w:rPr>
          <w:rFonts w:ascii="Times New Roman" w:eastAsia="Times New Roman" w:hAnsi="Times New Roman"/>
          <w:sz w:val="28"/>
          <w:szCs w:val="28"/>
          <w:lang w:val="uk-UA" w:eastAsia="ru-RU"/>
        </w:rPr>
        <w:t xml:space="preserve"> сходові клітки на суму </w:t>
      </w:r>
      <w:r>
        <w:rPr>
          <w:rFonts w:ascii="Times New Roman" w:eastAsia="Times New Roman" w:hAnsi="Times New Roman"/>
          <w:sz w:val="28"/>
          <w:szCs w:val="28"/>
          <w:lang w:val="uk-UA" w:eastAsia="ru-RU"/>
        </w:rPr>
        <w:t>3,7</w:t>
      </w:r>
      <w:r w:rsidRPr="0098059F">
        <w:rPr>
          <w:rFonts w:ascii="Times New Roman" w:eastAsia="Times New Roman" w:hAnsi="Times New Roman"/>
          <w:sz w:val="28"/>
          <w:szCs w:val="28"/>
          <w:lang w:val="uk-UA" w:eastAsia="ru-RU"/>
        </w:rPr>
        <w:t xml:space="preserve"> тис. грн;</w:t>
      </w:r>
    </w:p>
    <w:p w:rsidR="00976ADD" w:rsidRPr="00F66120" w:rsidRDefault="00976ADD" w:rsidP="00DD03B2">
      <w:pPr>
        <w:spacing w:after="0" w:line="240" w:lineRule="auto"/>
        <w:ind w:firstLine="0"/>
        <w:jc w:val="left"/>
        <w:rPr>
          <w:rFonts w:ascii="Times New Roman" w:eastAsia="Times New Roman" w:hAnsi="Times New Roman"/>
          <w:sz w:val="28"/>
          <w:szCs w:val="28"/>
          <w:lang w:val="uk-UA" w:eastAsia="ru-RU"/>
        </w:rPr>
      </w:pPr>
      <w:r w:rsidRPr="00F66120">
        <w:rPr>
          <w:rFonts w:ascii="Times New Roman" w:eastAsia="Times New Roman" w:hAnsi="Times New Roman"/>
          <w:sz w:val="28"/>
          <w:szCs w:val="28"/>
          <w:lang w:val="uk-UA" w:eastAsia="ru-RU"/>
        </w:rPr>
        <w:t>6) в 2 будинках відремонтовано 44,0 м</w:t>
      </w:r>
      <w:r w:rsidRPr="00F66120">
        <w:rPr>
          <w:rFonts w:ascii="Times New Roman" w:eastAsia="Times New Roman" w:hAnsi="Times New Roman"/>
          <w:sz w:val="28"/>
          <w:szCs w:val="28"/>
          <w:vertAlign w:val="superscript"/>
          <w:lang w:val="uk-UA" w:eastAsia="ru-RU"/>
        </w:rPr>
        <w:t>2</w:t>
      </w:r>
      <w:r w:rsidRPr="00F66120">
        <w:rPr>
          <w:rFonts w:ascii="Times New Roman" w:eastAsia="Times New Roman" w:hAnsi="Times New Roman"/>
          <w:sz w:val="28"/>
          <w:szCs w:val="28"/>
          <w:lang w:val="uk-UA" w:eastAsia="ru-RU"/>
        </w:rPr>
        <w:t xml:space="preserve"> площадок входу в під’їзд на суму 1,5 тис. грн;</w:t>
      </w:r>
    </w:p>
    <w:p w:rsidR="00976ADD" w:rsidRPr="00F66120" w:rsidRDefault="00976ADD" w:rsidP="00DD03B2">
      <w:pPr>
        <w:spacing w:after="0" w:line="240" w:lineRule="auto"/>
        <w:ind w:firstLine="0"/>
        <w:jc w:val="left"/>
        <w:rPr>
          <w:rFonts w:ascii="Times New Roman" w:eastAsia="Times New Roman" w:hAnsi="Times New Roman"/>
          <w:sz w:val="28"/>
          <w:szCs w:val="28"/>
          <w:lang w:val="uk-UA" w:eastAsia="ru-RU"/>
        </w:rPr>
      </w:pPr>
      <w:r w:rsidRPr="00F66120">
        <w:rPr>
          <w:rFonts w:ascii="Times New Roman" w:eastAsia="Times New Roman" w:hAnsi="Times New Roman"/>
          <w:sz w:val="28"/>
          <w:szCs w:val="28"/>
          <w:lang w:val="uk-UA" w:eastAsia="ru-RU"/>
        </w:rPr>
        <w:t xml:space="preserve">7) в 5 будинках влаштовано 5 козирків перед входом в під’їзд на загальну суму </w:t>
      </w:r>
      <w:r>
        <w:rPr>
          <w:rFonts w:ascii="Times New Roman" w:eastAsia="Times New Roman" w:hAnsi="Times New Roman"/>
          <w:sz w:val="28"/>
          <w:szCs w:val="28"/>
          <w:lang w:val="uk-UA" w:eastAsia="ru-RU"/>
        </w:rPr>
        <w:t>12,4</w:t>
      </w:r>
      <w:r w:rsidRPr="00F66120">
        <w:rPr>
          <w:rFonts w:ascii="Times New Roman" w:eastAsia="Times New Roman" w:hAnsi="Times New Roman"/>
          <w:sz w:val="28"/>
          <w:szCs w:val="28"/>
          <w:lang w:val="uk-UA" w:eastAsia="ru-RU"/>
        </w:rPr>
        <w:t xml:space="preserve"> тис. грн;</w:t>
      </w:r>
    </w:p>
    <w:p w:rsidR="00976ADD" w:rsidRPr="00F135E8" w:rsidRDefault="00976ADD" w:rsidP="00DD03B2">
      <w:pPr>
        <w:spacing w:after="0" w:line="240" w:lineRule="auto"/>
        <w:ind w:firstLine="0"/>
        <w:jc w:val="left"/>
        <w:rPr>
          <w:rFonts w:ascii="Times New Roman" w:eastAsia="Times New Roman" w:hAnsi="Times New Roman"/>
          <w:sz w:val="28"/>
          <w:szCs w:val="28"/>
          <w:lang w:val="uk-UA" w:eastAsia="ru-RU"/>
        </w:rPr>
      </w:pPr>
      <w:r w:rsidRPr="00F135E8">
        <w:rPr>
          <w:rFonts w:ascii="Times New Roman" w:eastAsia="Times New Roman" w:hAnsi="Times New Roman"/>
          <w:sz w:val="28"/>
          <w:szCs w:val="28"/>
          <w:lang w:val="uk-UA" w:eastAsia="ru-RU"/>
        </w:rPr>
        <w:t xml:space="preserve">8) в 9 будинках засклено </w:t>
      </w:r>
      <w:r>
        <w:rPr>
          <w:rFonts w:ascii="Times New Roman" w:eastAsia="Times New Roman" w:hAnsi="Times New Roman"/>
          <w:sz w:val="28"/>
          <w:szCs w:val="28"/>
          <w:lang w:val="uk-UA" w:eastAsia="ru-RU"/>
        </w:rPr>
        <w:t>19</w:t>
      </w:r>
      <w:r w:rsidRPr="00F135E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4</w:t>
      </w:r>
      <w:r w:rsidRPr="00F135E8">
        <w:rPr>
          <w:rFonts w:ascii="Times New Roman" w:eastAsia="Times New Roman" w:hAnsi="Times New Roman"/>
          <w:sz w:val="28"/>
          <w:szCs w:val="28"/>
          <w:lang w:val="uk-UA" w:eastAsia="ru-RU"/>
        </w:rPr>
        <w:t xml:space="preserve"> м</w:t>
      </w:r>
      <w:r w:rsidRPr="00F135E8">
        <w:rPr>
          <w:rFonts w:ascii="Times New Roman" w:eastAsia="Times New Roman" w:hAnsi="Times New Roman"/>
          <w:sz w:val="28"/>
          <w:szCs w:val="28"/>
          <w:vertAlign w:val="superscript"/>
          <w:lang w:val="uk-UA" w:eastAsia="ru-RU"/>
        </w:rPr>
        <w:t>2</w:t>
      </w:r>
      <w:r w:rsidRPr="00F135E8">
        <w:rPr>
          <w:rFonts w:ascii="Times New Roman" w:eastAsia="Times New Roman" w:hAnsi="Times New Roman"/>
          <w:sz w:val="28"/>
          <w:szCs w:val="28"/>
          <w:lang w:val="uk-UA" w:eastAsia="ru-RU"/>
        </w:rPr>
        <w:t xml:space="preserve"> вікон сходових кліток на загальну суму </w:t>
      </w:r>
      <w:r>
        <w:rPr>
          <w:rFonts w:ascii="Times New Roman" w:eastAsia="Times New Roman" w:hAnsi="Times New Roman"/>
          <w:sz w:val="28"/>
          <w:szCs w:val="28"/>
          <w:lang w:val="uk-UA" w:eastAsia="ru-RU"/>
        </w:rPr>
        <w:t>15</w:t>
      </w:r>
      <w:r w:rsidRPr="00F135E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w:t>
      </w:r>
      <w:r w:rsidRPr="00F135E8">
        <w:rPr>
          <w:rFonts w:ascii="Times New Roman" w:eastAsia="Times New Roman" w:hAnsi="Times New Roman"/>
          <w:sz w:val="28"/>
          <w:szCs w:val="28"/>
          <w:lang w:val="uk-UA" w:eastAsia="ru-RU"/>
        </w:rPr>
        <w:t xml:space="preserve"> тис. грн.</w:t>
      </w:r>
    </w:p>
    <w:p w:rsidR="00976ADD" w:rsidRPr="007A6E51" w:rsidRDefault="00976ADD" w:rsidP="00DD03B2">
      <w:pPr>
        <w:spacing w:after="0" w:line="240" w:lineRule="auto"/>
        <w:ind w:firstLine="708"/>
        <w:jc w:val="left"/>
        <w:rPr>
          <w:rFonts w:ascii="Times New Roman" w:eastAsia="Times New Roman" w:hAnsi="Times New Roman"/>
          <w:sz w:val="28"/>
          <w:szCs w:val="28"/>
          <w:lang w:val="uk-UA" w:eastAsia="ru-RU"/>
        </w:rPr>
      </w:pPr>
      <w:r w:rsidRPr="007A6E51">
        <w:rPr>
          <w:rFonts w:ascii="Times New Roman" w:eastAsia="Times New Roman" w:hAnsi="Times New Roman"/>
          <w:sz w:val="28"/>
          <w:szCs w:val="28"/>
          <w:lang w:val="uk-UA" w:eastAsia="ru-RU"/>
        </w:rPr>
        <w:t>Загальна вартість запроваджених заходів становить 175,8 тис. грн.</w:t>
      </w:r>
    </w:p>
    <w:p w:rsidR="00976ADD" w:rsidRPr="00851393" w:rsidRDefault="00976ADD" w:rsidP="00DD03B2">
      <w:pPr>
        <w:spacing w:line="240" w:lineRule="auto"/>
        <w:ind w:firstLine="0"/>
        <w:contextualSpacing/>
        <w:rPr>
          <w:rFonts w:ascii="Times New Roman" w:hAnsi="Times New Roman"/>
          <w:sz w:val="28"/>
          <w:szCs w:val="28"/>
          <w:lang w:val="uk-UA"/>
        </w:rPr>
      </w:pPr>
    </w:p>
    <w:p w:rsidR="00976ADD" w:rsidRPr="00B20FFF" w:rsidRDefault="00976ADD" w:rsidP="00DD03B2">
      <w:pPr>
        <w:spacing w:line="240" w:lineRule="auto"/>
        <w:ind w:firstLine="0"/>
        <w:contextualSpacing/>
        <w:jc w:val="left"/>
        <w:rPr>
          <w:rFonts w:ascii="Times New Roman" w:hAnsi="Times New Roman"/>
          <w:b/>
          <w:bCs/>
          <w:sz w:val="28"/>
          <w:szCs w:val="28"/>
          <w:lang w:val="uk-UA"/>
        </w:rPr>
      </w:pPr>
      <w:r w:rsidRPr="00B20FFF">
        <w:rPr>
          <w:rFonts w:ascii="Times New Roman" w:hAnsi="Times New Roman"/>
          <w:b/>
          <w:bCs/>
          <w:sz w:val="28"/>
          <w:szCs w:val="28"/>
          <w:lang w:val="uk-UA"/>
        </w:rPr>
        <w:t>Стратегічна ціль 2. Створення комфортного середовища для життя.</w:t>
      </w:r>
    </w:p>
    <w:p w:rsidR="00976ADD" w:rsidRPr="00B20FFF" w:rsidRDefault="00976ADD" w:rsidP="00DD03B2">
      <w:pPr>
        <w:spacing w:line="240" w:lineRule="auto"/>
        <w:ind w:firstLine="0"/>
        <w:contextualSpacing/>
        <w:jc w:val="left"/>
        <w:rPr>
          <w:rFonts w:ascii="Times New Roman" w:hAnsi="Times New Roman"/>
          <w:sz w:val="28"/>
          <w:szCs w:val="28"/>
          <w:lang w:val="uk-UA"/>
        </w:rPr>
      </w:pPr>
      <w:r w:rsidRPr="00B20FFF">
        <w:rPr>
          <w:rFonts w:ascii="Times New Roman" w:hAnsi="Times New Roman"/>
          <w:b/>
          <w:bCs/>
          <w:i/>
          <w:iCs/>
          <w:sz w:val="28"/>
          <w:szCs w:val="28"/>
          <w:lang w:val="uk-UA"/>
        </w:rPr>
        <w:t>Оперативна ціль 2.1. Здійснення заходів безпеки та громадського порядку.</w:t>
      </w:r>
    </w:p>
    <w:p w:rsidR="00976ADD" w:rsidRPr="00B20FFF" w:rsidRDefault="00976ADD" w:rsidP="00DD03B2">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2.1.2.</w:t>
      </w:r>
      <w:r w:rsidRPr="00B20FFF">
        <w:rPr>
          <w:rFonts w:ascii="Times New Roman" w:hAnsi="Times New Roman"/>
          <w:sz w:val="28"/>
          <w:szCs w:val="28"/>
          <w:lang w:val="uk-UA"/>
        </w:rPr>
        <w:t xml:space="preserve"> Поліпшення системи оповіщення на випадок надзвичайних ситуацій.</w:t>
      </w:r>
    </w:p>
    <w:p w:rsidR="00976ADD" w:rsidRPr="00B20FFF" w:rsidRDefault="00976ADD" w:rsidP="00DD03B2">
      <w:pPr>
        <w:spacing w:line="240" w:lineRule="auto"/>
        <w:ind w:firstLine="708"/>
        <w:contextualSpacing/>
        <w:jc w:val="left"/>
        <w:rPr>
          <w:rFonts w:ascii="Times New Roman" w:hAnsi="Times New Roman"/>
          <w:sz w:val="28"/>
          <w:szCs w:val="28"/>
          <w:lang w:val="uk-UA"/>
        </w:rPr>
      </w:pPr>
      <w:r w:rsidRPr="00B20FFF">
        <w:rPr>
          <w:rFonts w:ascii="Times New Roman" w:hAnsi="Times New Roman"/>
          <w:sz w:val="28"/>
          <w:szCs w:val="28"/>
          <w:lang w:val="uk-UA"/>
        </w:rPr>
        <w:t>Згідно зі статтею 17 Конституції України захист суверенітету і територіальної цілісності України є найважливішими функціями держави, справою всього Українського народу.</w:t>
      </w:r>
    </w:p>
    <w:p w:rsidR="00976ADD" w:rsidRPr="00B20FFF" w:rsidRDefault="00976ADD" w:rsidP="00DD03B2">
      <w:pPr>
        <w:spacing w:line="240" w:lineRule="auto"/>
        <w:ind w:firstLine="708"/>
        <w:contextualSpacing/>
        <w:jc w:val="left"/>
        <w:rPr>
          <w:rFonts w:ascii="Times New Roman" w:hAnsi="Times New Roman"/>
          <w:sz w:val="28"/>
          <w:szCs w:val="28"/>
          <w:lang w:val="uk-UA"/>
        </w:rPr>
      </w:pPr>
      <w:r w:rsidRPr="00B20FFF">
        <w:rPr>
          <w:rFonts w:ascii="Times New Roman" w:hAnsi="Times New Roman"/>
          <w:sz w:val="28"/>
          <w:szCs w:val="28"/>
          <w:lang w:val="uk-UA"/>
        </w:rPr>
        <w:t>Могилів-Подільською міською радою, як органу місцевого самоврядування, також здійснюються заходи на підтримку оборони України, захисту її суверенітету, територіальної цілісності та недоторканості.</w:t>
      </w:r>
    </w:p>
    <w:p w:rsidR="00976ADD" w:rsidRPr="00B20FFF" w:rsidRDefault="00976ADD" w:rsidP="00DD03B2">
      <w:pPr>
        <w:spacing w:line="240" w:lineRule="auto"/>
        <w:ind w:firstLine="708"/>
        <w:contextualSpacing/>
        <w:jc w:val="left"/>
        <w:rPr>
          <w:rFonts w:ascii="Times New Roman" w:hAnsi="Times New Roman"/>
          <w:sz w:val="28"/>
          <w:szCs w:val="28"/>
          <w:lang w:val="uk-UA"/>
        </w:rPr>
      </w:pPr>
      <w:r w:rsidRPr="00B20FFF">
        <w:rPr>
          <w:rFonts w:ascii="Times New Roman" w:hAnsi="Times New Roman"/>
          <w:sz w:val="28"/>
          <w:szCs w:val="28"/>
          <w:lang w:val="uk-UA"/>
        </w:rPr>
        <w:t>На території Могилів-Подільської міської територіальної громади здійснюються заходи з оновлення технічного стану системи оповіщення населення про загрозу або виникнення надзвичайних ситуацій.</w:t>
      </w:r>
    </w:p>
    <w:p w:rsidR="00976ADD" w:rsidRPr="00B20FFF" w:rsidRDefault="00976ADD" w:rsidP="00DD03B2">
      <w:pPr>
        <w:spacing w:line="240" w:lineRule="auto"/>
        <w:ind w:firstLine="708"/>
        <w:contextualSpacing/>
        <w:jc w:val="left"/>
        <w:rPr>
          <w:rFonts w:ascii="Times New Roman" w:hAnsi="Times New Roman"/>
          <w:sz w:val="28"/>
          <w:szCs w:val="28"/>
          <w:lang w:val="uk-UA"/>
        </w:rPr>
      </w:pPr>
      <w:r w:rsidRPr="00B20FFF">
        <w:rPr>
          <w:rFonts w:ascii="Times New Roman" w:hAnsi="Times New Roman"/>
          <w:sz w:val="28"/>
          <w:szCs w:val="28"/>
          <w:lang w:val="uk-UA"/>
        </w:rPr>
        <w:t>В 2023 році придбані чотири сучасні системи IP сповіщення для вчасного оповіщення населення громади про небезпеку. На закупівлю та монтаж пристроїв витрачено 8</w:t>
      </w:r>
      <w:r w:rsidRPr="00640A98">
        <w:rPr>
          <w:rFonts w:ascii="Times New Roman" w:hAnsi="Times New Roman"/>
          <w:sz w:val="28"/>
          <w:szCs w:val="28"/>
        </w:rPr>
        <w:t>5</w:t>
      </w:r>
      <w:r w:rsidRPr="00B20FFF">
        <w:rPr>
          <w:rFonts w:ascii="Times New Roman" w:hAnsi="Times New Roman"/>
          <w:sz w:val="28"/>
          <w:szCs w:val="28"/>
          <w:lang w:val="uk-UA"/>
        </w:rPr>
        <w:t>,0</w:t>
      </w:r>
      <w:r w:rsidRPr="00640A98">
        <w:rPr>
          <w:rFonts w:ascii="Times New Roman" w:hAnsi="Times New Roman"/>
          <w:sz w:val="28"/>
          <w:szCs w:val="28"/>
        </w:rPr>
        <w:t xml:space="preserve"> </w:t>
      </w:r>
      <w:r w:rsidRPr="00B20FFF">
        <w:rPr>
          <w:rFonts w:ascii="Times New Roman" w:hAnsi="Times New Roman"/>
          <w:sz w:val="28"/>
          <w:szCs w:val="28"/>
          <w:lang w:val="uk-UA"/>
        </w:rPr>
        <w:t>тис. грн з місцевого бюджету.</w:t>
      </w:r>
    </w:p>
    <w:p w:rsidR="00976ADD" w:rsidRPr="0020736A" w:rsidRDefault="00976ADD" w:rsidP="00DD03B2">
      <w:pPr>
        <w:spacing w:line="240" w:lineRule="auto"/>
        <w:ind w:firstLine="0"/>
        <w:contextualSpacing/>
        <w:rPr>
          <w:rFonts w:ascii="Times New Roman" w:hAnsi="Times New Roman"/>
          <w:color w:val="00B050"/>
          <w:sz w:val="28"/>
          <w:szCs w:val="28"/>
          <w:lang w:val="uk-UA"/>
        </w:rPr>
      </w:pPr>
    </w:p>
    <w:p w:rsidR="00976ADD" w:rsidRPr="0020736A" w:rsidRDefault="00976ADD" w:rsidP="00DD03B2">
      <w:pPr>
        <w:spacing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2. Створення комфортного середовища для життя.</w:t>
      </w:r>
    </w:p>
    <w:p w:rsidR="00976ADD" w:rsidRDefault="00976ADD" w:rsidP="00DD03B2">
      <w:pPr>
        <w:spacing w:line="240" w:lineRule="auto"/>
        <w:ind w:firstLine="0"/>
        <w:contextualSpacing/>
        <w:jc w:val="left"/>
        <w:rPr>
          <w:rFonts w:ascii="Times New Roman" w:hAnsi="Times New Roman"/>
          <w:b/>
          <w:bCs/>
          <w:i/>
          <w:iCs/>
          <w:sz w:val="28"/>
          <w:szCs w:val="28"/>
          <w:lang w:val="uk-UA"/>
        </w:rPr>
      </w:pPr>
      <w:r w:rsidRPr="0020736A">
        <w:rPr>
          <w:rFonts w:ascii="Times New Roman" w:hAnsi="Times New Roman"/>
          <w:b/>
          <w:bCs/>
          <w:i/>
          <w:iCs/>
          <w:sz w:val="28"/>
          <w:szCs w:val="28"/>
          <w:lang w:val="uk-UA"/>
        </w:rPr>
        <w:t>Оперативна ціль 2.4. Ефективна система надання адміністративних послуг.</w:t>
      </w:r>
    </w:p>
    <w:p w:rsidR="0044183F" w:rsidRDefault="0044183F" w:rsidP="00DD03B2">
      <w:pPr>
        <w:spacing w:line="240" w:lineRule="auto"/>
        <w:ind w:firstLine="0"/>
        <w:contextualSpacing/>
        <w:jc w:val="left"/>
        <w:rPr>
          <w:rFonts w:ascii="Times New Roman" w:hAnsi="Times New Roman"/>
          <w:sz w:val="28"/>
          <w:szCs w:val="28"/>
          <w:lang w:val="uk-UA"/>
        </w:rPr>
      </w:pPr>
    </w:p>
    <w:p w:rsidR="0044183F" w:rsidRDefault="0044183F" w:rsidP="00DD03B2">
      <w:pPr>
        <w:spacing w:line="240" w:lineRule="auto"/>
        <w:ind w:firstLine="0"/>
        <w:contextualSpacing/>
        <w:jc w:val="left"/>
        <w:rPr>
          <w:rFonts w:ascii="Times New Roman" w:hAnsi="Times New Roman"/>
          <w:sz w:val="28"/>
          <w:szCs w:val="28"/>
          <w:lang w:val="uk-UA"/>
        </w:rPr>
      </w:pPr>
    </w:p>
    <w:p w:rsidR="006B18E4" w:rsidRPr="0020736A" w:rsidRDefault="006B18E4" w:rsidP="00DD03B2">
      <w:pPr>
        <w:spacing w:line="240" w:lineRule="auto"/>
        <w:ind w:firstLine="0"/>
        <w:contextualSpacing/>
        <w:jc w:val="left"/>
        <w:rPr>
          <w:rFonts w:ascii="Times New Roman" w:hAnsi="Times New Roman"/>
          <w:sz w:val="28"/>
          <w:szCs w:val="28"/>
          <w:lang w:val="uk-UA"/>
        </w:rPr>
      </w:pPr>
    </w:p>
    <w:p w:rsidR="00976ADD" w:rsidRPr="0020736A" w:rsidRDefault="00976ADD" w:rsidP="00DD03B2">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2.4.1.</w:t>
      </w:r>
      <w:r w:rsidRPr="0020736A">
        <w:rPr>
          <w:rFonts w:ascii="Times New Roman" w:hAnsi="Times New Roman"/>
          <w:sz w:val="28"/>
          <w:szCs w:val="28"/>
          <w:lang w:val="uk-UA"/>
        </w:rPr>
        <w:t xml:space="preserve"> Забезпечення функціонування центру надання адміністративних послуг.</w:t>
      </w:r>
    </w:p>
    <w:p w:rsidR="00D87C25" w:rsidRDefault="00976ADD" w:rsidP="00D87C25">
      <w:pPr>
        <w:spacing w:after="0" w:line="240" w:lineRule="auto"/>
        <w:ind w:firstLine="708"/>
        <w:jc w:val="left"/>
        <w:rPr>
          <w:rFonts w:ascii="Times New Roman" w:hAnsi="Times New Roman"/>
          <w:sz w:val="28"/>
          <w:szCs w:val="28"/>
          <w:lang w:val="uk-UA"/>
        </w:rPr>
      </w:pPr>
      <w:r w:rsidRPr="0020736A">
        <w:rPr>
          <w:rFonts w:ascii="Times New Roman" w:hAnsi="Times New Roman"/>
          <w:sz w:val="28"/>
          <w:szCs w:val="28"/>
          <w:lang w:val="uk-UA"/>
        </w:rPr>
        <w:t>Рішенням 38 сесії</w:t>
      </w:r>
      <w:r w:rsidR="00DD03B2" w:rsidRPr="00DD03B2">
        <w:rPr>
          <w:rFonts w:ascii="Times New Roman" w:hAnsi="Times New Roman"/>
          <w:sz w:val="28"/>
          <w:szCs w:val="28"/>
          <w:lang w:val="uk-UA"/>
        </w:rPr>
        <w:t xml:space="preserve"> </w:t>
      </w:r>
      <w:r w:rsidR="00DD03B2" w:rsidRPr="0020736A">
        <w:rPr>
          <w:rFonts w:ascii="Times New Roman" w:hAnsi="Times New Roman"/>
          <w:sz w:val="28"/>
          <w:szCs w:val="28"/>
          <w:lang w:val="uk-UA"/>
        </w:rPr>
        <w:t>Могилів-Подільської міської ради</w:t>
      </w:r>
      <w:r w:rsidRPr="0020736A">
        <w:rPr>
          <w:rFonts w:ascii="Times New Roman" w:hAnsi="Times New Roman"/>
          <w:sz w:val="28"/>
          <w:szCs w:val="28"/>
          <w:lang w:val="uk-UA"/>
        </w:rPr>
        <w:t xml:space="preserve"> 8 скликання від 22.11.2023 №879 «Про внесення змін до рішень 35 сесії міської ради </w:t>
      </w:r>
    </w:p>
    <w:p w:rsidR="00976ADD" w:rsidRPr="0020736A" w:rsidRDefault="00976ADD" w:rsidP="00D87C25">
      <w:pPr>
        <w:spacing w:after="0" w:line="240" w:lineRule="auto"/>
        <w:ind w:firstLine="0"/>
        <w:jc w:val="left"/>
        <w:rPr>
          <w:rFonts w:ascii="Times New Roman" w:hAnsi="Times New Roman"/>
          <w:sz w:val="28"/>
          <w:szCs w:val="28"/>
          <w:lang w:val="uk-UA"/>
        </w:rPr>
      </w:pPr>
      <w:r w:rsidRPr="0020736A">
        <w:rPr>
          <w:rFonts w:ascii="Times New Roman" w:hAnsi="Times New Roman"/>
          <w:sz w:val="28"/>
          <w:szCs w:val="28"/>
          <w:lang w:val="uk-UA"/>
        </w:rPr>
        <w:t>8 скликання від 31.08.2023р. №796; 21 сесії міської ради 8 скликання від 15.07.2022р. №543» затверджено 369 адміністративних послуг, які надаються відділом «Центр надання адміністративних послуг» Могилів-Подільської міської ради та через мобільний ЦНАП у Могилів-Подільській міській територіальній громаді Могилів-Подільського району Вінницької області, серед них:</w:t>
      </w:r>
    </w:p>
    <w:p w:rsidR="00AB5598"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державна реєстрація юридичних осіб, фізичних осіб</w:t>
      </w:r>
      <w:r w:rsidRPr="0020736A">
        <w:rPr>
          <w:rFonts w:ascii="Times New Roman" w:hAnsi="Times New Roman"/>
          <w:sz w:val="28"/>
          <w:szCs w:val="28"/>
          <w:lang w:val="uk-UA"/>
        </w:rPr>
        <w:t>-</w:t>
      </w:r>
      <w:r w:rsidRPr="001748F9">
        <w:rPr>
          <w:rFonts w:ascii="Times New Roman" w:hAnsi="Times New Roman"/>
          <w:sz w:val="28"/>
          <w:szCs w:val="28"/>
          <w:lang w:val="uk-UA"/>
        </w:rPr>
        <w:t xml:space="preserve">підприємців та </w:t>
      </w:r>
      <w:r w:rsidR="00AB5598">
        <w:rPr>
          <w:rFonts w:ascii="Times New Roman" w:hAnsi="Times New Roman"/>
          <w:sz w:val="28"/>
          <w:szCs w:val="28"/>
          <w:lang w:val="uk-UA"/>
        </w:rPr>
        <w:t xml:space="preserve">  </w:t>
      </w:r>
    </w:p>
    <w:p w:rsidR="00976ADD" w:rsidRPr="001748F9" w:rsidRDefault="00AB5598"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громадських формувань;</w:t>
      </w:r>
    </w:p>
    <w:p w:rsidR="00976ADD"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державна реєстрація речових прав на нерухоме майно;</w:t>
      </w:r>
    </w:p>
    <w:p w:rsidR="00DD03B2"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паспортні послуги;</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w:t>
      </w:r>
      <w:r w:rsidR="00DD03B2">
        <w:rPr>
          <w:rFonts w:ascii="Times New Roman" w:hAnsi="Times New Roman"/>
          <w:sz w:val="28"/>
          <w:szCs w:val="28"/>
          <w:lang w:val="uk-UA"/>
        </w:rPr>
        <w:t xml:space="preserve"> </w:t>
      </w:r>
      <w:r w:rsidRPr="001748F9">
        <w:rPr>
          <w:rFonts w:ascii="Times New Roman" w:hAnsi="Times New Roman"/>
          <w:sz w:val="28"/>
          <w:szCs w:val="28"/>
          <w:lang w:val="uk-UA"/>
        </w:rPr>
        <w:t>заміна та видача посвідчення водія;</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реєстрація/перереєстрація транспортних засобів;</w:t>
      </w:r>
    </w:p>
    <w:p w:rsidR="00D87C25"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xml:space="preserve">- видача відомостей з Державного земельного кадастру та інші земельні </w:t>
      </w:r>
      <w:r w:rsidR="00D87C25">
        <w:rPr>
          <w:rFonts w:ascii="Times New Roman" w:hAnsi="Times New Roman"/>
          <w:sz w:val="28"/>
          <w:szCs w:val="28"/>
          <w:lang w:val="uk-UA"/>
        </w:rPr>
        <w:t xml:space="preserve">  </w:t>
      </w:r>
    </w:p>
    <w:p w:rsidR="00976ADD" w:rsidRPr="001748F9" w:rsidRDefault="00D87C25"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послуги;</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державна реєстрація актів цивільного стану;</w:t>
      </w:r>
    </w:p>
    <w:p w:rsidR="00DD03B2"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xml:space="preserve">- реєстрація місця проживання особи та інші послуги пов’язані з реєстрацією </w:t>
      </w:r>
    </w:p>
    <w:p w:rsidR="00976ADD" w:rsidRPr="001748F9" w:rsidRDefault="00DD03B2"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місця проживання;</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реєстрація запитів на публічну інформацію;</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w:t>
      </w:r>
      <w:r w:rsidR="00DD03B2">
        <w:rPr>
          <w:rFonts w:ascii="Times New Roman" w:hAnsi="Times New Roman"/>
          <w:sz w:val="28"/>
          <w:szCs w:val="28"/>
          <w:lang w:val="uk-UA"/>
        </w:rPr>
        <w:t xml:space="preserve"> </w:t>
      </w:r>
      <w:r w:rsidRPr="001748F9">
        <w:rPr>
          <w:rFonts w:ascii="Times New Roman" w:hAnsi="Times New Roman"/>
          <w:sz w:val="28"/>
          <w:szCs w:val="28"/>
          <w:lang w:val="uk-UA"/>
        </w:rPr>
        <w:t xml:space="preserve">реєстрація звернень на </w:t>
      </w:r>
      <w:r w:rsidRPr="0020736A">
        <w:rPr>
          <w:rFonts w:ascii="Times New Roman" w:hAnsi="Times New Roman"/>
          <w:sz w:val="28"/>
          <w:szCs w:val="28"/>
          <w:lang w:val="uk-UA"/>
        </w:rPr>
        <w:t>у</w:t>
      </w:r>
      <w:r w:rsidRPr="001748F9">
        <w:rPr>
          <w:rFonts w:ascii="Times New Roman" w:hAnsi="Times New Roman"/>
          <w:sz w:val="28"/>
          <w:szCs w:val="28"/>
          <w:lang w:val="uk-UA"/>
        </w:rPr>
        <w:t>рядову «гарячу лінію»;</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w:t>
      </w:r>
      <w:r w:rsidR="00DD03B2">
        <w:rPr>
          <w:rFonts w:ascii="Times New Roman" w:hAnsi="Times New Roman"/>
          <w:sz w:val="28"/>
          <w:szCs w:val="28"/>
          <w:lang w:val="uk-UA"/>
        </w:rPr>
        <w:t xml:space="preserve"> </w:t>
      </w:r>
      <w:r w:rsidRPr="001748F9">
        <w:rPr>
          <w:rFonts w:ascii="Times New Roman" w:hAnsi="Times New Roman"/>
          <w:sz w:val="28"/>
          <w:szCs w:val="28"/>
          <w:lang w:val="uk-UA"/>
        </w:rPr>
        <w:t>реєстрація заяв щодо отримання містобудівних умов;</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реєстрація депутатських звернень;</w:t>
      </w:r>
    </w:p>
    <w:p w:rsidR="00976ADD" w:rsidRPr="001748F9"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w:t>
      </w:r>
      <w:r w:rsidR="00DD03B2">
        <w:rPr>
          <w:rFonts w:ascii="Times New Roman" w:hAnsi="Times New Roman"/>
          <w:sz w:val="28"/>
          <w:szCs w:val="28"/>
          <w:lang w:val="uk-UA"/>
        </w:rPr>
        <w:t xml:space="preserve"> </w:t>
      </w:r>
      <w:r w:rsidRPr="001748F9">
        <w:rPr>
          <w:rFonts w:ascii="Times New Roman" w:hAnsi="Times New Roman"/>
          <w:sz w:val="28"/>
          <w:szCs w:val="28"/>
          <w:lang w:val="uk-UA"/>
        </w:rPr>
        <w:t xml:space="preserve">внесення відомостей до </w:t>
      </w:r>
      <w:proofErr w:type="spellStart"/>
      <w:r w:rsidRPr="001748F9">
        <w:rPr>
          <w:rFonts w:ascii="Times New Roman" w:hAnsi="Times New Roman"/>
          <w:sz w:val="28"/>
          <w:szCs w:val="28"/>
          <w:lang w:val="uk-UA"/>
        </w:rPr>
        <w:t>вебресурсу</w:t>
      </w:r>
      <w:proofErr w:type="spellEnd"/>
      <w:r w:rsidRPr="001748F9">
        <w:rPr>
          <w:rFonts w:ascii="Times New Roman" w:hAnsi="Times New Roman"/>
          <w:sz w:val="28"/>
          <w:szCs w:val="28"/>
          <w:lang w:val="uk-UA"/>
        </w:rPr>
        <w:t xml:space="preserve"> «Прихисток»;</w:t>
      </w:r>
    </w:p>
    <w:p w:rsidR="00DD03B2"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xml:space="preserve">- формування відомостей щодо компенсації фізичним особам-громадянам </w:t>
      </w:r>
    </w:p>
    <w:p w:rsidR="00AB5598" w:rsidRDefault="00DD03B2"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 xml:space="preserve">України, які є власниками житла і безоплатно розмістили у даному житлі </w:t>
      </w:r>
      <w:r w:rsidR="00AB5598">
        <w:rPr>
          <w:rFonts w:ascii="Times New Roman" w:hAnsi="Times New Roman"/>
          <w:sz w:val="28"/>
          <w:szCs w:val="28"/>
          <w:lang w:val="uk-UA"/>
        </w:rPr>
        <w:t xml:space="preserve">  </w:t>
      </w:r>
    </w:p>
    <w:p w:rsidR="00976ADD" w:rsidRPr="001748F9" w:rsidRDefault="00AB5598"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ВПО;</w:t>
      </w:r>
    </w:p>
    <w:p w:rsidR="00DD03B2"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xml:space="preserve">- формування щомісячно відомостей до Державного реєстру виборців щодо </w:t>
      </w:r>
    </w:p>
    <w:p w:rsidR="00976ADD" w:rsidRPr="001748F9" w:rsidRDefault="00DD03B2"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зареєстрованих/знятих з реєстрації місця проживання осіб;</w:t>
      </w:r>
    </w:p>
    <w:p w:rsidR="00AB5598"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w:t>
      </w:r>
      <w:r w:rsidR="00DD03B2">
        <w:rPr>
          <w:rFonts w:ascii="Times New Roman" w:hAnsi="Times New Roman"/>
          <w:sz w:val="28"/>
          <w:szCs w:val="28"/>
          <w:lang w:val="uk-UA"/>
        </w:rPr>
        <w:t xml:space="preserve"> </w:t>
      </w:r>
      <w:r w:rsidRPr="001748F9">
        <w:rPr>
          <w:rFonts w:ascii="Times New Roman" w:hAnsi="Times New Roman"/>
          <w:sz w:val="28"/>
          <w:szCs w:val="28"/>
          <w:lang w:val="uk-UA"/>
        </w:rPr>
        <w:t xml:space="preserve">формування щомісячно відомостей до ТЦК та СП щодо </w:t>
      </w:r>
      <w:r w:rsidR="00AB5598">
        <w:rPr>
          <w:rFonts w:ascii="Times New Roman" w:hAnsi="Times New Roman"/>
          <w:sz w:val="28"/>
          <w:szCs w:val="28"/>
          <w:lang w:val="uk-UA"/>
        </w:rPr>
        <w:t xml:space="preserve">   </w:t>
      </w:r>
    </w:p>
    <w:p w:rsidR="00AB5598" w:rsidRDefault="00AB5598"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 xml:space="preserve">зареєстрованих/знятих з реєстрації місця проживання осіб </w:t>
      </w:r>
      <w:r>
        <w:rPr>
          <w:rFonts w:ascii="Times New Roman" w:hAnsi="Times New Roman"/>
          <w:sz w:val="28"/>
          <w:szCs w:val="28"/>
          <w:lang w:val="uk-UA"/>
        </w:rPr>
        <w:t xml:space="preserve"> </w:t>
      </w:r>
    </w:p>
    <w:p w:rsidR="00976ADD" w:rsidRPr="001748F9" w:rsidRDefault="00AB5598" w:rsidP="00AB5598">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військовозобов’язаних;</w:t>
      </w:r>
    </w:p>
    <w:p w:rsidR="00DD03B2" w:rsidRDefault="00976ADD" w:rsidP="00DD03B2">
      <w:pPr>
        <w:spacing w:after="0" w:line="240" w:lineRule="auto"/>
        <w:ind w:firstLine="0"/>
        <w:jc w:val="left"/>
        <w:rPr>
          <w:rFonts w:ascii="Times New Roman" w:hAnsi="Times New Roman"/>
          <w:sz w:val="28"/>
          <w:szCs w:val="28"/>
          <w:lang w:val="uk-UA"/>
        </w:rPr>
      </w:pPr>
      <w:r w:rsidRPr="001748F9">
        <w:rPr>
          <w:rFonts w:ascii="Times New Roman" w:hAnsi="Times New Roman"/>
          <w:sz w:val="28"/>
          <w:szCs w:val="28"/>
          <w:lang w:val="uk-UA"/>
        </w:rPr>
        <w:t xml:space="preserve">- опрацювання запитів суду, поліції, прокуратури, СБУ та інших державних </w:t>
      </w:r>
    </w:p>
    <w:p w:rsidR="00976ADD" w:rsidRPr="001748F9" w:rsidRDefault="00DD03B2" w:rsidP="00DD03B2">
      <w:pPr>
        <w:spacing w:after="0" w:line="240" w:lineRule="auto"/>
        <w:ind w:firstLine="0"/>
        <w:jc w:val="left"/>
        <w:rPr>
          <w:rFonts w:ascii="Times New Roman" w:hAnsi="Times New Roman"/>
          <w:sz w:val="28"/>
          <w:szCs w:val="28"/>
          <w:lang w:val="uk-UA"/>
        </w:rPr>
      </w:pPr>
      <w:r>
        <w:rPr>
          <w:rFonts w:ascii="Times New Roman" w:hAnsi="Times New Roman"/>
          <w:sz w:val="28"/>
          <w:szCs w:val="28"/>
          <w:lang w:val="uk-UA"/>
        </w:rPr>
        <w:t xml:space="preserve">  </w:t>
      </w:r>
      <w:r w:rsidR="00976ADD" w:rsidRPr="001748F9">
        <w:rPr>
          <w:rFonts w:ascii="Times New Roman" w:hAnsi="Times New Roman"/>
          <w:sz w:val="28"/>
          <w:szCs w:val="28"/>
          <w:lang w:val="uk-UA"/>
        </w:rPr>
        <w:t xml:space="preserve">установ, а також запити старостів </w:t>
      </w:r>
      <w:r w:rsidR="00976ADD" w:rsidRPr="0020736A">
        <w:rPr>
          <w:rFonts w:ascii="Times New Roman" w:hAnsi="Times New Roman"/>
          <w:sz w:val="28"/>
          <w:szCs w:val="28"/>
          <w:lang w:val="uk-UA"/>
        </w:rPr>
        <w:t>т</w:t>
      </w:r>
      <w:r w:rsidR="00976ADD" w:rsidRPr="001748F9">
        <w:rPr>
          <w:rFonts w:ascii="Times New Roman" w:hAnsi="Times New Roman"/>
          <w:sz w:val="28"/>
          <w:szCs w:val="28"/>
          <w:lang w:val="uk-UA"/>
        </w:rPr>
        <w:t>ериторіальної громади та нотаріусів.</w:t>
      </w:r>
    </w:p>
    <w:p w:rsidR="00976ADD" w:rsidRDefault="00976ADD" w:rsidP="00DD03B2">
      <w:pPr>
        <w:spacing w:after="0" w:line="240" w:lineRule="auto"/>
        <w:ind w:firstLine="708"/>
        <w:jc w:val="left"/>
        <w:rPr>
          <w:rFonts w:ascii="Times New Roman" w:hAnsi="Times New Roman"/>
          <w:sz w:val="28"/>
          <w:szCs w:val="28"/>
          <w:lang w:val="uk-UA"/>
        </w:rPr>
      </w:pPr>
      <w:r>
        <w:rPr>
          <w:rFonts w:ascii="Times New Roman" w:hAnsi="Times New Roman"/>
          <w:sz w:val="28"/>
          <w:szCs w:val="28"/>
          <w:lang w:val="uk-UA"/>
        </w:rPr>
        <w:t xml:space="preserve">Планується </w:t>
      </w:r>
      <w:r w:rsidRPr="001748F9">
        <w:rPr>
          <w:rFonts w:ascii="Times New Roman" w:hAnsi="Times New Roman"/>
          <w:sz w:val="28"/>
          <w:szCs w:val="28"/>
          <w:lang w:val="uk-UA"/>
        </w:rPr>
        <w:t xml:space="preserve">реконструкція відділу «Центр надання адміністративних послуг» Могилів-Подільської міської ради </w:t>
      </w:r>
      <w:r>
        <w:rPr>
          <w:rFonts w:ascii="Times New Roman" w:hAnsi="Times New Roman"/>
          <w:sz w:val="28"/>
          <w:szCs w:val="28"/>
          <w:lang w:val="uk-UA"/>
        </w:rPr>
        <w:t>з метою створення комфортних умов для жителів громади та розширення переліку послуг, які надаються відділом</w:t>
      </w:r>
      <w:r w:rsidRPr="001748F9">
        <w:rPr>
          <w:rFonts w:ascii="Times New Roman" w:hAnsi="Times New Roman"/>
          <w:sz w:val="28"/>
          <w:szCs w:val="28"/>
          <w:lang w:val="uk-UA"/>
        </w:rPr>
        <w:t>.</w:t>
      </w:r>
    </w:p>
    <w:p w:rsidR="00976ADD" w:rsidRPr="001748F9" w:rsidRDefault="00976ADD" w:rsidP="00976ADD">
      <w:pPr>
        <w:spacing w:after="0" w:line="240" w:lineRule="auto"/>
        <w:ind w:firstLine="708"/>
        <w:jc w:val="left"/>
        <w:rPr>
          <w:rFonts w:ascii="Times New Roman" w:hAnsi="Times New Roman"/>
          <w:sz w:val="28"/>
          <w:szCs w:val="28"/>
          <w:lang w:val="uk-UA"/>
        </w:rPr>
      </w:pPr>
    </w:p>
    <w:p w:rsidR="00976ADD" w:rsidRPr="0020736A" w:rsidRDefault="00976ADD" w:rsidP="00DD03B2">
      <w:pPr>
        <w:spacing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2. Створення комфортного середовища для життя.</w:t>
      </w:r>
    </w:p>
    <w:p w:rsidR="00976ADD" w:rsidRPr="0020736A" w:rsidRDefault="00976ADD" w:rsidP="00DD03B2">
      <w:pPr>
        <w:spacing w:line="240" w:lineRule="auto"/>
        <w:ind w:firstLine="0"/>
        <w:contextualSpacing/>
        <w:jc w:val="left"/>
        <w:rPr>
          <w:rFonts w:ascii="Times New Roman" w:hAnsi="Times New Roman"/>
          <w:sz w:val="28"/>
          <w:szCs w:val="28"/>
          <w:lang w:val="uk-UA"/>
        </w:rPr>
      </w:pPr>
      <w:r w:rsidRPr="0020736A">
        <w:rPr>
          <w:rFonts w:ascii="Times New Roman" w:hAnsi="Times New Roman"/>
          <w:b/>
          <w:bCs/>
          <w:i/>
          <w:iCs/>
          <w:sz w:val="28"/>
          <w:szCs w:val="28"/>
          <w:lang w:val="uk-UA"/>
        </w:rPr>
        <w:t>Оперативна ціль 2.4. Ефективна система надання адміністративних послуг.</w:t>
      </w:r>
    </w:p>
    <w:p w:rsidR="00976ADD" w:rsidRDefault="00976ADD" w:rsidP="00C30274">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2.4.2.</w:t>
      </w:r>
      <w:r w:rsidRPr="0020736A">
        <w:rPr>
          <w:rFonts w:ascii="Times New Roman" w:hAnsi="Times New Roman"/>
          <w:sz w:val="28"/>
          <w:szCs w:val="28"/>
          <w:lang w:val="uk-UA"/>
        </w:rPr>
        <w:t xml:space="preserve"> Закупівля обладнання з метою розширення та покращення надання адміністративних послуг.</w:t>
      </w:r>
    </w:p>
    <w:p w:rsidR="00FD4C7D" w:rsidRDefault="00FD4C7D" w:rsidP="00C30274">
      <w:pPr>
        <w:spacing w:line="240" w:lineRule="auto"/>
        <w:ind w:firstLine="0"/>
        <w:contextualSpacing/>
        <w:jc w:val="left"/>
        <w:rPr>
          <w:rFonts w:ascii="Times New Roman" w:hAnsi="Times New Roman"/>
          <w:sz w:val="28"/>
          <w:szCs w:val="28"/>
          <w:lang w:val="uk-UA"/>
        </w:rPr>
      </w:pPr>
    </w:p>
    <w:p w:rsidR="00FD4C7D" w:rsidRDefault="00FD4C7D" w:rsidP="00C30274">
      <w:pPr>
        <w:spacing w:line="240" w:lineRule="auto"/>
        <w:ind w:firstLine="0"/>
        <w:contextualSpacing/>
        <w:jc w:val="left"/>
        <w:rPr>
          <w:rFonts w:ascii="Times New Roman" w:hAnsi="Times New Roman"/>
          <w:sz w:val="28"/>
          <w:szCs w:val="28"/>
          <w:lang w:val="uk-UA"/>
        </w:rPr>
      </w:pPr>
    </w:p>
    <w:p w:rsidR="00FD4C7D" w:rsidRPr="0020736A" w:rsidRDefault="00FD4C7D" w:rsidP="00C30274">
      <w:pPr>
        <w:spacing w:line="240" w:lineRule="auto"/>
        <w:ind w:firstLine="0"/>
        <w:contextualSpacing/>
        <w:jc w:val="left"/>
        <w:rPr>
          <w:rFonts w:ascii="Times New Roman" w:hAnsi="Times New Roman"/>
          <w:sz w:val="28"/>
          <w:szCs w:val="28"/>
          <w:lang w:val="uk-UA"/>
        </w:rPr>
      </w:pPr>
    </w:p>
    <w:p w:rsidR="0044183F" w:rsidRDefault="00976ADD" w:rsidP="00FD4C7D">
      <w:pPr>
        <w:spacing w:line="240" w:lineRule="auto"/>
        <w:ind w:firstLine="708"/>
        <w:contextualSpacing/>
        <w:jc w:val="left"/>
        <w:rPr>
          <w:rFonts w:ascii="Times New Roman" w:hAnsi="Times New Roman"/>
          <w:sz w:val="28"/>
          <w:szCs w:val="28"/>
          <w:lang w:val="uk-UA"/>
        </w:rPr>
      </w:pPr>
      <w:r w:rsidRPr="0020736A">
        <w:rPr>
          <w:rFonts w:ascii="Times New Roman" w:hAnsi="Times New Roman"/>
          <w:sz w:val="28"/>
          <w:szCs w:val="28"/>
          <w:lang w:val="uk-UA"/>
        </w:rPr>
        <w:t>Відповідно до розпорядження К</w:t>
      </w:r>
      <w:r w:rsidR="00DD03B2">
        <w:rPr>
          <w:rFonts w:ascii="Times New Roman" w:hAnsi="Times New Roman"/>
          <w:sz w:val="28"/>
          <w:szCs w:val="28"/>
          <w:lang w:val="uk-UA"/>
        </w:rPr>
        <w:t xml:space="preserve">абінету </w:t>
      </w:r>
      <w:r w:rsidRPr="0020736A">
        <w:rPr>
          <w:rFonts w:ascii="Times New Roman" w:hAnsi="Times New Roman"/>
          <w:sz w:val="28"/>
          <w:szCs w:val="28"/>
          <w:lang w:val="uk-UA"/>
        </w:rPr>
        <w:t>М</w:t>
      </w:r>
      <w:r w:rsidR="00DD03B2">
        <w:rPr>
          <w:rFonts w:ascii="Times New Roman" w:hAnsi="Times New Roman"/>
          <w:sz w:val="28"/>
          <w:szCs w:val="28"/>
          <w:lang w:val="uk-UA"/>
        </w:rPr>
        <w:t xml:space="preserve">іністрів </w:t>
      </w:r>
      <w:r w:rsidRPr="0020736A">
        <w:rPr>
          <w:rFonts w:ascii="Times New Roman" w:hAnsi="Times New Roman"/>
          <w:sz w:val="28"/>
          <w:szCs w:val="28"/>
          <w:lang w:val="uk-UA"/>
        </w:rPr>
        <w:t>У</w:t>
      </w:r>
      <w:r w:rsidR="00DD03B2">
        <w:rPr>
          <w:rFonts w:ascii="Times New Roman" w:hAnsi="Times New Roman"/>
          <w:sz w:val="28"/>
          <w:szCs w:val="28"/>
          <w:lang w:val="uk-UA"/>
        </w:rPr>
        <w:t>країни</w:t>
      </w:r>
      <w:r w:rsidRPr="0020736A">
        <w:rPr>
          <w:rFonts w:ascii="Times New Roman" w:hAnsi="Times New Roman"/>
          <w:sz w:val="28"/>
          <w:szCs w:val="28"/>
          <w:lang w:val="uk-UA"/>
        </w:rPr>
        <w:t xml:space="preserve"> від 31.05.2022 №436 «Про передачу нерухомого та окремого індивідуально визначеного майна у власність територіальних громад Вінницької області» </w:t>
      </w:r>
    </w:p>
    <w:p w:rsidR="00976ADD" w:rsidRPr="0020736A" w:rsidRDefault="00976ADD" w:rsidP="0044183F">
      <w:pPr>
        <w:spacing w:line="240" w:lineRule="auto"/>
        <w:ind w:firstLine="0"/>
        <w:contextualSpacing/>
        <w:jc w:val="left"/>
        <w:rPr>
          <w:rFonts w:ascii="Times New Roman" w:hAnsi="Times New Roman"/>
          <w:sz w:val="28"/>
          <w:szCs w:val="28"/>
          <w:lang w:val="uk-UA"/>
        </w:rPr>
      </w:pPr>
      <w:r w:rsidRPr="0020736A">
        <w:rPr>
          <w:rFonts w:ascii="Times New Roman" w:hAnsi="Times New Roman"/>
          <w:sz w:val="28"/>
          <w:szCs w:val="28"/>
          <w:lang w:val="uk-UA"/>
        </w:rPr>
        <w:t xml:space="preserve">визначено для передачі відділу «Центр надання адміністративних послуг» Могилів-Подільської міської ради принтера </w:t>
      </w:r>
      <w:proofErr w:type="spellStart"/>
      <w:r w:rsidRPr="0020736A">
        <w:rPr>
          <w:rFonts w:ascii="Times New Roman" w:hAnsi="Times New Roman"/>
          <w:sz w:val="28"/>
          <w:szCs w:val="28"/>
          <w:lang w:val="uk-UA"/>
        </w:rPr>
        <w:t>Swiftpro</w:t>
      </w:r>
      <w:proofErr w:type="spellEnd"/>
      <w:r w:rsidRPr="0020736A">
        <w:rPr>
          <w:rFonts w:ascii="Times New Roman" w:hAnsi="Times New Roman"/>
          <w:sz w:val="28"/>
          <w:szCs w:val="28"/>
          <w:lang w:val="uk-UA"/>
        </w:rPr>
        <w:t xml:space="preserve"> K60 з безконтактним </w:t>
      </w:r>
      <w:proofErr w:type="spellStart"/>
      <w:r w:rsidRPr="0020736A">
        <w:rPr>
          <w:rFonts w:ascii="Times New Roman" w:hAnsi="Times New Roman"/>
          <w:sz w:val="28"/>
          <w:szCs w:val="28"/>
          <w:lang w:val="uk-UA"/>
        </w:rPr>
        <w:t>енкодером</w:t>
      </w:r>
      <w:proofErr w:type="spellEnd"/>
      <w:r w:rsidRPr="0020736A">
        <w:rPr>
          <w:rFonts w:ascii="Times New Roman" w:hAnsi="Times New Roman"/>
          <w:sz w:val="28"/>
          <w:szCs w:val="28"/>
          <w:lang w:val="uk-UA"/>
        </w:rPr>
        <w:t xml:space="preserve"> та подвійним модулем ламінування для видачі посвідчення водія та реєстрації транспортних засобів. </w:t>
      </w:r>
    </w:p>
    <w:p w:rsidR="00976ADD" w:rsidRPr="0020736A" w:rsidRDefault="00976ADD" w:rsidP="00DD03B2">
      <w:pPr>
        <w:spacing w:line="240" w:lineRule="auto"/>
        <w:ind w:firstLine="708"/>
        <w:contextualSpacing/>
        <w:jc w:val="left"/>
        <w:rPr>
          <w:rFonts w:ascii="Times New Roman" w:hAnsi="Times New Roman"/>
          <w:sz w:val="28"/>
          <w:szCs w:val="28"/>
          <w:lang w:val="uk-UA"/>
        </w:rPr>
      </w:pPr>
      <w:r w:rsidRPr="0020736A">
        <w:rPr>
          <w:rFonts w:ascii="Times New Roman" w:eastAsia="Times New Roman" w:hAnsi="Times New Roman"/>
          <w:sz w:val="28"/>
          <w:szCs w:val="28"/>
          <w:lang w:val="uk-UA" w:eastAsia="uk-UA"/>
        </w:rPr>
        <w:t>Станом на 14.01.2023 обладнання передано та використовується в роботі відділу з 25.12.2023.</w:t>
      </w:r>
    </w:p>
    <w:p w:rsidR="00976ADD" w:rsidRPr="0020736A" w:rsidRDefault="00976ADD" w:rsidP="00976ADD">
      <w:pPr>
        <w:spacing w:line="240" w:lineRule="auto"/>
        <w:ind w:firstLine="0"/>
        <w:contextualSpacing/>
        <w:jc w:val="center"/>
        <w:rPr>
          <w:rFonts w:ascii="Times New Roman" w:hAnsi="Times New Roman"/>
          <w:sz w:val="28"/>
          <w:szCs w:val="28"/>
          <w:lang w:val="uk-UA"/>
        </w:rPr>
      </w:pPr>
    </w:p>
    <w:p w:rsidR="00976ADD" w:rsidRPr="0020736A" w:rsidRDefault="00976ADD" w:rsidP="00DD03B2">
      <w:pPr>
        <w:spacing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3. Підвищення економічної стабільності громади.</w:t>
      </w:r>
    </w:p>
    <w:p w:rsidR="00976ADD" w:rsidRPr="0020736A" w:rsidRDefault="00976ADD" w:rsidP="00DD03B2">
      <w:pPr>
        <w:spacing w:line="240" w:lineRule="auto"/>
        <w:ind w:firstLine="0"/>
        <w:contextualSpacing/>
        <w:jc w:val="left"/>
        <w:rPr>
          <w:rFonts w:ascii="Times New Roman" w:hAnsi="Times New Roman"/>
          <w:sz w:val="28"/>
          <w:szCs w:val="28"/>
          <w:lang w:val="uk-UA"/>
        </w:rPr>
      </w:pPr>
      <w:r w:rsidRPr="0020736A">
        <w:rPr>
          <w:rFonts w:ascii="Times New Roman" w:hAnsi="Times New Roman"/>
          <w:b/>
          <w:bCs/>
          <w:i/>
          <w:iCs/>
          <w:sz w:val="28"/>
          <w:szCs w:val="28"/>
          <w:lang w:val="uk-UA"/>
        </w:rPr>
        <w:t>Оперативна ціль 3.1. Залучення інвестицій у розвиток громади.</w:t>
      </w:r>
    </w:p>
    <w:p w:rsidR="00976ADD" w:rsidRPr="0020736A" w:rsidRDefault="00976ADD" w:rsidP="00C30274">
      <w:pPr>
        <w:spacing w:line="240" w:lineRule="auto"/>
        <w:ind w:left="1985" w:hanging="1985"/>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3.1.1.</w:t>
      </w:r>
      <w:r w:rsidRPr="0020736A">
        <w:rPr>
          <w:rFonts w:ascii="Times New Roman" w:hAnsi="Times New Roman"/>
          <w:sz w:val="28"/>
          <w:szCs w:val="28"/>
          <w:lang w:val="uk-UA"/>
        </w:rPr>
        <w:t xml:space="preserve"> Підготовка плану просторового розвитку громади.</w:t>
      </w:r>
    </w:p>
    <w:p w:rsidR="00976ADD" w:rsidRPr="0020736A" w:rsidRDefault="00976ADD" w:rsidP="00976ADD">
      <w:pPr>
        <w:spacing w:after="0" w:line="240" w:lineRule="auto"/>
        <w:ind w:firstLine="708"/>
        <w:jc w:val="left"/>
        <w:rPr>
          <w:rFonts w:ascii="Times New Roman" w:eastAsia="Times New Roman" w:hAnsi="Times New Roman"/>
          <w:sz w:val="28"/>
          <w:szCs w:val="28"/>
          <w:lang w:val="uk-UA" w:eastAsia="ru-RU"/>
        </w:rPr>
      </w:pPr>
      <w:bookmarkStart w:id="5" w:name="_Hlk141859264"/>
      <w:r w:rsidRPr="0020736A">
        <w:rPr>
          <w:rFonts w:ascii="Times New Roman" w:eastAsia="Times New Roman" w:hAnsi="Times New Roman"/>
          <w:sz w:val="28"/>
          <w:szCs w:val="28"/>
          <w:lang w:val="uk-UA" w:eastAsia="ru-RU"/>
        </w:rPr>
        <w:t xml:space="preserve">Рішенням 27 сесії Могилів-Подільської міської ради 8 скликання </w:t>
      </w:r>
    </w:p>
    <w:p w:rsidR="00DD03B2" w:rsidRPr="0020736A" w:rsidRDefault="00976ADD" w:rsidP="00976ADD">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від 20.12.2022 №639 «Про розроблення комплексного плану просторового розвитку територій Могилів-Подільської міської територіальної громади» розпочато роботу з підготовки Комплексного плану просторового розвитку громади. В складі заходів підготовчого етапу розроблення Комплексного плану будуть виконані наступні роботи:</w:t>
      </w:r>
    </w:p>
    <w:p w:rsidR="00976ADD" w:rsidRPr="0020736A" w:rsidRDefault="00976ADD" w:rsidP="00976ADD">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 створення топографічних планів в М 1:10000 території Могилів-Подільської </w:t>
      </w:r>
    </w:p>
    <w:p w:rsidR="00976ADD" w:rsidRDefault="00976ADD" w:rsidP="00976ADD">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  міської територіальної громади;</w:t>
      </w:r>
    </w:p>
    <w:p w:rsidR="00976ADD" w:rsidRPr="0020736A" w:rsidRDefault="00976ADD" w:rsidP="00976ADD">
      <w:pPr>
        <w:tabs>
          <w:tab w:val="left" w:pos="709"/>
        </w:tabs>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 оновлення генеральних планів села </w:t>
      </w:r>
      <w:proofErr w:type="spellStart"/>
      <w:r w:rsidRPr="0020736A">
        <w:rPr>
          <w:rFonts w:ascii="Times New Roman" w:eastAsia="Times New Roman" w:hAnsi="Times New Roman"/>
          <w:sz w:val="28"/>
          <w:szCs w:val="28"/>
          <w:lang w:val="uk-UA" w:eastAsia="ru-RU"/>
        </w:rPr>
        <w:t>Сказинці</w:t>
      </w:r>
      <w:proofErr w:type="spellEnd"/>
      <w:r w:rsidRPr="0020736A">
        <w:rPr>
          <w:rFonts w:ascii="Times New Roman" w:eastAsia="Times New Roman" w:hAnsi="Times New Roman"/>
          <w:sz w:val="28"/>
          <w:szCs w:val="28"/>
          <w:lang w:val="uk-UA" w:eastAsia="ru-RU"/>
        </w:rPr>
        <w:t xml:space="preserve"> та села Серебрія Могилів - </w:t>
      </w:r>
    </w:p>
    <w:p w:rsidR="00976ADD" w:rsidRPr="0020736A" w:rsidRDefault="00976ADD" w:rsidP="00976ADD">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  Подільської міської територіальної громади;</w:t>
      </w:r>
    </w:p>
    <w:p w:rsidR="00976ADD" w:rsidRPr="0020736A" w:rsidRDefault="00976ADD" w:rsidP="00976ADD">
      <w:pPr>
        <w:spacing w:after="0" w:line="240" w:lineRule="auto"/>
        <w:ind w:firstLine="0"/>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 проведення містобудівного моніторингу генеральних планів села Бронниця та села </w:t>
      </w:r>
      <w:proofErr w:type="spellStart"/>
      <w:r w:rsidRPr="0020736A">
        <w:rPr>
          <w:rFonts w:ascii="Times New Roman" w:eastAsia="Times New Roman" w:hAnsi="Times New Roman"/>
          <w:sz w:val="28"/>
          <w:szCs w:val="28"/>
          <w:lang w:val="uk-UA" w:eastAsia="ru-RU"/>
        </w:rPr>
        <w:t>Озаринці</w:t>
      </w:r>
      <w:proofErr w:type="spellEnd"/>
      <w:r w:rsidRPr="0020736A">
        <w:rPr>
          <w:rFonts w:ascii="Times New Roman" w:eastAsia="Times New Roman" w:hAnsi="Times New Roman"/>
          <w:sz w:val="28"/>
          <w:szCs w:val="28"/>
          <w:lang w:val="uk-UA" w:eastAsia="ru-RU"/>
        </w:rPr>
        <w:t xml:space="preserve"> Могилів-Подільської міської територіальної громади.</w:t>
      </w:r>
    </w:p>
    <w:bookmarkEnd w:id="5"/>
    <w:p w:rsidR="00976ADD" w:rsidRDefault="00976ADD" w:rsidP="0044183F">
      <w:pPr>
        <w:spacing w:before="120" w:after="0" w:line="240" w:lineRule="auto"/>
        <w:ind w:firstLine="708"/>
        <w:contextualSpacing/>
        <w:jc w:val="left"/>
        <w:rPr>
          <w:rFonts w:ascii="Times New Roman" w:eastAsia="Times New Roman" w:hAnsi="Times New Roman"/>
          <w:bCs/>
          <w:sz w:val="28"/>
          <w:szCs w:val="28"/>
          <w:lang w:val="uk-UA" w:eastAsia="ru-RU"/>
        </w:rPr>
      </w:pPr>
      <w:r w:rsidRPr="0020736A">
        <w:rPr>
          <w:rFonts w:ascii="Times New Roman" w:eastAsia="Times New Roman" w:hAnsi="Times New Roman"/>
          <w:bCs/>
          <w:sz w:val="28"/>
          <w:szCs w:val="28"/>
          <w:lang w:val="uk-UA" w:eastAsia="ru-RU"/>
        </w:rPr>
        <w:t>У 2023 році прийнято рішення 35 сесії Могилів-Подільської міської ради 8 скликання від 31.08.2023 №811</w:t>
      </w:r>
      <w:r w:rsidR="00DD03B2">
        <w:rPr>
          <w:rFonts w:ascii="Times New Roman" w:eastAsia="Times New Roman" w:hAnsi="Times New Roman"/>
          <w:bCs/>
          <w:sz w:val="28"/>
          <w:szCs w:val="28"/>
          <w:lang w:val="uk-UA" w:eastAsia="ru-RU"/>
        </w:rPr>
        <w:t xml:space="preserve"> </w:t>
      </w:r>
      <w:r w:rsidRPr="0020736A">
        <w:rPr>
          <w:rFonts w:ascii="Times New Roman" w:eastAsia="Times New Roman" w:hAnsi="Times New Roman"/>
          <w:bCs/>
          <w:sz w:val="28"/>
          <w:szCs w:val="28"/>
          <w:lang w:val="uk-UA" w:eastAsia="ru-RU"/>
        </w:rPr>
        <w:t xml:space="preserve">«Про затвердження Програми забезпечення розроблення містобудівної документації Могилів-Подільської міської ради Могилів-Подільського району Вінницької області на 2023-2027 </w:t>
      </w:r>
      <w:r w:rsidR="000B2FBD">
        <w:rPr>
          <w:rFonts w:ascii="Times New Roman" w:eastAsia="Times New Roman" w:hAnsi="Times New Roman"/>
          <w:bCs/>
          <w:sz w:val="28"/>
          <w:szCs w:val="28"/>
          <w:lang w:val="uk-UA" w:eastAsia="ru-RU"/>
        </w:rPr>
        <w:t>роки</w:t>
      </w:r>
      <w:r w:rsidRPr="0020736A">
        <w:rPr>
          <w:rFonts w:ascii="Times New Roman" w:eastAsia="Times New Roman" w:hAnsi="Times New Roman"/>
          <w:bCs/>
          <w:sz w:val="28"/>
          <w:szCs w:val="28"/>
          <w:lang w:val="uk-UA" w:eastAsia="ru-RU"/>
        </w:rPr>
        <w:t>», в якому визначений перелік основних заходів із розроблення містобудівної документації громади та їх фінансування.</w:t>
      </w:r>
    </w:p>
    <w:p w:rsidR="00DD03B2" w:rsidRPr="0020736A" w:rsidRDefault="00DD03B2" w:rsidP="00DD03B2">
      <w:pPr>
        <w:spacing w:before="120" w:after="0" w:line="240" w:lineRule="auto"/>
        <w:ind w:firstLine="0"/>
        <w:contextualSpacing/>
        <w:jc w:val="left"/>
        <w:rPr>
          <w:rFonts w:ascii="Times New Roman" w:eastAsia="Times New Roman" w:hAnsi="Times New Roman"/>
          <w:bCs/>
          <w:sz w:val="28"/>
          <w:szCs w:val="28"/>
          <w:lang w:val="uk-UA" w:eastAsia="ru-RU"/>
        </w:rPr>
      </w:pPr>
    </w:p>
    <w:p w:rsidR="00976ADD" w:rsidRPr="0020736A" w:rsidRDefault="00976ADD" w:rsidP="00DD03B2">
      <w:pPr>
        <w:spacing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3. Підвищення економічної стабільності громади.</w:t>
      </w:r>
    </w:p>
    <w:p w:rsidR="00976ADD" w:rsidRPr="0020736A" w:rsidRDefault="00976ADD" w:rsidP="00DD03B2">
      <w:pPr>
        <w:spacing w:line="240" w:lineRule="auto"/>
        <w:ind w:firstLine="0"/>
        <w:contextualSpacing/>
        <w:jc w:val="left"/>
        <w:rPr>
          <w:rFonts w:ascii="Times New Roman" w:hAnsi="Times New Roman"/>
          <w:sz w:val="28"/>
          <w:szCs w:val="28"/>
          <w:lang w:val="uk-UA"/>
        </w:rPr>
      </w:pPr>
      <w:r w:rsidRPr="0020736A">
        <w:rPr>
          <w:rFonts w:ascii="Times New Roman" w:hAnsi="Times New Roman"/>
          <w:b/>
          <w:bCs/>
          <w:i/>
          <w:iCs/>
          <w:sz w:val="28"/>
          <w:szCs w:val="28"/>
          <w:lang w:val="uk-UA"/>
        </w:rPr>
        <w:t>Оперативна ціль 3.1. Залучення інвестицій у розвиток громади.</w:t>
      </w:r>
    </w:p>
    <w:p w:rsidR="00976ADD" w:rsidRPr="0020736A" w:rsidRDefault="00976ADD" w:rsidP="00DD03B2">
      <w:pPr>
        <w:spacing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3.1.3.</w:t>
      </w:r>
      <w:r w:rsidRPr="0020736A">
        <w:rPr>
          <w:rFonts w:ascii="Times New Roman" w:hAnsi="Times New Roman"/>
          <w:sz w:val="28"/>
          <w:szCs w:val="28"/>
          <w:lang w:val="uk-UA"/>
        </w:rPr>
        <w:t xml:space="preserve"> Проведення інвентаризації вільних земельних ділянок та недобудованих </w:t>
      </w:r>
      <w:proofErr w:type="spellStart"/>
      <w:r w:rsidRPr="0020736A">
        <w:rPr>
          <w:rFonts w:ascii="Times New Roman" w:hAnsi="Times New Roman"/>
          <w:sz w:val="28"/>
          <w:szCs w:val="28"/>
          <w:lang w:val="uk-UA"/>
        </w:rPr>
        <w:t>обєктів</w:t>
      </w:r>
      <w:proofErr w:type="spellEnd"/>
      <w:r w:rsidRPr="0020736A">
        <w:rPr>
          <w:rFonts w:ascii="Times New Roman" w:hAnsi="Times New Roman"/>
          <w:sz w:val="28"/>
          <w:szCs w:val="28"/>
          <w:lang w:val="uk-UA"/>
        </w:rPr>
        <w:t xml:space="preserve"> промислового призначення, на яких можливо реалізувати інвестиційні </w:t>
      </w:r>
      <w:proofErr w:type="spellStart"/>
      <w:r w:rsidRPr="0020736A">
        <w:rPr>
          <w:rFonts w:ascii="Times New Roman" w:hAnsi="Times New Roman"/>
          <w:sz w:val="28"/>
          <w:szCs w:val="28"/>
          <w:lang w:val="uk-UA"/>
        </w:rPr>
        <w:t>проєкти</w:t>
      </w:r>
      <w:proofErr w:type="spellEnd"/>
      <w:r w:rsidRPr="0020736A">
        <w:rPr>
          <w:rFonts w:ascii="Times New Roman" w:hAnsi="Times New Roman"/>
          <w:sz w:val="28"/>
          <w:szCs w:val="28"/>
          <w:lang w:val="uk-UA"/>
        </w:rPr>
        <w:t>.</w:t>
      </w:r>
    </w:p>
    <w:p w:rsidR="00976ADD" w:rsidRPr="0020736A" w:rsidRDefault="00976ADD" w:rsidP="00DD03B2">
      <w:pPr>
        <w:spacing w:after="0" w:line="240" w:lineRule="auto"/>
        <w:ind w:firstLine="708"/>
        <w:jc w:val="left"/>
        <w:rPr>
          <w:rFonts w:ascii="Times New Roman" w:eastAsia="Times New Roman" w:hAnsi="Times New Roman"/>
          <w:sz w:val="28"/>
          <w:szCs w:val="28"/>
          <w:lang w:val="uk-UA" w:eastAsia="ru-RU"/>
        </w:rPr>
      </w:pPr>
      <w:r w:rsidRPr="0020736A">
        <w:rPr>
          <w:rFonts w:ascii="Times New Roman" w:eastAsia="Times New Roman" w:hAnsi="Times New Roman"/>
          <w:sz w:val="28"/>
          <w:szCs w:val="28"/>
          <w:lang w:val="uk-UA" w:eastAsia="ru-RU"/>
        </w:rPr>
        <w:t xml:space="preserve">В рамках реалізації програми Кабінету Міністрів України та Міністерства економіки України з </w:t>
      </w:r>
      <w:proofErr w:type="spellStart"/>
      <w:r w:rsidRPr="0020736A">
        <w:rPr>
          <w:rFonts w:ascii="Times New Roman" w:eastAsia="Times New Roman" w:hAnsi="Times New Roman"/>
          <w:sz w:val="28"/>
          <w:szCs w:val="28"/>
          <w:lang w:val="uk-UA" w:eastAsia="ru-RU"/>
        </w:rPr>
        <w:t>релокації</w:t>
      </w:r>
      <w:proofErr w:type="spellEnd"/>
      <w:r w:rsidRPr="0020736A">
        <w:rPr>
          <w:rFonts w:ascii="Times New Roman" w:eastAsia="Times New Roman" w:hAnsi="Times New Roman"/>
          <w:sz w:val="28"/>
          <w:szCs w:val="28"/>
          <w:lang w:val="uk-UA" w:eastAsia="ru-RU"/>
        </w:rPr>
        <w:t xml:space="preserve"> українських підприємств, які знаходяться у зоні активних бойових дій, проводиться робота щодо опрацювання звернень суб’єктів господарювання, які мають намір переміститися зі східних регіонів країни на територію громади. Зокрема, сформовано базу щодо наявних вільних виробничих, складських та офісних приміщень та площ, розміщених на території громади.</w:t>
      </w:r>
    </w:p>
    <w:p w:rsidR="00976ADD" w:rsidRPr="0020736A" w:rsidRDefault="00976ADD" w:rsidP="00DD03B2">
      <w:pPr>
        <w:spacing w:before="120" w:after="0" w:line="240" w:lineRule="auto"/>
        <w:ind w:firstLine="708"/>
        <w:contextualSpacing/>
        <w:jc w:val="left"/>
        <w:rPr>
          <w:rFonts w:ascii="Times New Roman" w:eastAsia="Times New Roman" w:hAnsi="Times New Roman"/>
          <w:bCs/>
          <w:sz w:val="28"/>
          <w:szCs w:val="28"/>
          <w:lang w:val="uk-UA" w:eastAsia="ru-RU"/>
        </w:rPr>
      </w:pPr>
      <w:r w:rsidRPr="0020736A">
        <w:rPr>
          <w:rFonts w:ascii="Times New Roman" w:eastAsia="Times New Roman" w:hAnsi="Times New Roman"/>
          <w:sz w:val="28"/>
          <w:szCs w:val="28"/>
          <w:lang w:val="uk-UA" w:eastAsia="ru-RU"/>
        </w:rPr>
        <w:t>Здійснюється пошук та підбір таких приміщень та площ відповідно до потреб та запитів суб’єктів господарювання, які переміщають виробництво.</w:t>
      </w:r>
    </w:p>
    <w:p w:rsidR="000B2FBD" w:rsidRDefault="000B2FBD" w:rsidP="00DD03B2">
      <w:pPr>
        <w:spacing w:before="120" w:after="0" w:line="240" w:lineRule="auto"/>
        <w:ind w:firstLine="708"/>
        <w:contextualSpacing/>
        <w:jc w:val="left"/>
        <w:rPr>
          <w:rFonts w:ascii="Times New Roman" w:eastAsia="Times New Roman" w:hAnsi="Times New Roman"/>
          <w:bCs/>
          <w:color w:val="000000"/>
          <w:sz w:val="28"/>
          <w:szCs w:val="28"/>
          <w:lang w:val="uk-UA" w:eastAsia="ru-RU"/>
        </w:rPr>
      </w:pPr>
    </w:p>
    <w:p w:rsidR="000B2FBD" w:rsidRDefault="000B2FBD" w:rsidP="00DD03B2">
      <w:pPr>
        <w:spacing w:before="120" w:after="0" w:line="240" w:lineRule="auto"/>
        <w:ind w:firstLine="708"/>
        <w:contextualSpacing/>
        <w:jc w:val="left"/>
        <w:rPr>
          <w:rFonts w:ascii="Times New Roman" w:eastAsia="Times New Roman" w:hAnsi="Times New Roman"/>
          <w:bCs/>
          <w:color w:val="000000"/>
          <w:sz w:val="28"/>
          <w:szCs w:val="28"/>
          <w:lang w:val="uk-UA" w:eastAsia="ru-RU"/>
        </w:rPr>
      </w:pPr>
    </w:p>
    <w:p w:rsidR="000B2FBD" w:rsidRDefault="000B2FBD" w:rsidP="00DD03B2">
      <w:pPr>
        <w:spacing w:before="120" w:after="0" w:line="240" w:lineRule="auto"/>
        <w:ind w:firstLine="708"/>
        <w:contextualSpacing/>
        <w:jc w:val="left"/>
        <w:rPr>
          <w:rFonts w:ascii="Times New Roman" w:eastAsia="Times New Roman" w:hAnsi="Times New Roman"/>
          <w:bCs/>
          <w:color w:val="000000"/>
          <w:sz w:val="28"/>
          <w:szCs w:val="28"/>
          <w:lang w:val="uk-UA" w:eastAsia="ru-RU"/>
        </w:rPr>
      </w:pPr>
    </w:p>
    <w:p w:rsidR="000B2FBD" w:rsidRDefault="000B2FBD" w:rsidP="00DD03B2">
      <w:pPr>
        <w:spacing w:before="120" w:after="0" w:line="240" w:lineRule="auto"/>
        <w:ind w:firstLine="708"/>
        <w:contextualSpacing/>
        <w:jc w:val="left"/>
        <w:rPr>
          <w:rFonts w:ascii="Times New Roman" w:eastAsia="Times New Roman" w:hAnsi="Times New Roman"/>
          <w:bCs/>
          <w:color w:val="000000"/>
          <w:sz w:val="28"/>
          <w:szCs w:val="28"/>
          <w:lang w:val="uk-UA" w:eastAsia="ru-RU"/>
        </w:rPr>
      </w:pPr>
    </w:p>
    <w:p w:rsidR="00976ADD" w:rsidRPr="00E320E7" w:rsidRDefault="00976ADD" w:rsidP="00DD03B2">
      <w:pPr>
        <w:spacing w:before="120" w:after="0" w:line="240" w:lineRule="auto"/>
        <w:ind w:firstLine="708"/>
        <w:contextualSpacing/>
        <w:jc w:val="left"/>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Н</w:t>
      </w:r>
      <w:r w:rsidRPr="00E320E7">
        <w:rPr>
          <w:rFonts w:ascii="Times New Roman" w:eastAsia="Times New Roman" w:hAnsi="Times New Roman"/>
          <w:bCs/>
          <w:color w:val="000000"/>
          <w:sz w:val="28"/>
          <w:szCs w:val="28"/>
          <w:lang w:val="uk-UA" w:eastAsia="ru-RU"/>
        </w:rPr>
        <w:t>а територі</w:t>
      </w:r>
      <w:r>
        <w:rPr>
          <w:rFonts w:ascii="Times New Roman" w:eastAsia="Times New Roman" w:hAnsi="Times New Roman"/>
          <w:bCs/>
          <w:color w:val="000000"/>
          <w:sz w:val="28"/>
          <w:szCs w:val="28"/>
          <w:lang w:val="uk-UA" w:eastAsia="ru-RU"/>
        </w:rPr>
        <w:t>ї</w:t>
      </w:r>
      <w:r w:rsidRPr="00E320E7">
        <w:rPr>
          <w:rFonts w:ascii="Times New Roman" w:eastAsia="Times New Roman" w:hAnsi="Times New Roman"/>
          <w:bCs/>
          <w:color w:val="000000"/>
          <w:sz w:val="28"/>
          <w:szCs w:val="28"/>
          <w:lang w:val="uk-UA" w:eastAsia="ru-RU"/>
        </w:rPr>
        <w:t xml:space="preserve"> Могилів-Подільської міської територіальної громади </w:t>
      </w:r>
      <w:r>
        <w:rPr>
          <w:rFonts w:ascii="Times New Roman" w:eastAsia="Times New Roman" w:hAnsi="Times New Roman"/>
          <w:bCs/>
          <w:color w:val="000000"/>
          <w:sz w:val="28"/>
          <w:szCs w:val="28"/>
          <w:lang w:val="uk-UA" w:eastAsia="ru-RU"/>
        </w:rPr>
        <w:t>продовжує здійснювати виробничу діяльність</w:t>
      </w:r>
      <w:r w:rsidRPr="00E320E7">
        <w:rPr>
          <w:rFonts w:ascii="Times New Roman" w:eastAsia="Times New Roman" w:hAnsi="Times New Roman"/>
          <w:bCs/>
          <w:color w:val="000000"/>
          <w:sz w:val="28"/>
          <w:szCs w:val="28"/>
          <w:lang w:val="uk-UA" w:eastAsia="ru-RU"/>
        </w:rPr>
        <w:t xml:space="preserve"> ТОВ НВК «Глобус»</w:t>
      </w:r>
      <w:r>
        <w:rPr>
          <w:rFonts w:ascii="Times New Roman" w:eastAsia="Times New Roman" w:hAnsi="Times New Roman"/>
          <w:bCs/>
          <w:color w:val="000000"/>
          <w:sz w:val="28"/>
          <w:szCs w:val="28"/>
          <w:lang w:val="uk-UA" w:eastAsia="ru-RU"/>
        </w:rPr>
        <w:t xml:space="preserve">, </w:t>
      </w:r>
      <w:r w:rsidRPr="00E320E7">
        <w:rPr>
          <w:rFonts w:ascii="Times New Roman" w:eastAsia="Times New Roman" w:hAnsi="Times New Roman"/>
          <w:bCs/>
          <w:color w:val="000000"/>
          <w:sz w:val="28"/>
          <w:szCs w:val="28"/>
          <w:lang w:val="uk-UA" w:eastAsia="ru-RU"/>
        </w:rPr>
        <w:t>переміщене з с. Чайківка Харківської області. Основними видами діяльності підприємства є виробництво готових кормів для тварин, що утримуються на фермах, допоміжна діяльність у тваринництві та виробництво готових кормів для домашніх тварин.</w:t>
      </w:r>
    </w:p>
    <w:p w:rsidR="00976ADD" w:rsidRPr="007651C9" w:rsidRDefault="00976ADD" w:rsidP="00976ADD">
      <w:pPr>
        <w:spacing w:line="240" w:lineRule="auto"/>
        <w:ind w:firstLine="0"/>
        <w:contextualSpacing/>
        <w:rPr>
          <w:rFonts w:ascii="Times New Roman" w:hAnsi="Times New Roman"/>
          <w:sz w:val="28"/>
          <w:szCs w:val="28"/>
          <w:lang w:val="uk-UA"/>
        </w:rPr>
      </w:pPr>
    </w:p>
    <w:p w:rsidR="00976ADD" w:rsidRPr="0020736A" w:rsidRDefault="00976ADD" w:rsidP="000B2FBD">
      <w:pPr>
        <w:spacing w:after="0" w:line="240" w:lineRule="auto"/>
        <w:ind w:firstLine="0"/>
        <w:contextualSpacing/>
        <w:jc w:val="left"/>
        <w:rPr>
          <w:rFonts w:ascii="Times New Roman" w:hAnsi="Times New Roman"/>
          <w:b/>
          <w:bCs/>
          <w:sz w:val="28"/>
          <w:szCs w:val="28"/>
          <w:lang w:val="uk-UA"/>
        </w:rPr>
      </w:pPr>
      <w:r w:rsidRPr="0020736A">
        <w:rPr>
          <w:rFonts w:ascii="Times New Roman" w:hAnsi="Times New Roman"/>
          <w:b/>
          <w:bCs/>
          <w:sz w:val="28"/>
          <w:szCs w:val="28"/>
          <w:lang w:val="uk-UA"/>
        </w:rPr>
        <w:t>Стратегічна ціль 3. Підвищення економічної стабільності громади.</w:t>
      </w:r>
    </w:p>
    <w:p w:rsidR="00976ADD" w:rsidRPr="0020736A" w:rsidRDefault="00976ADD" w:rsidP="000B2FBD">
      <w:pPr>
        <w:spacing w:after="0" w:line="240" w:lineRule="auto"/>
        <w:ind w:firstLine="0"/>
        <w:contextualSpacing/>
        <w:jc w:val="left"/>
        <w:rPr>
          <w:rFonts w:ascii="Times New Roman" w:hAnsi="Times New Roman"/>
          <w:sz w:val="28"/>
          <w:szCs w:val="28"/>
          <w:lang w:val="uk-UA"/>
        </w:rPr>
      </w:pPr>
      <w:r w:rsidRPr="0020736A">
        <w:rPr>
          <w:rFonts w:ascii="Times New Roman" w:hAnsi="Times New Roman"/>
          <w:b/>
          <w:bCs/>
          <w:i/>
          <w:iCs/>
          <w:sz w:val="28"/>
          <w:szCs w:val="28"/>
          <w:lang w:val="uk-UA"/>
        </w:rPr>
        <w:t>Оперативна ціль 3.3. Розвиток агропромислового виробництва.</w:t>
      </w:r>
    </w:p>
    <w:p w:rsidR="00976ADD" w:rsidRDefault="00976ADD" w:rsidP="000B2FBD">
      <w:pPr>
        <w:spacing w:after="0" w:line="240" w:lineRule="auto"/>
        <w:ind w:firstLine="0"/>
        <w:contextualSpacing/>
        <w:jc w:val="left"/>
        <w:rPr>
          <w:rFonts w:ascii="Times New Roman" w:hAnsi="Times New Roman"/>
          <w:sz w:val="28"/>
          <w:szCs w:val="28"/>
          <w:lang w:val="uk-UA"/>
        </w:rPr>
      </w:pPr>
      <w:r w:rsidRPr="00DD03B2">
        <w:rPr>
          <w:rFonts w:ascii="Times New Roman" w:hAnsi="Times New Roman"/>
          <w:b/>
          <w:sz w:val="28"/>
          <w:szCs w:val="28"/>
          <w:lang w:val="uk-UA"/>
        </w:rPr>
        <w:t>Завдання 3.3.4.</w:t>
      </w:r>
      <w:r w:rsidRPr="0020736A">
        <w:rPr>
          <w:rFonts w:ascii="Times New Roman" w:hAnsi="Times New Roman"/>
          <w:sz w:val="28"/>
          <w:szCs w:val="28"/>
          <w:lang w:val="uk-UA"/>
        </w:rPr>
        <w:t xml:space="preserve"> Виконання механізму надання державної підтримки виробникам сільськогосподарської продукції.</w:t>
      </w:r>
    </w:p>
    <w:p w:rsidR="00976ADD" w:rsidRPr="0020736A" w:rsidRDefault="00976ADD" w:rsidP="000B2FBD">
      <w:pPr>
        <w:spacing w:after="0" w:line="240" w:lineRule="auto"/>
        <w:ind w:firstLine="708"/>
        <w:contextualSpacing/>
        <w:jc w:val="left"/>
        <w:rPr>
          <w:rFonts w:ascii="Times New Roman" w:hAnsi="Times New Roman"/>
          <w:sz w:val="28"/>
          <w:szCs w:val="28"/>
          <w:lang w:val="uk-UA"/>
        </w:rPr>
      </w:pPr>
      <w:r w:rsidRPr="0020736A">
        <w:rPr>
          <w:rFonts w:ascii="Times New Roman" w:hAnsi="Times New Roman"/>
          <w:sz w:val="28"/>
          <w:szCs w:val="28"/>
          <w:lang w:val="uk-UA"/>
        </w:rPr>
        <w:t>З метою забезпечення розвитку агропромислового виробництва громади фінансово-економічним управлінням міської ради було розіслано 11 презентацій суб’єктам сільського господарства для фінансово-технічної та організаційної підтримки їхньої діяльності.</w:t>
      </w:r>
    </w:p>
    <w:p w:rsidR="00976ADD" w:rsidRPr="0020736A" w:rsidRDefault="00976ADD" w:rsidP="000B2FBD">
      <w:pPr>
        <w:spacing w:after="0" w:line="240" w:lineRule="auto"/>
        <w:ind w:firstLine="708"/>
        <w:contextualSpacing/>
        <w:jc w:val="left"/>
        <w:rPr>
          <w:rFonts w:ascii="Times New Roman" w:hAnsi="Times New Roman"/>
          <w:sz w:val="28"/>
          <w:szCs w:val="28"/>
          <w:lang w:val="uk-UA"/>
        </w:rPr>
      </w:pPr>
      <w:r w:rsidRPr="0020736A">
        <w:rPr>
          <w:rFonts w:ascii="Times New Roman" w:hAnsi="Times New Roman"/>
          <w:sz w:val="28"/>
          <w:szCs w:val="28"/>
          <w:lang w:val="uk-UA"/>
        </w:rPr>
        <w:t>Крім того, надається роз’яснювальна та методична допомога щодо програм підтримки на єдиній платформі Державного аграрного реєстру.</w:t>
      </w:r>
    </w:p>
    <w:p w:rsidR="00976ADD" w:rsidRPr="0020736A" w:rsidRDefault="00976ADD" w:rsidP="000B2FBD">
      <w:pPr>
        <w:spacing w:after="0" w:line="240" w:lineRule="auto"/>
        <w:contextualSpacing/>
        <w:jc w:val="left"/>
        <w:rPr>
          <w:rFonts w:ascii="Times New Roman" w:hAnsi="Times New Roman"/>
          <w:sz w:val="28"/>
          <w:szCs w:val="28"/>
          <w:lang w:val="uk-UA"/>
        </w:rPr>
      </w:pPr>
      <w:r w:rsidRPr="0020736A">
        <w:rPr>
          <w:rFonts w:ascii="Times New Roman" w:hAnsi="Times New Roman"/>
          <w:sz w:val="28"/>
          <w:szCs w:val="28"/>
          <w:lang w:val="uk-UA"/>
        </w:rPr>
        <w:t xml:space="preserve">На офіційному </w:t>
      </w:r>
      <w:proofErr w:type="spellStart"/>
      <w:r w:rsidRPr="0020736A">
        <w:rPr>
          <w:rFonts w:ascii="Times New Roman" w:hAnsi="Times New Roman"/>
          <w:sz w:val="28"/>
          <w:szCs w:val="28"/>
          <w:lang w:val="uk-UA"/>
        </w:rPr>
        <w:t>вебсайті</w:t>
      </w:r>
      <w:proofErr w:type="spellEnd"/>
      <w:r w:rsidRPr="0020736A">
        <w:rPr>
          <w:rFonts w:ascii="Times New Roman" w:hAnsi="Times New Roman"/>
          <w:sz w:val="28"/>
          <w:szCs w:val="28"/>
          <w:lang w:val="uk-UA"/>
        </w:rPr>
        <w:t xml:space="preserve"> міської ради висвітлюється інформація щодо проведення семінарів, конференцій та робочих зустрічей для </w:t>
      </w:r>
      <w:proofErr w:type="spellStart"/>
      <w:r w:rsidRPr="0020736A">
        <w:rPr>
          <w:rFonts w:ascii="Times New Roman" w:hAnsi="Times New Roman"/>
          <w:sz w:val="28"/>
          <w:szCs w:val="28"/>
          <w:lang w:val="uk-UA"/>
        </w:rPr>
        <w:t>агровиробників</w:t>
      </w:r>
      <w:proofErr w:type="spellEnd"/>
      <w:r w:rsidRPr="0020736A">
        <w:rPr>
          <w:rFonts w:ascii="Times New Roman" w:hAnsi="Times New Roman"/>
          <w:sz w:val="28"/>
          <w:szCs w:val="28"/>
          <w:lang w:val="uk-UA"/>
        </w:rPr>
        <w:t>.</w:t>
      </w:r>
    </w:p>
    <w:p w:rsidR="00976ADD" w:rsidRDefault="00976ADD" w:rsidP="000B2FBD">
      <w:pPr>
        <w:spacing w:after="0" w:line="240" w:lineRule="auto"/>
        <w:ind w:firstLine="0"/>
        <w:contextualSpacing/>
        <w:rPr>
          <w:rFonts w:ascii="Times New Roman" w:hAnsi="Times New Roman"/>
          <w:color w:val="00B050"/>
          <w:sz w:val="28"/>
          <w:szCs w:val="28"/>
          <w:lang w:val="uk-UA"/>
        </w:rPr>
      </w:pPr>
    </w:p>
    <w:p w:rsidR="00C30274" w:rsidRDefault="00C30274" w:rsidP="00DD03B2">
      <w:pPr>
        <w:ind w:firstLine="0"/>
        <w:contextualSpacing/>
        <w:rPr>
          <w:rFonts w:ascii="Times New Roman" w:hAnsi="Times New Roman"/>
          <w:color w:val="00B050"/>
          <w:sz w:val="28"/>
          <w:szCs w:val="28"/>
          <w:lang w:val="uk-UA"/>
        </w:rPr>
      </w:pPr>
    </w:p>
    <w:p w:rsidR="00AB5598" w:rsidRPr="0020736A" w:rsidRDefault="00AB5598" w:rsidP="00DD03B2">
      <w:pPr>
        <w:ind w:firstLine="0"/>
        <w:contextualSpacing/>
        <w:rPr>
          <w:rFonts w:ascii="Times New Roman" w:hAnsi="Times New Roman"/>
          <w:color w:val="00B050"/>
          <w:sz w:val="28"/>
          <w:szCs w:val="28"/>
          <w:lang w:val="uk-UA"/>
        </w:rPr>
      </w:pPr>
    </w:p>
    <w:p w:rsidR="002D3781" w:rsidRDefault="00976ADD" w:rsidP="00DD03B2">
      <w:pPr>
        <w:ind w:firstLine="708"/>
        <w:contextualSpacing/>
        <w:rPr>
          <w:rFonts w:ascii="Times New Roman" w:eastAsia="Times New Roman" w:hAnsi="Times New Roman"/>
          <w:sz w:val="28"/>
          <w:szCs w:val="28"/>
          <w:lang w:val="uk-UA" w:eastAsia="ru-RU"/>
        </w:rPr>
      </w:pPr>
      <w:r w:rsidRPr="002C54F7">
        <w:rPr>
          <w:rFonts w:ascii="Times New Roman" w:hAnsi="Times New Roman"/>
          <w:sz w:val="28"/>
          <w:szCs w:val="28"/>
          <w:lang w:val="uk-UA"/>
        </w:rPr>
        <w:t>Секретар міської ради                                              Тетяна БОРИСОВА</w:t>
      </w:r>
    </w:p>
    <w:p w:rsidR="002D3781" w:rsidRPr="00AF6DEF" w:rsidRDefault="002D3781" w:rsidP="00807334">
      <w:pPr>
        <w:spacing w:after="0" w:line="240" w:lineRule="auto"/>
        <w:ind w:firstLine="0"/>
        <w:contextualSpacing/>
        <w:jc w:val="center"/>
        <w:rPr>
          <w:rFonts w:ascii="Times New Roman" w:eastAsia="Times New Roman" w:hAnsi="Times New Roman"/>
          <w:sz w:val="28"/>
          <w:szCs w:val="28"/>
          <w:lang w:val="uk-UA" w:eastAsia="ru-RU"/>
        </w:rPr>
      </w:pPr>
    </w:p>
    <w:sectPr w:rsidR="002D3781" w:rsidRPr="00AF6DEF" w:rsidSect="00584EB6">
      <w:pgSz w:w="11906" w:h="16838"/>
      <w:pgMar w:top="284"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34"/>
    <w:rsid w:val="000443A9"/>
    <w:rsid w:val="000B2FBD"/>
    <w:rsid w:val="000D6ECC"/>
    <w:rsid w:val="00146B6E"/>
    <w:rsid w:val="00162818"/>
    <w:rsid w:val="00183260"/>
    <w:rsid w:val="001964ED"/>
    <w:rsid w:val="00272AFF"/>
    <w:rsid w:val="002D3781"/>
    <w:rsid w:val="0032438F"/>
    <w:rsid w:val="0034778A"/>
    <w:rsid w:val="0044183F"/>
    <w:rsid w:val="004575CE"/>
    <w:rsid w:val="004A1DEA"/>
    <w:rsid w:val="004D5A1A"/>
    <w:rsid w:val="004F15A1"/>
    <w:rsid w:val="00564B85"/>
    <w:rsid w:val="00584EB6"/>
    <w:rsid w:val="00586B0A"/>
    <w:rsid w:val="005A0261"/>
    <w:rsid w:val="005B4825"/>
    <w:rsid w:val="00605C18"/>
    <w:rsid w:val="00611B54"/>
    <w:rsid w:val="00613D81"/>
    <w:rsid w:val="00632062"/>
    <w:rsid w:val="006509A2"/>
    <w:rsid w:val="00660C71"/>
    <w:rsid w:val="006957F7"/>
    <w:rsid w:val="006A4C87"/>
    <w:rsid w:val="006B18E4"/>
    <w:rsid w:val="006E4B02"/>
    <w:rsid w:val="00785982"/>
    <w:rsid w:val="007E1213"/>
    <w:rsid w:val="00807334"/>
    <w:rsid w:val="00865762"/>
    <w:rsid w:val="00882F53"/>
    <w:rsid w:val="0089352A"/>
    <w:rsid w:val="008F6039"/>
    <w:rsid w:val="00914F17"/>
    <w:rsid w:val="00932400"/>
    <w:rsid w:val="00933AAE"/>
    <w:rsid w:val="00976ADD"/>
    <w:rsid w:val="00987D00"/>
    <w:rsid w:val="009A22AF"/>
    <w:rsid w:val="009B0420"/>
    <w:rsid w:val="009C28BE"/>
    <w:rsid w:val="00A11ED1"/>
    <w:rsid w:val="00A15DF9"/>
    <w:rsid w:val="00A56562"/>
    <w:rsid w:val="00A95AA4"/>
    <w:rsid w:val="00AB5598"/>
    <w:rsid w:val="00AF477E"/>
    <w:rsid w:val="00AF6DEF"/>
    <w:rsid w:val="00B53FA1"/>
    <w:rsid w:val="00B610EA"/>
    <w:rsid w:val="00BE7A7D"/>
    <w:rsid w:val="00C30274"/>
    <w:rsid w:val="00CC212E"/>
    <w:rsid w:val="00CE0D42"/>
    <w:rsid w:val="00CF7642"/>
    <w:rsid w:val="00D12572"/>
    <w:rsid w:val="00D27A44"/>
    <w:rsid w:val="00D72449"/>
    <w:rsid w:val="00D87C25"/>
    <w:rsid w:val="00DB08F4"/>
    <w:rsid w:val="00DD03B2"/>
    <w:rsid w:val="00DF2DB9"/>
    <w:rsid w:val="00E26E42"/>
    <w:rsid w:val="00E42988"/>
    <w:rsid w:val="00E635FA"/>
    <w:rsid w:val="00E70B25"/>
    <w:rsid w:val="00F21722"/>
    <w:rsid w:val="00F30417"/>
    <w:rsid w:val="00F95AED"/>
    <w:rsid w:val="00FD4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C38E"/>
  <w15:chartTrackingRefBased/>
  <w15:docId w15:val="{5ECE54B5-9709-4239-9DE7-F0C4B88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334"/>
    <w:pPr>
      <w:spacing w:after="200" w:line="276" w:lineRule="auto"/>
      <w:ind w:firstLine="709"/>
      <w:jc w:val="both"/>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07334"/>
    <w:rPr>
      <w:color w:val="0000FF"/>
      <w:u w:val="single"/>
    </w:rPr>
  </w:style>
  <w:style w:type="paragraph" w:customStyle="1" w:styleId="1">
    <w:name w:val="Без інтервалів1"/>
    <w:rsid w:val="00807334"/>
    <w:rPr>
      <w:rFonts w:eastAsia="Times New Roman"/>
      <w:sz w:val="22"/>
      <w:szCs w:val="22"/>
      <w:lang w:eastAsia="en-US"/>
    </w:rPr>
  </w:style>
  <w:style w:type="paragraph" w:customStyle="1" w:styleId="10">
    <w:name w:val="Без интервала1"/>
    <w:rsid w:val="00807334"/>
    <w:rPr>
      <w:rFonts w:eastAsia="Times New Roman"/>
      <w:sz w:val="22"/>
      <w:szCs w:val="22"/>
      <w:lang w:eastAsia="en-US"/>
    </w:rPr>
  </w:style>
  <w:style w:type="paragraph" w:customStyle="1" w:styleId="3">
    <w:name w:val="Без интервала3"/>
    <w:rsid w:val="00807334"/>
    <w:rPr>
      <w:rFonts w:eastAsia="Times New Roman"/>
      <w:sz w:val="22"/>
      <w:szCs w:val="22"/>
      <w:lang w:eastAsia="en-US"/>
    </w:rPr>
  </w:style>
  <w:style w:type="character" w:customStyle="1" w:styleId="rvts23">
    <w:name w:val="rvts23"/>
    <w:rsid w:val="00F9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13112</Words>
  <Characters>7475</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cp:revision>
  <dcterms:created xsi:type="dcterms:W3CDTF">2024-03-27T09:51:00Z</dcterms:created>
  <dcterms:modified xsi:type="dcterms:W3CDTF">2024-04-10T06:24:00Z</dcterms:modified>
</cp:coreProperties>
</file>