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402" w:rsidRPr="00CD7402" w:rsidRDefault="00CD7402" w:rsidP="00CD7402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</w:pPr>
      <w:r w:rsidRPr="00CD7402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t xml:space="preserve">                                                             </w:t>
      </w:r>
      <w:r w:rsidR="002F22C9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22251D" w:rsidRPr="00CD7402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02" w:rsidRPr="00CD7402" w:rsidRDefault="00CD7402" w:rsidP="00CD7402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</w:pPr>
      <w:r w:rsidRPr="00CD7402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CD7402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CD7402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CD7402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CD7402" w:rsidRPr="00CD7402" w:rsidRDefault="0022251D" w:rsidP="00CD7402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CD7402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D50BB" id="Пряма сполучна ліні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CD7402" w:rsidRPr="00CD7402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CD7402" w:rsidRPr="00CD7402" w:rsidRDefault="00CD7402" w:rsidP="00CD7402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CD7402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CD7402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1C7757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1004</w:t>
      </w:r>
    </w:p>
    <w:p w:rsidR="00CD7402" w:rsidRPr="00CD7402" w:rsidRDefault="00CD7402" w:rsidP="00CD7402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CD7402" w:rsidRPr="00CD7402" w:rsidTr="00CD7402">
        <w:trPr>
          <w:trHeight w:val="618"/>
        </w:trPr>
        <w:tc>
          <w:tcPr>
            <w:tcW w:w="1313" w:type="pct"/>
            <w:hideMark/>
          </w:tcPr>
          <w:p w:rsidR="00CD7402" w:rsidRPr="00CD7402" w:rsidRDefault="00CD7402" w:rsidP="00CD7402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CD7402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CD7402" w:rsidRPr="00CD7402" w:rsidRDefault="00CD7402" w:rsidP="00CD7402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CD7402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:rsidR="00CD7402" w:rsidRPr="00CD7402" w:rsidRDefault="00CD7402" w:rsidP="00CD74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CD7402" w:rsidRPr="00CD7402" w:rsidRDefault="00CD7402" w:rsidP="00CD74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CD7402" w:rsidRPr="00CD7402" w:rsidRDefault="00CD7402" w:rsidP="00CD74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CD7402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:rsidR="00CD7402" w:rsidRPr="00CD7402" w:rsidRDefault="00CD7402" w:rsidP="00CD74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CD7402" w:rsidRPr="00CD7402" w:rsidRDefault="00CD7402" w:rsidP="00CD74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CD7402" w:rsidRPr="00CD7402" w:rsidRDefault="00CD7402" w:rsidP="00CD74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CD7402" w:rsidRPr="00CD7402" w:rsidRDefault="00CD7402" w:rsidP="00CD74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8B30E5" w:rsidRDefault="00771650" w:rsidP="00B02454">
      <w:pPr>
        <w:tabs>
          <w:tab w:val="left" w:pos="5258"/>
        </w:tabs>
        <w:spacing w:after="0" w:line="240" w:lineRule="auto"/>
        <w:ind w:right="-8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взяття на облік безхазяйного нерухомого майна</w:t>
      </w:r>
    </w:p>
    <w:p w:rsidR="00B735F7" w:rsidRPr="00C71379" w:rsidRDefault="00B735F7" w:rsidP="00B735F7">
      <w:pPr>
        <w:tabs>
          <w:tab w:val="left" w:pos="5258"/>
        </w:tabs>
        <w:spacing w:after="0" w:line="240" w:lineRule="auto"/>
        <w:ind w:right="-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30E5" w:rsidRDefault="00B735F7" w:rsidP="00CD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735F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C2216" w:rsidRPr="00CC2216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 w:rsidR="00CC2216" w:rsidRPr="00CC2216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CC2216" w:rsidRPr="00CC2216">
        <w:rPr>
          <w:rFonts w:ascii="Times New Roman" w:hAnsi="Times New Roman"/>
          <w:sz w:val="28"/>
          <w:szCs w:val="28"/>
          <w:lang w:val="uk-UA"/>
        </w:rPr>
        <w:t>.</w:t>
      </w:r>
      <w:r w:rsidR="003D3D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216" w:rsidRPr="00CC2216">
        <w:rPr>
          <w:rFonts w:ascii="Times New Roman" w:hAnsi="Times New Roman"/>
          <w:sz w:val="28"/>
          <w:szCs w:val="28"/>
          <w:lang w:val="uk-UA"/>
        </w:rPr>
        <w:t>25, 26 Закону України «Про місцеве самоврядування в Україні», відповідно до вимог</w:t>
      </w:r>
      <w:r w:rsidR="00F80647">
        <w:rPr>
          <w:rFonts w:ascii="Times New Roman" w:hAnsi="Times New Roman"/>
          <w:sz w:val="28"/>
          <w:szCs w:val="28"/>
          <w:lang w:val="uk-UA"/>
        </w:rPr>
        <w:t xml:space="preserve"> ст. 335</w:t>
      </w:r>
      <w:r w:rsidR="00CC2216" w:rsidRPr="00CC2216">
        <w:rPr>
          <w:rFonts w:ascii="Times New Roman" w:hAnsi="Times New Roman"/>
          <w:sz w:val="28"/>
          <w:szCs w:val="28"/>
          <w:lang w:val="uk-UA"/>
        </w:rPr>
        <w:t xml:space="preserve"> Цивільно</w:t>
      </w:r>
      <w:r w:rsidR="00F80647">
        <w:rPr>
          <w:rFonts w:ascii="Times New Roman" w:hAnsi="Times New Roman"/>
          <w:sz w:val="28"/>
          <w:szCs w:val="28"/>
          <w:lang w:val="uk-UA"/>
        </w:rPr>
        <w:t xml:space="preserve">го кодексу України, </w:t>
      </w:r>
      <w:r w:rsidR="00CC2216" w:rsidRPr="00CC2216">
        <w:rPr>
          <w:rFonts w:ascii="Times New Roman" w:hAnsi="Times New Roman"/>
          <w:sz w:val="28"/>
          <w:szCs w:val="28"/>
          <w:lang w:val="uk-UA"/>
        </w:rPr>
        <w:t>Цивільного процесуального кодексу України</w:t>
      </w:r>
      <w:r w:rsidR="00953C25">
        <w:rPr>
          <w:rFonts w:ascii="Times New Roman" w:hAnsi="Times New Roman"/>
          <w:sz w:val="28"/>
          <w:szCs w:val="28"/>
          <w:lang w:val="uk-UA"/>
        </w:rPr>
        <w:t>,</w:t>
      </w:r>
      <w:r w:rsidR="00F806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0647" w:rsidRPr="00F80647">
        <w:rPr>
          <w:rFonts w:ascii="Times New Roman" w:hAnsi="Times New Roman"/>
          <w:sz w:val="28"/>
          <w:szCs w:val="28"/>
          <w:lang w:val="uk-UA"/>
        </w:rPr>
        <w:t>Закону України «Про державну реєстрацію речових прав на нерухоме майно та їх обтяжень»</w:t>
      </w:r>
      <w:r w:rsidR="00953C25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53C25" w:rsidRPr="00953C25">
        <w:rPr>
          <w:rFonts w:ascii="Times New Roman" w:hAnsi="Times New Roman"/>
          <w:sz w:val="28"/>
          <w:szCs w:val="28"/>
          <w:lang w:val="uk-UA"/>
        </w:rPr>
        <w:t xml:space="preserve">пунктів 82-88 </w:t>
      </w:r>
      <w:r w:rsidR="00986FA5">
        <w:rPr>
          <w:rFonts w:ascii="Times New Roman" w:hAnsi="Times New Roman"/>
          <w:sz w:val="28"/>
          <w:szCs w:val="28"/>
          <w:lang w:val="uk-UA"/>
        </w:rPr>
        <w:t>п</w:t>
      </w:r>
      <w:r w:rsidR="00953C25" w:rsidRPr="00953C25">
        <w:rPr>
          <w:rFonts w:ascii="Times New Roman" w:hAnsi="Times New Roman"/>
          <w:sz w:val="28"/>
          <w:szCs w:val="28"/>
          <w:lang w:val="uk-UA"/>
        </w:rPr>
        <w:t>останови Кабінету Міністрів України від 25 грудня 2015</w:t>
      </w:r>
      <w:r w:rsidR="00CD7402">
        <w:rPr>
          <w:rFonts w:ascii="Times New Roman" w:hAnsi="Times New Roman"/>
          <w:sz w:val="28"/>
          <w:szCs w:val="28"/>
          <w:lang w:val="uk-UA"/>
        </w:rPr>
        <w:t>р.</w:t>
      </w:r>
      <w:r w:rsidR="00953C25" w:rsidRPr="00953C25">
        <w:rPr>
          <w:rFonts w:ascii="Times New Roman" w:hAnsi="Times New Roman"/>
          <w:sz w:val="28"/>
          <w:szCs w:val="28"/>
          <w:lang w:val="uk-UA"/>
        </w:rPr>
        <w:t xml:space="preserve"> №1127 «Про державну реєстрацію прав на</w:t>
      </w:r>
      <w:r w:rsidR="00953C25">
        <w:rPr>
          <w:rFonts w:ascii="Times New Roman" w:hAnsi="Times New Roman"/>
          <w:sz w:val="28"/>
          <w:szCs w:val="28"/>
          <w:lang w:val="uk-UA"/>
        </w:rPr>
        <w:t xml:space="preserve"> нерухоме майно та їх обтяжень», </w:t>
      </w:r>
      <w:r w:rsidR="00107148" w:rsidRPr="00B735F7">
        <w:rPr>
          <w:rFonts w:ascii="Times New Roman" w:hAnsi="Times New Roman"/>
          <w:sz w:val="28"/>
          <w:szCs w:val="28"/>
          <w:lang w:val="uk-UA"/>
        </w:rPr>
        <w:t>враховуючи акт обсте</w:t>
      </w:r>
      <w:r w:rsidR="00107148" w:rsidRPr="000336F7">
        <w:rPr>
          <w:rFonts w:ascii="Times New Roman" w:hAnsi="Times New Roman"/>
          <w:sz w:val="28"/>
          <w:szCs w:val="28"/>
          <w:lang w:val="uk-UA"/>
        </w:rPr>
        <w:t>ження</w:t>
      </w:r>
      <w:r w:rsidR="00841EC4" w:rsidRPr="000336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C25">
        <w:rPr>
          <w:rFonts w:ascii="Times New Roman" w:hAnsi="Times New Roman"/>
          <w:sz w:val="28"/>
          <w:szCs w:val="28"/>
          <w:lang w:val="uk-UA"/>
        </w:rPr>
        <w:t xml:space="preserve">квартири №61 по </w:t>
      </w:r>
      <w:proofErr w:type="spellStart"/>
      <w:r w:rsidR="00953C25">
        <w:rPr>
          <w:rFonts w:ascii="Times New Roman" w:hAnsi="Times New Roman"/>
          <w:sz w:val="28"/>
          <w:szCs w:val="28"/>
          <w:lang w:val="uk-UA"/>
        </w:rPr>
        <w:t>пр</w:t>
      </w:r>
      <w:r w:rsidR="00CD7402">
        <w:rPr>
          <w:rFonts w:ascii="Times New Roman" w:hAnsi="Times New Roman"/>
          <w:sz w:val="28"/>
          <w:szCs w:val="28"/>
          <w:lang w:val="uk-UA"/>
        </w:rPr>
        <w:t>осп</w:t>
      </w:r>
      <w:proofErr w:type="spellEnd"/>
      <w:r w:rsidR="00CD7402">
        <w:rPr>
          <w:rFonts w:ascii="Times New Roman" w:hAnsi="Times New Roman"/>
          <w:sz w:val="28"/>
          <w:szCs w:val="28"/>
          <w:lang w:val="uk-UA"/>
        </w:rPr>
        <w:t>.</w:t>
      </w:r>
      <w:r w:rsidR="002B39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C25">
        <w:rPr>
          <w:rFonts w:ascii="Times New Roman" w:hAnsi="Times New Roman"/>
          <w:sz w:val="28"/>
          <w:szCs w:val="28"/>
          <w:lang w:val="uk-UA"/>
        </w:rPr>
        <w:t>Незалежності,</w:t>
      </w:r>
      <w:r w:rsidR="00CD74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C25">
        <w:rPr>
          <w:rFonts w:ascii="Times New Roman" w:hAnsi="Times New Roman"/>
          <w:sz w:val="28"/>
          <w:szCs w:val="28"/>
          <w:lang w:val="uk-UA"/>
        </w:rPr>
        <w:t xml:space="preserve">287 в </w:t>
      </w:r>
      <w:r w:rsidR="00061C8D" w:rsidRPr="00061C8D">
        <w:rPr>
          <w:rFonts w:ascii="Times New Roman" w:hAnsi="Times New Roman"/>
          <w:sz w:val="28"/>
          <w:szCs w:val="28"/>
          <w:lang w:val="uk-UA"/>
        </w:rPr>
        <w:t xml:space="preserve">м. Могилеві-Подільському </w:t>
      </w:r>
      <w:r w:rsidR="0037720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53C25">
        <w:rPr>
          <w:rFonts w:ascii="Times New Roman" w:hAnsi="Times New Roman"/>
          <w:sz w:val="28"/>
          <w:szCs w:val="28"/>
          <w:lang w:val="uk-UA"/>
        </w:rPr>
        <w:t>12.12</w:t>
      </w:r>
      <w:r w:rsidR="00377209">
        <w:rPr>
          <w:rFonts w:ascii="Times New Roman" w:hAnsi="Times New Roman"/>
          <w:sz w:val="28"/>
          <w:szCs w:val="28"/>
          <w:lang w:val="uk-UA"/>
        </w:rPr>
        <w:t>.202</w:t>
      </w:r>
      <w:r w:rsidR="00953C25">
        <w:rPr>
          <w:rFonts w:ascii="Times New Roman" w:hAnsi="Times New Roman"/>
          <w:sz w:val="28"/>
          <w:szCs w:val="28"/>
          <w:lang w:val="uk-UA"/>
        </w:rPr>
        <w:t>3</w:t>
      </w:r>
      <w:r w:rsidR="00C75F21" w:rsidRPr="00FC7F41">
        <w:rPr>
          <w:rFonts w:ascii="Times New Roman" w:hAnsi="Times New Roman"/>
          <w:sz w:val="28"/>
          <w:szCs w:val="28"/>
          <w:lang w:val="uk-UA"/>
        </w:rPr>
        <w:t>,</w:t>
      </w:r>
      <w:r w:rsidR="00CD74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30E5" w:rsidRPr="00FC7F41">
        <w:rPr>
          <w:rFonts w:ascii="Times New Roman" w:hAnsi="Times New Roman"/>
          <w:sz w:val="28"/>
          <w:szCs w:val="28"/>
          <w:lang w:val="uk-UA"/>
        </w:rPr>
        <w:t>-</w:t>
      </w:r>
    </w:p>
    <w:p w:rsidR="00CD7402" w:rsidRPr="00953C25" w:rsidRDefault="00CD7402" w:rsidP="00CD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B30E5" w:rsidRDefault="00B735F7" w:rsidP="00AF7A0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 w:rsidR="00F816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8B30E5" w:rsidRPr="00C71379">
        <w:rPr>
          <w:rFonts w:ascii="Times New Roman" w:hAnsi="Times New Roman"/>
          <w:b/>
          <w:sz w:val="28"/>
          <w:szCs w:val="28"/>
          <w:lang w:val="uk-UA"/>
        </w:rPr>
        <w:t>міська рада</w:t>
      </w:r>
      <w:r w:rsidR="00ED52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B30E5" w:rsidRPr="00C71379">
        <w:rPr>
          <w:rFonts w:ascii="Times New Roman" w:hAnsi="Times New Roman"/>
          <w:b/>
          <w:sz w:val="28"/>
          <w:szCs w:val="28"/>
          <w:lang w:val="uk-UA"/>
        </w:rPr>
        <w:t xml:space="preserve">ВИРІШИЛА: </w:t>
      </w:r>
    </w:p>
    <w:p w:rsidR="00CD7402" w:rsidRDefault="00CD7402" w:rsidP="00AF7A0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1C8D" w:rsidRPr="00061C8D" w:rsidRDefault="004B49E4" w:rsidP="00CD7402">
      <w:pPr>
        <w:pStyle w:val="a6"/>
        <w:numPr>
          <w:ilvl w:val="0"/>
          <w:numId w:val="1"/>
        </w:numPr>
        <w:spacing w:line="240" w:lineRule="auto"/>
        <w:ind w:left="284" w:hanging="283"/>
        <w:rPr>
          <w:rFonts w:ascii="Times New Roman" w:hAnsi="Times New Roman"/>
          <w:sz w:val="28"/>
          <w:szCs w:val="28"/>
          <w:lang w:val="uk-UA"/>
        </w:rPr>
      </w:pPr>
      <w:r w:rsidRPr="00D93759">
        <w:rPr>
          <w:rFonts w:ascii="Times New Roman" w:hAnsi="Times New Roman"/>
          <w:sz w:val="28"/>
          <w:szCs w:val="28"/>
          <w:lang w:val="uk-UA"/>
        </w:rPr>
        <w:t xml:space="preserve">Взяти на </w:t>
      </w:r>
      <w:r w:rsidR="00841EC4" w:rsidRPr="00D93759">
        <w:rPr>
          <w:rFonts w:ascii="Times New Roman" w:hAnsi="Times New Roman"/>
          <w:sz w:val="28"/>
          <w:szCs w:val="28"/>
          <w:lang w:val="uk-UA"/>
        </w:rPr>
        <w:t>облік безхазяйне нерухоме майно</w:t>
      </w:r>
      <w:r w:rsidR="007D0EAD">
        <w:rPr>
          <w:rFonts w:ascii="Times New Roman" w:hAnsi="Times New Roman"/>
          <w:sz w:val="28"/>
          <w:szCs w:val="28"/>
          <w:lang w:val="uk-UA"/>
        </w:rPr>
        <w:t>,</w:t>
      </w:r>
      <w:r w:rsidR="00CD74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0EAD">
        <w:rPr>
          <w:rFonts w:ascii="Times New Roman" w:hAnsi="Times New Roman"/>
          <w:sz w:val="28"/>
          <w:szCs w:val="28"/>
          <w:lang w:val="uk-UA"/>
        </w:rPr>
        <w:t>а саме:</w:t>
      </w:r>
      <w:r w:rsidR="007D0EAD" w:rsidRPr="007D0E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0EAD">
        <w:rPr>
          <w:rFonts w:ascii="Times New Roman" w:hAnsi="Times New Roman"/>
          <w:sz w:val="28"/>
          <w:szCs w:val="28"/>
          <w:lang w:val="uk-UA"/>
        </w:rPr>
        <w:t>квартиру №61 по проспекту Незалежності,</w:t>
      </w:r>
      <w:r w:rsidR="00CD74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0EAD">
        <w:rPr>
          <w:rFonts w:ascii="Times New Roman" w:hAnsi="Times New Roman"/>
          <w:sz w:val="28"/>
          <w:szCs w:val="28"/>
          <w:lang w:val="uk-UA"/>
        </w:rPr>
        <w:t xml:space="preserve">287 </w:t>
      </w:r>
      <w:r w:rsidR="00061C8D" w:rsidRPr="00061C8D">
        <w:rPr>
          <w:rFonts w:ascii="Times New Roman" w:hAnsi="Times New Roman"/>
          <w:sz w:val="28"/>
          <w:szCs w:val="28"/>
          <w:lang w:val="uk-UA"/>
        </w:rPr>
        <w:t>в м. Могилеві-Подільському Вінницької області</w:t>
      </w:r>
      <w:r w:rsidR="00061C8D">
        <w:rPr>
          <w:rFonts w:ascii="Times New Roman" w:hAnsi="Times New Roman"/>
          <w:sz w:val="28"/>
          <w:szCs w:val="28"/>
          <w:lang w:val="uk-UA"/>
        </w:rPr>
        <w:t>.</w:t>
      </w:r>
    </w:p>
    <w:p w:rsidR="004B49E4" w:rsidRPr="00B735F7" w:rsidRDefault="00424A49" w:rsidP="00CD7402">
      <w:pPr>
        <w:pStyle w:val="a6"/>
        <w:numPr>
          <w:ilvl w:val="0"/>
          <w:numId w:val="1"/>
        </w:numPr>
        <w:spacing w:line="240" w:lineRule="auto"/>
        <w:ind w:left="284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Управлінню житлово-комунального господарства</w:t>
      </w:r>
      <w:r w:rsidR="00AB02FC">
        <w:rPr>
          <w:rFonts w:ascii="Times New Roman" w:hAnsi="Times New Roman"/>
          <w:sz w:val="28"/>
          <w:szCs w:val="28"/>
          <w:lang w:val="uk-UA"/>
        </w:rPr>
        <w:t xml:space="preserve"> Могилів-Подільської міської ради (</w:t>
      </w:r>
      <w:proofErr w:type="spellStart"/>
      <w:r w:rsidR="00AB02FC">
        <w:rPr>
          <w:rFonts w:ascii="Times New Roman" w:hAnsi="Times New Roman"/>
          <w:sz w:val="28"/>
          <w:szCs w:val="28"/>
          <w:lang w:val="uk-UA"/>
        </w:rPr>
        <w:t>Стратійчук</w:t>
      </w:r>
      <w:proofErr w:type="spellEnd"/>
      <w:r w:rsidR="00AB02FC">
        <w:rPr>
          <w:rFonts w:ascii="Times New Roman" w:hAnsi="Times New Roman"/>
          <w:sz w:val="28"/>
          <w:szCs w:val="28"/>
          <w:lang w:val="uk-UA"/>
        </w:rPr>
        <w:t xml:space="preserve"> І.П.) </w:t>
      </w:r>
      <w:r>
        <w:rPr>
          <w:rFonts w:ascii="Times New Roman" w:hAnsi="Times New Roman"/>
          <w:sz w:val="28"/>
          <w:szCs w:val="28"/>
          <w:lang w:val="uk-UA"/>
        </w:rPr>
        <w:t xml:space="preserve">замовити </w:t>
      </w:r>
      <w:r w:rsidR="004B49E4" w:rsidRPr="00B735F7">
        <w:rPr>
          <w:rFonts w:ascii="Times New Roman" w:hAnsi="Times New Roman"/>
          <w:sz w:val="28"/>
          <w:szCs w:val="28"/>
          <w:lang w:val="uk-UA"/>
        </w:rPr>
        <w:t xml:space="preserve">технічну інвентаризацію </w:t>
      </w:r>
      <w:r w:rsidR="007D0EAD">
        <w:rPr>
          <w:rFonts w:ascii="Times New Roman" w:hAnsi="Times New Roman"/>
          <w:sz w:val="28"/>
          <w:szCs w:val="28"/>
          <w:lang w:val="uk-UA"/>
        </w:rPr>
        <w:t xml:space="preserve">нерухомого майна, </w:t>
      </w:r>
      <w:r w:rsidR="007D0EAD" w:rsidRPr="007D0EAD">
        <w:rPr>
          <w:rFonts w:ascii="Times New Roman" w:hAnsi="Times New Roman"/>
          <w:sz w:val="28"/>
          <w:szCs w:val="24"/>
          <w:lang w:val="uk-UA"/>
        </w:rPr>
        <w:t>зазначеного в п</w:t>
      </w:r>
      <w:r w:rsidR="00CD7402">
        <w:rPr>
          <w:rFonts w:ascii="Times New Roman" w:hAnsi="Times New Roman"/>
          <w:sz w:val="28"/>
          <w:szCs w:val="24"/>
          <w:lang w:val="uk-UA"/>
        </w:rPr>
        <w:t>ункті</w:t>
      </w:r>
      <w:r w:rsidR="007D0EAD" w:rsidRPr="007D0EAD">
        <w:rPr>
          <w:rFonts w:ascii="Times New Roman" w:hAnsi="Times New Roman"/>
          <w:sz w:val="28"/>
          <w:szCs w:val="24"/>
          <w:lang w:val="uk-UA"/>
        </w:rPr>
        <w:t xml:space="preserve"> 1 </w:t>
      </w:r>
      <w:r w:rsidR="00A54F54">
        <w:rPr>
          <w:rFonts w:ascii="Times New Roman" w:hAnsi="Times New Roman"/>
          <w:sz w:val="28"/>
          <w:szCs w:val="24"/>
          <w:lang w:val="uk-UA"/>
        </w:rPr>
        <w:t>даного</w:t>
      </w:r>
      <w:r w:rsidR="007D0EAD" w:rsidRPr="007D0EAD">
        <w:rPr>
          <w:rFonts w:ascii="Times New Roman" w:hAnsi="Times New Roman"/>
          <w:sz w:val="28"/>
          <w:szCs w:val="24"/>
          <w:lang w:val="uk-UA"/>
        </w:rPr>
        <w:t xml:space="preserve"> рішення</w:t>
      </w:r>
      <w:r w:rsidR="007D0EAD">
        <w:rPr>
          <w:rFonts w:ascii="Times New Roman" w:hAnsi="Times New Roman"/>
          <w:sz w:val="28"/>
          <w:szCs w:val="24"/>
          <w:lang w:val="uk-UA"/>
        </w:rPr>
        <w:t>.</w:t>
      </w:r>
    </w:p>
    <w:p w:rsidR="00F5056F" w:rsidRDefault="00AB02FC" w:rsidP="00CD7402">
      <w:pPr>
        <w:pStyle w:val="a6"/>
        <w:numPr>
          <w:ilvl w:val="0"/>
          <w:numId w:val="1"/>
        </w:numPr>
        <w:spacing w:line="240" w:lineRule="auto"/>
        <w:ind w:left="284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Відділу кадрової та правової роботи апарату міської ради та виконкому (Коваленко Л.О.) з</w:t>
      </w:r>
      <w:r w:rsidR="004B49E4" w:rsidRPr="00B735F7">
        <w:rPr>
          <w:rFonts w:ascii="Times New Roman" w:hAnsi="Times New Roman"/>
          <w:sz w:val="28"/>
          <w:szCs w:val="28"/>
          <w:lang w:val="uk-UA"/>
        </w:rPr>
        <w:t>вернутися до державного реєстратора прав на нерухоме майно чи інших суб’єктів державної реєстрації прав, про взяття на облік безхазяйного нерухомого майна органом місцевого самоврядування.</w:t>
      </w:r>
    </w:p>
    <w:p w:rsidR="00BA1563" w:rsidRDefault="00F31701" w:rsidP="00CD7402">
      <w:pPr>
        <w:pStyle w:val="a6"/>
        <w:numPr>
          <w:ilvl w:val="0"/>
          <w:numId w:val="1"/>
        </w:numPr>
        <w:spacing w:line="240" w:lineRule="auto"/>
        <w:ind w:left="284" w:hanging="283"/>
        <w:rPr>
          <w:rFonts w:ascii="Times New Roman" w:hAnsi="Times New Roman"/>
          <w:sz w:val="28"/>
          <w:szCs w:val="28"/>
          <w:lang w:val="uk-UA"/>
        </w:rPr>
      </w:pPr>
      <w:r w:rsidRPr="00F31701">
        <w:rPr>
          <w:rFonts w:ascii="Times New Roman" w:hAnsi="Times New Roman"/>
          <w:sz w:val="28"/>
          <w:szCs w:val="28"/>
          <w:lang w:val="uk-UA"/>
        </w:rPr>
        <w:t>Управлінню культури та інформаційної діяльності</w:t>
      </w:r>
      <w:r w:rsidR="00AB02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02FC" w:rsidRPr="00AB02FC">
        <w:rPr>
          <w:rFonts w:ascii="Times New Roman" w:hAnsi="Times New Roman"/>
          <w:sz w:val="28"/>
          <w:szCs w:val="28"/>
          <w:lang w:val="uk-UA"/>
        </w:rPr>
        <w:t>Могилів-Подільської міської ради</w:t>
      </w:r>
      <w:r w:rsidR="00AB02F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7D0EAD">
        <w:rPr>
          <w:rFonts w:ascii="Times New Roman" w:hAnsi="Times New Roman"/>
          <w:sz w:val="28"/>
          <w:szCs w:val="28"/>
          <w:lang w:val="uk-UA"/>
        </w:rPr>
        <w:t>Квачко</w:t>
      </w:r>
      <w:proofErr w:type="spellEnd"/>
      <w:r w:rsidR="00AB02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0EAD">
        <w:rPr>
          <w:rFonts w:ascii="Times New Roman" w:hAnsi="Times New Roman"/>
          <w:sz w:val="28"/>
          <w:szCs w:val="28"/>
          <w:lang w:val="uk-UA"/>
        </w:rPr>
        <w:t>Т</w:t>
      </w:r>
      <w:r w:rsidR="00AB02FC">
        <w:rPr>
          <w:rFonts w:ascii="Times New Roman" w:hAnsi="Times New Roman"/>
          <w:sz w:val="28"/>
          <w:szCs w:val="28"/>
          <w:lang w:val="uk-UA"/>
        </w:rPr>
        <w:t>.В.)</w:t>
      </w:r>
      <w:r w:rsidRPr="00F31701">
        <w:rPr>
          <w:rFonts w:ascii="Times New Roman" w:hAnsi="Times New Roman"/>
          <w:sz w:val="28"/>
          <w:szCs w:val="28"/>
          <w:lang w:val="uk-UA"/>
        </w:rPr>
        <w:t xml:space="preserve"> оприлюднити</w:t>
      </w:r>
      <w:r>
        <w:rPr>
          <w:rFonts w:ascii="Times New Roman" w:hAnsi="Times New Roman"/>
          <w:sz w:val="28"/>
          <w:szCs w:val="28"/>
          <w:lang w:val="uk-UA"/>
        </w:rPr>
        <w:t xml:space="preserve"> повідомлення </w:t>
      </w:r>
      <w:r w:rsidRPr="00F31701">
        <w:rPr>
          <w:rFonts w:ascii="Times New Roman" w:hAnsi="Times New Roman"/>
          <w:sz w:val="28"/>
          <w:szCs w:val="28"/>
          <w:lang w:val="uk-UA"/>
        </w:rPr>
        <w:t xml:space="preserve">на офіційному </w:t>
      </w:r>
    </w:p>
    <w:p w:rsidR="006F730B" w:rsidRPr="00F5056F" w:rsidRDefault="00F31701" w:rsidP="00BA1563">
      <w:pPr>
        <w:pStyle w:val="a6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1701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F31701">
        <w:rPr>
          <w:rFonts w:ascii="Times New Roman" w:hAnsi="Times New Roman"/>
          <w:sz w:val="28"/>
          <w:szCs w:val="28"/>
          <w:lang w:val="uk-UA"/>
        </w:rPr>
        <w:t xml:space="preserve"> Могилів-Подільської міської ради Вінницької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F5056F">
        <w:rPr>
          <w:rFonts w:ascii="Times New Roman" w:hAnsi="Times New Roman"/>
          <w:sz w:val="28"/>
          <w:szCs w:val="28"/>
          <w:lang w:val="uk-UA"/>
        </w:rPr>
        <w:t>в друкованих засобах 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56F">
        <w:rPr>
          <w:rFonts w:ascii="Times New Roman" w:hAnsi="Times New Roman"/>
          <w:sz w:val="28"/>
          <w:szCs w:val="28"/>
          <w:lang w:val="uk-UA"/>
        </w:rPr>
        <w:t>про взяття на облі</w:t>
      </w:r>
      <w:r w:rsidR="007D0EAD">
        <w:rPr>
          <w:rFonts w:ascii="Times New Roman" w:hAnsi="Times New Roman"/>
          <w:sz w:val="28"/>
          <w:szCs w:val="28"/>
          <w:lang w:val="uk-UA"/>
        </w:rPr>
        <w:t xml:space="preserve">к безхазяйного нерухомого майна, </w:t>
      </w:r>
      <w:r w:rsidR="00A54F54" w:rsidRPr="007D0EAD">
        <w:rPr>
          <w:rFonts w:ascii="Times New Roman" w:hAnsi="Times New Roman"/>
          <w:sz w:val="28"/>
          <w:szCs w:val="24"/>
          <w:lang w:val="uk-UA"/>
        </w:rPr>
        <w:t>зазначеного в п</w:t>
      </w:r>
      <w:r w:rsidR="00CD7402">
        <w:rPr>
          <w:rFonts w:ascii="Times New Roman" w:hAnsi="Times New Roman"/>
          <w:sz w:val="28"/>
          <w:szCs w:val="24"/>
          <w:lang w:val="uk-UA"/>
        </w:rPr>
        <w:t>ункті</w:t>
      </w:r>
      <w:r w:rsidR="00A54F54" w:rsidRPr="007D0EAD">
        <w:rPr>
          <w:rFonts w:ascii="Times New Roman" w:hAnsi="Times New Roman"/>
          <w:sz w:val="28"/>
          <w:szCs w:val="24"/>
          <w:lang w:val="uk-UA"/>
        </w:rPr>
        <w:t xml:space="preserve"> 1 </w:t>
      </w:r>
      <w:r w:rsidR="00A54F54">
        <w:rPr>
          <w:rFonts w:ascii="Times New Roman" w:hAnsi="Times New Roman"/>
          <w:sz w:val="28"/>
          <w:szCs w:val="24"/>
          <w:lang w:val="uk-UA"/>
        </w:rPr>
        <w:t>даного</w:t>
      </w:r>
      <w:r w:rsidR="00A54F54" w:rsidRPr="007D0EAD">
        <w:rPr>
          <w:rFonts w:ascii="Times New Roman" w:hAnsi="Times New Roman"/>
          <w:sz w:val="28"/>
          <w:szCs w:val="24"/>
          <w:lang w:val="uk-UA"/>
        </w:rPr>
        <w:t xml:space="preserve"> рішення</w:t>
      </w:r>
      <w:r w:rsidR="00A54F54">
        <w:rPr>
          <w:rFonts w:ascii="Times New Roman" w:hAnsi="Times New Roman"/>
          <w:sz w:val="28"/>
          <w:szCs w:val="24"/>
          <w:lang w:val="uk-UA"/>
        </w:rPr>
        <w:t>.</w:t>
      </w:r>
    </w:p>
    <w:p w:rsidR="00841EC4" w:rsidRDefault="001F065E" w:rsidP="00CD7402">
      <w:pPr>
        <w:pStyle w:val="a6"/>
        <w:numPr>
          <w:ilvl w:val="0"/>
          <w:numId w:val="1"/>
        </w:numPr>
        <w:spacing w:line="240" w:lineRule="auto"/>
        <w:ind w:left="284" w:hanging="283"/>
        <w:rPr>
          <w:rFonts w:ascii="Times New Roman" w:hAnsi="Times New Roman"/>
          <w:sz w:val="28"/>
          <w:szCs w:val="28"/>
          <w:lang w:val="uk-UA"/>
        </w:rPr>
      </w:pPr>
      <w:r w:rsidRPr="001F065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1F065E">
        <w:rPr>
          <w:rFonts w:ascii="Times New Roman" w:hAnsi="Times New Roman"/>
          <w:sz w:val="28"/>
          <w:szCs w:val="28"/>
          <w:lang w:val="uk-UA"/>
        </w:rPr>
        <w:t>Безмещука</w:t>
      </w:r>
      <w:proofErr w:type="spellEnd"/>
      <w:r w:rsidRPr="001F065E">
        <w:rPr>
          <w:rFonts w:ascii="Times New Roman" w:hAnsi="Times New Roman"/>
          <w:sz w:val="28"/>
          <w:szCs w:val="28"/>
          <w:lang w:val="uk-UA"/>
        </w:rPr>
        <w:t xml:space="preserve"> П.О. та на 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Pr="001F065E">
        <w:rPr>
          <w:rFonts w:ascii="Times New Roman" w:hAnsi="Times New Roman"/>
          <w:sz w:val="28"/>
          <w:szCs w:val="28"/>
          <w:lang w:val="uk-UA"/>
        </w:rPr>
        <w:t>Гаврильченко</w:t>
      </w:r>
      <w:proofErr w:type="spellEnd"/>
      <w:r w:rsidRPr="001F065E">
        <w:rPr>
          <w:rFonts w:ascii="Times New Roman" w:hAnsi="Times New Roman"/>
          <w:sz w:val="28"/>
          <w:szCs w:val="28"/>
          <w:lang w:val="uk-UA"/>
        </w:rPr>
        <w:t xml:space="preserve"> Г.М.).</w:t>
      </w:r>
    </w:p>
    <w:p w:rsidR="00CD7402" w:rsidRPr="001F065E" w:rsidRDefault="00CD7402" w:rsidP="00CD7402">
      <w:pPr>
        <w:pStyle w:val="a6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CE3168" w:rsidRPr="008B30E5" w:rsidRDefault="00CD7402" w:rsidP="00CD7402">
      <w:pPr>
        <w:spacing w:after="0" w:line="240" w:lineRule="auto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A1D05" w:rsidRPr="00CD7402">
        <w:rPr>
          <w:rFonts w:ascii="Times New Roman" w:hAnsi="Times New Roman"/>
          <w:sz w:val="28"/>
          <w:szCs w:val="28"/>
          <w:lang w:val="uk-UA" w:eastAsia="en-US"/>
        </w:rPr>
        <w:t xml:space="preserve">Міський голова                                           Геннадій ГЛУХМАНЮК </w:t>
      </w:r>
    </w:p>
    <w:sectPr w:rsidR="00CE3168" w:rsidRPr="008B30E5" w:rsidSect="00CD7402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34E30"/>
    <w:multiLevelType w:val="hybridMultilevel"/>
    <w:tmpl w:val="461C1E32"/>
    <w:lvl w:ilvl="0" w:tplc="B83C5C82">
      <w:start w:val="1"/>
      <w:numFmt w:val="decimal"/>
      <w:lvlText w:val="%1."/>
      <w:lvlJc w:val="left"/>
      <w:pPr>
        <w:ind w:left="13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E5"/>
    <w:rsid w:val="000255C6"/>
    <w:rsid w:val="000336F7"/>
    <w:rsid w:val="00060692"/>
    <w:rsid w:val="00061C8D"/>
    <w:rsid w:val="00092F8E"/>
    <w:rsid w:val="000F6791"/>
    <w:rsid w:val="001012CB"/>
    <w:rsid w:val="00107148"/>
    <w:rsid w:val="00194F15"/>
    <w:rsid w:val="001C7757"/>
    <w:rsid w:val="001F065E"/>
    <w:rsid w:val="001F6309"/>
    <w:rsid w:val="0022251D"/>
    <w:rsid w:val="00251FBD"/>
    <w:rsid w:val="00273AA3"/>
    <w:rsid w:val="002B3998"/>
    <w:rsid w:val="002D7C8E"/>
    <w:rsid w:val="002F22C9"/>
    <w:rsid w:val="003144BD"/>
    <w:rsid w:val="00316D3E"/>
    <w:rsid w:val="0033179C"/>
    <w:rsid w:val="00377209"/>
    <w:rsid w:val="003B1A02"/>
    <w:rsid w:val="003D3DC1"/>
    <w:rsid w:val="003F56D2"/>
    <w:rsid w:val="00424A49"/>
    <w:rsid w:val="00445BED"/>
    <w:rsid w:val="00452C53"/>
    <w:rsid w:val="004B49E4"/>
    <w:rsid w:val="00515C09"/>
    <w:rsid w:val="00565EAE"/>
    <w:rsid w:val="00572247"/>
    <w:rsid w:val="00596C5E"/>
    <w:rsid w:val="005A0BFD"/>
    <w:rsid w:val="005D21A8"/>
    <w:rsid w:val="005D7FA1"/>
    <w:rsid w:val="006B60D5"/>
    <w:rsid w:val="006F730B"/>
    <w:rsid w:val="007140EE"/>
    <w:rsid w:val="00736F3E"/>
    <w:rsid w:val="00753EA5"/>
    <w:rsid w:val="0075769B"/>
    <w:rsid w:val="00771650"/>
    <w:rsid w:val="007A1D05"/>
    <w:rsid w:val="007C7601"/>
    <w:rsid w:val="007D0EAD"/>
    <w:rsid w:val="00837EF2"/>
    <w:rsid w:val="00841EC4"/>
    <w:rsid w:val="00860FCE"/>
    <w:rsid w:val="008854C2"/>
    <w:rsid w:val="008868F2"/>
    <w:rsid w:val="008914C1"/>
    <w:rsid w:val="00892341"/>
    <w:rsid w:val="008B30E5"/>
    <w:rsid w:val="008E2B47"/>
    <w:rsid w:val="00953C25"/>
    <w:rsid w:val="00986FA5"/>
    <w:rsid w:val="00A54F54"/>
    <w:rsid w:val="00AA3E8E"/>
    <w:rsid w:val="00AB02FC"/>
    <w:rsid w:val="00AF6117"/>
    <w:rsid w:val="00AF7A09"/>
    <w:rsid w:val="00B02454"/>
    <w:rsid w:val="00B17BF0"/>
    <w:rsid w:val="00B735F7"/>
    <w:rsid w:val="00BA1563"/>
    <w:rsid w:val="00C22E63"/>
    <w:rsid w:val="00C75F21"/>
    <w:rsid w:val="00C84C10"/>
    <w:rsid w:val="00CB6FA5"/>
    <w:rsid w:val="00CC2216"/>
    <w:rsid w:val="00CD7402"/>
    <w:rsid w:val="00CE3168"/>
    <w:rsid w:val="00D56D59"/>
    <w:rsid w:val="00D93759"/>
    <w:rsid w:val="00E44EDD"/>
    <w:rsid w:val="00E47C1F"/>
    <w:rsid w:val="00E53396"/>
    <w:rsid w:val="00EC0AF1"/>
    <w:rsid w:val="00ED5212"/>
    <w:rsid w:val="00F31701"/>
    <w:rsid w:val="00F31CE8"/>
    <w:rsid w:val="00F5056F"/>
    <w:rsid w:val="00F80647"/>
    <w:rsid w:val="00F816D4"/>
    <w:rsid w:val="00FC416C"/>
    <w:rsid w:val="00FC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2DFF"/>
  <w15:chartTrackingRefBased/>
  <w15:docId w15:val="{990E6D27-D3C8-4269-8F30-EB22B08C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D05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unhideWhenUsed/>
  </w:style>
  <w:style w:type="paragraph" w:customStyle="1" w:styleId="Default">
    <w:name w:val="Default"/>
    <w:uiPriority w:val="99"/>
    <w:rsid w:val="008B30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4">
    <w:name w:val="No Spacing"/>
    <w:link w:val="a5"/>
    <w:uiPriority w:val="1"/>
    <w:qFormat/>
    <w:rsid w:val="008B30E5"/>
    <w:rPr>
      <w:sz w:val="22"/>
      <w:szCs w:val="22"/>
      <w:lang w:val="ru-RU" w:eastAsia="en-US"/>
    </w:rPr>
  </w:style>
  <w:style w:type="character" w:customStyle="1" w:styleId="a5">
    <w:name w:val="Без інтервалів Знак"/>
    <w:link w:val="a4"/>
    <w:uiPriority w:val="99"/>
    <w:locked/>
    <w:rsid w:val="008B30E5"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styleId="a6">
    <w:name w:val="List Paragraph"/>
    <w:basedOn w:val="a"/>
    <w:uiPriority w:val="34"/>
    <w:qFormat/>
    <w:rsid w:val="004B49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E44E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2F5A-5528-490A-B4D2-3A7356C6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cp:lastModifiedBy>Admin</cp:lastModifiedBy>
  <cp:revision>5</cp:revision>
  <cp:lastPrinted>2024-04-09T07:00:00Z</cp:lastPrinted>
  <dcterms:created xsi:type="dcterms:W3CDTF">2024-03-27T09:31:00Z</dcterms:created>
  <dcterms:modified xsi:type="dcterms:W3CDTF">2024-04-09T07:04:00Z</dcterms:modified>
</cp:coreProperties>
</file>