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571CE" w14:textId="77777777" w:rsidR="00576002" w:rsidRPr="00D25883" w:rsidRDefault="00576002" w:rsidP="00576002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D25883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 wp14:anchorId="18263A06" wp14:editId="0D8CB613">
            <wp:extent cx="448310" cy="577850"/>
            <wp:effectExtent l="0" t="0" r="8890" b="0"/>
            <wp:docPr id="3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E05A" w14:textId="77777777" w:rsidR="00576002" w:rsidRPr="00D25883" w:rsidRDefault="00576002" w:rsidP="00576002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D25883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D25883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D25883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D25883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14:paraId="03DAA17C" w14:textId="77777777" w:rsidR="00576002" w:rsidRPr="00D25883" w:rsidRDefault="00576002" w:rsidP="00576002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 w:rsidRPr="00D25883">
        <w:rPr>
          <w:noProof/>
          <w:sz w:val="28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6A31ABB9" wp14:editId="0E95DA9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4BAC7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fmhZAIAAIUEAAAOAAAAZHJzL2Uyb0RvYy54bWysVMGO0zAQvSPxD1bu3STdbreNNl2hpuWy&#10;QKVduLux01g4tmV7m1YICcSB4972yi9wh4VfSP6IsZMtLFwQIgd3PJ55fjPz3LPzXcXRlmrDpEiD&#10;+CgKEBW5JExs0uDl1XIwCZCxWBDMpaBpsKcmOJ89fnRWq4QOZSk5oRoBiDBJrdKgtFYlYWjyklbY&#10;HElFBRwWUlfYwlZvQqJxDegVD4dRNA5rqYnSMqfGgDfrDoOZxy8KmtsXRWGoRTwNgJv1q/br2q3h&#10;7AwnG41VyfKeBv4HFhVmAi49QGXYYnSt2R9QFcu1NLKwR7msQlkULKe+Bqgmjn6r5rLEivpaoDlG&#10;Hdpk/h9s/ny70ogRmF2ABK5gRM2n9l1703xtPqP2ffO9+dZ8aT+0H5s7cIB529y1t+0Nil3vamUS&#10;gJiLlXbV5ztxqS5k/togIeclFhvqa7jaKwD2GeGDFLcxChis62eSQAy+ttI3clfoChWcqVcu0YFD&#10;s9DOT25/mBzdWZSDc3w8PJmcwoBzOIvBPHHsQpw4GJestLFPqayQM9KAM+EaixO8vTC2C70PcW4h&#10;l4xzLw4uUJ0Gk8k0cvCVglZZzXyykZwRF+hSjN6s51yjLXZS8193A1cl7rynU/h6Yn24J/kAR8tr&#10;QfzNJcVk0dsWM97ZUBQX7kKoHbj3Vie2N9NoupgsJqPBaDheDEZRlg2eLOejwXgZn55kx9l8nsVv&#10;Ha14lJSMECoc/Xvhx6O/E1b/BDvJHqR/6Fn4EN2XCGTvfz1pLwM3+U5Da0n2K+3m4BQBWvfB/bt0&#10;j+nXvY/6+e8x+wEAAP//AwBQSwMEFAAGAAgAAAAhAHxM02TfAAAACAEAAA8AAABkcnMvZG93bnJl&#10;di54bWxMj8tOwzAQRfdI/IM1SOxaJwX6SONUFRJsUBE0fIATmzglHke204Z8PcMKlqN7dO+ZfDfa&#10;jp21D61DAek8AaaxdqrFRsBH+TRbAwtRopKdQy3gWwfYFddXucyUu+C7Ph9jw6gEQyYFmBj7jPNQ&#10;G21lmLteI2WfzlsZ6fQNV15eqNx2fJEkS25li7RgZK8fja6/joMVUD6/TvuXw8Ev0VTD6lQ29TS9&#10;CXF7M+63wKIe4x8Mv/qkDgU5VW5AFVgnYLZIN4QKWD8Ao3yzur8DVhGYJsCLnP9/oPgBAAD//wMA&#10;UEsBAi0AFAAGAAgAAAAhALaDOJL+AAAA4QEAABMAAAAAAAAAAAAAAAAAAAAAAFtDb250ZW50X1R5&#10;cGVzXS54bWxQSwECLQAUAAYACAAAACEAOP0h/9YAAACUAQAACwAAAAAAAAAAAAAAAAAvAQAAX3Jl&#10;bHMvLnJlbHNQSwECLQAUAAYACAAAACEACCX5oWQCAACFBAAADgAAAAAAAAAAAAAAAAAuAgAAZHJz&#10;L2Uyb0RvYy54bWxQSwECLQAUAAYACAAAACEAfEzTZN8AAAAIAQAADwAAAAAAAAAAAAAAAAC+BAAA&#10;ZHJzL2Rvd25yZXYueG1sUEsFBgAAAAAEAAQA8wAAAMo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D25883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14:paraId="7571BBC7" w14:textId="7BD778A6" w:rsidR="00576002" w:rsidRPr="00954587" w:rsidRDefault="00576002" w:rsidP="00954587">
      <w:pPr>
        <w:tabs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D25883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D25883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№9</w:t>
      </w:r>
      <w:r w:rsidR="00954587"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71</w:t>
      </w:r>
    </w:p>
    <w:p w14:paraId="273DC82A" w14:textId="77777777" w:rsidR="00576002" w:rsidRPr="00D25883" w:rsidRDefault="00576002" w:rsidP="00576002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129"/>
        <w:gridCol w:w="2006"/>
        <w:gridCol w:w="3120"/>
        <w:gridCol w:w="233"/>
        <w:gridCol w:w="3123"/>
        <w:gridCol w:w="3113"/>
      </w:tblGrid>
      <w:tr w:rsidR="00576002" w:rsidRPr="00D25883" w14:paraId="24602989" w14:textId="77777777" w:rsidTr="00D71CF2">
        <w:trPr>
          <w:trHeight w:val="618"/>
        </w:trPr>
        <w:tc>
          <w:tcPr>
            <w:tcW w:w="1313" w:type="pct"/>
            <w:hideMark/>
          </w:tcPr>
          <w:p w14:paraId="0834CB4D" w14:textId="77777777" w:rsidR="00576002" w:rsidRPr="00D25883" w:rsidRDefault="00576002" w:rsidP="00D71CF2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23 лютого 202</w:t>
            </w:r>
            <w:r>
              <w:rPr>
                <w:rFonts w:eastAsia="SimSun"/>
                <w:bCs/>
                <w:color w:val="000000"/>
                <w:sz w:val="28"/>
                <w:szCs w:val="28"/>
                <w:lang w:val="uk-UA" w:eastAsia="uk-UA"/>
              </w:rPr>
              <w:t>4</w:t>
            </w: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року  </w:t>
            </w:r>
          </w:p>
        </w:tc>
        <w:tc>
          <w:tcPr>
            <w:tcW w:w="638" w:type="pct"/>
          </w:tcPr>
          <w:p w14:paraId="6C680CDB" w14:textId="77777777" w:rsidR="00576002" w:rsidRPr="00D25883" w:rsidRDefault="00576002" w:rsidP="00D71CF2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41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14:paraId="6EC21D20" w14:textId="77777777" w:rsidR="00576002" w:rsidRPr="00D25883" w:rsidRDefault="00576002" w:rsidP="00D71CF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14:paraId="27E4404C" w14:textId="77777777" w:rsidR="00576002" w:rsidRPr="00D25883" w:rsidRDefault="00576002" w:rsidP="00D71CF2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14:paraId="7A837E32" w14:textId="77777777" w:rsidR="00576002" w:rsidRPr="00D25883" w:rsidRDefault="00576002" w:rsidP="00D71CF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</w:t>
            </w:r>
            <w:proofErr w:type="spellStart"/>
            <w:r w:rsidRPr="00D25883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14:paraId="218D3528" w14:textId="77777777" w:rsidR="00576002" w:rsidRPr="00D25883" w:rsidRDefault="00576002" w:rsidP="00D71CF2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14:paraId="413D1613" w14:textId="77777777" w:rsidR="00576002" w:rsidRPr="00D25883" w:rsidRDefault="00576002" w:rsidP="00D71CF2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14:paraId="5F84A8DF" w14:textId="77777777" w:rsidR="00576002" w:rsidRPr="00D25883" w:rsidRDefault="00576002" w:rsidP="00D71CF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14:paraId="7F4F6845" w14:textId="77777777" w:rsidR="00576002" w:rsidRPr="00D25883" w:rsidRDefault="00576002" w:rsidP="00D71CF2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14:paraId="2026EB24" w14:textId="66A56A57" w:rsidR="00576002" w:rsidRDefault="00D17A92" w:rsidP="0038317C">
      <w:pPr>
        <w:ind w:left="709" w:hanging="142"/>
        <w:jc w:val="center"/>
        <w:rPr>
          <w:b/>
          <w:color w:val="000000"/>
          <w:sz w:val="28"/>
          <w:szCs w:val="28"/>
          <w:lang w:val="uk-UA"/>
        </w:rPr>
      </w:pPr>
      <w:r w:rsidRPr="00C96328">
        <w:rPr>
          <w:b/>
          <w:color w:val="000000"/>
          <w:sz w:val="28"/>
          <w:szCs w:val="28"/>
          <w:lang w:val="uk-UA"/>
        </w:rPr>
        <w:t xml:space="preserve">Про </w:t>
      </w:r>
      <w:r w:rsidR="008B1B08" w:rsidRPr="00C96328">
        <w:rPr>
          <w:b/>
          <w:color w:val="000000"/>
          <w:sz w:val="28"/>
          <w:szCs w:val="28"/>
          <w:lang w:val="uk-UA"/>
        </w:rPr>
        <w:t xml:space="preserve">безоплатне </w:t>
      </w:r>
      <w:r w:rsidR="00F264A9" w:rsidRPr="00C96328">
        <w:rPr>
          <w:b/>
          <w:color w:val="000000"/>
          <w:sz w:val="28"/>
          <w:szCs w:val="28"/>
          <w:lang w:val="uk-UA"/>
        </w:rPr>
        <w:t>прийняття в комунальну власність</w:t>
      </w:r>
      <w:r w:rsidR="008B1B08" w:rsidRPr="00C96328">
        <w:rPr>
          <w:b/>
          <w:color w:val="000000"/>
          <w:sz w:val="28"/>
          <w:szCs w:val="28"/>
          <w:lang w:val="uk-UA"/>
        </w:rPr>
        <w:t xml:space="preserve"> </w:t>
      </w:r>
    </w:p>
    <w:p w14:paraId="74519BE8" w14:textId="2557460B" w:rsidR="00804DA5" w:rsidRPr="00C96328" w:rsidRDefault="00BD137C" w:rsidP="0038317C">
      <w:pPr>
        <w:ind w:left="709" w:hanging="142"/>
        <w:jc w:val="center"/>
        <w:rPr>
          <w:b/>
          <w:color w:val="000000"/>
          <w:sz w:val="28"/>
          <w:szCs w:val="28"/>
          <w:lang w:val="uk-UA" w:eastAsia="uk-UA"/>
        </w:rPr>
      </w:pPr>
      <w:r w:rsidRPr="00BD137C">
        <w:rPr>
          <w:b/>
          <w:color w:val="000000"/>
          <w:sz w:val="28"/>
          <w:szCs w:val="28"/>
          <w:lang w:val="uk-UA"/>
        </w:rPr>
        <w:t>гуманітарної (благодійної) допомоги</w:t>
      </w:r>
    </w:p>
    <w:p w14:paraId="79D70B8A" w14:textId="77777777" w:rsidR="00D17A92" w:rsidRDefault="00D17A92" w:rsidP="001F60CD">
      <w:pPr>
        <w:jc w:val="center"/>
        <w:rPr>
          <w:b/>
          <w:color w:val="000000"/>
          <w:sz w:val="28"/>
          <w:szCs w:val="28"/>
          <w:lang w:val="uk-UA"/>
        </w:rPr>
      </w:pPr>
    </w:p>
    <w:p w14:paraId="49E29B80" w14:textId="154C25EA" w:rsidR="001F60CD" w:rsidRDefault="001F60CD" w:rsidP="00576002">
      <w:pPr>
        <w:suppressAutoHyphens/>
        <w:ind w:left="2" w:right="-1" w:firstLine="282"/>
        <w:outlineLvl w:val="0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Керуючись </w:t>
      </w:r>
      <w:proofErr w:type="spellStart"/>
      <w:r w:rsidR="00AB7D44" w:rsidRPr="00AB7D44">
        <w:rPr>
          <w:color w:val="000000"/>
          <w:position w:val="-1"/>
          <w:sz w:val="28"/>
          <w:szCs w:val="28"/>
          <w:lang w:val="uk-UA"/>
        </w:rPr>
        <w:t>ст.ст</w:t>
      </w:r>
      <w:proofErr w:type="spellEnd"/>
      <w:r w:rsidR="00AB7D44" w:rsidRPr="00AB7D44">
        <w:rPr>
          <w:color w:val="000000"/>
          <w:position w:val="-1"/>
          <w:sz w:val="28"/>
          <w:szCs w:val="28"/>
          <w:lang w:val="uk-UA"/>
        </w:rPr>
        <w:t>. 25, 26, 59</w:t>
      </w:r>
      <w:r w:rsidR="00823D0D">
        <w:rPr>
          <w:color w:val="000000"/>
          <w:position w:val="-1"/>
          <w:sz w:val="28"/>
          <w:szCs w:val="28"/>
          <w:lang w:val="uk-UA"/>
        </w:rPr>
        <w:t>,</w:t>
      </w:r>
      <w:r w:rsidR="00576002">
        <w:rPr>
          <w:color w:val="000000"/>
          <w:position w:val="-1"/>
          <w:sz w:val="28"/>
          <w:szCs w:val="28"/>
          <w:lang w:val="uk-UA"/>
        </w:rPr>
        <w:t xml:space="preserve"> </w:t>
      </w:r>
      <w:r w:rsidR="00823D0D">
        <w:rPr>
          <w:color w:val="000000"/>
          <w:position w:val="-1"/>
          <w:sz w:val="28"/>
          <w:szCs w:val="28"/>
          <w:lang w:val="uk-UA"/>
        </w:rPr>
        <w:t>60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 Закону України «Про місцеве самоврядування в Україні», відповідно</w:t>
      </w:r>
      <w:r w:rsidR="00F71CF1">
        <w:rPr>
          <w:color w:val="000000"/>
          <w:position w:val="-1"/>
          <w:sz w:val="28"/>
          <w:szCs w:val="28"/>
          <w:lang w:val="uk-UA"/>
        </w:rPr>
        <w:t xml:space="preserve"> до 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</w:t>
      </w:r>
      <w:r w:rsidR="00F264A9">
        <w:rPr>
          <w:color w:val="000000"/>
          <w:position w:val="-1"/>
          <w:sz w:val="28"/>
          <w:szCs w:val="28"/>
          <w:lang w:val="uk-UA"/>
        </w:rPr>
        <w:t>Закону</w:t>
      </w:r>
      <w:r w:rsidR="00AB7D44" w:rsidRPr="00AB7D44">
        <w:rPr>
          <w:color w:val="000000"/>
          <w:position w:val="-1"/>
          <w:sz w:val="28"/>
          <w:szCs w:val="28"/>
          <w:lang w:val="uk-UA"/>
        </w:rPr>
        <w:t xml:space="preserve"> України</w:t>
      </w:r>
      <w:r w:rsidR="00F264A9">
        <w:rPr>
          <w:color w:val="000000"/>
          <w:position w:val="-1"/>
          <w:sz w:val="28"/>
          <w:szCs w:val="28"/>
          <w:lang w:val="uk-UA"/>
        </w:rPr>
        <w:t xml:space="preserve"> «Про гуманітарну допомогу»</w:t>
      </w:r>
      <w:r w:rsidR="00AB7D44" w:rsidRPr="00AB7D44">
        <w:rPr>
          <w:sz w:val="28"/>
          <w:szCs w:val="28"/>
          <w:lang w:val="uk-UA"/>
        </w:rPr>
        <w:t>,</w:t>
      </w:r>
      <w:r w:rsidR="00A9333D" w:rsidRPr="00A9333D">
        <w:rPr>
          <w:lang w:val="uk-UA"/>
        </w:rPr>
        <w:t xml:space="preserve"> </w:t>
      </w:r>
      <w:r w:rsidR="008F31AC">
        <w:rPr>
          <w:sz w:val="28"/>
          <w:szCs w:val="28"/>
          <w:lang w:val="uk-UA"/>
        </w:rPr>
        <w:t xml:space="preserve"> </w:t>
      </w:r>
      <w:r w:rsidR="0010130C">
        <w:rPr>
          <w:sz w:val="28"/>
          <w:szCs w:val="28"/>
          <w:lang w:val="uk-UA"/>
        </w:rPr>
        <w:t xml:space="preserve">враховуючи Акт </w:t>
      </w:r>
      <w:r w:rsidR="00D31014">
        <w:rPr>
          <w:sz w:val="28"/>
          <w:szCs w:val="28"/>
          <w:lang w:val="uk-UA"/>
        </w:rPr>
        <w:t xml:space="preserve">приймання-передачі матеріальних цінностей гуманітарної (благодійної) допомоги від </w:t>
      </w:r>
      <w:r w:rsidR="003067C6">
        <w:rPr>
          <w:sz w:val="28"/>
          <w:szCs w:val="28"/>
          <w:lang w:val="uk-UA"/>
        </w:rPr>
        <w:t>13 лютого 2024</w:t>
      </w:r>
      <w:r w:rsidR="00D31014">
        <w:rPr>
          <w:sz w:val="28"/>
          <w:szCs w:val="28"/>
          <w:lang w:val="uk-UA"/>
        </w:rPr>
        <w:t xml:space="preserve"> року</w:t>
      </w:r>
      <w:r w:rsidR="00194851">
        <w:rPr>
          <w:sz w:val="28"/>
          <w:szCs w:val="28"/>
          <w:lang w:val="uk-UA"/>
        </w:rPr>
        <w:t>,</w:t>
      </w:r>
      <w:r w:rsidR="00A9333D" w:rsidRPr="00A9333D">
        <w:rPr>
          <w:sz w:val="28"/>
          <w:szCs w:val="28"/>
          <w:lang w:val="uk-UA"/>
        </w:rPr>
        <w:t xml:space="preserve"> </w:t>
      </w:r>
      <w:r w:rsidR="00AB7D44" w:rsidRPr="00AB7D44">
        <w:rPr>
          <w:sz w:val="28"/>
          <w:szCs w:val="28"/>
          <w:lang w:val="uk-UA"/>
        </w:rPr>
        <w:t>-</w:t>
      </w:r>
    </w:p>
    <w:p w14:paraId="15746CC5" w14:textId="77777777" w:rsidR="00FD644E" w:rsidRPr="00823D0D" w:rsidRDefault="00FD644E" w:rsidP="00823D0D">
      <w:pPr>
        <w:suppressAutoHyphens/>
        <w:ind w:left="2" w:right="-1" w:firstLine="706"/>
        <w:outlineLvl w:val="0"/>
        <w:rPr>
          <w:sz w:val="28"/>
          <w:szCs w:val="28"/>
          <w:lang w:val="uk-UA"/>
        </w:rPr>
      </w:pPr>
    </w:p>
    <w:p w14:paraId="2E7D914B" w14:textId="1F1DD0DD" w:rsidR="00AB7D44" w:rsidRDefault="001F60CD" w:rsidP="002C32C7">
      <w:pPr>
        <w:jc w:val="center"/>
        <w:rPr>
          <w:b/>
          <w:color w:val="000000"/>
          <w:sz w:val="28"/>
          <w:szCs w:val="28"/>
          <w:lang w:val="uk-UA"/>
        </w:rPr>
      </w:pPr>
      <w:r w:rsidRPr="00AB7D44">
        <w:rPr>
          <w:b/>
          <w:color w:val="000000"/>
          <w:sz w:val="28"/>
          <w:szCs w:val="28"/>
          <w:lang w:val="uk-UA"/>
        </w:rPr>
        <w:t>міська рада ВИРІШИЛА:</w:t>
      </w:r>
    </w:p>
    <w:p w14:paraId="55E26FD9" w14:textId="77777777" w:rsidR="003067C6" w:rsidRPr="00AB7D44" w:rsidRDefault="003067C6" w:rsidP="002C32C7">
      <w:pPr>
        <w:jc w:val="center"/>
        <w:rPr>
          <w:b/>
          <w:color w:val="000000"/>
          <w:sz w:val="28"/>
          <w:szCs w:val="28"/>
          <w:lang w:val="uk-UA"/>
        </w:rPr>
      </w:pPr>
    </w:p>
    <w:p w14:paraId="65A5824A" w14:textId="769AB84B" w:rsidR="005D316B" w:rsidRPr="00576002" w:rsidRDefault="0060682C" w:rsidP="00576002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Cs/>
          <w:color w:val="000000" w:themeColor="text1"/>
          <w:sz w:val="28"/>
          <w:szCs w:val="28"/>
          <w:lang w:val="uk-UA" w:eastAsia="ar-SA"/>
        </w:rPr>
      </w:pPr>
      <w:r w:rsidRPr="00AB7D44">
        <w:rPr>
          <w:b/>
          <w:color w:val="000000"/>
          <w:sz w:val="28"/>
          <w:szCs w:val="28"/>
          <w:lang w:val="uk-UA"/>
        </w:rPr>
        <w:t xml:space="preserve"> </w:t>
      </w:r>
      <w:r w:rsidR="008B1B08" w:rsidRPr="008B1B08">
        <w:rPr>
          <w:bCs/>
          <w:color w:val="000000"/>
          <w:sz w:val="28"/>
          <w:szCs w:val="28"/>
          <w:lang w:val="uk-UA"/>
        </w:rPr>
        <w:t>Прийняти</w:t>
      </w:r>
      <w:r w:rsidR="005D316B">
        <w:rPr>
          <w:bCs/>
          <w:color w:val="000000"/>
          <w:sz w:val="28"/>
          <w:szCs w:val="28"/>
          <w:lang w:val="uk-UA"/>
        </w:rPr>
        <w:t xml:space="preserve"> безоплатно в комунальну власність Могилів-Подільської міської територіальної громади в особі Могилів-Подільської міської ради Вінницької області</w:t>
      </w:r>
      <w:r w:rsidR="00817BB1">
        <w:rPr>
          <w:bCs/>
          <w:color w:val="000000"/>
          <w:sz w:val="28"/>
          <w:szCs w:val="28"/>
          <w:lang w:val="uk-UA"/>
        </w:rPr>
        <w:t xml:space="preserve"> </w:t>
      </w:r>
      <w:r w:rsidR="00223969">
        <w:rPr>
          <w:bCs/>
          <w:color w:val="000000"/>
          <w:sz w:val="28"/>
          <w:szCs w:val="28"/>
          <w:lang w:val="uk-UA"/>
        </w:rPr>
        <w:t xml:space="preserve">(код ЄДРПОУ 26340549, </w:t>
      </w:r>
      <w:r w:rsidR="00223969" w:rsidRPr="006309D1">
        <w:rPr>
          <w:bCs/>
          <w:color w:val="000000"/>
          <w:sz w:val="28"/>
          <w:szCs w:val="28"/>
          <w:lang w:val="uk-UA"/>
        </w:rPr>
        <w:t xml:space="preserve">24000, Вінницька обл., місто Могилів-Подільський, площа </w:t>
      </w:r>
      <w:r w:rsidR="00223969">
        <w:rPr>
          <w:bCs/>
          <w:color w:val="000000"/>
          <w:sz w:val="28"/>
          <w:szCs w:val="28"/>
          <w:lang w:val="uk-UA"/>
        </w:rPr>
        <w:t>Ш</w:t>
      </w:r>
      <w:r w:rsidR="00223969" w:rsidRPr="006309D1">
        <w:rPr>
          <w:bCs/>
          <w:color w:val="000000"/>
          <w:sz w:val="28"/>
          <w:szCs w:val="28"/>
          <w:lang w:val="uk-UA"/>
        </w:rPr>
        <w:t>евченка, 6/16</w:t>
      </w:r>
      <w:r w:rsidR="00223969">
        <w:rPr>
          <w:bCs/>
          <w:color w:val="000000"/>
          <w:sz w:val="28"/>
          <w:szCs w:val="28"/>
          <w:lang w:val="uk-UA"/>
        </w:rPr>
        <w:t xml:space="preserve">) </w:t>
      </w:r>
      <w:r w:rsidR="00BD137C" w:rsidRPr="00BD137C">
        <w:rPr>
          <w:bCs/>
          <w:color w:val="000000"/>
          <w:sz w:val="28"/>
          <w:szCs w:val="28"/>
          <w:lang w:val="uk-UA"/>
        </w:rPr>
        <w:t>гуманітарн</w:t>
      </w:r>
      <w:r w:rsidR="00BD137C">
        <w:rPr>
          <w:bCs/>
          <w:color w:val="000000"/>
          <w:sz w:val="28"/>
          <w:szCs w:val="28"/>
          <w:lang w:val="uk-UA"/>
        </w:rPr>
        <w:t>у</w:t>
      </w:r>
      <w:r w:rsidR="00BD137C" w:rsidRPr="00BD137C">
        <w:rPr>
          <w:bCs/>
          <w:color w:val="000000"/>
          <w:sz w:val="28"/>
          <w:szCs w:val="28"/>
          <w:lang w:val="uk-UA"/>
        </w:rPr>
        <w:t xml:space="preserve"> (благодійн</w:t>
      </w:r>
      <w:r w:rsidR="00BD137C">
        <w:rPr>
          <w:bCs/>
          <w:color w:val="000000"/>
          <w:sz w:val="28"/>
          <w:szCs w:val="28"/>
          <w:lang w:val="uk-UA"/>
        </w:rPr>
        <w:t>у</w:t>
      </w:r>
      <w:r w:rsidR="00BD137C" w:rsidRPr="00BD137C">
        <w:rPr>
          <w:bCs/>
          <w:color w:val="000000"/>
          <w:sz w:val="28"/>
          <w:szCs w:val="28"/>
          <w:lang w:val="uk-UA"/>
        </w:rPr>
        <w:t>) допомог</w:t>
      </w:r>
      <w:r w:rsidR="00BD137C">
        <w:rPr>
          <w:bCs/>
          <w:color w:val="000000"/>
          <w:sz w:val="28"/>
          <w:szCs w:val="28"/>
          <w:lang w:val="uk-UA"/>
        </w:rPr>
        <w:t>у, а саме:</w:t>
      </w:r>
    </w:p>
    <w:p w14:paraId="289D0604" w14:textId="77777777" w:rsidR="00576002" w:rsidRPr="00BD137C" w:rsidRDefault="00576002" w:rsidP="00576002">
      <w:pPr>
        <w:tabs>
          <w:tab w:val="left" w:pos="1134"/>
          <w:tab w:val="num" w:pos="9149"/>
        </w:tabs>
        <w:suppressAutoHyphens/>
        <w:autoSpaceDE w:val="0"/>
        <w:autoSpaceDN w:val="0"/>
        <w:ind w:left="709"/>
        <w:rPr>
          <w:bCs/>
          <w:color w:val="000000" w:themeColor="text1"/>
          <w:sz w:val="28"/>
          <w:szCs w:val="28"/>
          <w:lang w:val="uk-UA" w:eastAsia="ar-SA"/>
        </w:rPr>
      </w:pP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850"/>
        <w:gridCol w:w="2804"/>
        <w:gridCol w:w="1676"/>
        <w:gridCol w:w="1688"/>
        <w:gridCol w:w="2338"/>
      </w:tblGrid>
      <w:tr w:rsidR="00BD137C" w14:paraId="311C833E" w14:textId="77777777" w:rsidTr="00E2151E">
        <w:tc>
          <w:tcPr>
            <w:tcW w:w="562" w:type="dxa"/>
          </w:tcPr>
          <w:p w14:paraId="0C50A861" w14:textId="616906D5" w:rsidR="00BD137C" w:rsidRPr="00576002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№</w:t>
            </w:r>
            <w:r w:rsidR="00576002"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з/п</w:t>
            </w:r>
          </w:p>
        </w:tc>
        <w:tc>
          <w:tcPr>
            <w:tcW w:w="2890" w:type="dxa"/>
          </w:tcPr>
          <w:p w14:paraId="0D584937" w14:textId="40B2B5D5" w:rsidR="00BD137C" w:rsidRPr="00576002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Найменування товару</w:t>
            </w:r>
          </w:p>
        </w:tc>
        <w:tc>
          <w:tcPr>
            <w:tcW w:w="1748" w:type="dxa"/>
          </w:tcPr>
          <w:p w14:paraId="0EFD6A65" w14:textId="59F318C6" w:rsidR="00BD137C" w:rsidRPr="00576002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Один.</w:t>
            </w:r>
            <w:r w:rsidR="00576002"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 xml:space="preserve"> </w:t>
            </w:r>
            <w:r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виміру</w:t>
            </w:r>
          </w:p>
        </w:tc>
        <w:tc>
          <w:tcPr>
            <w:tcW w:w="1717" w:type="dxa"/>
          </w:tcPr>
          <w:p w14:paraId="2AE76D00" w14:textId="7E2A3EC9" w:rsidR="00BD137C" w:rsidRPr="00576002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Кількість</w:t>
            </w:r>
          </w:p>
        </w:tc>
        <w:tc>
          <w:tcPr>
            <w:tcW w:w="2439" w:type="dxa"/>
          </w:tcPr>
          <w:p w14:paraId="0B4D5758" w14:textId="6161E2F3" w:rsidR="00BD137C" w:rsidRPr="00576002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 w:rsidRPr="00576002">
              <w:rPr>
                <w:b/>
                <w:bCs/>
                <w:color w:val="000000" w:themeColor="text1"/>
                <w:sz w:val="28"/>
                <w:szCs w:val="28"/>
                <w:lang w:val="uk-UA" w:eastAsia="ar-SA"/>
              </w:rPr>
              <w:t>Кількість, шт.</w:t>
            </w:r>
          </w:p>
        </w:tc>
      </w:tr>
      <w:tr w:rsidR="00BD137C" w14:paraId="6CC4EB22" w14:textId="77777777" w:rsidTr="00E2151E">
        <w:tc>
          <w:tcPr>
            <w:tcW w:w="562" w:type="dxa"/>
          </w:tcPr>
          <w:p w14:paraId="2DE3A4CF" w14:textId="2AFC892B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1</w:t>
            </w:r>
            <w:r w:rsidR="00576002"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2890" w:type="dxa"/>
          </w:tcPr>
          <w:p w14:paraId="11367763" w14:textId="517216FD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Ліжко медичне</w:t>
            </w:r>
          </w:p>
        </w:tc>
        <w:tc>
          <w:tcPr>
            <w:tcW w:w="1748" w:type="dxa"/>
          </w:tcPr>
          <w:p w14:paraId="718ED0CD" w14:textId="4559CF3D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палети</w:t>
            </w:r>
            <w:proofErr w:type="spellEnd"/>
          </w:p>
        </w:tc>
        <w:tc>
          <w:tcPr>
            <w:tcW w:w="1717" w:type="dxa"/>
          </w:tcPr>
          <w:p w14:paraId="0EED3F63" w14:textId="7368CC31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30</w:t>
            </w:r>
          </w:p>
        </w:tc>
        <w:tc>
          <w:tcPr>
            <w:tcW w:w="2439" w:type="dxa"/>
          </w:tcPr>
          <w:p w14:paraId="3EA576A2" w14:textId="5F586975" w:rsidR="00BD137C" w:rsidRDefault="009E6C69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30</w:t>
            </w:r>
          </w:p>
        </w:tc>
      </w:tr>
      <w:tr w:rsidR="00BD137C" w14:paraId="426DA696" w14:textId="77777777" w:rsidTr="00E2151E">
        <w:tc>
          <w:tcPr>
            <w:tcW w:w="562" w:type="dxa"/>
          </w:tcPr>
          <w:p w14:paraId="597D5FBA" w14:textId="3526F590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2</w:t>
            </w:r>
            <w:r w:rsidR="00576002"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2890" w:type="dxa"/>
          </w:tcPr>
          <w:p w14:paraId="39CE3D76" w14:textId="3CCE708E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Тумбочки медичні</w:t>
            </w:r>
          </w:p>
        </w:tc>
        <w:tc>
          <w:tcPr>
            <w:tcW w:w="1748" w:type="dxa"/>
          </w:tcPr>
          <w:p w14:paraId="38189802" w14:textId="680EDEEE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палети</w:t>
            </w:r>
            <w:proofErr w:type="spellEnd"/>
          </w:p>
        </w:tc>
        <w:tc>
          <w:tcPr>
            <w:tcW w:w="1717" w:type="dxa"/>
          </w:tcPr>
          <w:p w14:paraId="228C4AC9" w14:textId="166E5E94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2439" w:type="dxa"/>
          </w:tcPr>
          <w:p w14:paraId="7B1DD47D" w14:textId="742883E6" w:rsidR="00BD137C" w:rsidRDefault="009E6C69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30</w:t>
            </w:r>
          </w:p>
        </w:tc>
      </w:tr>
      <w:tr w:rsidR="00BD137C" w14:paraId="301EDDE6" w14:textId="77777777" w:rsidTr="00E2151E">
        <w:tc>
          <w:tcPr>
            <w:tcW w:w="562" w:type="dxa"/>
          </w:tcPr>
          <w:p w14:paraId="039CA6FB" w14:textId="32A75EF8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3</w:t>
            </w:r>
            <w:r w:rsidR="00576002"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.</w:t>
            </w:r>
          </w:p>
        </w:tc>
        <w:tc>
          <w:tcPr>
            <w:tcW w:w="2890" w:type="dxa"/>
          </w:tcPr>
          <w:p w14:paraId="2BBEA089" w14:textId="3D1781B2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Матраци</w:t>
            </w:r>
          </w:p>
        </w:tc>
        <w:tc>
          <w:tcPr>
            <w:tcW w:w="1748" w:type="dxa"/>
          </w:tcPr>
          <w:p w14:paraId="4B2167D5" w14:textId="000D9033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штук</w:t>
            </w:r>
          </w:p>
        </w:tc>
        <w:tc>
          <w:tcPr>
            <w:tcW w:w="1717" w:type="dxa"/>
          </w:tcPr>
          <w:p w14:paraId="5B993BD5" w14:textId="77777777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2439" w:type="dxa"/>
          </w:tcPr>
          <w:p w14:paraId="209931F9" w14:textId="61755030" w:rsidR="00BD137C" w:rsidRDefault="009E6C69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30</w:t>
            </w:r>
          </w:p>
        </w:tc>
      </w:tr>
      <w:tr w:rsidR="00BD137C" w14:paraId="0411C412" w14:textId="77777777" w:rsidTr="00E2151E">
        <w:tc>
          <w:tcPr>
            <w:tcW w:w="562" w:type="dxa"/>
          </w:tcPr>
          <w:p w14:paraId="2B337C20" w14:textId="77777777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</w:p>
        </w:tc>
        <w:tc>
          <w:tcPr>
            <w:tcW w:w="2890" w:type="dxa"/>
          </w:tcPr>
          <w:p w14:paraId="712D9A9C" w14:textId="5C20DC0B" w:rsidR="00BD137C" w:rsidRPr="009E6C69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  <w:lang w:val="uk-UA" w:eastAsia="ar-SA"/>
              </w:rPr>
            </w:pPr>
            <w:r w:rsidRPr="009E6C69">
              <w:rPr>
                <w:b/>
                <w:color w:val="000000" w:themeColor="text1"/>
                <w:sz w:val="28"/>
                <w:szCs w:val="28"/>
                <w:lang w:val="uk-UA" w:eastAsia="ar-SA"/>
              </w:rPr>
              <w:t>Всього:</w:t>
            </w:r>
          </w:p>
        </w:tc>
        <w:tc>
          <w:tcPr>
            <w:tcW w:w="1748" w:type="dxa"/>
          </w:tcPr>
          <w:p w14:paraId="7D913B58" w14:textId="2B1BA59F" w:rsidR="00BD137C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Cs/>
                <w:color w:val="000000" w:themeColor="text1"/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bCs/>
                <w:color w:val="000000" w:themeColor="text1"/>
                <w:sz w:val="28"/>
                <w:szCs w:val="28"/>
                <w:lang w:val="uk-UA" w:eastAsia="ar-SA"/>
              </w:rPr>
              <w:t>палети</w:t>
            </w:r>
            <w:proofErr w:type="spellEnd"/>
          </w:p>
        </w:tc>
        <w:tc>
          <w:tcPr>
            <w:tcW w:w="1717" w:type="dxa"/>
          </w:tcPr>
          <w:p w14:paraId="479E95BB" w14:textId="5D49F1CC" w:rsidR="00BD137C" w:rsidRPr="009E6C69" w:rsidRDefault="00BD137C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  <w:lang w:val="uk-UA" w:eastAsia="ar-SA"/>
              </w:rPr>
            </w:pPr>
            <w:r w:rsidRPr="009E6C69">
              <w:rPr>
                <w:b/>
                <w:color w:val="000000" w:themeColor="text1"/>
                <w:sz w:val="28"/>
                <w:szCs w:val="28"/>
                <w:lang w:val="uk-UA" w:eastAsia="ar-SA"/>
              </w:rPr>
              <w:t>36</w:t>
            </w:r>
          </w:p>
        </w:tc>
        <w:tc>
          <w:tcPr>
            <w:tcW w:w="2439" w:type="dxa"/>
          </w:tcPr>
          <w:p w14:paraId="29E2FD07" w14:textId="404C3501" w:rsidR="00BD137C" w:rsidRPr="009E6C69" w:rsidRDefault="009E6C69" w:rsidP="009E6C69">
            <w:pPr>
              <w:tabs>
                <w:tab w:val="left" w:pos="1134"/>
                <w:tab w:val="num" w:pos="9149"/>
              </w:tabs>
              <w:suppressAutoHyphens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  <w:lang w:val="uk-UA" w:eastAsia="ar-SA"/>
              </w:rPr>
            </w:pPr>
            <w:r w:rsidRPr="009E6C69">
              <w:rPr>
                <w:b/>
                <w:color w:val="000000" w:themeColor="text1"/>
                <w:sz w:val="28"/>
                <w:szCs w:val="28"/>
                <w:lang w:val="uk-UA" w:eastAsia="ar-SA"/>
              </w:rPr>
              <w:t>90</w:t>
            </w:r>
          </w:p>
        </w:tc>
      </w:tr>
    </w:tbl>
    <w:p w14:paraId="22B493AA" w14:textId="77777777" w:rsidR="00BD137C" w:rsidRPr="003F2E84" w:rsidRDefault="00BD137C" w:rsidP="00BD137C">
      <w:pPr>
        <w:tabs>
          <w:tab w:val="left" w:pos="1134"/>
          <w:tab w:val="num" w:pos="9149"/>
        </w:tabs>
        <w:suppressAutoHyphens/>
        <w:autoSpaceDE w:val="0"/>
        <w:autoSpaceDN w:val="0"/>
        <w:ind w:left="709"/>
        <w:rPr>
          <w:bCs/>
          <w:color w:val="000000" w:themeColor="text1"/>
          <w:sz w:val="28"/>
          <w:szCs w:val="28"/>
          <w:lang w:val="uk-UA" w:eastAsia="ar-SA"/>
        </w:rPr>
      </w:pPr>
    </w:p>
    <w:p w14:paraId="009573CB" w14:textId="02E5FA49" w:rsidR="00516CB9" w:rsidRPr="00516CB9" w:rsidRDefault="00E2151E" w:rsidP="00576002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 w:rsidRPr="00E2151E">
        <w:rPr>
          <w:sz w:val="28"/>
          <w:szCs w:val="28"/>
          <w:lang w:val="uk-UA" w:eastAsia="ar-SA"/>
        </w:rPr>
        <w:t>Передати на баланс комунальному некомерційному підприємству «Могилів</w:t>
      </w:r>
      <w:r w:rsidR="00F12938">
        <w:rPr>
          <w:sz w:val="28"/>
          <w:szCs w:val="28"/>
          <w:lang w:val="uk-UA" w:eastAsia="ar-SA"/>
        </w:rPr>
        <w:t xml:space="preserve"> </w:t>
      </w:r>
      <w:r w:rsidRPr="00E2151E">
        <w:rPr>
          <w:sz w:val="28"/>
          <w:szCs w:val="28"/>
          <w:lang w:val="uk-UA" w:eastAsia="ar-SA"/>
        </w:rPr>
        <w:t>-</w:t>
      </w:r>
      <w:r w:rsidR="00F12938">
        <w:rPr>
          <w:sz w:val="28"/>
          <w:szCs w:val="28"/>
          <w:lang w:val="uk-UA" w:eastAsia="ar-SA"/>
        </w:rPr>
        <w:t xml:space="preserve"> </w:t>
      </w:r>
      <w:r w:rsidRPr="00E2151E">
        <w:rPr>
          <w:sz w:val="28"/>
          <w:szCs w:val="28"/>
          <w:lang w:val="uk-UA" w:eastAsia="ar-SA"/>
        </w:rPr>
        <w:t xml:space="preserve">Подільська окружна лікарня інтенсивного лікування» Могилів -Подільської міської ради (код ЄДРПОУ 01982591, 24000, Вінницька обл., місто Могилів-Подільський, вул. Полтавська, 89/2) </w:t>
      </w:r>
      <w:r w:rsidR="00D31014">
        <w:rPr>
          <w:bCs/>
          <w:color w:val="000000"/>
          <w:sz w:val="28"/>
          <w:szCs w:val="28"/>
          <w:lang w:val="uk-UA"/>
        </w:rPr>
        <w:t>майно</w:t>
      </w:r>
      <w:r w:rsidR="00516CB9">
        <w:rPr>
          <w:bCs/>
          <w:color w:val="000000"/>
          <w:sz w:val="28"/>
          <w:szCs w:val="28"/>
          <w:lang w:val="uk-UA"/>
        </w:rPr>
        <w:t>, зазначен</w:t>
      </w:r>
      <w:r w:rsidR="00D31014">
        <w:rPr>
          <w:bCs/>
          <w:color w:val="000000"/>
          <w:sz w:val="28"/>
          <w:szCs w:val="28"/>
          <w:lang w:val="uk-UA"/>
        </w:rPr>
        <w:t>е</w:t>
      </w:r>
      <w:r w:rsidR="00516CB9">
        <w:rPr>
          <w:bCs/>
          <w:color w:val="000000"/>
          <w:sz w:val="28"/>
          <w:szCs w:val="28"/>
          <w:lang w:val="uk-UA"/>
        </w:rPr>
        <w:t xml:space="preserve"> в пункті 1 даного рішен</w:t>
      </w:r>
      <w:r w:rsidR="00597F47">
        <w:rPr>
          <w:bCs/>
          <w:color w:val="000000"/>
          <w:sz w:val="28"/>
          <w:szCs w:val="28"/>
          <w:lang w:val="uk-UA"/>
        </w:rPr>
        <w:t>н</w:t>
      </w:r>
      <w:r w:rsidR="00516CB9">
        <w:rPr>
          <w:bCs/>
          <w:color w:val="000000"/>
          <w:sz w:val="28"/>
          <w:szCs w:val="28"/>
          <w:lang w:val="uk-UA"/>
        </w:rPr>
        <w:t>я.</w:t>
      </w:r>
      <w:r w:rsidR="004B7445">
        <w:rPr>
          <w:bCs/>
          <w:color w:val="000000"/>
          <w:sz w:val="28"/>
          <w:szCs w:val="28"/>
          <w:lang w:val="uk-UA"/>
        </w:rPr>
        <w:t xml:space="preserve"> </w:t>
      </w:r>
    </w:p>
    <w:p w14:paraId="0087EBEC" w14:textId="72188364" w:rsidR="00817BB1" w:rsidRPr="00954587" w:rsidRDefault="00516CB9" w:rsidP="00576002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lang w:val="uk-UA" w:eastAsia="ar-SA"/>
        </w:rPr>
      </w:pPr>
      <w:r>
        <w:rPr>
          <w:bCs/>
          <w:color w:val="000000"/>
          <w:sz w:val="28"/>
          <w:szCs w:val="28"/>
          <w:lang w:val="uk-UA"/>
        </w:rPr>
        <w:t xml:space="preserve">Створити </w:t>
      </w:r>
      <w:r w:rsidR="00D31014">
        <w:rPr>
          <w:bCs/>
          <w:color w:val="000000"/>
          <w:sz w:val="28"/>
          <w:szCs w:val="28"/>
          <w:lang w:val="uk-UA"/>
        </w:rPr>
        <w:t xml:space="preserve">та затвердити склад </w:t>
      </w:r>
      <w:r>
        <w:rPr>
          <w:bCs/>
          <w:color w:val="000000"/>
          <w:sz w:val="28"/>
          <w:szCs w:val="28"/>
          <w:lang w:val="uk-UA"/>
        </w:rPr>
        <w:t>комісі</w:t>
      </w:r>
      <w:r w:rsidR="00D31014">
        <w:rPr>
          <w:bCs/>
          <w:color w:val="000000"/>
          <w:sz w:val="28"/>
          <w:szCs w:val="28"/>
          <w:lang w:val="uk-UA"/>
        </w:rPr>
        <w:t>ї</w:t>
      </w:r>
      <w:r>
        <w:rPr>
          <w:bCs/>
          <w:color w:val="000000"/>
          <w:sz w:val="28"/>
          <w:szCs w:val="28"/>
          <w:lang w:val="uk-UA"/>
        </w:rPr>
        <w:t xml:space="preserve"> </w:t>
      </w:r>
      <w:r w:rsidR="00876C02">
        <w:rPr>
          <w:bCs/>
          <w:color w:val="000000"/>
          <w:sz w:val="28"/>
          <w:szCs w:val="28"/>
          <w:lang w:val="uk-UA"/>
        </w:rPr>
        <w:t xml:space="preserve">з </w:t>
      </w:r>
      <w:bookmarkStart w:id="0" w:name="_Hlk100054184"/>
      <w:r w:rsidR="00876C02">
        <w:rPr>
          <w:bCs/>
          <w:color w:val="000000"/>
          <w:sz w:val="28"/>
          <w:szCs w:val="28"/>
          <w:lang w:val="uk-UA"/>
        </w:rPr>
        <w:t>приймання-передачі</w:t>
      </w:r>
      <w:r w:rsidR="00ED271D">
        <w:rPr>
          <w:bCs/>
          <w:color w:val="000000"/>
          <w:sz w:val="28"/>
          <w:szCs w:val="28"/>
          <w:lang w:val="uk-UA"/>
        </w:rPr>
        <w:t xml:space="preserve"> </w:t>
      </w:r>
      <w:bookmarkEnd w:id="0"/>
      <w:r w:rsidR="00D31014">
        <w:rPr>
          <w:bCs/>
          <w:color w:val="000000"/>
          <w:sz w:val="28"/>
          <w:szCs w:val="28"/>
          <w:lang w:val="uk-UA"/>
        </w:rPr>
        <w:t>майна</w:t>
      </w:r>
      <w:r w:rsidR="00ED271D">
        <w:rPr>
          <w:bCs/>
          <w:color w:val="000000"/>
          <w:sz w:val="28"/>
          <w:szCs w:val="28"/>
          <w:lang w:val="uk-UA"/>
        </w:rPr>
        <w:t>, зазначен</w:t>
      </w:r>
      <w:r w:rsidR="00D31014">
        <w:rPr>
          <w:bCs/>
          <w:color w:val="000000"/>
          <w:sz w:val="28"/>
          <w:szCs w:val="28"/>
          <w:lang w:val="uk-UA"/>
        </w:rPr>
        <w:t>ого</w:t>
      </w:r>
      <w:r w:rsidR="00ED271D">
        <w:rPr>
          <w:bCs/>
          <w:color w:val="000000"/>
          <w:sz w:val="28"/>
          <w:szCs w:val="28"/>
          <w:lang w:val="uk-UA"/>
        </w:rPr>
        <w:t xml:space="preserve"> в пункті</w:t>
      </w:r>
      <w:r w:rsidR="00876C02">
        <w:rPr>
          <w:bCs/>
          <w:color w:val="000000"/>
          <w:sz w:val="28"/>
          <w:szCs w:val="28"/>
          <w:lang w:val="uk-UA"/>
        </w:rPr>
        <w:t xml:space="preserve"> 1 даного рішення, </w:t>
      </w:r>
      <w:r w:rsidR="000B08AF">
        <w:rPr>
          <w:sz w:val="28"/>
          <w:szCs w:val="28"/>
          <w:lang w:val="uk-UA" w:eastAsia="ar-SA"/>
        </w:rPr>
        <w:t xml:space="preserve">на баланс </w:t>
      </w:r>
      <w:r w:rsidR="00E2151E" w:rsidRPr="00E2151E">
        <w:rPr>
          <w:sz w:val="28"/>
          <w:szCs w:val="28"/>
          <w:lang w:val="uk-UA" w:eastAsia="ar-SA"/>
        </w:rPr>
        <w:t>комунальному некомерційному підприємству «Могилів-Подільська окружна лікарня інтенсивного лікування» Могилів -</w:t>
      </w:r>
      <w:r w:rsidR="00F12938">
        <w:rPr>
          <w:sz w:val="28"/>
          <w:szCs w:val="28"/>
          <w:lang w:val="uk-UA" w:eastAsia="ar-SA"/>
        </w:rPr>
        <w:t xml:space="preserve"> </w:t>
      </w:r>
      <w:r w:rsidR="00E2151E" w:rsidRPr="00E2151E">
        <w:rPr>
          <w:sz w:val="28"/>
          <w:szCs w:val="28"/>
          <w:lang w:val="uk-UA" w:eastAsia="ar-SA"/>
        </w:rPr>
        <w:t>Подільської міської ради</w:t>
      </w:r>
      <w:bookmarkStart w:id="1" w:name="_GoBack"/>
      <w:bookmarkEnd w:id="1"/>
      <w:r w:rsidR="000B08AF">
        <w:rPr>
          <w:sz w:val="28"/>
          <w:szCs w:val="28"/>
          <w:lang w:val="uk-UA" w:eastAsia="ar-SA"/>
        </w:rPr>
        <w:t xml:space="preserve"> згідно з додатком.</w:t>
      </w:r>
      <w:r w:rsidR="008856DA">
        <w:rPr>
          <w:sz w:val="28"/>
          <w:szCs w:val="28"/>
          <w:lang w:val="uk-UA" w:eastAsia="ar-SA"/>
        </w:rPr>
        <w:t xml:space="preserve"> </w:t>
      </w:r>
      <w:r w:rsidR="00784719">
        <w:rPr>
          <w:sz w:val="28"/>
          <w:szCs w:val="28"/>
          <w:lang w:val="uk-UA" w:eastAsia="ar-SA"/>
        </w:rPr>
        <w:t xml:space="preserve"> </w:t>
      </w:r>
      <w:r w:rsidR="00D31014">
        <w:rPr>
          <w:sz w:val="28"/>
          <w:szCs w:val="28"/>
          <w:lang w:val="uk-UA" w:eastAsia="ar-SA"/>
        </w:rPr>
        <w:t xml:space="preserve"> </w:t>
      </w:r>
    </w:p>
    <w:p w14:paraId="3AA15124" w14:textId="59B2AE77" w:rsidR="00954587" w:rsidRDefault="00954587" w:rsidP="00954587">
      <w:pPr>
        <w:tabs>
          <w:tab w:val="left" w:pos="1134"/>
          <w:tab w:val="num" w:pos="9149"/>
        </w:tabs>
        <w:suppressAutoHyphens/>
        <w:autoSpaceDE w:val="0"/>
        <w:autoSpaceDN w:val="0"/>
        <w:rPr>
          <w:lang w:val="uk-UA" w:eastAsia="ar-SA"/>
        </w:rPr>
      </w:pPr>
    </w:p>
    <w:p w14:paraId="36DBE3A6" w14:textId="2CB917AB" w:rsidR="00954587" w:rsidRDefault="00954587" w:rsidP="00954587">
      <w:pPr>
        <w:tabs>
          <w:tab w:val="left" w:pos="1134"/>
          <w:tab w:val="num" w:pos="9149"/>
        </w:tabs>
        <w:suppressAutoHyphens/>
        <w:autoSpaceDE w:val="0"/>
        <w:autoSpaceDN w:val="0"/>
        <w:rPr>
          <w:lang w:val="uk-UA" w:eastAsia="ar-SA"/>
        </w:rPr>
      </w:pPr>
    </w:p>
    <w:p w14:paraId="53CDD615" w14:textId="1A9AD11A" w:rsidR="00954587" w:rsidRDefault="00954587" w:rsidP="00954587">
      <w:pPr>
        <w:tabs>
          <w:tab w:val="left" w:pos="1134"/>
          <w:tab w:val="num" w:pos="9149"/>
        </w:tabs>
        <w:suppressAutoHyphens/>
        <w:autoSpaceDE w:val="0"/>
        <w:autoSpaceDN w:val="0"/>
        <w:rPr>
          <w:lang w:val="uk-UA" w:eastAsia="ar-SA"/>
        </w:rPr>
      </w:pPr>
    </w:p>
    <w:p w14:paraId="40549462" w14:textId="07CD4773" w:rsidR="00954587" w:rsidRDefault="00954587" w:rsidP="00954587">
      <w:pPr>
        <w:tabs>
          <w:tab w:val="left" w:pos="1134"/>
          <w:tab w:val="num" w:pos="9149"/>
        </w:tabs>
        <w:suppressAutoHyphens/>
        <w:autoSpaceDE w:val="0"/>
        <w:autoSpaceDN w:val="0"/>
        <w:rPr>
          <w:lang w:val="uk-UA" w:eastAsia="ar-SA"/>
        </w:rPr>
      </w:pPr>
    </w:p>
    <w:p w14:paraId="693AC411" w14:textId="77777777" w:rsidR="00954587" w:rsidRPr="000B08AF" w:rsidRDefault="00954587" w:rsidP="00954587">
      <w:pPr>
        <w:tabs>
          <w:tab w:val="left" w:pos="1134"/>
          <w:tab w:val="num" w:pos="9149"/>
        </w:tabs>
        <w:suppressAutoHyphens/>
        <w:autoSpaceDE w:val="0"/>
        <w:autoSpaceDN w:val="0"/>
        <w:rPr>
          <w:lang w:val="uk-UA" w:eastAsia="ar-SA"/>
        </w:rPr>
      </w:pPr>
    </w:p>
    <w:p w14:paraId="6E0D374E" w14:textId="5E4DAF9E" w:rsidR="007F2D30" w:rsidRPr="00576002" w:rsidRDefault="00AB7D44" w:rsidP="00576002">
      <w:pPr>
        <w:numPr>
          <w:ilvl w:val="0"/>
          <w:numId w:val="3"/>
        </w:numPr>
        <w:tabs>
          <w:tab w:val="num" w:pos="0"/>
          <w:tab w:val="num" w:pos="993"/>
          <w:tab w:val="left" w:pos="1134"/>
        </w:tabs>
        <w:suppressAutoHyphens/>
        <w:autoSpaceDE w:val="0"/>
        <w:autoSpaceDN w:val="0"/>
        <w:ind w:left="0" w:firstLine="709"/>
        <w:rPr>
          <w:b/>
          <w:bCs/>
          <w:color w:val="000000"/>
          <w:sz w:val="28"/>
          <w:szCs w:val="28"/>
        </w:rPr>
      </w:pPr>
      <w:r w:rsidRPr="00DA0BF4">
        <w:rPr>
          <w:sz w:val="28"/>
          <w:szCs w:val="28"/>
          <w:lang w:val="uk-UA" w:eastAsia="ar-SA"/>
        </w:rPr>
        <w:lastRenderedPageBreak/>
        <w:t>Контроль за виконанням дан</w:t>
      </w:r>
      <w:r w:rsidR="0001254A" w:rsidRPr="00DA0BF4">
        <w:rPr>
          <w:sz w:val="28"/>
          <w:szCs w:val="28"/>
          <w:lang w:val="uk-UA" w:eastAsia="ar-SA"/>
        </w:rPr>
        <w:t xml:space="preserve">ого рішення покласти на першого </w:t>
      </w:r>
      <w:r w:rsidRPr="00DA0BF4">
        <w:rPr>
          <w:sz w:val="28"/>
          <w:szCs w:val="28"/>
          <w:lang w:val="uk-UA" w:eastAsia="ar-SA"/>
        </w:rPr>
        <w:t xml:space="preserve">заступника міського голови </w:t>
      </w:r>
      <w:proofErr w:type="spellStart"/>
      <w:r w:rsidRPr="00DA0BF4">
        <w:rPr>
          <w:sz w:val="28"/>
          <w:szCs w:val="28"/>
          <w:lang w:val="uk-UA" w:eastAsia="ar-SA"/>
        </w:rPr>
        <w:t>Безмещука</w:t>
      </w:r>
      <w:proofErr w:type="spellEnd"/>
      <w:r w:rsidRPr="00DA0BF4">
        <w:rPr>
          <w:sz w:val="28"/>
          <w:szCs w:val="28"/>
          <w:lang w:val="uk-UA" w:eastAsia="ar-SA"/>
        </w:rPr>
        <w:t xml:space="preserve"> П.О. та</w:t>
      </w:r>
      <w:r w:rsidR="00DA0BF4" w:rsidRPr="00DA0BF4">
        <w:rPr>
          <w:sz w:val="28"/>
          <w:szCs w:val="28"/>
          <w:lang w:val="uk-UA" w:eastAsia="ar-SA"/>
        </w:rPr>
        <w:t xml:space="preserve"> на постійну комісію міської ради з питань комунальної власності, житлово</w:t>
      </w:r>
      <w:r w:rsidR="00F12938">
        <w:rPr>
          <w:sz w:val="28"/>
          <w:szCs w:val="28"/>
          <w:lang w:val="uk-UA" w:eastAsia="ar-SA"/>
        </w:rPr>
        <w:t xml:space="preserve"> </w:t>
      </w:r>
      <w:r w:rsidR="00DA0BF4" w:rsidRPr="00DA0BF4">
        <w:rPr>
          <w:sz w:val="28"/>
          <w:szCs w:val="28"/>
          <w:lang w:val="uk-UA" w:eastAsia="ar-SA"/>
        </w:rPr>
        <w:t>-</w:t>
      </w:r>
      <w:r w:rsidR="00F12938">
        <w:rPr>
          <w:sz w:val="28"/>
          <w:szCs w:val="28"/>
          <w:lang w:val="uk-UA" w:eastAsia="ar-SA"/>
        </w:rPr>
        <w:t xml:space="preserve"> </w:t>
      </w:r>
      <w:r w:rsidR="00DA0BF4" w:rsidRPr="00DA0BF4">
        <w:rPr>
          <w:sz w:val="28"/>
          <w:szCs w:val="28"/>
          <w:lang w:val="uk-UA" w:eastAsia="ar-SA"/>
        </w:rPr>
        <w:t>комунального господарства, енергозбереження та транспорту (</w:t>
      </w:r>
      <w:proofErr w:type="spellStart"/>
      <w:r w:rsidR="00DA0BF4" w:rsidRPr="00DA0BF4">
        <w:rPr>
          <w:sz w:val="28"/>
          <w:szCs w:val="28"/>
          <w:lang w:val="uk-UA" w:eastAsia="ar-SA"/>
        </w:rPr>
        <w:t>Гаврильченко</w:t>
      </w:r>
      <w:proofErr w:type="spellEnd"/>
      <w:r w:rsidR="00DA0BF4" w:rsidRPr="00DA0BF4">
        <w:rPr>
          <w:sz w:val="28"/>
          <w:szCs w:val="28"/>
          <w:lang w:val="uk-UA" w:eastAsia="ar-SA"/>
        </w:rPr>
        <w:t xml:space="preserve"> Г.М.).</w:t>
      </w:r>
      <w:r w:rsidR="007F2D30" w:rsidRPr="00DA0BF4">
        <w:rPr>
          <w:color w:val="000000"/>
          <w:position w:val="-1"/>
          <w:sz w:val="28"/>
          <w:szCs w:val="28"/>
          <w:lang w:val="uk-UA"/>
        </w:rPr>
        <w:t xml:space="preserve"> </w:t>
      </w:r>
    </w:p>
    <w:p w14:paraId="65573C07" w14:textId="5EA6CD81" w:rsidR="00576002" w:rsidRDefault="00576002" w:rsidP="00576002">
      <w:pPr>
        <w:tabs>
          <w:tab w:val="left" w:pos="1134"/>
          <w:tab w:val="num" w:pos="9149"/>
        </w:tabs>
        <w:suppressAutoHyphens/>
        <w:autoSpaceDE w:val="0"/>
        <w:autoSpaceDN w:val="0"/>
        <w:rPr>
          <w:b/>
          <w:bCs/>
          <w:color w:val="000000"/>
          <w:sz w:val="28"/>
          <w:szCs w:val="28"/>
        </w:rPr>
      </w:pPr>
    </w:p>
    <w:p w14:paraId="4026BC75" w14:textId="77777777" w:rsidR="00576002" w:rsidRPr="00DA0BF4" w:rsidRDefault="00576002" w:rsidP="00576002">
      <w:pPr>
        <w:tabs>
          <w:tab w:val="left" w:pos="1134"/>
          <w:tab w:val="num" w:pos="9149"/>
        </w:tabs>
        <w:suppressAutoHyphens/>
        <w:autoSpaceDE w:val="0"/>
        <w:autoSpaceDN w:val="0"/>
        <w:rPr>
          <w:b/>
          <w:bCs/>
          <w:color w:val="000000"/>
          <w:sz w:val="28"/>
          <w:szCs w:val="28"/>
        </w:rPr>
      </w:pPr>
    </w:p>
    <w:p w14:paraId="7961604D" w14:textId="0E80B059" w:rsidR="00DA0BF4" w:rsidRDefault="00DA0BF4" w:rsidP="0060682C">
      <w:pPr>
        <w:jc w:val="both"/>
        <w:rPr>
          <w:b/>
          <w:bCs/>
          <w:color w:val="000000"/>
          <w:sz w:val="28"/>
          <w:szCs w:val="28"/>
        </w:rPr>
      </w:pPr>
    </w:p>
    <w:p w14:paraId="79F9F695" w14:textId="77777777" w:rsidR="00954587" w:rsidRDefault="00954587" w:rsidP="0060682C">
      <w:pPr>
        <w:jc w:val="both"/>
        <w:rPr>
          <w:b/>
          <w:bCs/>
          <w:color w:val="000000"/>
          <w:sz w:val="28"/>
          <w:szCs w:val="28"/>
        </w:rPr>
      </w:pPr>
    </w:p>
    <w:p w14:paraId="4200193B" w14:textId="77777777" w:rsidR="00576002" w:rsidRDefault="00576002" w:rsidP="0060682C">
      <w:pPr>
        <w:jc w:val="both"/>
        <w:rPr>
          <w:b/>
          <w:bCs/>
          <w:color w:val="000000"/>
          <w:sz w:val="28"/>
          <w:szCs w:val="28"/>
        </w:rPr>
      </w:pPr>
    </w:p>
    <w:p w14:paraId="0C0F9823" w14:textId="2A3F6D37" w:rsidR="0060682C" w:rsidRPr="00576002" w:rsidRDefault="0060682C" w:rsidP="00576002">
      <w:pPr>
        <w:jc w:val="center"/>
        <w:rPr>
          <w:bCs/>
          <w:color w:val="000000"/>
          <w:sz w:val="28"/>
          <w:szCs w:val="28"/>
          <w:lang w:val="uk-UA"/>
        </w:rPr>
      </w:pPr>
      <w:r w:rsidRPr="00576002">
        <w:rPr>
          <w:bCs/>
          <w:color w:val="000000"/>
          <w:sz w:val="28"/>
          <w:szCs w:val="28"/>
          <w:lang w:val="uk-UA"/>
        </w:rPr>
        <w:t>Міський голова                                              Геннадій Г</w:t>
      </w:r>
      <w:r w:rsidR="00D06DCF" w:rsidRPr="00576002">
        <w:rPr>
          <w:bCs/>
          <w:color w:val="000000"/>
          <w:sz w:val="28"/>
          <w:szCs w:val="28"/>
          <w:lang w:val="uk-UA"/>
        </w:rPr>
        <w:t>ЛУХ</w:t>
      </w:r>
      <w:r w:rsidRPr="00576002">
        <w:rPr>
          <w:bCs/>
          <w:color w:val="000000"/>
          <w:sz w:val="28"/>
          <w:szCs w:val="28"/>
          <w:lang w:val="uk-UA"/>
        </w:rPr>
        <w:t>М</w:t>
      </w:r>
      <w:r w:rsidR="00D06DCF" w:rsidRPr="00576002">
        <w:rPr>
          <w:bCs/>
          <w:color w:val="000000"/>
          <w:sz w:val="28"/>
          <w:szCs w:val="28"/>
          <w:lang w:val="uk-UA"/>
        </w:rPr>
        <w:t>А</w:t>
      </w:r>
      <w:r w:rsidRPr="00576002">
        <w:rPr>
          <w:bCs/>
          <w:color w:val="000000"/>
          <w:sz w:val="28"/>
          <w:szCs w:val="28"/>
          <w:lang w:val="uk-UA"/>
        </w:rPr>
        <w:t>НЮК</w:t>
      </w:r>
    </w:p>
    <w:p w14:paraId="4D4C204D" w14:textId="77777777" w:rsidR="003E1FF8" w:rsidRDefault="003E1FF8" w:rsidP="00C71E24">
      <w:pPr>
        <w:jc w:val="both"/>
        <w:rPr>
          <w:color w:val="000000"/>
          <w:sz w:val="28"/>
          <w:szCs w:val="28"/>
          <w:lang w:val="uk-UA"/>
        </w:rPr>
      </w:pPr>
    </w:p>
    <w:p w14:paraId="337AB0EB" w14:textId="77777777" w:rsidR="00576002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9E5ADDC" w14:textId="77777777" w:rsidR="00576002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15D3939C" w14:textId="0575B170" w:rsidR="00576002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0F24BA2E" w14:textId="0F073BCC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238DC6B8" w14:textId="110D50DF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46E42E30" w14:textId="3ACCC39A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C78AE74" w14:textId="1CC98B3C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7AEF3045" w14:textId="451BBF1A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47F21FC" w14:textId="2C479CB6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253B5A0" w14:textId="706BAE36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E074DD1" w14:textId="2941430A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47B590B4" w14:textId="1B7D1A77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296D0F3D" w14:textId="57EE5FFD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EE55C07" w14:textId="700860B1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0C7252BA" w14:textId="18DC56C1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7F8F1E5" w14:textId="0464B87C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27061BCE" w14:textId="30656E80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3E4CF4F9" w14:textId="295ED172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3595C5DA" w14:textId="4DD401F4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95BCB99" w14:textId="319EA43E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2E0FBB70" w14:textId="2C967428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22F2EC6A" w14:textId="5C6455BB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1039BBC1" w14:textId="11E4A645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0BCB5FAA" w14:textId="1421B1E3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BB1FC9F" w14:textId="26355194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687714E" w14:textId="7512B5AB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9D05662" w14:textId="788ED1C7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1A12B9E1" w14:textId="5B71A682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320DA4CA" w14:textId="5077B1DF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1AEFA5B6" w14:textId="76B4E798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1525A011" w14:textId="5F7A6ABD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765DC832" w14:textId="06D629D1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610EEFF2" w14:textId="1517F986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3CC3EA7" w14:textId="5D8C769D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70AF5F17" w14:textId="12DFF171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343E27BC" w14:textId="77777777" w:rsidR="00954587" w:rsidRDefault="00954587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59F2C2A0" w14:textId="77777777" w:rsidR="00576002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071D3E5F" w14:textId="77777777" w:rsidR="00576002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</w:p>
    <w:p w14:paraId="294CA8AD" w14:textId="7227DC0A" w:rsidR="002C32C7" w:rsidRPr="007F5B00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lastRenderedPageBreak/>
        <w:t xml:space="preserve">                    </w:t>
      </w:r>
      <w:r w:rsidR="002C32C7">
        <w:rPr>
          <w:color w:val="000000"/>
          <w:sz w:val="28"/>
          <w:szCs w:val="28"/>
          <w:lang w:val="uk-UA"/>
        </w:rPr>
        <w:t xml:space="preserve">Додаток </w:t>
      </w:r>
    </w:p>
    <w:p w14:paraId="7CEFC23F" w14:textId="32E2F91D" w:rsidR="00473810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</w:t>
      </w:r>
      <w:r w:rsidR="002C32C7">
        <w:rPr>
          <w:color w:val="000000"/>
          <w:sz w:val="28"/>
          <w:szCs w:val="28"/>
          <w:lang w:val="uk-UA"/>
        </w:rPr>
        <w:t>д</w:t>
      </w:r>
      <w:r w:rsidR="002C32C7" w:rsidRPr="007F5B00">
        <w:rPr>
          <w:color w:val="000000"/>
          <w:sz w:val="28"/>
          <w:szCs w:val="28"/>
          <w:lang w:val="uk-UA"/>
        </w:rPr>
        <w:t>о</w:t>
      </w:r>
      <w:r w:rsidR="002C32C7">
        <w:rPr>
          <w:color w:val="000000"/>
          <w:sz w:val="28"/>
          <w:szCs w:val="28"/>
          <w:lang w:val="uk-UA"/>
        </w:rPr>
        <w:t xml:space="preserve"> </w:t>
      </w:r>
      <w:r w:rsidR="002C32C7" w:rsidRPr="007F5B00">
        <w:rPr>
          <w:color w:val="000000"/>
          <w:sz w:val="28"/>
          <w:szCs w:val="28"/>
          <w:lang w:val="uk-UA"/>
        </w:rPr>
        <w:t>рішення</w:t>
      </w:r>
      <w:r>
        <w:rPr>
          <w:color w:val="000000"/>
          <w:sz w:val="28"/>
          <w:szCs w:val="28"/>
          <w:lang w:val="uk-UA"/>
        </w:rPr>
        <w:t xml:space="preserve"> 41</w:t>
      </w:r>
      <w:r w:rsidR="002C32C7" w:rsidRPr="007F5B00">
        <w:rPr>
          <w:color w:val="000000"/>
          <w:sz w:val="28"/>
          <w:szCs w:val="28"/>
          <w:lang w:val="uk-UA"/>
        </w:rPr>
        <w:t xml:space="preserve"> сесії</w:t>
      </w:r>
      <w:r w:rsidR="00473810">
        <w:rPr>
          <w:color w:val="000000"/>
          <w:sz w:val="28"/>
          <w:szCs w:val="28"/>
          <w:lang w:val="uk-UA"/>
        </w:rPr>
        <w:t xml:space="preserve"> </w:t>
      </w:r>
    </w:p>
    <w:p w14:paraId="14FBDD15" w14:textId="33867A59" w:rsidR="002C32C7" w:rsidRPr="007F5B00" w:rsidRDefault="00576002" w:rsidP="003E5C23">
      <w:pPr>
        <w:ind w:firstLine="567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2C32C7" w:rsidRPr="007F5B00">
        <w:rPr>
          <w:color w:val="000000"/>
          <w:sz w:val="28"/>
          <w:szCs w:val="28"/>
          <w:lang w:val="uk-UA"/>
        </w:rPr>
        <w:t>міської ради</w:t>
      </w:r>
      <w:r w:rsidR="002C32C7">
        <w:rPr>
          <w:color w:val="000000"/>
          <w:sz w:val="28"/>
          <w:szCs w:val="28"/>
          <w:lang w:val="uk-UA"/>
        </w:rPr>
        <w:t xml:space="preserve"> 8</w:t>
      </w:r>
      <w:r w:rsidR="002C32C7" w:rsidRPr="007F5B00">
        <w:rPr>
          <w:color w:val="000000"/>
          <w:sz w:val="28"/>
          <w:szCs w:val="28"/>
          <w:lang w:val="uk-UA"/>
        </w:rPr>
        <w:t xml:space="preserve"> скликання</w:t>
      </w:r>
    </w:p>
    <w:p w14:paraId="1D5D1B37" w14:textId="679830CE" w:rsidR="002C32C7" w:rsidRDefault="002C32C7" w:rsidP="003E5C23">
      <w:pPr>
        <w:ind w:firstLine="5670"/>
        <w:rPr>
          <w:color w:val="000000"/>
          <w:sz w:val="26"/>
          <w:szCs w:val="26"/>
          <w:lang w:val="uk-UA"/>
        </w:rPr>
      </w:pPr>
      <w:r>
        <w:rPr>
          <w:color w:val="000000"/>
          <w:sz w:val="28"/>
          <w:szCs w:val="28"/>
          <w:lang w:val="uk-UA"/>
        </w:rPr>
        <w:t>від</w:t>
      </w:r>
      <w:r w:rsidR="00576002">
        <w:rPr>
          <w:color w:val="000000"/>
          <w:sz w:val="28"/>
          <w:szCs w:val="28"/>
          <w:lang w:val="uk-UA"/>
        </w:rPr>
        <w:t xml:space="preserve"> 23 лютого</w:t>
      </w:r>
      <w:r w:rsidR="00F1293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202</w:t>
      </w:r>
      <w:r w:rsidR="00F12938">
        <w:rPr>
          <w:color w:val="000000"/>
          <w:sz w:val="28"/>
          <w:szCs w:val="28"/>
          <w:lang w:val="uk-UA"/>
        </w:rPr>
        <w:t>4</w:t>
      </w:r>
      <w:r>
        <w:rPr>
          <w:color w:val="000000"/>
          <w:sz w:val="28"/>
          <w:szCs w:val="28"/>
          <w:lang w:val="uk-UA"/>
        </w:rPr>
        <w:t xml:space="preserve"> </w:t>
      </w:r>
      <w:r w:rsidR="00576002">
        <w:rPr>
          <w:color w:val="000000"/>
          <w:sz w:val="28"/>
          <w:szCs w:val="28"/>
          <w:lang w:val="uk-UA"/>
        </w:rPr>
        <w:t xml:space="preserve">року </w:t>
      </w:r>
      <w:r>
        <w:rPr>
          <w:color w:val="000000"/>
          <w:sz w:val="28"/>
          <w:szCs w:val="28"/>
          <w:lang w:val="uk-UA"/>
        </w:rPr>
        <w:t>№</w:t>
      </w:r>
      <w:r w:rsidR="00576002">
        <w:rPr>
          <w:color w:val="000000"/>
          <w:sz w:val="28"/>
          <w:szCs w:val="28"/>
          <w:lang w:val="uk-UA"/>
        </w:rPr>
        <w:t>971</w:t>
      </w:r>
    </w:p>
    <w:p w14:paraId="17E9C362" w14:textId="0C561935" w:rsidR="002C32C7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5E11C771" w14:textId="77777777" w:rsidR="00576002" w:rsidRDefault="00576002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DF93521" w14:textId="77777777" w:rsidR="002C32C7" w:rsidRPr="00A52AFC" w:rsidRDefault="002C32C7" w:rsidP="002C32C7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>СКЛАД</w:t>
      </w:r>
    </w:p>
    <w:p w14:paraId="46B29D21" w14:textId="77777777" w:rsidR="00576002" w:rsidRDefault="002C32C7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52AFC">
        <w:rPr>
          <w:rFonts w:ascii="Times New Roman" w:hAnsi="Times New Roman"/>
          <w:b/>
          <w:sz w:val="28"/>
          <w:szCs w:val="28"/>
          <w:lang w:val="uk-UA"/>
        </w:rPr>
        <w:t xml:space="preserve">комісії з </w:t>
      </w:r>
      <w:r w:rsidR="00473810" w:rsidRPr="00473810">
        <w:rPr>
          <w:rFonts w:ascii="Times New Roman" w:hAnsi="Times New Roman"/>
          <w:b/>
          <w:sz w:val="28"/>
          <w:szCs w:val="28"/>
          <w:lang w:val="uk-UA"/>
        </w:rPr>
        <w:t xml:space="preserve">приймання-передачі </w:t>
      </w:r>
      <w:r w:rsidR="00F12938" w:rsidRPr="00F12938">
        <w:rPr>
          <w:rFonts w:ascii="Times New Roman" w:hAnsi="Times New Roman"/>
          <w:b/>
          <w:sz w:val="28"/>
          <w:szCs w:val="28"/>
          <w:lang w:val="uk-UA"/>
        </w:rPr>
        <w:t xml:space="preserve">гуманітарної (благодійної) допомоги </w:t>
      </w:r>
    </w:p>
    <w:p w14:paraId="19A646C6" w14:textId="77777777" w:rsidR="00576002" w:rsidRDefault="00656ECE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</w:t>
      </w:r>
      <w:r w:rsidRPr="00656ECE">
        <w:rPr>
          <w:rFonts w:ascii="Times New Roman" w:hAnsi="Times New Roman"/>
          <w:b/>
          <w:sz w:val="28"/>
          <w:szCs w:val="28"/>
          <w:lang w:val="uk-UA"/>
        </w:rPr>
        <w:t xml:space="preserve"> баланс </w:t>
      </w:r>
      <w:r w:rsidR="00F12938" w:rsidRPr="00F12938">
        <w:rPr>
          <w:rFonts w:ascii="Times New Roman" w:hAnsi="Times New Roman"/>
          <w:b/>
          <w:sz w:val="28"/>
          <w:szCs w:val="28"/>
          <w:lang w:val="uk-UA"/>
        </w:rPr>
        <w:t xml:space="preserve">комунальному некомерційному підприємству </w:t>
      </w:r>
    </w:p>
    <w:p w14:paraId="5C782B79" w14:textId="4D42E05E" w:rsidR="002C32C7" w:rsidRDefault="00F12938" w:rsidP="00473810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12938">
        <w:rPr>
          <w:rFonts w:ascii="Times New Roman" w:hAnsi="Times New Roman"/>
          <w:b/>
          <w:sz w:val="28"/>
          <w:szCs w:val="28"/>
          <w:lang w:val="uk-UA"/>
        </w:rPr>
        <w:t>«Могилів-Подільська окружна лікарня інтенсивного лікування» Могилів - Подільської міської ради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EF1B0AA" w14:textId="77777777" w:rsidR="00576002" w:rsidRPr="004924E2" w:rsidRDefault="00576002" w:rsidP="00576002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Style w:val="a8"/>
        <w:tblW w:w="10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2"/>
        <w:gridCol w:w="5841"/>
      </w:tblGrid>
      <w:tr w:rsidR="002C32C7" w:rsidRPr="00886D18" w14:paraId="66F829C5" w14:textId="77777777" w:rsidTr="00B42080">
        <w:trPr>
          <w:trHeight w:val="112"/>
        </w:trPr>
        <w:tc>
          <w:tcPr>
            <w:tcW w:w="4172" w:type="dxa"/>
          </w:tcPr>
          <w:p w14:paraId="763A509B" w14:textId="77777777" w:rsidR="002C32C7" w:rsidRPr="004924E2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 xml:space="preserve">Голова 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комісії</w:t>
            </w:r>
            <w:r w:rsidRPr="004924E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41" w:type="dxa"/>
          </w:tcPr>
          <w:p w14:paraId="36333EAC" w14:textId="77777777" w:rsidR="002C32C7" w:rsidRPr="004924E2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3207" w:rsidRPr="00886D18" w14:paraId="0F06698B" w14:textId="77777777" w:rsidTr="00B42080">
        <w:trPr>
          <w:trHeight w:val="454"/>
        </w:trPr>
        <w:tc>
          <w:tcPr>
            <w:tcW w:w="4172" w:type="dxa"/>
          </w:tcPr>
          <w:p w14:paraId="596749E0" w14:textId="54A0B8EB" w:rsidR="009551AC" w:rsidRDefault="00F12938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Слободянюк</w:t>
            </w:r>
          </w:p>
          <w:p w14:paraId="6A89F203" w14:textId="01A2EF78" w:rsidR="00F93207" w:rsidRPr="004924E2" w:rsidRDefault="00F12938" w:rsidP="0077785C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Михайло Васильович</w:t>
            </w:r>
            <w:r w:rsidR="0077785C" w:rsidRPr="0077785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14:paraId="3F82122A" w14:textId="77777777" w:rsidR="004F32C0" w:rsidRPr="004F32C0" w:rsidRDefault="004A6C75" w:rsidP="004F32C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заступник міського голови</w:t>
            </w:r>
            <w:r w:rsidR="004F3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4F32C0"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з питань</w:t>
            </w:r>
          </w:p>
          <w:p w14:paraId="751DB06E" w14:textId="656542F7" w:rsidR="00F93207" w:rsidRPr="00325938" w:rsidRDefault="004F32C0" w:rsidP="00836AD4">
            <w:pPr>
              <w:pStyle w:val="a4"/>
              <w:ind w:left="7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діяльності виконавчих органів</w:t>
            </w:r>
            <w:r w:rsidR="005760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2C32C7" w:rsidRPr="00664BA2" w14:paraId="1CB35E8C" w14:textId="77777777" w:rsidTr="00B42080">
        <w:trPr>
          <w:trHeight w:val="112"/>
        </w:trPr>
        <w:tc>
          <w:tcPr>
            <w:tcW w:w="4172" w:type="dxa"/>
          </w:tcPr>
          <w:p w14:paraId="040BBD76" w14:textId="77777777" w:rsidR="004A6C75" w:rsidRDefault="004A6C75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14:paraId="517001AD" w14:textId="77777777" w:rsidR="002C32C7" w:rsidRDefault="00F9320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Секретар комісії</w:t>
            </w:r>
            <w:r w:rsidR="002C32C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4E6181D8" w14:textId="77777777" w:rsidR="004F32C0" w:rsidRPr="004F32C0" w:rsidRDefault="004F32C0" w:rsidP="004F32C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Британ</w:t>
            </w:r>
            <w:proofErr w:type="spellEnd"/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  <w:p w14:paraId="1C5A1113" w14:textId="75BB53B7" w:rsidR="002C32C7" w:rsidRPr="00FB4C77" w:rsidRDefault="004F32C0" w:rsidP="004F32C0">
            <w:pPr>
              <w:pStyle w:val="a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Світлана Іванівна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841" w:type="dxa"/>
          </w:tcPr>
          <w:p w14:paraId="464DCA29" w14:textId="36AB2A64" w:rsidR="002C32C7" w:rsidRDefault="002C32C7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BFFA74F" w14:textId="77777777" w:rsidR="004F32C0" w:rsidRDefault="004F32C0" w:rsidP="004F32C0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15172F1" w14:textId="5CA31E34" w:rsidR="002C32C7" w:rsidRPr="00435CE8" w:rsidRDefault="004F32C0" w:rsidP="00435CE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головний бухгалтер комунального некомерційного підприємства  «Могилів-Подільська окружна лікарня інтенсивного лікування»</w:t>
            </w:r>
            <w:r w:rsidR="0057600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Могилів-Подільської міської ради</w:t>
            </w:r>
            <w:r w:rsidR="0057600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2C32C7" w:rsidRPr="00886D18" w14:paraId="0B48DC2B" w14:textId="77777777" w:rsidTr="00B42080">
        <w:trPr>
          <w:trHeight w:val="459"/>
        </w:trPr>
        <w:tc>
          <w:tcPr>
            <w:tcW w:w="4172" w:type="dxa"/>
          </w:tcPr>
          <w:p w14:paraId="0CBB208C" w14:textId="2D51A009" w:rsidR="002C32C7" w:rsidRPr="00325938" w:rsidRDefault="002C32C7" w:rsidP="00B42080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Члени комі</w:t>
            </w:r>
            <w:r w:rsidRPr="004924E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сії</w:t>
            </w:r>
            <w:r w:rsidRPr="00325938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:</w:t>
            </w:r>
          </w:p>
          <w:p w14:paraId="1CF0DD97" w14:textId="29C356D2" w:rsidR="004F32C0" w:rsidRDefault="004F32C0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Онофрійчук</w:t>
            </w:r>
            <w:proofErr w:type="spellEnd"/>
          </w:p>
          <w:p w14:paraId="45E684E4" w14:textId="154679BB" w:rsidR="004F32C0" w:rsidRDefault="004F32C0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Олександр Васильович</w:t>
            </w:r>
          </w:p>
          <w:p w14:paraId="28B2A941" w14:textId="77777777" w:rsidR="004F32C0" w:rsidRDefault="004F32C0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4E5F6649" w14:textId="77777777" w:rsidR="004F32C0" w:rsidRDefault="004F32C0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BA2B79B" w14:textId="77777777" w:rsidR="004F32C0" w:rsidRDefault="004F32C0" w:rsidP="009E3713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637F5FD5" w14:textId="77777777" w:rsidR="00435CE8" w:rsidRDefault="00435CE8" w:rsidP="00B4208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010FFB6C" w14:textId="77777777" w:rsidR="004F32C0" w:rsidRPr="004A3D9C" w:rsidRDefault="004F32C0" w:rsidP="004F32C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Кучерук</w:t>
            </w:r>
            <w:proofErr w:type="spellEnd"/>
          </w:p>
          <w:p w14:paraId="5D2D09D7" w14:textId="77777777" w:rsidR="004F32C0" w:rsidRPr="004A3D9C" w:rsidRDefault="004F32C0" w:rsidP="004F32C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A3D9C">
              <w:rPr>
                <w:rFonts w:ascii="Times New Roman" w:hAnsi="Times New Roman"/>
                <w:sz w:val="28"/>
                <w:szCs w:val="28"/>
                <w:lang w:val="uk-UA"/>
              </w:rPr>
              <w:t>Юлія Олександрівна</w:t>
            </w:r>
          </w:p>
          <w:p w14:paraId="1339DCEB" w14:textId="77777777" w:rsidR="006F655B" w:rsidRDefault="006F655B" w:rsidP="00B42080">
            <w:pPr>
              <w:rPr>
                <w:sz w:val="28"/>
                <w:szCs w:val="28"/>
                <w:lang w:val="uk-UA" w:eastAsia="en-US"/>
              </w:rPr>
            </w:pPr>
          </w:p>
          <w:p w14:paraId="30BDE6A1" w14:textId="77777777" w:rsidR="009551AC" w:rsidRDefault="009551AC" w:rsidP="00B42080">
            <w:pPr>
              <w:rPr>
                <w:sz w:val="28"/>
                <w:szCs w:val="28"/>
                <w:lang w:val="uk-UA" w:eastAsia="en-US"/>
              </w:rPr>
            </w:pPr>
          </w:p>
          <w:p w14:paraId="753B43A5" w14:textId="77777777" w:rsidR="004F32C0" w:rsidRDefault="004F32C0" w:rsidP="00B42080">
            <w:pPr>
              <w:rPr>
                <w:sz w:val="28"/>
                <w:szCs w:val="28"/>
                <w:lang w:val="uk-UA" w:eastAsia="en-US"/>
              </w:rPr>
            </w:pPr>
          </w:p>
          <w:p w14:paraId="7B6FDB81" w14:textId="77777777" w:rsidR="005303C1" w:rsidRDefault="005303C1" w:rsidP="00B42080">
            <w:pPr>
              <w:rPr>
                <w:sz w:val="28"/>
                <w:szCs w:val="28"/>
                <w:lang w:val="uk-UA" w:eastAsia="en-US"/>
              </w:rPr>
            </w:pPr>
          </w:p>
          <w:p w14:paraId="00456DBB" w14:textId="442FDE4C" w:rsidR="009551AC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Гаврильченко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</w:t>
            </w:r>
          </w:p>
          <w:p w14:paraId="028F5E1A" w14:textId="77777777" w:rsidR="002C32C7" w:rsidRPr="00094230" w:rsidRDefault="00BA0D10" w:rsidP="00B42080">
            <w:p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Геннадій</w:t>
            </w:r>
            <w:r w:rsidR="009551AC">
              <w:rPr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sz w:val="28"/>
                <w:szCs w:val="28"/>
                <w:lang w:val="uk-UA" w:eastAsia="en-US"/>
              </w:rPr>
              <w:t xml:space="preserve">Миколайович </w:t>
            </w:r>
          </w:p>
        </w:tc>
        <w:tc>
          <w:tcPr>
            <w:tcW w:w="5841" w:type="dxa"/>
          </w:tcPr>
          <w:p w14:paraId="64735BA2" w14:textId="77777777" w:rsidR="006F655B" w:rsidRDefault="006F655B" w:rsidP="0057600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14:paraId="242345B8" w14:textId="77777777" w:rsidR="00576002" w:rsidRDefault="004F32C0" w:rsidP="005303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комунального некомерційного підприємства «Могилів-Подільська окружна лікарня інтенсивного лікування» Могилів-Подільської </w:t>
            </w:r>
          </w:p>
          <w:p w14:paraId="25A939F9" w14:textId="36959935" w:rsidR="005303C1" w:rsidRDefault="004F32C0" w:rsidP="0057600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F32C0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73D13730" w14:textId="77777777" w:rsidR="005303C1" w:rsidRDefault="005303C1" w:rsidP="005303C1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A117384" w14:textId="6821CD63" w:rsidR="00435CE8" w:rsidRPr="005303C1" w:rsidRDefault="004F32C0" w:rsidP="005303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5303C1">
              <w:rPr>
                <w:rFonts w:ascii="Times New Roman" w:hAnsi="Times New Roman"/>
                <w:sz w:val="28"/>
                <w:szCs w:val="28"/>
                <w:lang w:val="uk-UA"/>
              </w:rPr>
              <w:t>юрисконсульт комунального некомерційного підприємства  «Могилів-Подільська окружна лікарня інтенсивного лікування» Могилів-Подільської міської ради</w:t>
            </w:r>
            <w:r w:rsidR="00E632B6" w:rsidRPr="005303C1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14:paraId="5CAF17C6" w14:textId="77777777" w:rsidR="005303C1" w:rsidRDefault="005303C1" w:rsidP="005303C1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0B16400" w14:textId="77777777" w:rsidR="00576002" w:rsidRDefault="00576002" w:rsidP="0057600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7D7AB1A" w14:textId="670B9015" w:rsidR="00576002" w:rsidRPr="006F655B" w:rsidRDefault="006F655B" w:rsidP="0057600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епутат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BA0D10" w:rsidRPr="006F655B">
              <w:rPr>
                <w:rFonts w:ascii="Times New Roman" w:hAnsi="Times New Roman"/>
                <w:sz w:val="28"/>
                <w:szCs w:val="28"/>
                <w:lang w:val="uk-UA"/>
              </w:rPr>
              <w:t>міської ради</w:t>
            </w:r>
            <w:r w:rsidR="00707B93" w:rsidRP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76002"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(за згодою)</w:t>
            </w:r>
            <w:r w:rsidR="00576002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>.</w:t>
            </w:r>
            <w:r w:rsidR="00576002" w:rsidRPr="006F655B">
              <w:rPr>
                <w:rFonts w:ascii="Times New Roman" w:hAnsi="Times New Roman"/>
                <w:i/>
                <w:iCs/>
                <w:sz w:val="28"/>
                <w:szCs w:val="28"/>
                <w:lang w:val="uk-UA"/>
              </w:rPr>
              <w:t xml:space="preserve"> </w:t>
            </w:r>
          </w:p>
          <w:p w14:paraId="79C23FBD" w14:textId="3A3BD19F" w:rsidR="006F655B" w:rsidRDefault="00707B93" w:rsidP="00576002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F655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</w:t>
            </w:r>
          </w:p>
          <w:p w14:paraId="1D0760C2" w14:textId="77777777" w:rsidR="00BA0D10" w:rsidRPr="00BA0D10" w:rsidRDefault="00BA0D10" w:rsidP="00BA0D10">
            <w:pPr>
              <w:pStyle w:val="a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3F17B35D" w14:textId="77777777" w:rsidR="002C32C7" w:rsidRPr="003940BD" w:rsidRDefault="002C32C7" w:rsidP="00B42080">
            <w:pPr>
              <w:pStyle w:val="a4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</w:p>
        </w:tc>
      </w:tr>
    </w:tbl>
    <w:p w14:paraId="31E1981F" w14:textId="77777777" w:rsidR="00576002" w:rsidRDefault="00576002" w:rsidP="0022117B">
      <w:pPr>
        <w:jc w:val="both"/>
        <w:rPr>
          <w:color w:val="000000"/>
          <w:sz w:val="28"/>
          <w:szCs w:val="28"/>
          <w:lang w:val="uk-UA"/>
        </w:rPr>
      </w:pPr>
    </w:p>
    <w:p w14:paraId="433ED8B9" w14:textId="1192F37C" w:rsidR="003D4054" w:rsidRPr="0022117B" w:rsidRDefault="002C32C7" w:rsidP="0022117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Секретар міської ради                                                    Тетяна БОРИСОВА                                          </w:t>
      </w:r>
    </w:p>
    <w:sectPr w:rsidR="003D4054" w:rsidRPr="0022117B" w:rsidSect="00836AD4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0EB0949"/>
    <w:multiLevelType w:val="hybridMultilevel"/>
    <w:tmpl w:val="1E8A0B92"/>
    <w:lvl w:ilvl="0" w:tplc="99ACEF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35787"/>
    <w:multiLevelType w:val="hybridMultilevel"/>
    <w:tmpl w:val="4E8A9D88"/>
    <w:lvl w:ilvl="0" w:tplc="54F6C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5A1871"/>
    <w:multiLevelType w:val="hybridMultilevel"/>
    <w:tmpl w:val="041E440E"/>
    <w:lvl w:ilvl="0" w:tplc="189ED2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42568"/>
    <w:multiLevelType w:val="hybridMultilevel"/>
    <w:tmpl w:val="007022AC"/>
    <w:lvl w:ilvl="0" w:tplc="9EC220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9149"/>
        </w:tabs>
        <w:ind w:left="9149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05"/>
    <w:rsid w:val="00006BFA"/>
    <w:rsid w:val="0001254A"/>
    <w:rsid w:val="00015F29"/>
    <w:rsid w:val="00016295"/>
    <w:rsid w:val="000365B6"/>
    <w:rsid w:val="00043397"/>
    <w:rsid w:val="00061900"/>
    <w:rsid w:val="000727F0"/>
    <w:rsid w:val="00080183"/>
    <w:rsid w:val="00086E1A"/>
    <w:rsid w:val="00091260"/>
    <w:rsid w:val="00094230"/>
    <w:rsid w:val="000B08AF"/>
    <w:rsid w:val="000C2B8C"/>
    <w:rsid w:val="000E37D2"/>
    <w:rsid w:val="000E67FA"/>
    <w:rsid w:val="000F5CC7"/>
    <w:rsid w:val="0010130C"/>
    <w:rsid w:val="001025D9"/>
    <w:rsid w:val="00165A3E"/>
    <w:rsid w:val="00171085"/>
    <w:rsid w:val="00185E62"/>
    <w:rsid w:val="0019028A"/>
    <w:rsid w:val="00194851"/>
    <w:rsid w:val="001F4FE5"/>
    <w:rsid w:val="001F60CD"/>
    <w:rsid w:val="00220211"/>
    <w:rsid w:val="0022117B"/>
    <w:rsid w:val="00223969"/>
    <w:rsid w:val="002648C7"/>
    <w:rsid w:val="002B3B82"/>
    <w:rsid w:val="002C32C7"/>
    <w:rsid w:val="002C6C53"/>
    <w:rsid w:val="002F4B2F"/>
    <w:rsid w:val="002F6EA2"/>
    <w:rsid w:val="003067C6"/>
    <w:rsid w:val="00307536"/>
    <w:rsid w:val="00325938"/>
    <w:rsid w:val="0033199A"/>
    <w:rsid w:val="00332460"/>
    <w:rsid w:val="00335FE4"/>
    <w:rsid w:val="00380B61"/>
    <w:rsid w:val="0038317C"/>
    <w:rsid w:val="003A1438"/>
    <w:rsid w:val="003B52EB"/>
    <w:rsid w:val="003C27C9"/>
    <w:rsid w:val="003D4054"/>
    <w:rsid w:val="003D7258"/>
    <w:rsid w:val="003E1C76"/>
    <w:rsid w:val="003E1FF8"/>
    <w:rsid w:val="003E5C23"/>
    <w:rsid w:val="003F2E84"/>
    <w:rsid w:val="003F72EB"/>
    <w:rsid w:val="00415A29"/>
    <w:rsid w:val="004216A8"/>
    <w:rsid w:val="00424EEE"/>
    <w:rsid w:val="004272E6"/>
    <w:rsid w:val="00435CE8"/>
    <w:rsid w:val="004476F3"/>
    <w:rsid w:val="0045275C"/>
    <w:rsid w:val="004647B2"/>
    <w:rsid w:val="00473810"/>
    <w:rsid w:val="00484681"/>
    <w:rsid w:val="00490F8E"/>
    <w:rsid w:val="004917CC"/>
    <w:rsid w:val="004A6C75"/>
    <w:rsid w:val="004B3123"/>
    <w:rsid w:val="004B7445"/>
    <w:rsid w:val="004B75BF"/>
    <w:rsid w:val="004C2B4D"/>
    <w:rsid w:val="004D6D55"/>
    <w:rsid w:val="004E2D5F"/>
    <w:rsid w:val="004E5EA8"/>
    <w:rsid w:val="004F32C0"/>
    <w:rsid w:val="0050020A"/>
    <w:rsid w:val="00514265"/>
    <w:rsid w:val="00516CB9"/>
    <w:rsid w:val="005172D3"/>
    <w:rsid w:val="005303C1"/>
    <w:rsid w:val="00537C59"/>
    <w:rsid w:val="00552B60"/>
    <w:rsid w:val="00557933"/>
    <w:rsid w:val="00567AEE"/>
    <w:rsid w:val="00571B11"/>
    <w:rsid w:val="00573C48"/>
    <w:rsid w:val="00576002"/>
    <w:rsid w:val="005814F9"/>
    <w:rsid w:val="00597F47"/>
    <w:rsid w:val="005A7B69"/>
    <w:rsid w:val="005C3579"/>
    <w:rsid w:val="005C7E69"/>
    <w:rsid w:val="005D316B"/>
    <w:rsid w:val="005F1E92"/>
    <w:rsid w:val="005F2044"/>
    <w:rsid w:val="005F3539"/>
    <w:rsid w:val="0060682C"/>
    <w:rsid w:val="006309D1"/>
    <w:rsid w:val="00656ECE"/>
    <w:rsid w:val="00664BA2"/>
    <w:rsid w:val="006668D2"/>
    <w:rsid w:val="0068607E"/>
    <w:rsid w:val="006E7169"/>
    <w:rsid w:val="006F655B"/>
    <w:rsid w:val="0070102C"/>
    <w:rsid w:val="00705005"/>
    <w:rsid w:val="00707B93"/>
    <w:rsid w:val="00716DD8"/>
    <w:rsid w:val="00753440"/>
    <w:rsid w:val="00773490"/>
    <w:rsid w:val="00776D60"/>
    <w:rsid w:val="0077785C"/>
    <w:rsid w:val="00784665"/>
    <w:rsid w:val="00784719"/>
    <w:rsid w:val="00790600"/>
    <w:rsid w:val="007A1043"/>
    <w:rsid w:val="007B230C"/>
    <w:rsid w:val="007B31B7"/>
    <w:rsid w:val="007B79E4"/>
    <w:rsid w:val="007C1248"/>
    <w:rsid w:val="007F2D30"/>
    <w:rsid w:val="007F4CE4"/>
    <w:rsid w:val="00803BA9"/>
    <w:rsid w:val="00804DA5"/>
    <w:rsid w:val="008102A6"/>
    <w:rsid w:val="0081313D"/>
    <w:rsid w:val="00817BB1"/>
    <w:rsid w:val="00822692"/>
    <w:rsid w:val="00823D0D"/>
    <w:rsid w:val="008301BB"/>
    <w:rsid w:val="008334FF"/>
    <w:rsid w:val="00836AD4"/>
    <w:rsid w:val="00840606"/>
    <w:rsid w:val="00876321"/>
    <w:rsid w:val="00876C02"/>
    <w:rsid w:val="008856DA"/>
    <w:rsid w:val="00887ACB"/>
    <w:rsid w:val="008921CA"/>
    <w:rsid w:val="008970BC"/>
    <w:rsid w:val="008B1B08"/>
    <w:rsid w:val="008C67D6"/>
    <w:rsid w:val="008D03E5"/>
    <w:rsid w:val="008D5B4F"/>
    <w:rsid w:val="008D6F8A"/>
    <w:rsid w:val="008F05C4"/>
    <w:rsid w:val="008F31AC"/>
    <w:rsid w:val="00931564"/>
    <w:rsid w:val="00954587"/>
    <w:rsid w:val="009551AC"/>
    <w:rsid w:val="00963762"/>
    <w:rsid w:val="0096476D"/>
    <w:rsid w:val="00981E26"/>
    <w:rsid w:val="00983D4C"/>
    <w:rsid w:val="009A2401"/>
    <w:rsid w:val="009A7868"/>
    <w:rsid w:val="009B2840"/>
    <w:rsid w:val="009C1892"/>
    <w:rsid w:val="009C5C16"/>
    <w:rsid w:val="009E1F43"/>
    <w:rsid w:val="009E3713"/>
    <w:rsid w:val="009E6C69"/>
    <w:rsid w:val="00A10272"/>
    <w:rsid w:val="00A13926"/>
    <w:rsid w:val="00A152E5"/>
    <w:rsid w:val="00A16FF6"/>
    <w:rsid w:val="00A2435E"/>
    <w:rsid w:val="00A45558"/>
    <w:rsid w:val="00A50ED2"/>
    <w:rsid w:val="00A57C27"/>
    <w:rsid w:val="00A77596"/>
    <w:rsid w:val="00A9333D"/>
    <w:rsid w:val="00A9566C"/>
    <w:rsid w:val="00AA52AD"/>
    <w:rsid w:val="00AB264A"/>
    <w:rsid w:val="00AB5AA2"/>
    <w:rsid w:val="00AB7D44"/>
    <w:rsid w:val="00AC09EA"/>
    <w:rsid w:val="00AD2C7F"/>
    <w:rsid w:val="00AD5A2A"/>
    <w:rsid w:val="00AE3D1E"/>
    <w:rsid w:val="00B15115"/>
    <w:rsid w:val="00B32796"/>
    <w:rsid w:val="00B42080"/>
    <w:rsid w:val="00B43B8D"/>
    <w:rsid w:val="00B83FCA"/>
    <w:rsid w:val="00B871BC"/>
    <w:rsid w:val="00BA0C32"/>
    <w:rsid w:val="00BA0D10"/>
    <w:rsid w:val="00BD137C"/>
    <w:rsid w:val="00C01ED7"/>
    <w:rsid w:val="00C14AE4"/>
    <w:rsid w:val="00C52D57"/>
    <w:rsid w:val="00C70D53"/>
    <w:rsid w:val="00C71E24"/>
    <w:rsid w:val="00C77653"/>
    <w:rsid w:val="00C92BE3"/>
    <w:rsid w:val="00C96328"/>
    <w:rsid w:val="00CC0C10"/>
    <w:rsid w:val="00CC2EBC"/>
    <w:rsid w:val="00CD7722"/>
    <w:rsid w:val="00CE2719"/>
    <w:rsid w:val="00CE6FAE"/>
    <w:rsid w:val="00D007C6"/>
    <w:rsid w:val="00D06DCF"/>
    <w:rsid w:val="00D17A92"/>
    <w:rsid w:val="00D31014"/>
    <w:rsid w:val="00D565AA"/>
    <w:rsid w:val="00D730C0"/>
    <w:rsid w:val="00D85BD9"/>
    <w:rsid w:val="00D931CB"/>
    <w:rsid w:val="00DA0585"/>
    <w:rsid w:val="00DA0BF4"/>
    <w:rsid w:val="00DC20FD"/>
    <w:rsid w:val="00DC5A0E"/>
    <w:rsid w:val="00DC6541"/>
    <w:rsid w:val="00DE3A0E"/>
    <w:rsid w:val="00E10F28"/>
    <w:rsid w:val="00E2151E"/>
    <w:rsid w:val="00E2247A"/>
    <w:rsid w:val="00E24A4E"/>
    <w:rsid w:val="00E42678"/>
    <w:rsid w:val="00E632B6"/>
    <w:rsid w:val="00E90D73"/>
    <w:rsid w:val="00E91704"/>
    <w:rsid w:val="00E94D7E"/>
    <w:rsid w:val="00EA6E64"/>
    <w:rsid w:val="00EB7E77"/>
    <w:rsid w:val="00EC2444"/>
    <w:rsid w:val="00ED271D"/>
    <w:rsid w:val="00EE42DD"/>
    <w:rsid w:val="00F12938"/>
    <w:rsid w:val="00F264A9"/>
    <w:rsid w:val="00F30568"/>
    <w:rsid w:val="00F50F0E"/>
    <w:rsid w:val="00F70E4D"/>
    <w:rsid w:val="00F71CF1"/>
    <w:rsid w:val="00F732E6"/>
    <w:rsid w:val="00F93207"/>
    <w:rsid w:val="00F95ECC"/>
    <w:rsid w:val="00FA064E"/>
    <w:rsid w:val="00FB4C77"/>
    <w:rsid w:val="00FC4D41"/>
    <w:rsid w:val="00FD644E"/>
    <w:rsid w:val="00FF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8B0B0"/>
  <w15:docId w15:val="{2D0375CC-0272-4B2C-A1B4-3E471B8F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500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0500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4">
    <w:name w:val="No Spacing"/>
    <w:link w:val="a5"/>
    <w:uiPriority w:val="99"/>
    <w:qFormat/>
    <w:rsid w:val="00705005"/>
    <w:rPr>
      <w:sz w:val="22"/>
      <w:szCs w:val="22"/>
      <w:lang w:eastAsia="en-US"/>
    </w:rPr>
  </w:style>
  <w:style w:type="character" w:customStyle="1" w:styleId="a5">
    <w:name w:val="Без інтервалів Знак"/>
    <w:link w:val="a4"/>
    <w:uiPriority w:val="99"/>
    <w:locked/>
    <w:rsid w:val="00705005"/>
    <w:rPr>
      <w:rFonts w:ascii="Calibri" w:eastAsia="Calibri" w:hAnsi="Calibri" w:cs="Times New Roman"/>
    </w:rPr>
  </w:style>
  <w:style w:type="paragraph" w:styleId="a6">
    <w:name w:val="Normal (Web)"/>
    <w:basedOn w:val="a"/>
    <w:rsid w:val="00DC20FD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1F4FE5"/>
    <w:rPr>
      <w:b/>
      <w:bCs/>
    </w:rPr>
  </w:style>
  <w:style w:type="table" w:styleId="a8">
    <w:name w:val="Table Grid"/>
    <w:basedOn w:val="a1"/>
    <w:uiPriority w:val="39"/>
    <w:rsid w:val="00325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D6D55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4D6D55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D3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3</Pages>
  <Words>2075</Words>
  <Characters>1183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2024-02-20T09:34:00Z</cp:lastPrinted>
  <dcterms:created xsi:type="dcterms:W3CDTF">2021-06-03T13:36:00Z</dcterms:created>
  <dcterms:modified xsi:type="dcterms:W3CDTF">2024-02-29T19:19:00Z</dcterms:modified>
</cp:coreProperties>
</file>