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25" w:rsidRPr="00693263" w:rsidRDefault="00494325" w:rsidP="00494325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ru-RU" w:eastAsia="uk-UA"/>
        </w:rPr>
      </w:pPr>
      <w:r w:rsidRPr="00693263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12CBBBB" wp14:editId="4C2ABF30">
            <wp:extent cx="443865" cy="579755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25" w:rsidRPr="00693263" w:rsidRDefault="00494325" w:rsidP="00494325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</w:pPr>
      <w:r w:rsidRPr="00693263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693263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br/>
      </w:r>
      <w:r w:rsidRPr="00693263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693263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494325" w:rsidRPr="00693263" w:rsidRDefault="00494325" w:rsidP="00494325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</w:pPr>
      <w:r w:rsidRPr="00693263">
        <w:rPr>
          <w:rFonts w:ascii="Times New Roman" w:eastAsia="Times New Roman" w:hAnsi="Times New Roman"/>
          <w:noProof/>
          <w:sz w:val="24"/>
          <w:szCs w:val="20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EF56E81" wp14:editId="489D0B1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2760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9326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    </w:t>
      </w:r>
    </w:p>
    <w:p w:rsidR="00494325" w:rsidRPr="00693263" w:rsidRDefault="00494325" w:rsidP="00494325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693263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</w:t>
      </w:r>
      <w:r w:rsidRPr="0069326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Pr="00693263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72</w:t>
      </w:r>
    </w:p>
    <w:p w:rsidR="00494325" w:rsidRPr="00693263" w:rsidRDefault="00494325" w:rsidP="00494325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494325" w:rsidRPr="00693263" w:rsidTr="0038088C">
        <w:trPr>
          <w:trHeight w:val="618"/>
        </w:trPr>
        <w:tc>
          <w:tcPr>
            <w:tcW w:w="1313" w:type="pct"/>
            <w:hideMark/>
          </w:tcPr>
          <w:p w:rsidR="00494325" w:rsidRPr="00693263" w:rsidRDefault="00494325" w:rsidP="0038088C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11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10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.2023р.</w:t>
            </w:r>
          </w:p>
        </w:tc>
        <w:tc>
          <w:tcPr>
            <w:tcW w:w="638" w:type="pct"/>
          </w:tcPr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сесії</w:t>
            </w:r>
            <w:proofErr w:type="spellEnd"/>
          </w:p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</w:t>
            </w:r>
            <w:proofErr w:type="spellStart"/>
            <w:r w:rsidRPr="00693263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скликання</w:t>
            </w:r>
            <w:proofErr w:type="spellEnd"/>
          </w:p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494325" w:rsidRPr="00693263" w:rsidRDefault="00494325" w:rsidP="0038088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494325" w:rsidRDefault="00F043E4" w:rsidP="00EC27F7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рішення 29 сесії міської ради 8 скликання </w:t>
      </w:r>
    </w:p>
    <w:p w:rsidR="00494325" w:rsidRDefault="00F043E4" w:rsidP="00EC27F7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від 10.01.2023р. №684 «</w:t>
      </w:r>
      <w:r w:rsidR="00494325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Про 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>за</w:t>
      </w:r>
      <w:r w:rsidR="00494325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твердження розподілу вільного 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залишку, </w:t>
      </w:r>
    </w:p>
    <w:p w:rsidR="00F043E4" w:rsidRDefault="00494325" w:rsidP="00EC27F7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що склався станом </w:t>
      </w:r>
      <w:r w:rsidR="00F043E4">
        <w:rPr>
          <w:rFonts w:ascii="Times New Roman" w:eastAsia="Batang" w:hAnsi="Times New Roman"/>
          <w:b/>
          <w:sz w:val="28"/>
          <w:szCs w:val="28"/>
          <w:lang w:eastAsia="uk-UA"/>
        </w:rPr>
        <w:t>на 01.01.2023р. по загальному та спеціальному фондах бюджету Могилів-Подільської міської територіальної громади</w:t>
      </w:r>
    </w:p>
    <w:p w:rsidR="00F043E4" w:rsidRDefault="00F043E4" w:rsidP="00EC27F7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  <w:lang w:eastAsia="uk-UA"/>
        </w:rPr>
        <w:t>Могилів-Подільського району Вінницької області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043E4" w:rsidRDefault="00F043E4" w:rsidP="00F043E4">
      <w:pPr>
        <w:autoSpaceDE w:val="0"/>
        <w:autoSpaceDN w:val="0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043E4" w:rsidRDefault="00494325" w:rsidP="00494325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Керуючись ст. 26 Закону України «Про місцеве самоврядування в Україні», </w:t>
      </w:r>
      <w:proofErr w:type="spellStart"/>
      <w:r w:rsidR="00F043E4">
        <w:rPr>
          <w:rFonts w:ascii="Times New Roman" w:eastAsia="Batang" w:hAnsi="Times New Roman"/>
          <w:sz w:val="28"/>
          <w:szCs w:val="28"/>
          <w:lang w:eastAsia="uk-UA"/>
        </w:rPr>
        <w:t>ст.ст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. 71, 72, 78 Бюджетного кодексу </w:t>
      </w:r>
      <w:r w:rsidR="00F043E4">
        <w:rPr>
          <w:rFonts w:ascii="Times New Roman" w:eastAsia="Batang" w:hAnsi="Times New Roman"/>
          <w:sz w:val="28"/>
          <w:szCs w:val="28"/>
          <w:lang w:eastAsia="uk-UA"/>
        </w:rPr>
        <w:t>України,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F043E4">
        <w:rPr>
          <w:rFonts w:ascii="Times New Roman" w:eastAsia="Batang" w:hAnsi="Times New Roman"/>
          <w:sz w:val="28"/>
          <w:szCs w:val="28"/>
          <w:lang w:eastAsia="uk-UA"/>
        </w:rPr>
        <w:t xml:space="preserve">-  </w:t>
      </w: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sz w:val="28"/>
          <w:szCs w:val="28"/>
          <w:lang w:eastAsia="uk-UA"/>
        </w:rPr>
      </w:pPr>
    </w:p>
    <w:p w:rsidR="00F043E4" w:rsidRP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</w:t>
      </w:r>
      <w:r w:rsidRPr="00494325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міська рада 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>ВИРІШИЛ</w:t>
      </w:r>
      <w:r w:rsidRPr="00494325">
        <w:rPr>
          <w:rFonts w:ascii="Times New Roman" w:eastAsia="Batang" w:hAnsi="Times New Roman"/>
          <w:b/>
          <w:sz w:val="28"/>
          <w:szCs w:val="28"/>
          <w:lang w:eastAsia="uk-UA"/>
        </w:rPr>
        <w:t>А</w:t>
      </w:r>
      <w:r w:rsidR="00F043E4" w:rsidRPr="00494325">
        <w:rPr>
          <w:rFonts w:ascii="Times New Roman" w:eastAsia="Batang" w:hAnsi="Times New Roman"/>
          <w:b/>
          <w:sz w:val="28"/>
          <w:szCs w:val="28"/>
          <w:lang w:eastAsia="uk-UA"/>
        </w:rPr>
        <w:t>:</w:t>
      </w:r>
    </w:p>
    <w:p w:rsidR="00F043E4" w:rsidRDefault="00F043E4" w:rsidP="00F043E4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94325" w:rsidRDefault="00F043E4" w:rsidP="00494325">
      <w:pPr>
        <w:spacing w:line="240" w:lineRule="auto"/>
        <w:ind w:firstLine="708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49432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зміни до рішення 29 сесії міської ради 8 скликання від 10.01.2023р. №684 «</w:t>
      </w:r>
      <w:r w:rsidR="00494325">
        <w:rPr>
          <w:rFonts w:ascii="Times New Roman" w:eastAsia="Batang" w:hAnsi="Times New Roman"/>
          <w:sz w:val="28"/>
          <w:szCs w:val="28"/>
          <w:lang w:eastAsia="uk-UA"/>
        </w:rPr>
        <w:t xml:space="preserve">Про затвердження розподілу вільного залишку, що склався станом 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на 01.01.2023р. по загальному та спеціальному фондах бюджету </w:t>
      </w:r>
    </w:p>
    <w:p w:rsidR="00F043E4" w:rsidRDefault="00F043E4" w:rsidP="00494325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Могилів</w:t>
      </w:r>
      <w:r w:rsidR="00494325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uk-UA"/>
        </w:rPr>
        <w:t>-Подільської міської територіальної громади Могилів-Подільського району Вінницької області</w:t>
      </w:r>
      <w:r>
        <w:rPr>
          <w:rFonts w:ascii="Times New Roman" w:hAnsi="Times New Roman"/>
          <w:sz w:val="28"/>
          <w:szCs w:val="28"/>
        </w:rPr>
        <w:t>» згідно з додатками 1</w:t>
      </w:r>
      <w:r w:rsidR="000445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2, що додаються, а саме:</w:t>
      </w:r>
    </w:p>
    <w:p w:rsidR="00494325" w:rsidRDefault="00F043E4" w:rsidP="00494325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94325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Внести зміни до кошторисних призначень управління освіти Могилів</w:t>
      </w:r>
      <w:r w:rsidR="00494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-Подільської міської ради</w:t>
      </w:r>
      <w:r w:rsidR="00957BCF">
        <w:rPr>
          <w:rFonts w:ascii="Times New Roman" w:hAnsi="Times New Roman"/>
          <w:sz w:val="28"/>
          <w:szCs w:val="28"/>
        </w:rPr>
        <w:t>,</w:t>
      </w:r>
      <w:r w:rsidR="00957BCF" w:rsidRPr="00957BCF">
        <w:rPr>
          <w:rFonts w:ascii="Times New Roman" w:hAnsi="Times New Roman"/>
          <w:sz w:val="28"/>
          <w:szCs w:val="28"/>
        </w:rPr>
        <w:t xml:space="preserve"> </w:t>
      </w:r>
      <w:r w:rsidR="00957BCF">
        <w:rPr>
          <w:rFonts w:ascii="Times New Roman" w:hAnsi="Times New Roman"/>
          <w:sz w:val="28"/>
          <w:szCs w:val="28"/>
        </w:rPr>
        <w:t xml:space="preserve">які виділені рішенням 33 сесії міської ради </w:t>
      </w:r>
    </w:p>
    <w:p w:rsidR="00F043E4" w:rsidRDefault="00957BCF" w:rsidP="00494325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скликання від 04.08.2023р. №781</w:t>
      </w:r>
      <w:r w:rsidR="00F043E4">
        <w:rPr>
          <w:rFonts w:ascii="Times New Roman" w:hAnsi="Times New Roman"/>
          <w:sz w:val="28"/>
          <w:szCs w:val="28"/>
        </w:rPr>
        <w:t xml:space="preserve"> згідно з додатком</w:t>
      </w:r>
      <w:r w:rsidR="00494325">
        <w:rPr>
          <w:rFonts w:ascii="Times New Roman" w:hAnsi="Times New Roman"/>
          <w:sz w:val="28"/>
          <w:szCs w:val="28"/>
        </w:rPr>
        <w:t xml:space="preserve"> </w:t>
      </w:r>
      <w:r w:rsidR="00F043E4">
        <w:rPr>
          <w:rFonts w:ascii="Times New Roman" w:hAnsi="Times New Roman"/>
          <w:sz w:val="28"/>
          <w:szCs w:val="28"/>
        </w:rPr>
        <w:t>1, що додається.</w:t>
      </w:r>
    </w:p>
    <w:p w:rsidR="00494325" w:rsidRDefault="00494325" w:rsidP="00494325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043E4" w:rsidRPr="00F245F5" w:rsidRDefault="00F043E4" w:rsidP="00494325">
      <w:pPr>
        <w:autoSpaceDE w:val="0"/>
        <w:autoSpaceDN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245F5">
        <w:rPr>
          <w:rFonts w:ascii="Times New Roman" w:hAnsi="Times New Roman"/>
          <w:b/>
          <w:sz w:val="28"/>
          <w:szCs w:val="28"/>
        </w:rPr>
        <w:t>По загальному фонду.</w:t>
      </w:r>
    </w:p>
    <w:p w:rsidR="00F043E4" w:rsidRDefault="00F043E4" w:rsidP="00494325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:rsidR="00F043E4" w:rsidRPr="00494325" w:rsidRDefault="001023F5" w:rsidP="00494325">
      <w:pPr>
        <w:autoSpaceDE w:val="0"/>
        <w:autoSpaceDN w:val="0"/>
        <w:spacing w:line="240" w:lineRule="auto"/>
        <w:outlineLvl w:val="0"/>
        <w:rPr>
          <w:rFonts w:ascii="Times New Roman" w:eastAsia="MS Mincho" w:hAnsi="Times New Roman"/>
          <w:sz w:val="28"/>
          <w:szCs w:val="28"/>
        </w:rPr>
      </w:pPr>
      <w:r w:rsidRPr="001023F5">
        <w:rPr>
          <w:rFonts w:ascii="Times New Roman" w:eastAsia="MS Mincho" w:hAnsi="Times New Roman"/>
          <w:sz w:val="28"/>
          <w:szCs w:val="28"/>
        </w:rPr>
        <w:t>КПКВ 0611021 КЕКВ 2210 на суму 150000 грн.</w:t>
      </w:r>
    </w:p>
    <w:p w:rsidR="00F043E4" w:rsidRDefault="00F043E4" w:rsidP="00494325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494325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Внести зміни до кошторисних призначень фінансово-економічного управління Могилів-Подільської міської ради згідно з додатком 1, що додається.</w:t>
      </w:r>
    </w:p>
    <w:p w:rsidR="00494325" w:rsidRDefault="00494325" w:rsidP="00494325">
      <w:pPr>
        <w:autoSpaceDE w:val="0"/>
        <w:autoSpaceDN w:val="0"/>
        <w:spacing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1023F5" w:rsidRPr="001023F5" w:rsidRDefault="001023F5" w:rsidP="00494325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1023F5">
        <w:rPr>
          <w:rFonts w:ascii="Times New Roman" w:eastAsia="Batang" w:hAnsi="Times New Roman"/>
          <w:b/>
          <w:sz w:val="28"/>
          <w:szCs w:val="28"/>
          <w:lang w:eastAsia="uk-UA"/>
        </w:rPr>
        <w:t>По спеціальному фонду.</w:t>
      </w:r>
    </w:p>
    <w:p w:rsidR="001023F5" w:rsidRPr="001023F5" w:rsidRDefault="001023F5" w:rsidP="00494325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1023F5">
        <w:rPr>
          <w:rFonts w:ascii="Times New Roman" w:eastAsia="Batang" w:hAnsi="Times New Roman"/>
          <w:sz w:val="28"/>
          <w:szCs w:val="28"/>
          <w:lang w:eastAsia="uk-UA"/>
        </w:rPr>
        <w:t>Збільшити бюджетні призначення по:</w:t>
      </w:r>
    </w:p>
    <w:p w:rsidR="001023F5" w:rsidRPr="001023F5" w:rsidRDefault="001023F5" w:rsidP="00494325">
      <w:pPr>
        <w:autoSpaceDE w:val="0"/>
        <w:autoSpaceDN w:val="0"/>
        <w:spacing w:line="240" w:lineRule="auto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1023F5">
        <w:rPr>
          <w:rFonts w:ascii="Times New Roman" w:eastAsia="Batang" w:hAnsi="Times New Roman"/>
          <w:sz w:val="28"/>
          <w:szCs w:val="28"/>
          <w:lang w:eastAsia="uk-UA"/>
        </w:rPr>
        <w:t>КПКВ 3719800 КЕКВ 3220 на суму 150000 грн. – субвенція державному бюджету на фінансування Програми «Про програму матеріально-технічного забезпечення діяльності Могилів-Подільського РВ УСБУ у Вінницькій області на території Могилів-Подільської міської територіальної громади на 2023-2027 роки».</w:t>
      </w:r>
    </w:p>
    <w:p w:rsidR="00F043E4" w:rsidRDefault="00494325" w:rsidP="00494325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2673F" w:rsidRPr="00494325">
        <w:rPr>
          <w:rFonts w:ascii="Times New Roman" w:hAnsi="Times New Roman"/>
          <w:b/>
          <w:sz w:val="28"/>
          <w:szCs w:val="28"/>
        </w:rPr>
        <w:t>1.3</w:t>
      </w:r>
      <w:r w:rsidR="00F043E4" w:rsidRPr="00494325">
        <w:rPr>
          <w:rFonts w:ascii="Times New Roman" w:hAnsi="Times New Roman"/>
          <w:b/>
          <w:sz w:val="28"/>
          <w:szCs w:val="28"/>
        </w:rPr>
        <w:t>.</w:t>
      </w:r>
      <w:r w:rsidR="00F043E4"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фонду бюджету (бюджету розвитку) в сумі </w:t>
      </w:r>
      <w:r w:rsidR="001023F5" w:rsidRPr="001023F5">
        <w:rPr>
          <w:rFonts w:ascii="Times New Roman" w:hAnsi="Times New Roman"/>
          <w:sz w:val="28"/>
          <w:szCs w:val="28"/>
        </w:rPr>
        <w:t>150000</w:t>
      </w:r>
      <w:r w:rsidR="00F043E4">
        <w:rPr>
          <w:rFonts w:ascii="Times New Roman" w:hAnsi="Times New Roman"/>
          <w:sz w:val="28"/>
          <w:szCs w:val="28"/>
        </w:rPr>
        <w:t xml:space="preserve"> грн згідно з додатком 2, що додається.</w:t>
      </w:r>
    </w:p>
    <w:p w:rsidR="0043180F" w:rsidRDefault="0043180F" w:rsidP="00494325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433DD" w:rsidRDefault="006433DD" w:rsidP="00494325">
      <w:pPr>
        <w:autoSpaceDE w:val="0"/>
        <w:autoSpaceDN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043E4" w:rsidRDefault="00494325" w:rsidP="00494325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494325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     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</w:t>
      </w:r>
      <w:r w:rsidR="00B2673F" w:rsidRPr="00494325">
        <w:rPr>
          <w:rFonts w:ascii="Times New Roman" w:eastAsia="Batang" w:hAnsi="Times New Roman"/>
          <w:b/>
          <w:sz w:val="28"/>
          <w:szCs w:val="28"/>
          <w:lang w:eastAsia="uk-UA"/>
        </w:rPr>
        <w:t>2</w:t>
      </w:r>
      <w:r w:rsidR="00F043E4" w:rsidRPr="00494325">
        <w:rPr>
          <w:rFonts w:ascii="Times New Roman" w:eastAsia="Batang" w:hAnsi="Times New Roman"/>
          <w:b/>
          <w:sz w:val="28"/>
          <w:szCs w:val="28"/>
          <w:lang w:eastAsia="uk-UA"/>
        </w:rPr>
        <w:t>.</w:t>
      </w:r>
      <w:r w:rsidR="00F043E4">
        <w:rPr>
          <w:rFonts w:ascii="Times New Roman" w:eastAsia="Batang" w:hAnsi="Times New Roman"/>
          <w:sz w:val="28"/>
          <w:szCs w:val="28"/>
          <w:lang w:eastAsia="uk-UA"/>
        </w:rPr>
        <w:t xml:space="preserve"> Контроль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за виконанням даного рішення покласти </w:t>
      </w:r>
      <w:r w:rsidR="00F043E4">
        <w:rPr>
          <w:rFonts w:ascii="Times New Roman" w:eastAsia="Batang" w:hAnsi="Times New Roman"/>
          <w:sz w:val="28"/>
          <w:szCs w:val="28"/>
          <w:lang w:eastAsia="uk-UA"/>
        </w:rPr>
        <w:t xml:space="preserve">на першого заступника  міського голови </w:t>
      </w:r>
      <w:proofErr w:type="spellStart"/>
      <w:r w:rsidR="00F043E4">
        <w:rPr>
          <w:rFonts w:ascii="Times New Roman" w:eastAsia="Batang" w:hAnsi="Times New Roman"/>
          <w:sz w:val="28"/>
          <w:szCs w:val="28"/>
          <w:lang w:eastAsia="uk-UA"/>
        </w:rPr>
        <w:t>Безмещука</w:t>
      </w:r>
      <w:proofErr w:type="spellEnd"/>
      <w:r w:rsidR="00F043E4">
        <w:rPr>
          <w:rFonts w:ascii="Times New Roman" w:eastAsia="Batang" w:hAnsi="Times New Roman"/>
          <w:sz w:val="28"/>
          <w:szCs w:val="28"/>
          <w:lang w:eastAsia="uk-UA"/>
        </w:rPr>
        <w:t xml:space="preserve"> П.О. та на постійну комісію </w:t>
      </w:r>
      <w:r w:rsidR="0043180F">
        <w:rPr>
          <w:rFonts w:ascii="Times New Roman" w:eastAsia="Batang" w:hAnsi="Times New Roman"/>
          <w:sz w:val="28"/>
          <w:szCs w:val="28"/>
          <w:lang w:eastAsia="uk-UA"/>
        </w:rPr>
        <w:t xml:space="preserve">міської ради </w:t>
      </w:r>
      <w:r w:rsidR="00F043E4">
        <w:rPr>
          <w:rFonts w:ascii="Times New Roman" w:eastAsia="Batang" w:hAnsi="Times New Roman"/>
          <w:sz w:val="28"/>
          <w:szCs w:val="28"/>
          <w:lang w:eastAsia="uk-UA"/>
        </w:rPr>
        <w:t>з питань фінансів, бюджету, планування соціально-економічного розвитку, інвестицій та        міжнародного співробітництва (</w:t>
      </w:r>
      <w:proofErr w:type="spellStart"/>
      <w:r w:rsidR="00F043E4">
        <w:rPr>
          <w:rFonts w:ascii="Times New Roman" w:eastAsia="Batang" w:hAnsi="Times New Roman"/>
          <w:sz w:val="28"/>
          <w:szCs w:val="28"/>
          <w:lang w:eastAsia="uk-UA"/>
        </w:rPr>
        <w:t>Трейбич</w:t>
      </w:r>
      <w:proofErr w:type="spellEnd"/>
      <w:r w:rsidR="00F043E4">
        <w:rPr>
          <w:rFonts w:ascii="Times New Roman" w:eastAsia="Batang" w:hAnsi="Times New Roman"/>
          <w:sz w:val="28"/>
          <w:szCs w:val="28"/>
          <w:lang w:eastAsia="uk-UA"/>
        </w:rPr>
        <w:t xml:space="preserve"> Е.А.).           </w:t>
      </w:r>
    </w:p>
    <w:p w:rsidR="00F043E4" w:rsidRDefault="00F043E4" w:rsidP="00494325">
      <w:pPr>
        <w:autoSpaceDE w:val="0"/>
        <w:autoSpaceDN w:val="0"/>
        <w:spacing w:line="240" w:lineRule="auto"/>
        <w:jc w:val="both"/>
        <w:rPr>
          <w:rFonts w:ascii="Times New Roman" w:eastAsia="Batang" w:hAnsi="Times New Roman"/>
          <w:sz w:val="28"/>
          <w:szCs w:val="28"/>
          <w:lang w:eastAsia="uk-UA"/>
        </w:rPr>
      </w:pPr>
    </w:p>
    <w:p w:rsidR="00F043E4" w:rsidRDefault="00F043E4" w:rsidP="00F043E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0445EE" w:rsidRDefault="000445EE" w:rsidP="00F043E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0445EE" w:rsidRDefault="000445EE" w:rsidP="00F043E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494325" w:rsidRDefault="00494325" w:rsidP="00F043E4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F043E4" w:rsidRDefault="00494325" w:rsidP="00F043E4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043E4">
        <w:rPr>
          <w:rFonts w:ascii="Times New Roman" w:hAnsi="Times New Roman"/>
          <w:sz w:val="28"/>
          <w:szCs w:val="28"/>
        </w:rPr>
        <w:t>Міський голова                                                         Геннадій ГЛУХМАНЮК</w:t>
      </w:r>
    </w:p>
    <w:p w:rsidR="00F043E4" w:rsidRDefault="00F043E4" w:rsidP="00F043E4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043E4" w:rsidRDefault="00F043E4" w:rsidP="00F043E4">
      <w:pPr>
        <w:rPr>
          <w:rFonts w:ascii="Times New Roman" w:hAnsi="Times New Roman"/>
          <w:sz w:val="24"/>
          <w:szCs w:val="24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F043E4" w:rsidRDefault="00F043E4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494325" w:rsidSect="00494325">
          <w:pgSz w:w="11906" w:h="16838"/>
          <w:pgMar w:top="567" w:right="707" w:bottom="284" w:left="1418" w:header="708" w:footer="708" w:gutter="0"/>
          <w:cols w:space="708"/>
          <w:docGrid w:linePitch="360"/>
        </w:sectPr>
      </w:pPr>
    </w:p>
    <w:tbl>
      <w:tblPr>
        <w:tblW w:w="164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24"/>
        <w:gridCol w:w="836"/>
        <w:gridCol w:w="1007"/>
        <w:gridCol w:w="1873"/>
        <w:gridCol w:w="940"/>
        <w:gridCol w:w="873"/>
        <w:gridCol w:w="850"/>
        <w:gridCol w:w="709"/>
        <w:gridCol w:w="850"/>
        <w:gridCol w:w="851"/>
        <w:gridCol w:w="850"/>
        <w:gridCol w:w="993"/>
        <w:gridCol w:w="850"/>
        <w:gridCol w:w="851"/>
        <w:gridCol w:w="992"/>
        <w:gridCol w:w="850"/>
        <w:gridCol w:w="709"/>
        <w:gridCol w:w="400"/>
      </w:tblGrid>
      <w:tr w:rsidR="0018726A" w:rsidRPr="00C06C9F" w:rsidTr="0018726A">
        <w:trPr>
          <w:trHeight w:hRule="exact" w:val="303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Додаток 1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94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 рішення 37 сесії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36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міської ради 8 скликання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346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від 11.10.2023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оку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6C9F" w:rsidRPr="00C06C9F" w:rsidTr="0018726A">
        <w:trPr>
          <w:trHeight w:hRule="exact" w:val="38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8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6C9F" w:rsidRPr="00C06C9F" w:rsidTr="0018726A">
        <w:trPr>
          <w:trHeight w:hRule="exact" w:val="40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8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2023 рік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10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2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4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2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</w:t>
            </w:r>
            <w:r w:rsidRPr="00C06C9F">
              <w:rPr>
                <w:rFonts w:ascii="Arial" w:eastAsia="Arial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6C9F" w:rsidRPr="00C06C9F" w:rsidTr="0018726A">
        <w:trPr>
          <w:trHeight w:hRule="exact" w:val="34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8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Найменування</w:t>
            </w: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3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4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видатки</w:t>
            </w: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847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оплата</w:t>
            </w:r>
            <w:r w:rsidRPr="00C06C9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2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452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543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0610000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6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1000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ОСВІТА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686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0611021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1021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0921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423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224E54">
        <w:trPr>
          <w:trHeight w:hRule="exact" w:val="533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463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682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552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150 000,00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06C9F" w:rsidRPr="00C06C9F" w:rsidRDefault="00C06C9F" w:rsidP="00C06C9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C9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18726A" w:rsidRPr="00C06C9F" w:rsidTr="0018726A">
        <w:trPr>
          <w:trHeight w:hRule="exact" w:val="234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7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C06C9F" w:rsidRPr="00C06C9F" w:rsidTr="0018726A">
        <w:trPr>
          <w:trHeight w:hRule="exact" w:val="320"/>
        </w:trPr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24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2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38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C06C9F" w:rsidRPr="00C06C9F" w:rsidRDefault="00C06C9F" w:rsidP="00C06C9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C06C9F" w:rsidRPr="00C06C9F" w:rsidRDefault="00C06C9F" w:rsidP="00224E54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C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06C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872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06C9F">
        <w:rPr>
          <w:rFonts w:ascii="Times New Roman" w:eastAsia="Times New Roman" w:hAnsi="Times New Roman"/>
          <w:sz w:val="28"/>
          <w:szCs w:val="28"/>
          <w:lang w:eastAsia="ru-RU"/>
        </w:rPr>
        <w:t xml:space="preserve">  Секретар міської ради                                                                            Тетяна БОРИСОВА</w:t>
      </w:r>
      <w:bookmarkStart w:id="0" w:name="_GoBack"/>
      <w:bookmarkEnd w:id="0"/>
    </w:p>
    <w:p w:rsidR="0043180F" w:rsidRDefault="0043180F" w:rsidP="00C06C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3180F" w:rsidSect="00C06C9F">
          <w:pgSz w:w="16838" w:h="11906" w:orient="landscape"/>
          <w:pgMar w:top="851" w:right="1954" w:bottom="0" w:left="284" w:header="709" w:footer="709" w:gutter="0"/>
          <w:cols w:space="708"/>
          <w:docGrid w:linePitch="360"/>
        </w:sectPr>
      </w:pPr>
    </w:p>
    <w:tbl>
      <w:tblPr>
        <w:tblW w:w="164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8"/>
      </w:tblGrid>
      <w:tr w:rsidR="0043180F" w:rsidRPr="00C06C9F" w:rsidTr="0038088C">
        <w:trPr>
          <w:trHeight w:hRule="exact" w:val="303"/>
        </w:trPr>
        <w:tc>
          <w:tcPr>
            <w:tcW w:w="5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C06C9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3180F" w:rsidRPr="00C06C9F" w:rsidTr="0038088C">
        <w:trPr>
          <w:trHeight w:hRule="exact" w:val="294"/>
        </w:trPr>
        <w:tc>
          <w:tcPr>
            <w:tcW w:w="5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C06C9F" w:rsidRDefault="0043180F" w:rsidP="00380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 рішення 37 сесії</w:t>
            </w:r>
          </w:p>
        </w:tc>
      </w:tr>
      <w:tr w:rsidR="0043180F" w:rsidRPr="00C06C9F" w:rsidTr="0038088C">
        <w:trPr>
          <w:trHeight w:hRule="exact" w:val="360"/>
        </w:trPr>
        <w:tc>
          <w:tcPr>
            <w:tcW w:w="5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C06C9F" w:rsidRDefault="0043180F" w:rsidP="0038088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міської ради 8 скликання</w:t>
            </w:r>
          </w:p>
        </w:tc>
      </w:tr>
      <w:tr w:rsidR="0043180F" w:rsidRPr="00C06C9F" w:rsidTr="0038088C">
        <w:trPr>
          <w:trHeight w:hRule="exact" w:val="346"/>
        </w:trPr>
        <w:tc>
          <w:tcPr>
            <w:tcW w:w="52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C06C9F" w:rsidRDefault="0043180F" w:rsidP="003808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від 11.10.2023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оку</w:t>
            </w:r>
            <w:r w:rsidRPr="00C06C9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872</w:t>
            </w:r>
          </w:p>
        </w:tc>
      </w:tr>
    </w:tbl>
    <w:p w:rsidR="00C06C9F" w:rsidRPr="00C06C9F" w:rsidRDefault="00C06C9F" w:rsidP="00C06C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3180F" w:rsidRDefault="0043180F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tbl>
      <w:tblPr>
        <w:tblW w:w="10307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35"/>
        <w:gridCol w:w="3705"/>
        <w:gridCol w:w="264"/>
        <w:gridCol w:w="1418"/>
        <w:gridCol w:w="1200"/>
        <w:gridCol w:w="1200"/>
        <w:gridCol w:w="1286"/>
        <w:gridCol w:w="99"/>
      </w:tblGrid>
      <w:tr w:rsidR="0043180F" w:rsidRPr="0043180F" w:rsidTr="0043180F">
        <w:trPr>
          <w:trHeight w:hRule="exact" w:val="32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40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2023 рік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10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22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264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24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64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22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9F108D" w:rsidRDefault="0043180F" w:rsidP="0043180F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F108D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     (грн)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493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Код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Найменування згідно</w:t>
            </w: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</w:t>
            </w: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фонд</w:t>
            </w:r>
          </w:p>
        </w:tc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Спеціальний фонд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58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у тому числі</w:t>
            </w:r>
            <w:r w:rsidRPr="0043180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бюджет</w:t>
            </w:r>
            <w:r w:rsidRPr="0043180F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22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9F108D">
        <w:trPr>
          <w:trHeight w:hRule="exact" w:val="48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26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0445EE">
        <w:trPr>
          <w:trHeight w:hRule="exact" w:val="446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208000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587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sz w:val="16"/>
                <w:szCs w:val="20"/>
                <w:lang w:eastAsia="ru-RU"/>
              </w:rPr>
              <w:t>208400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30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9F108D">
        <w:trPr>
          <w:trHeight w:hRule="exact" w:val="466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8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9F108D">
        <w:trPr>
          <w:trHeight w:hRule="exact" w:val="376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600000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9F108D">
        <w:trPr>
          <w:trHeight w:hRule="exact" w:val="326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602000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b/>
                <w:sz w:val="16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9F108D">
        <w:trPr>
          <w:trHeight w:hRule="exact" w:val="627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sz w:val="16"/>
                <w:szCs w:val="20"/>
                <w:lang w:eastAsia="ru-RU"/>
              </w:rPr>
              <w:t>602400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Arial" w:eastAsia="Arial" w:hAnsi="Arial" w:cs="Arial"/>
                <w:sz w:val="16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30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3180F" w:rsidRPr="0043180F" w:rsidRDefault="0043180F" w:rsidP="0043180F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-150 000,00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180F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150 000,00</w:t>
            </w: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265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70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4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3180F" w:rsidRPr="0043180F" w:rsidTr="0043180F">
        <w:trPr>
          <w:trHeight w:hRule="exact" w:val="320"/>
        </w:trPr>
        <w:tc>
          <w:tcPr>
            <w:tcW w:w="400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5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" w:type="dxa"/>
          </w:tcPr>
          <w:p w:rsidR="0043180F" w:rsidRPr="0043180F" w:rsidRDefault="0043180F" w:rsidP="0043180F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43180F" w:rsidRPr="0043180F" w:rsidRDefault="0043180F" w:rsidP="0043180F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180F" w:rsidRPr="0043180F" w:rsidRDefault="0043180F" w:rsidP="0043180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p w:rsidR="0043180F" w:rsidRPr="0043180F" w:rsidRDefault="0043180F" w:rsidP="0043180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180F" w:rsidRPr="0043180F" w:rsidRDefault="0043180F" w:rsidP="0043180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8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Секретар міської ради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4318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Тетяна БОРИСОВА</w:t>
      </w:r>
    </w:p>
    <w:p w:rsidR="0043180F" w:rsidRDefault="0043180F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p w:rsidR="00494325" w:rsidRDefault="00494325" w:rsidP="00F043E4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494325" w:rsidSect="00EC27F7">
      <w:pgSz w:w="11906" w:h="16838"/>
      <w:pgMar w:top="709" w:right="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E4"/>
    <w:rsid w:val="000445EE"/>
    <w:rsid w:val="00096C0F"/>
    <w:rsid w:val="001023F5"/>
    <w:rsid w:val="001024E1"/>
    <w:rsid w:val="0018726A"/>
    <w:rsid w:val="00224E54"/>
    <w:rsid w:val="0043180F"/>
    <w:rsid w:val="00494325"/>
    <w:rsid w:val="00584A4D"/>
    <w:rsid w:val="00616181"/>
    <w:rsid w:val="006433DD"/>
    <w:rsid w:val="007E64F5"/>
    <w:rsid w:val="00817A09"/>
    <w:rsid w:val="008C6E62"/>
    <w:rsid w:val="00957BCF"/>
    <w:rsid w:val="009F108D"/>
    <w:rsid w:val="00AA4BE8"/>
    <w:rsid w:val="00B2673F"/>
    <w:rsid w:val="00BB1D59"/>
    <w:rsid w:val="00C06C9F"/>
    <w:rsid w:val="00DC47DC"/>
    <w:rsid w:val="00EC27F7"/>
    <w:rsid w:val="00F043E4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4E9"/>
  <w15:chartTrackingRefBased/>
  <w15:docId w15:val="{5E67B0B1-F86E-44C2-8CFC-C7FF0885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E4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3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C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0F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C0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4B3F-8FB4-4DD7-9C9E-CE48C9CE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4280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2023-10-16T05:44:00Z</cp:lastPrinted>
  <dcterms:created xsi:type="dcterms:W3CDTF">2023-10-05T11:47:00Z</dcterms:created>
  <dcterms:modified xsi:type="dcterms:W3CDTF">2023-10-16T05:51:00Z</dcterms:modified>
</cp:coreProperties>
</file>