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F5" w:rsidRPr="009408F5" w:rsidRDefault="00896E0A" w:rsidP="009408F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F5" w:rsidRPr="009408F5" w:rsidRDefault="009408F5" w:rsidP="009408F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9408F5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408F5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408F5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408F5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408F5" w:rsidRPr="009408F5" w:rsidRDefault="00896E0A" w:rsidP="009408F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408F5" w:rsidRPr="009408F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9408F5" w:rsidRPr="009408F5" w:rsidRDefault="009408F5" w:rsidP="009408F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9408F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9408F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49</w:t>
      </w:r>
    </w:p>
    <w:p w:rsidR="009408F5" w:rsidRPr="009408F5" w:rsidRDefault="009408F5" w:rsidP="009408F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9408F5" w:rsidRPr="009408F5" w:rsidTr="00E03B0E">
        <w:trPr>
          <w:trHeight w:val="618"/>
        </w:trPr>
        <w:tc>
          <w:tcPr>
            <w:tcW w:w="1313" w:type="pct"/>
            <w:hideMark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16.06.2023р.</w:t>
            </w:r>
          </w:p>
        </w:tc>
        <w:tc>
          <w:tcPr>
            <w:tcW w:w="638" w:type="pct"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32 сесії</w:t>
            </w:r>
          </w:p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9408F5" w:rsidRPr="009408F5" w:rsidRDefault="009408F5" w:rsidP="0094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408F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8 скликання </w:t>
      </w:r>
    </w:p>
    <w:p w:rsidR="00710CFF" w:rsidRPr="008A1F35" w:rsidRDefault="009408F5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710CFF" w:rsidRPr="008A1F35">
        <w:rPr>
          <w:rFonts w:ascii="Times New Roman" w:hAnsi="Times New Roman"/>
          <w:b/>
          <w:bCs/>
          <w:sz w:val="28"/>
          <w:szCs w:val="28"/>
        </w:rPr>
        <w:t>449 «Про затвердження Програми «Благоустрій Могилів-Подільської міської територіальної громади на 2022-2024 роки»</w:t>
      </w:r>
    </w:p>
    <w:p w:rsidR="00710CFF" w:rsidRPr="008A1F35" w:rsidRDefault="00710CFF" w:rsidP="00940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8F5" w:rsidRDefault="00434274" w:rsidP="009408F5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D238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 xml:space="preserve">ст. 26, 59, 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D238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благоустрій населених пунктів», постанови Кабінету Міністрів України </w:t>
      </w:r>
    </w:p>
    <w:p w:rsidR="00434274" w:rsidRDefault="00434274" w:rsidP="009408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04.11.2022р. №1239 «Про внесення змін до постанови Кабінету Міністрів України від 11 березня 2022р. №252»,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рішення </w:t>
      </w:r>
      <w:r w:rsidR="006F3B46">
        <w:rPr>
          <w:rFonts w:ascii="Times New Roman" w:eastAsia="Times New Roman" w:hAnsi="Times New Roman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Pr="00120C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міської ради 8 скликання від </w:t>
      </w:r>
      <w:r w:rsidR="006F3B46">
        <w:rPr>
          <w:rFonts w:ascii="Times New Roman" w:eastAsia="Times New Roman" w:hAnsi="Times New Roman"/>
          <w:sz w:val="28"/>
          <w:szCs w:val="24"/>
          <w:lang w:eastAsia="ru-RU"/>
        </w:rPr>
        <w:t>23.02.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2023 року №68</w:t>
      </w:r>
      <w:r w:rsidR="006F3B46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14 сесії міської ради </w:t>
      </w:r>
    </w:p>
    <w:p w:rsidR="00434274" w:rsidRDefault="00434274" w:rsidP="009408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23.12.2021р. №449 «Про затвердження Програми «Благоустрій Могилів-Подільської міської територіальної громади на 2022-2024 роки», </w:t>
      </w:r>
    </w:p>
    <w:p w:rsidR="00434274" w:rsidRPr="008A1F35" w:rsidRDefault="00434274" w:rsidP="0094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з метою приведення у відповідність програмних показників, - </w:t>
      </w:r>
    </w:p>
    <w:p w:rsidR="00710CFF" w:rsidRPr="008A1F35" w:rsidRDefault="00710CFF" w:rsidP="009408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10CFF" w:rsidRPr="008A1F35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CFF" w:rsidRPr="008A1F35" w:rsidRDefault="00710CFF" w:rsidP="00710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Pr="008A1F35">
        <w:rPr>
          <w:rFonts w:ascii="Times New Roman" w:hAnsi="Times New Roman"/>
          <w:b/>
          <w:sz w:val="28"/>
          <w:szCs w:val="28"/>
        </w:rPr>
        <w:t>:</w:t>
      </w:r>
    </w:p>
    <w:p w:rsidR="008006C1" w:rsidRPr="008A1F35" w:rsidRDefault="008006C1" w:rsidP="00E25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21" w:rsidRDefault="00D23821" w:rsidP="00D2382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2382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 xml:space="preserve">Внести зміни до рішення </w:t>
      </w:r>
      <w:r w:rsidR="00B10557">
        <w:rPr>
          <w:rFonts w:ascii="Times New Roman" w:hAnsi="Times New Roman"/>
          <w:sz w:val="28"/>
          <w:szCs w:val="28"/>
        </w:rPr>
        <w:t>14</w:t>
      </w:r>
      <w:r w:rsidR="004100CB" w:rsidRPr="008A1F35">
        <w:rPr>
          <w:rFonts w:ascii="Times New Roman" w:hAnsi="Times New Roman"/>
          <w:sz w:val="28"/>
          <w:szCs w:val="28"/>
        </w:rPr>
        <w:t xml:space="preserve"> сесії міської ради 8 скликання </w:t>
      </w:r>
    </w:p>
    <w:p w:rsidR="004100CB" w:rsidRPr="008A1F35" w:rsidRDefault="008006C1" w:rsidP="00D23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від </w:t>
      </w:r>
      <w:r w:rsidR="00434274">
        <w:rPr>
          <w:rFonts w:ascii="Times New Roman" w:hAnsi="Times New Roman"/>
          <w:sz w:val="28"/>
          <w:szCs w:val="28"/>
        </w:rPr>
        <w:t>23.</w:t>
      </w:r>
      <w:r w:rsidR="00B10557">
        <w:rPr>
          <w:rFonts w:ascii="Times New Roman" w:hAnsi="Times New Roman"/>
          <w:sz w:val="28"/>
          <w:szCs w:val="28"/>
        </w:rPr>
        <w:t>12</w:t>
      </w:r>
      <w:r w:rsidR="00434274">
        <w:rPr>
          <w:rFonts w:ascii="Times New Roman" w:hAnsi="Times New Roman"/>
          <w:sz w:val="28"/>
          <w:szCs w:val="28"/>
        </w:rPr>
        <w:t>.202</w:t>
      </w:r>
      <w:r w:rsidR="00B10557">
        <w:rPr>
          <w:rFonts w:ascii="Times New Roman" w:hAnsi="Times New Roman"/>
          <w:sz w:val="28"/>
          <w:szCs w:val="28"/>
        </w:rPr>
        <w:t>1</w:t>
      </w:r>
      <w:r w:rsidRPr="008A1F35">
        <w:rPr>
          <w:rFonts w:ascii="Times New Roman" w:hAnsi="Times New Roman"/>
          <w:sz w:val="28"/>
          <w:szCs w:val="28"/>
        </w:rPr>
        <w:t xml:space="preserve"> року №</w:t>
      </w:r>
      <w:r w:rsidR="00B10557">
        <w:rPr>
          <w:rFonts w:ascii="Times New Roman" w:hAnsi="Times New Roman"/>
          <w:sz w:val="28"/>
          <w:szCs w:val="28"/>
        </w:rPr>
        <w:t>449</w:t>
      </w:r>
      <w:r w:rsidR="004100CB" w:rsidRPr="008A1F35">
        <w:rPr>
          <w:rFonts w:ascii="Times New Roman" w:hAnsi="Times New Roman"/>
          <w:sz w:val="28"/>
          <w:szCs w:val="28"/>
        </w:rPr>
        <w:t xml:space="preserve"> «Про затвердження Програми «Благоустрій Могилів</w:t>
      </w:r>
      <w:r w:rsidR="00940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CB" w:rsidRPr="008A1F35">
        <w:rPr>
          <w:rFonts w:ascii="Times New Roman" w:hAnsi="Times New Roman"/>
          <w:sz w:val="28"/>
          <w:szCs w:val="28"/>
        </w:rPr>
        <w:t>-Подільської</w:t>
      </w:r>
      <w:proofErr w:type="spellEnd"/>
      <w:r w:rsidR="004100CB" w:rsidRPr="008A1F35">
        <w:rPr>
          <w:rFonts w:ascii="Times New Roman" w:hAnsi="Times New Roman"/>
          <w:sz w:val="28"/>
          <w:szCs w:val="28"/>
        </w:rPr>
        <w:t xml:space="preserve"> міської територіальної громади на 2022-2024 роки», а саме:</w:t>
      </w:r>
    </w:p>
    <w:p w:rsidR="00DC244A" w:rsidRPr="008A1F35" w:rsidRDefault="008006C1" w:rsidP="009408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408F5">
        <w:rPr>
          <w:rFonts w:ascii="Times New Roman" w:hAnsi="Times New Roman"/>
          <w:b/>
          <w:sz w:val="28"/>
          <w:szCs w:val="28"/>
        </w:rPr>
        <w:t>1.1.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100CB" w:rsidRPr="008A1F35" w:rsidRDefault="004100CB" w:rsidP="0094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«для реалізації Програми «Благоустрій Могилів-Подільської міської територіальної громади на 2022-2024 роки» необхідно передбачити кошти бюджету Могилів-Подільської міської </w:t>
      </w:r>
      <w:r w:rsidR="00DE675D" w:rsidRPr="008A1F35">
        <w:rPr>
          <w:rFonts w:ascii="Times New Roman" w:hAnsi="Times New Roman"/>
          <w:sz w:val="28"/>
          <w:szCs w:val="28"/>
        </w:rPr>
        <w:t>територіальної</w:t>
      </w:r>
      <w:r w:rsidRPr="008A1F35">
        <w:rPr>
          <w:rFonts w:ascii="Times New Roman" w:hAnsi="Times New Roman"/>
          <w:sz w:val="28"/>
          <w:szCs w:val="28"/>
        </w:rPr>
        <w:t xml:space="preserve"> громади в сумі </w:t>
      </w:r>
      <w:r w:rsidR="001F081C" w:rsidRPr="001F081C">
        <w:rPr>
          <w:rFonts w:ascii="Times New Roman" w:hAnsi="Times New Roman"/>
          <w:sz w:val="28"/>
          <w:szCs w:val="28"/>
        </w:rPr>
        <w:t xml:space="preserve">415537,740 </w:t>
      </w:r>
      <w:r w:rsidR="00FA439B" w:rsidRPr="008A1F35">
        <w:rPr>
          <w:rFonts w:ascii="Times New Roman" w:hAnsi="Times New Roman"/>
          <w:sz w:val="28"/>
          <w:szCs w:val="28"/>
        </w:rPr>
        <w:t>тис.</w:t>
      </w:r>
      <w:r w:rsidR="0008676E" w:rsidRPr="008A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76E" w:rsidRPr="008A1F35">
        <w:rPr>
          <w:rFonts w:ascii="Times New Roman" w:hAnsi="Times New Roman"/>
          <w:sz w:val="28"/>
          <w:szCs w:val="28"/>
        </w:rPr>
        <w:t>грн</w:t>
      </w:r>
      <w:proofErr w:type="spellEnd"/>
      <w:r w:rsidR="00DE675D" w:rsidRPr="008A1F35">
        <w:rPr>
          <w:rFonts w:ascii="Times New Roman" w:hAnsi="Times New Roman"/>
          <w:sz w:val="28"/>
          <w:szCs w:val="28"/>
        </w:rPr>
        <w:t>, а саме:</w:t>
      </w:r>
    </w:p>
    <w:p w:rsidR="009D3AEB" w:rsidRPr="008A1F35" w:rsidRDefault="00DE675D" w:rsidP="009408F5">
      <w:pPr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2022 рік </w:t>
      </w:r>
      <w:r w:rsidR="005C56A4" w:rsidRPr="008A1F35">
        <w:rPr>
          <w:rFonts w:ascii="Times New Roman" w:hAnsi="Times New Roman"/>
          <w:sz w:val="28"/>
          <w:szCs w:val="28"/>
        </w:rPr>
        <w:t>–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8D50C9" w:rsidRPr="008D50C9">
        <w:rPr>
          <w:rFonts w:ascii="Times New Roman" w:hAnsi="Times New Roman"/>
          <w:sz w:val="28"/>
          <w:szCs w:val="28"/>
        </w:rPr>
        <w:t xml:space="preserve">47848,4 </w:t>
      </w:r>
      <w:r w:rsidR="00AF787E" w:rsidRPr="008A1F35">
        <w:rPr>
          <w:rFonts w:ascii="Times New Roman" w:hAnsi="Times New Roman"/>
          <w:sz w:val="28"/>
          <w:szCs w:val="28"/>
        </w:rPr>
        <w:t>тис.</w:t>
      </w:r>
      <w:r w:rsidR="00B0322A" w:rsidRPr="008A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498" w:rsidRPr="008A1F35">
        <w:rPr>
          <w:rFonts w:ascii="Times New Roman" w:hAnsi="Times New Roman"/>
          <w:sz w:val="28"/>
          <w:szCs w:val="28"/>
        </w:rPr>
        <w:t>грн</w:t>
      </w:r>
      <w:proofErr w:type="spellEnd"/>
      <w:r w:rsidR="0008676E" w:rsidRPr="008A1F35">
        <w:rPr>
          <w:rFonts w:ascii="Times New Roman" w:hAnsi="Times New Roman"/>
          <w:sz w:val="28"/>
          <w:szCs w:val="28"/>
        </w:rPr>
        <w:t>;</w:t>
      </w:r>
    </w:p>
    <w:p w:rsidR="001F081C" w:rsidRPr="001F081C" w:rsidRDefault="0031437E" w:rsidP="009408F5">
      <w:pPr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B625B8">
        <w:rPr>
          <w:rFonts w:ascii="Times New Roman" w:hAnsi="Times New Roman"/>
          <w:sz w:val="28"/>
          <w:szCs w:val="28"/>
        </w:rPr>
        <w:t xml:space="preserve">2023 рік </w:t>
      </w:r>
      <w:r w:rsidR="0057582C" w:rsidRPr="00B625B8">
        <w:rPr>
          <w:rFonts w:ascii="Times New Roman" w:hAnsi="Times New Roman"/>
          <w:sz w:val="28"/>
          <w:szCs w:val="28"/>
        </w:rPr>
        <w:t>–</w:t>
      </w:r>
      <w:r w:rsidR="00B102FF" w:rsidRPr="00B625B8">
        <w:rPr>
          <w:rFonts w:ascii="Times New Roman" w:hAnsi="Times New Roman"/>
          <w:sz w:val="28"/>
          <w:szCs w:val="28"/>
        </w:rPr>
        <w:t xml:space="preserve"> </w:t>
      </w:r>
      <w:r w:rsidR="001F081C" w:rsidRPr="001F081C">
        <w:rPr>
          <w:rFonts w:ascii="Times New Roman" w:hAnsi="Times New Roman"/>
          <w:sz w:val="28"/>
          <w:szCs w:val="28"/>
        </w:rPr>
        <w:t>177673,475</w:t>
      </w:r>
      <w:r w:rsidR="001F081C">
        <w:rPr>
          <w:rFonts w:ascii="Times New Roman" w:hAnsi="Times New Roman"/>
          <w:sz w:val="28"/>
          <w:szCs w:val="28"/>
        </w:rPr>
        <w:t xml:space="preserve"> тис.</w:t>
      </w:r>
      <w:r w:rsidR="00D23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81C">
        <w:rPr>
          <w:rFonts w:ascii="Times New Roman" w:hAnsi="Times New Roman"/>
          <w:sz w:val="28"/>
          <w:szCs w:val="28"/>
        </w:rPr>
        <w:t>грн</w:t>
      </w:r>
      <w:proofErr w:type="spellEnd"/>
      <w:r w:rsidR="00D23821">
        <w:rPr>
          <w:rFonts w:ascii="Times New Roman" w:hAnsi="Times New Roman"/>
          <w:sz w:val="28"/>
          <w:szCs w:val="28"/>
        </w:rPr>
        <w:t>;</w:t>
      </w:r>
    </w:p>
    <w:p w:rsidR="005C56A4" w:rsidRPr="00B625B8" w:rsidRDefault="005C56A4" w:rsidP="009408F5">
      <w:pPr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B625B8">
        <w:rPr>
          <w:rFonts w:ascii="Times New Roman" w:hAnsi="Times New Roman"/>
          <w:sz w:val="28"/>
          <w:szCs w:val="28"/>
        </w:rPr>
        <w:t>2024 рік –</w:t>
      </w:r>
      <w:r w:rsidR="00B102FF" w:rsidRPr="00B625B8">
        <w:rPr>
          <w:rFonts w:ascii="Times New Roman" w:hAnsi="Times New Roman"/>
          <w:sz w:val="28"/>
          <w:szCs w:val="28"/>
        </w:rPr>
        <w:t xml:space="preserve"> </w:t>
      </w:r>
      <w:r w:rsidR="00B625B8" w:rsidRPr="00B625B8">
        <w:rPr>
          <w:rFonts w:ascii="Times New Roman" w:hAnsi="Times New Roman"/>
          <w:sz w:val="28"/>
          <w:szCs w:val="28"/>
        </w:rPr>
        <w:t xml:space="preserve">190015,856 </w:t>
      </w:r>
      <w:r w:rsidR="002C222E" w:rsidRPr="00B625B8">
        <w:rPr>
          <w:rFonts w:ascii="Times New Roman" w:hAnsi="Times New Roman"/>
          <w:sz w:val="28"/>
          <w:szCs w:val="28"/>
        </w:rPr>
        <w:t>тис.</w:t>
      </w:r>
      <w:r w:rsidR="00B0322A" w:rsidRPr="00B625B8">
        <w:rPr>
          <w:rFonts w:ascii="Times New Roman" w:hAnsi="Times New Roman"/>
          <w:sz w:val="28"/>
          <w:szCs w:val="28"/>
        </w:rPr>
        <w:t xml:space="preserve"> </w:t>
      </w:r>
      <w:r w:rsidR="00465498" w:rsidRPr="00B625B8">
        <w:rPr>
          <w:rFonts w:ascii="Times New Roman" w:hAnsi="Times New Roman"/>
          <w:sz w:val="28"/>
          <w:szCs w:val="28"/>
        </w:rPr>
        <w:t>грн.</w:t>
      </w:r>
    </w:p>
    <w:p w:rsidR="0057582C" w:rsidRPr="008A1F35" w:rsidRDefault="007671B1" w:rsidP="009408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>Фінансування Програми «Благоустрій Могилів-Подільської міської територіальної громади на 2022-2024 роки» здійснюватиметься за рахунок державного, обласного бюджетів та бюджету Могилів-Подільської міської територіальної громади</w:t>
      </w:r>
      <w:r w:rsidR="00FD4075" w:rsidRPr="008A1F35">
        <w:rPr>
          <w:rFonts w:ascii="Times New Roman" w:hAnsi="Times New Roman"/>
          <w:sz w:val="28"/>
          <w:szCs w:val="28"/>
        </w:rPr>
        <w:t>.</w:t>
      </w:r>
      <w:r w:rsidR="005330FF" w:rsidRPr="008A1F35">
        <w:rPr>
          <w:rFonts w:ascii="Times New Roman" w:hAnsi="Times New Roman"/>
          <w:sz w:val="28"/>
          <w:szCs w:val="28"/>
        </w:rPr>
        <w:t xml:space="preserve"> </w:t>
      </w:r>
    </w:p>
    <w:p w:rsidR="00FD4075" w:rsidRPr="008A1F35" w:rsidRDefault="00FD4075" w:rsidP="009408F5">
      <w:pPr>
        <w:spacing w:after="0" w:line="240" w:lineRule="auto"/>
        <w:ind w:left="1571"/>
        <w:rPr>
          <w:rFonts w:ascii="Times New Roman" w:hAnsi="Times New Roman"/>
          <w:sz w:val="28"/>
          <w:szCs w:val="28"/>
        </w:rPr>
      </w:pPr>
    </w:p>
    <w:p w:rsidR="009906EB" w:rsidRPr="009906EB" w:rsidRDefault="0057582C" w:rsidP="009906E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</w:t>
      </w:r>
      <w:r w:rsidR="00EF03FC" w:rsidRPr="008A1F35">
        <w:rPr>
          <w:rFonts w:ascii="Times New Roman" w:hAnsi="Times New Roman"/>
          <w:b/>
          <w:sz w:val="28"/>
          <w:szCs w:val="28"/>
        </w:rPr>
        <w:t>вулиць і доріг</w:t>
      </w:r>
      <w:r w:rsidR="003B613D" w:rsidRPr="008A1F35">
        <w:rPr>
          <w:rFonts w:ascii="Times New Roman" w:hAnsi="Times New Roman"/>
          <w:b/>
          <w:sz w:val="28"/>
          <w:szCs w:val="28"/>
        </w:rPr>
        <w:t xml:space="preserve"> (у тому числі, аварійні роботи та експлуатаційне утримання) </w:t>
      </w:r>
      <w:r w:rsidR="002C516C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E94569" w:rsidRPr="008A1F35">
        <w:rPr>
          <w:rFonts w:ascii="Times New Roman" w:hAnsi="Times New Roman"/>
          <w:b/>
          <w:sz w:val="28"/>
          <w:szCs w:val="28"/>
        </w:rPr>
        <w:t xml:space="preserve">– </w:t>
      </w:r>
      <w:r w:rsidR="009408F5">
        <w:rPr>
          <w:rFonts w:ascii="Times New Roman" w:hAnsi="Times New Roman"/>
          <w:b/>
          <w:sz w:val="28"/>
          <w:szCs w:val="28"/>
        </w:rPr>
        <w:t>47</w:t>
      </w:r>
      <w:r w:rsidR="00536D71" w:rsidRPr="008A1F35">
        <w:rPr>
          <w:rFonts w:ascii="Times New Roman" w:hAnsi="Times New Roman"/>
          <w:b/>
          <w:sz w:val="28"/>
          <w:szCs w:val="28"/>
        </w:rPr>
        <w:t>441,3</w:t>
      </w:r>
      <w:r w:rsidR="00665F9B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E94569" w:rsidRPr="008A1F35">
        <w:rPr>
          <w:rFonts w:ascii="Times New Roman" w:hAnsi="Times New Roman"/>
          <w:b/>
          <w:sz w:val="28"/>
          <w:szCs w:val="28"/>
        </w:rPr>
        <w:t>тис.</w:t>
      </w:r>
      <w:r w:rsidR="0008676E" w:rsidRPr="008A1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676E" w:rsidRPr="008A1F35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="00E94569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EE11A8" w:rsidRPr="008A1F35" w:rsidRDefault="00EE11A8" w:rsidP="0008676E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8A1F35">
        <w:rPr>
          <w:rFonts w:ascii="Times New Roman" w:hAnsi="Times New Roman"/>
          <w:b/>
          <w:i/>
          <w:sz w:val="24"/>
          <w:szCs w:val="24"/>
        </w:rPr>
        <w:lastRenderedPageBreak/>
        <w:t>тис.</w:t>
      </w:r>
      <w:r w:rsidR="0008676E" w:rsidRPr="008A1F3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A1F35">
        <w:rPr>
          <w:rFonts w:ascii="Times New Roman" w:hAnsi="Times New Roman"/>
          <w:b/>
          <w:i/>
          <w:sz w:val="24"/>
          <w:szCs w:val="24"/>
        </w:rPr>
        <w:t>гр</w:t>
      </w:r>
      <w:r w:rsidR="0008676E" w:rsidRPr="008A1F35">
        <w:rPr>
          <w:rFonts w:ascii="Times New Roman" w:hAnsi="Times New Roman"/>
          <w:b/>
          <w:i/>
          <w:sz w:val="24"/>
          <w:szCs w:val="24"/>
        </w:rPr>
        <w:t>н</w:t>
      </w:r>
      <w:proofErr w:type="spellEnd"/>
    </w:p>
    <w:tbl>
      <w:tblPr>
        <w:tblW w:w="109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885"/>
        <w:gridCol w:w="1044"/>
        <w:gridCol w:w="1294"/>
        <w:gridCol w:w="1275"/>
        <w:gridCol w:w="1418"/>
        <w:gridCol w:w="1134"/>
        <w:gridCol w:w="1417"/>
      </w:tblGrid>
      <w:tr w:rsidR="00E540E0" w:rsidRPr="008A1F35" w:rsidTr="00E540E0">
        <w:trPr>
          <w:trHeight w:val="300"/>
        </w:trPr>
        <w:tc>
          <w:tcPr>
            <w:tcW w:w="518" w:type="dxa"/>
            <w:vMerge w:val="restart"/>
            <w:shd w:val="clear" w:color="auto" w:fill="auto"/>
            <w:vAlign w:val="bottom"/>
            <w:hideMark/>
          </w:tcPr>
          <w:p w:rsidR="00E540E0" w:rsidRPr="00863BA1" w:rsidRDefault="00E540E0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885" w:type="dxa"/>
            <w:vMerge w:val="restart"/>
            <w:shd w:val="clear" w:color="auto" w:fill="auto"/>
            <w:vAlign w:val="bottom"/>
            <w:hideMark/>
          </w:tcPr>
          <w:p w:rsidR="00E540E0" w:rsidRPr="00863BA1" w:rsidRDefault="00E540E0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робіт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  <w:hideMark/>
          </w:tcPr>
          <w:p w:rsidR="00E540E0" w:rsidRPr="00863BA1" w:rsidRDefault="009408F5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2022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E540E0" w:rsidRPr="00863BA1" w:rsidRDefault="009408F5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2023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E540E0" w:rsidRPr="00863BA1" w:rsidRDefault="009408F5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2024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</w:tr>
      <w:tr w:rsidR="00E540E0" w:rsidRPr="008A1F35" w:rsidTr="00E540E0">
        <w:trPr>
          <w:trHeight w:val="345"/>
        </w:trPr>
        <w:tc>
          <w:tcPr>
            <w:tcW w:w="518" w:type="dxa"/>
            <w:vMerge/>
            <w:vAlign w:val="center"/>
            <w:hideMark/>
          </w:tcPr>
          <w:p w:rsidR="00E540E0" w:rsidRPr="00863BA1" w:rsidRDefault="00E540E0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E540E0" w:rsidRPr="00863BA1" w:rsidRDefault="00E540E0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</w:tr>
      <w:tr w:rsidR="00E540E0" w:rsidRPr="008A1F35" w:rsidTr="00E540E0">
        <w:trPr>
          <w:trHeight w:val="2700"/>
        </w:trPr>
        <w:tc>
          <w:tcPr>
            <w:tcW w:w="518" w:type="dxa"/>
            <w:shd w:val="clear" w:color="auto" w:fill="auto"/>
            <w:vAlign w:val="center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E540E0" w:rsidRPr="008A1F35" w:rsidRDefault="00E540E0" w:rsidP="008E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автомобільних доріг комунально</w:t>
            </w:r>
            <w:r w:rsidR="00940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ї власності  (ліквідація вибоїн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тріщин, просідань, напливів, герметизація тріщин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17010,3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14791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476,82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626,3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533,12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708,2</w:t>
            </w:r>
            <w:r w:rsidR="00E540E0" w:rsidRPr="008A1F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E540E0" w:rsidRPr="008A1F35" w:rsidTr="00E540E0">
        <w:trPr>
          <w:trHeight w:val="1260"/>
        </w:trPr>
        <w:tc>
          <w:tcPr>
            <w:tcW w:w="518" w:type="dxa"/>
            <w:shd w:val="clear" w:color="auto" w:fill="auto"/>
            <w:vAlign w:val="center"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85" w:type="dxa"/>
            <w:shd w:val="clear" w:color="auto" w:fill="auto"/>
            <w:vAlign w:val="bottom"/>
          </w:tcPr>
          <w:p w:rsidR="00E540E0" w:rsidRPr="008A1F35" w:rsidRDefault="00E540E0" w:rsidP="008E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 w:rsidR="004A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доріг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під’їзних шляхів та</w:t>
            </w:r>
            <w:r w:rsidR="008D4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прибудинкових територій багатоквартирних житлових будинків комунальної власності 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 м</w:t>
            </w:r>
            <w:r w:rsidRPr="00E540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775,78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="00E54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E540E0" w:rsidRPr="00E540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0A0EBC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228,48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м</w:t>
            </w:r>
            <w:r w:rsidRPr="00E540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540E0" w:rsidRPr="008A1F35" w:rsidTr="00E540E0">
        <w:trPr>
          <w:trHeight w:val="1260"/>
        </w:trPr>
        <w:tc>
          <w:tcPr>
            <w:tcW w:w="518" w:type="dxa"/>
            <w:shd w:val="clear" w:color="auto" w:fill="auto"/>
            <w:vAlign w:val="center"/>
            <w:hideMark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E540E0" w:rsidRPr="008A1F35" w:rsidRDefault="00E540E0" w:rsidP="008E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Експлуатаційне утримання (поточний (дрібний) ремонт) автомобільних доріг загального користування місцевого значення (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1760,9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2258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2121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2171,0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2412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E540E0" w:rsidRPr="008A1F35" w:rsidTr="00E540E0">
        <w:trPr>
          <w:trHeight w:val="841"/>
        </w:trPr>
        <w:tc>
          <w:tcPr>
            <w:tcW w:w="518" w:type="dxa"/>
            <w:shd w:val="clear" w:color="auto" w:fill="auto"/>
            <w:vAlign w:val="center"/>
            <w:hideMark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E540E0" w:rsidRPr="008A1F35" w:rsidRDefault="00E540E0" w:rsidP="008E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Експлуатаційне утримання автомобільних доріг загального користування місцевого значення в осінньо-зимовий період (очищення від снігу, розсипання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сумішей, формування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конусів, тощо) (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408 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1814,4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585 км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2268,0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км</w:t>
            </w:r>
          </w:p>
        </w:tc>
      </w:tr>
      <w:tr w:rsidR="00E540E0" w:rsidRPr="008A1F35" w:rsidTr="00E540E0">
        <w:trPr>
          <w:trHeight w:val="315"/>
        </w:trPr>
        <w:tc>
          <w:tcPr>
            <w:tcW w:w="3403" w:type="dxa"/>
            <w:gridSpan w:val="2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Усього тис.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40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:rsidR="00E540E0" w:rsidRPr="00576991" w:rsidRDefault="009408F5" w:rsidP="00A16033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19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949,0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E540E0" w:rsidRPr="00576991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40E0" w:rsidRPr="00576991" w:rsidRDefault="009408F5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869,5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576991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576991" w:rsidRDefault="009408F5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200,6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540E0" w:rsidRPr="008A1F35" w:rsidTr="00E540E0">
        <w:trPr>
          <w:trHeight w:val="300"/>
        </w:trPr>
        <w:tc>
          <w:tcPr>
            <w:tcW w:w="3403" w:type="dxa"/>
            <w:gridSpan w:val="2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 тис.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408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582" w:type="dxa"/>
            <w:gridSpan w:val="6"/>
            <w:shd w:val="clear" w:color="auto" w:fill="auto"/>
            <w:vAlign w:val="bottom"/>
            <w:hideMark/>
          </w:tcPr>
          <w:p w:rsidR="00E540E0" w:rsidRPr="008A1F35" w:rsidRDefault="009408F5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47</w:t>
            </w:r>
            <w:r w:rsidR="00E540E0"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441,3</w:t>
            </w:r>
          </w:p>
        </w:tc>
      </w:tr>
    </w:tbl>
    <w:p w:rsidR="005330FF" w:rsidRPr="008A1F35" w:rsidRDefault="005330FF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D7414" w:rsidRDefault="007D7414" w:rsidP="008D46D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  <w:sectPr w:rsidR="007D7414" w:rsidSect="009B2D6E">
          <w:pgSz w:w="11906" w:h="16838" w:code="9"/>
          <w:pgMar w:top="709" w:right="849" w:bottom="426" w:left="1276" w:header="709" w:footer="709" w:gutter="0"/>
          <w:cols w:space="708"/>
          <w:docGrid w:linePitch="381"/>
        </w:sectPr>
      </w:pPr>
    </w:p>
    <w:p w:rsidR="00B52049" w:rsidRDefault="009906EB" w:rsidP="0094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317CF1" w:rsidRPr="008A1F35" w:rsidRDefault="00B52049" w:rsidP="0094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B0E31"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>Роботи з капітального ремонту об’єктів благоустрою Могилів-Подільської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  <w:r w:rsidR="009408F5">
        <w:rPr>
          <w:rFonts w:ascii="Times New Roman" w:hAnsi="Times New Roman"/>
          <w:b/>
          <w:sz w:val="28"/>
          <w:szCs w:val="28"/>
        </w:rPr>
        <w:t xml:space="preserve">, 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2C516C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 xml:space="preserve">– </w:t>
      </w:r>
      <w:r w:rsidR="00967042" w:rsidRPr="00967042">
        <w:rPr>
          <w:rFonts w:ascii="Times New Roman" w:hAnsi="Times New Roman"/>
          <w:b/>
          <w:sz w:val="28"/>
          <w:szCs w:val="28"/>
        </w:rPr>
        <w:t>301584,78</w:t>
      </w:r>
      <w:r w:rsidR="00B625B8" w:rsidRPr="00B625B8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8A1F35">
        <w:rPr>
          <w:rFonts w:ascii="Times New Roman" w:hAnsi="Times New Roman"/>
          <w:b/>
          <w:sz w:val="28"/>
          <w:szCs w:val="28"/>
        </w:rPr>
        <w:t xml:space="preserve">тис. </w:t>
      </w:r>
      <w:proofErr w:type="spellStart"/>
      <w:r w:rsidR="00E25794" w:rsidRPr="008A1F35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="00317CF1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7D7414" w:rsidRDefault="00E25794" w:rsidP="0055134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тис. </w:t>
      </w:r>
      <w:proofErr w:type="spellStart"/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  <w:proofErr w:type="spellEnd"/>
    </w:p>
    <w:tbl>
      <w:tblPr>
        <w:tblW w:w="15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1843"/>
        <w:gridCol w:w="1358"/>
        <w:gridCol w:w="1600"/>
        <w:gridCol w:w="1712"/>
        <w:gridCol w:w="1701"/>
      </w:tblGrid>
      <w:tr w:rsidR="00551347" w:rsidRPr="0014567F" w:rsidTr="000A0EBC">
        <w:trPr>
          <w:trHeight w:val="630"/>
        </w:trPr>
        <w:tc>
          <w:tcPr>
            <w:tcW w:w="709" w:type="dxa"/>
            <w:vMerge w:val="restart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394" w:type="dxa"/>
            <w:vMerge w:val="restart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Назва об’єкту благоустрою</w:t>
            </w:r>
          </w:p>
        </w:tc>
        <w:tc>
          <w:tcPr>
            <w:tcW w:w="2410" w:type="dxa"/>
            <w:vMerge w:val="restart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Показники об’єкту благоустрою у відповідних одиницях</w:t>
            </w:r>
          </w:p>
        </w:tc>
        <w:tc>
          <w:tcPr>
            <w:tcW w:w="1843" w:type="dxa"/>
            <w:vMerge w:val="restart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</w:t>
            </w:r>
            <w:r w:rsid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а вартість об’єкту благоустрою</w:t>
            </w:r>
          </w:p>
        </w:tc>
        <w:tc>
          <w:tcPr>
            <w:tcW w:w="4670" w:type="dxa"/>
            <w:gridSpan w:val="3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Орієнтовні обсяги фінансування по рокам</w:t>
            </w:r>
          </w:p>
        </w:tc>
        <w:tc>
          <w:tcPr>
            <w:tcW w:w="1701" w:type="dxa"/>
            <w:vMerge w:val="restart"/>
            <w:shd w:val="clear" w:color="auto" w:fill="FFFFFF"/>
            <w:vAlign w:val="bottom"/>
            <w:hideMark/>
          </w:tcPr>
          <w:p w:rsidR="00551347" w:rsidRPr="009408F5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9408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Примітка</w:t>
            </w:r>
          </w:p>
        </w:tc>
      </w:tr>
      <w:tr w:rsidR="00551347" w:rsidRPr="0014567F" w:rsidTr="000A0EBC">
        <w:trPr>
          <w:trHeight w:val="7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58" w:type="dxa"/>
            <w:shd w:val="clear" w:color="auto" w:fill="FFFFFF"/>
            <w:vAlign w:val="bottom"/>
            <w:hideMark/>
          </w:tcPr>
          <w:p w:rsidR="00551347" w:rsidRPr="000A0EBC" w:rsidRDefault="009408F5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2022</w:t>
            </w:r>
            <w:r w:rsidR="00551347"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р</w:t>
            </w:r>
            <w:r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00" w:type="dxa"/>
            <w:shd w:val="clear" w:color="auto" w:fill="FFFFFF"/>
            <w:vAlign w:val="bottom"/>
            <w:hideMark/>
          </w:tcPr>
          <w:p w:rsidR="00551347" w:rsidRPr="000A0EBC" w:rsidRDefault="009408F5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2023р</w:t>
            </w:r>
            <w:r w:rsidR="000A0EBC"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12" w:type="dxa"/>
            <w:shd w:val="clear" w:color="auto" w:fill="FFFFFF"/>
            <w:vAlign w:val="bottom"/>
            <w:hideMark/>
          </w:tcPr>
          <w:p w:rsidR="00551347" w:rsidRPr="000A0EBC" w:rsidRDefault="009408F5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2024р</w:t>
            </w:r>
            <w:r w:rsidR="000A0EBC" w:rsidRPr="000A0E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51347" w:rsidRPr="0014567F" w:rsidTr="000A0EBC">
        <w:trPr>
          <w:trHeight w:val="315"/>
        </w:trPr>
        <w:tc>
          <w:tcPr>
            <w:tcW w:w="709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551347" w:rsidRPr="0014567F" w:rsidTr="00CE157C">
        <w:trPr>
          <w:trHeight w:val="2044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940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B52049" w:rsidRPr="0014567F" w:rsidRDefault="00551347" w:rsidP="00940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освітлення по проспекту Героїв (від ПК0+00 до ПК 7+120</w:t>
            </w:r>
            <w:r w:rsidR="000A0EB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 м. Могил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-Подільському Вінницької області 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 світильника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11475,15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5737,56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5737,59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66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-дорожньої</w:t>
            </w:r>
            <w:proofErr w:type="spellEnd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мережі по вулиці </w:t>
            </w:r>
          </w:p>
          <w:p w:rsidR="00B52049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Тель</w:t>
            </w:r>
            <w:r w:rsidR="000A0EB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нюка</w:t>
            </w:r>
            <w:proofErr w:type="spellEnd"/>
            <w:r w:rsidR="000A0EB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 м. Могилеві-Подільському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0,321 км/5608 м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12337,60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12337,60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72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B52049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по вулиці Текстильній у м. Могилеві-П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одільському Вінницької області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0,321 км/5608 м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3185,29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3185,29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350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по провулку </w:t>
            </w: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Б.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Хмельницького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0,42 км/1840 м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3360,08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3360,08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50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</w:t>
            </w:r>
            <w:r w:rsidR="00CB0E3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міні-футбольно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 поля по </w:t>
            </w: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вул. Соборній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173/2 у с.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Серебрія</w:t>
            </w:r>
            <w:proofErr w:type="spellEnd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Могилів-Подільської міської територіальної громади Могилів-Подільсь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кого району Вінницької області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956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2050,00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416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Реконструкція території загального користування (скверу) навпроти багато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287 по проспекту Незалежності у </w:t>
            </w:r>
          </w:p>
          <w:p w:rsidR="00551347" w:rsidRPr="0014567F" w:rsidRDefault="00551347" w:rsidP="00940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1300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38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Реконструкція території загального користування (скверу) навпроти багато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квартирного житлового будинку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 на площі </w:t>
            </w:r>
            <w:r w:rsidR="005A1CBE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В.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Чорновола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800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2640,00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2590,00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691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території загально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 користування навпроти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301 по проспекту Незалежності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1500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5850,00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5750,00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63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CB0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CB0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біля міжнародного пункту пропуску </w:t>
            </w:r>
            <w:r w:rsidR="00CB0E3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Могилів-Подільський-Отач</w:t>
            </w:r>
            <w:proofErr w:type="spellEnd"/>
            <w:r w:rsidR="00CB0E3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»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по вулиці Грецькій та площі Соборній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7940,00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7890,00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2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(сквер) та пам’ятнику воїнам – афганцям (комплексу скульптур) на Соборній площі (поряд буд. </w:t>
            </w:r>
          </w:p>
          <w:p w:rsidR="009408F5" w:rsidRDefault="009408F5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 по вул. Володимирській) у </w:t>
            </w:r>
          </w:p>
          <w:p w:rsidR="00551347" w:rsidRPr="0014567F" w:rsidRDefault="00551347" w:rsidP="005A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</w:t>
            </w:r>
            <w:r w:rsidR="005A1CBE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еві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5A1CBE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3050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358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</w:t>
            </w:r>
            <w:r w:rsidR="00CB0E3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благоустрою навпроти будинку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65 по </w:t>
            </w:r>
          </w:p>
          <w:p w:rsidR="00551347" w:rsidRPr="0014567F" w:rsidRDefault="00551347" w:rsidP="00940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вул. Ставиській у м. Могил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Вінницька область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999,42 м</w:t>
            </w:r>
            <w:r w:rsidRPr="00CB0E3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86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DF05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DF05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№63,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 по вулиці Ставиській у м. Могилеві-Подільському Ві</w:t>
            </w:r>
            <w:r w:rsidR="00DF0593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2850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69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 прибудинкових територій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4 по вулиці Грецькій у м. Могилеві-Подільському Вінницької області 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44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52049" w:rsidRDefault="00B52049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</w:t>
            </w:r>
            <w:r w:rsidR="002B1152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льний ремонт під’їз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них шляхів та благоустрою до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№299, №301,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303, </w:t>
            </w:r>
          </w:p>
          <w:p w:rsidR="009408F5" w:rsidRDefault="009408F5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№305, №307, №293,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295 по проспекту Незалежності у </w:t>
            </w:r>
          </w:p>
          <w:p w:rsidR="00551347" w:rsidRPr="0014567F" w:rsidRDefault="00551347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5280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14784,00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14784,00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1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9408F5" w:rsidRDefault="00551347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№299, №301,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303, </w:t>
            </w:r>
          </w:p>
          <w:p w:rsidR="009408F5" w:rsidRDefault="009408F5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№305, №307, №293,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295 по проспекту Незалежності у </w:t>
            </w:r>
          </w:p>
          <w:p w:rsidR="00551347" w:rsidRPr="0014567F" w:rsidRDefault="00551347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3690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15897,00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15897,00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44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під’їзних шляхів та благоустрою до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№275, №277,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279, </w:t>
            </w:r>
          </w:p>
          <w:p w:rsidR="009408F5" w:rsidRDefault="009408F5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№283, №285, №287,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289 по проспекту Незалежності у </w:t>
            </w:r>
          </w:p>
          <w:p w:rsidR="00551347" w:rsidRPr="0014567F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3397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10492,24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10492,24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36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№275, №277,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279, </w:t>
            </w:r>
          </w:p>
          <w:p w:rsidR="009408F5" w:rsidRDefault="009408F5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№283, №285, №287,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289 по проспекту Незалежності у </w:t>
            </w:r>
          </w:p>
          <w:p w:rsidR="00551347" w:rsidRPr="0014567F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4215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10113,48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10113,48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18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під</w:t>
            </w:r>
            <w:r w:rsidR="00E1211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’</w:t>
            </w:r>
            <w:r w:rsidR="00EF173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їзних шляхів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 благоустрою до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№8,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10, </w:t>
            </w:r>
          </w:p>
          <w:p w:rsidR="00551347" w:rsidRPr="0014567F" w:rsidRDefault="009408F5" w:rsidP="002B11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№12, №14, №16,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4200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15850,00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22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благоустрою прибудинкових територій багат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№8, №10, №12,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14, </w:t>
            </w:r>
          </w:p>
          <w:p w:rsidR="00551347" w:rsidRPr="0014567F" w:rsidRDefault="009408F5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№16,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2970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13203,50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13053,50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700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9408F5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під’їзних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шляхів та благоустрою прибудинкових територій багатоквартирних житлових будинків №</w:t>
            </w:r>
            <w:r w:rsidR="009408F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17,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19, 21 по вулиці Київській у </w:t>
            </w:r>
          </w:p>
          <w:p w:rsidR="00551347" w:rsidRPr="0014567F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8125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19500,00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19500,00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70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дорожнього покриття 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під’їзних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шляхів та благоустрою прибудинкових територій багат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оквартирних житлових будинків №46,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 по вулиці Ставиській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8880,00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8580,00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551347" w:rsidRPr="0014567F" w:rsidTr="00CE157C">
        <w:trPr>
          <w:trHeight w:val="1830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5303F1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на території міського кладовища (від центральних воріт до ПК 0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+200)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 с. Сонячне </w:t>
            </w:r>
          </w:p>
          <w:p w:rsidR="00551347" w:rsidRPr="0014567F" w:rsidRDefault="001A3BA9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Могилева-Подільського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 Вінницькій області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 км/640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872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по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вулиці Полтавській (від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 до вулиці Івана Франка) у м. Могилеві-Подільському Вінницької області  (</w:t>
            </w:r>
            <w:r w:rsidR="00DF0593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Благоустрій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3840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10700,00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10700,00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14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303F1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тротуарного покриття 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 проспекту Героїв (від буд. №2 до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70 та від буд. </w:t>
            </w:r>
          </w:p>
          <w:p w:rsidR="00551347" w:rsidRPr="0014567F" w:rsidRDefault="005303F1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№1 до буд.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37) у м. Могилеві-Подільському Вінницької області 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3500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9050,00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53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30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30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по про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спекту Незалежності (від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 до вулиці Острівськ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ої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 по проспекту Незалежності у м. Могилеві-Подільському Вінницької області 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6440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5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303F1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</w:t>
            </w:r>
            <w:r w:rsidR="001A3B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ий ремонт тротуарного покриття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(від І-го п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ровулку Коцюбинського до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287) по проспекту Незалежності у </w:t>
            </w: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Могилеві-П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одільському Вінницької області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4760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15700,00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76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тротуарного покриття та вуличного освітлен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ня по вулиці Гоголя (від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 до площі Шевченка) у м. Могилеві-Подільському Вінницької області 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 км/506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0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51347" w:rsidRPr="0014567F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</w:t>
            </w:r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тлення та тротуарного покриття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 w:rsidR="005303F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-дорожньої</w:t>
            </w:r>
            <w:proofErr w:type="spellEnd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мережі п</w:t>
            </w:r>
            <w:r w:rsidR="001A3B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 вулиці Вокзальній (від буд. 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11б до проспекту Героїв) у м. Могил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еві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15 опор вул. </w:t>
            </w:r>
            <w:proofErr w:type="spellStart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осв</w:t>
            </w:r>
            <w:proofErr w:type="spellEnd"/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 / 1053 м</w:t>
            </w:r>
            <w:r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3264,30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3084,30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87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55134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5303F1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мереж вуличного освітлення на пішохідних переходах у </w:t>
            </w:r>
          </w:p>
          <w:p w:rsidR="00551347" w:rsidRPr="0014567F" w:rsidRDefault="00551347" w:rsidP="0047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Могил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еві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475C9D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52 пішохідних переходи 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6400,00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505"/>
        </w:trPr>
        <w:tc>
          <w:tcPr>
            <w:tcW w:w="709" w:type="dxa"/>
            <w:shd w:val="clear" w:color="auto" w:fill="FFFFFF"/>
            <w:vAlign w:val="center"/>
          </w:tcPr>
          <w:p w:rsidR="00551347" w:rsidRPr="0014567F" w:rsidRDefault="00551347" w:rsidP="00181A4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5303F1" w:rsidRDefault="00551347" w:rsidP="00C232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мереж вуличного осві</w:t>
            </w:r>
            <w:r w:rsidR="001A3B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тлення та тротуарного покриття </w:t>
            </w: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вулично-дорожньої мережі по вулиці </w:t>
            </w:r>
          </w:p>
          <w:p w:rsidR="00551347" w:rsidRPr="0014567F" w:rsidRDefault="005303F1" w:rsidP="00C232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Є.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Завойського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(від буд. №1 до буд. №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60) у м. Могил</w:t>
            </w:r>
            <w:r w:rsidR="00C232FA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еві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-Подільськ</w:t>
            </w:r>
            <w:r w:rsidR="00C232FA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ому</w:t>
            </w:r>
            <w:proofErr w:type="spellEnd"/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551347" w:rsidRPr="0014567F" w:rsidRDefault="001A3BA9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світоточки</w:t>
            </w:r>
            <w:proofErr w:type="spellEnd"/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551347"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600 м</w:t>
            </w:r>
            <w:r w:rsidR="00551347" w:rsidRPr="001A3B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3760,00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3660,00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60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81A4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території загального користування (скверу "Гуси-Лебеді") навпроти 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квартирного житлового будинку №26 по вули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ці Ставиській у м. Могилеві-Подільському Вінницької області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1815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4174,50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4174,50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80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FD2D6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C2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C2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покриття території загального користування (</w:t>
            </w:r>
            <w:r w:rsidR="00C232FA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Ринковій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площі) по вул. Центральній в с.</w:t>
            </w:r>
            <w:r w:rsidR="00C232FA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Озаринці</w:t>
            </w:r>
            <w:proofErr w:type="spellEnd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Могилів-Подільського району (Благоустрій населених пунктів)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2760,00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2700,00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544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81A4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ру по вул. Соборній (від буд. №1 до буд. №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10) в с.</w:t>
            </w:r>
            <w:r w:rsidR="00C232FA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Озаринці</w:t>
            </w:r>
            <w:proofErr w:type="spellEnd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Могилів-Подільського району (Благоустрій населених пунктів)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1400,00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1340,00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190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587DF9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біля 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квартирного житлового будинку №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4 на площі Шевченка у м. Могилеві-Подільському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536,8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1234,64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1174,64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64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587DF9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біля багатоквартирного житлового буди</w:t>
            </w:r>
            <w:r w:rsidR="001A3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нку №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72 по вулиці Вірменській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1456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3348,80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3288,80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900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587DF9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квартирного житлового будинку №15 по вулиці Вірменській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5083,00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5023,00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111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587DF9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біля багатоквар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тирного житлового будинку №13 по вулиці Гоголя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3267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7514,10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7454,10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255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B52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B52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FD2D6C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біля 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квартирн</w:t>
            </w:r>
            <w:r w:rsidR="00B520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их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житлових будинків №7, №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 по вулиці Олени Пч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ілки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-Подільському</w:t>
            </w:r>
            <w:proofErr w:type="spellEnd"/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3186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7327,80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7267,80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1693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E157C" w:rsidRDefault="00CE157C" w:rsidP="00B52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B52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</w:t>
            </w:r>
            <w:r w:rsidR="00FD2D6C"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прибудинкової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території та благоустрою 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квартирн</w:t>
            </w:r>
            <w:r w:rsidR="00B520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их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житлових будинків №13, №15 по вулиці Ставиській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м. Могилеві-Подільському Вінницької області 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2415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5554,50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12" w:type="dxa"/>
            <w:shd w:val="clear" w:color="auto" w:fill="FFFFFF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5554,50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51347" w:rsidRPr="0014567F" w:rsidTr="00CE157C">
        <w:trPr>
          <w:trHeight w:val="2117"/>
        </w:trPr>
        <w:tc>
          <w:tcPr>
            <w:tcW w:w="709" w:type="dxa"/>
            <w:shd w:val="clear" w:color="auto" w:fill="FFFFFF"/>
            <w:noWrap/>
            <w:vAlign w:val="center"/>
          </w:tcPr>
          <w:p w:rsidR="00551347" w:rsidRPr="0014567F" w:rsidRDefault="00551347" w:rsidP="0014567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E157C" w:rsidRDefault="00CE157C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дорожнього покриття та благоустрою прибудинкової території багато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квартирного житлового будинку №11 по вулиці Вірменській у </w:t>
            </w: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1600,80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51347" w:rsidRPr="0014567F" w:rsidRDefault="00551347" w:rsidP="0055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51347" w:rsidRPr="0014567F" w:rsidRDefault="00551347" w:rsidP="005513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F081C" w:rsidRPr="0014567F" w:rsidTr="004B576B">
        <w:trPr>
          <w:trHeight w:val="2117"/>
        </w:trPr>
        <w:tc>
          <w:tcPr>
            <w:tcW w:w="709" w:type="dxa"/>
            <w:shd w:val="clear" w:color="auto" w:fill="FFFFFF"/>
            <w:noWrap/>
            <w:vAlign w:val="center"/>
          </w:tcPr>
          <w:p w:rsidR="001F081C" w:rsidRPr="0014567F" w:rsidRDefault="001F081C" w:rsidP="001F081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7C" w:rsidRDefault="00CE157C" w:rsidP="009670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5303F1" w:rsidRDefault="001F081C" w:rsidP="009670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мереж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уличного освітл</w:t>
            </w:r>
            <w:r w:rsidR="005303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ення по проспекту Незалежності (від буд. №</w:t>
            </w: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122 до буд. № 130) у  </w:t>
            </w:r>
          </w:p>
          <w:p w:rsidR="001F081C" w:rsidRPr="001F081C" w:rsidRDefault="001F081C" w:rsidP="009670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м. Могилеві-Подільському Вінницької області </w:t>
            </w:r>
            <w:r w:rsidR="009670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(Благоустрій населених пунктів)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1C" w:rsidRPr="001F081C" w:rsidRDefault="001F081C" w:rsidP="009670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68 світильників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C" w:rsidRPr="001F081C" w:rsidRDefault="001F081C" w:rsidP="009670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11474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C" w:rsidRPr="001F081C" w:rsidRDefault="001F081C" w:rsidP="009670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C" w:rsidRPr="001F081C" w:rsidRDefault="001F081C" w:rsidP="009670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11474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1C" w:rsidRPr="001F081C" w:rsidRDefault="001F081C" w:rsidP="009670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1C" w:rsidRPr="001F081C" w:rsidRDefault="001F081C" w:rsidP="001F081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F0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967042" w:rsidRPr="00551347" w:rsidTr="00CB0E31">
        <w:trPr>
          <w:trHeight w:val="315"/>
        </w:trPr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967042" w:rsidRPr="0014567F" w:rsidRDefault="00967042" w:rsidP="009670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FFFFFF"/>
            <w:noWrap/>
            <w:hideMark/>
          </w:tcPr>
          <w:p w:rsidR="00967042" w:rsidRPr="0014567F" w:rsidRDefault="00967042" w:rsidP="009670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56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Разом тис. </w:t>
            </w:r>
            <w:proofErr w:type="spellStart"/>
            <w:r w:rsidRPr="001456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Pr="001456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67042" w:rsidRPr="0014567F" w:rsidRDefault="00967042" w:rsidP="009670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42" w:rsidRPr="00967042" w:rsidRDefault="00967042" w:rsidP="00967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9670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301584,78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42" w:rsidRPr="00967042" w:rsidRDefault="00967042" w:rsidP="00967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9670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12282,93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42" w:rsidRPr="00967042" w:rsidRDefault="00967042" w:rsidP="00967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9670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140765,41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42" w:rsidRPr="00967042" w:rsidRDefault="00967042" w:rsidP="00967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967042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148536,44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7042" w:rsidRPr="00967042" w:rsidRDefault="00967042" w:rsidP="00967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551347" w:rsidRDefault="00551347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51347" w:rsidSect="00CE157C">
          <w:pgSz w:w="16838" w:h="11906" w:orient="landscape" w:code="9"/>
          <w:pgMar w:top="1276" w:right="709" w:bottom="0" w:left="567" w:header="709" w:footer="709" w:gutter="0"/>
          <w:cols w:space="708"/>
          <w:docGrid w:linePitch="381"/>
        </w:sectPr>
      </w:pPr>
    </w:p>
    <w:p w:rsidR="0057582C" w:rsidRPr="008A1F35" w:rsidRDefault="0057582C" w:rsidP="00C47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Санітарне очищення території громади – </w:t>
      </w:r>
      <w:r w:rsidR="009818E8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944,4 </w:t>
      </w:r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тис. </w:t>
      </w:r>
      <w:proofErr w:type="spellStart"/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8A1F35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  <w:proofErr w:type="spellEnd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181"/>
        <w:gridCol w:w="1181"/>
        <w:gridCol w:w="1182"/>
      </w:tblGrid>
      <w:tr w:rsidR="0057582C" w:rsidRPr="008A1F35" w:rsidTr="00863BA1">
        <w:trPr>
          <w:trHeight w:val="351"/>
        </w:trPr>
        <w:tc>
          <w:tcPr>
            <w:tcW w:w="709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A1F75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6521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Санітарне очищення</w:t>
            </w:r>
          </w:p>
        </w:tc>
        <w:tc>
          <w:tcPr>
            <w:tcW w:w="1181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2022р.</w:t>
            </w:r>
          </w:p>
        </w:tc>
        <w:tc>
          <w:tcPr>
            <w:tcW w:w="1181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1182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2024р.</w:t>
            </w:r>
          </w:p>
        </w:tc>
      </w:tr>
      <w:tr w:rsidR="0057582C" w:rsidRPr="008A1F35" w:rsidTr="00250A67">
        <w:trPr>
          <w:trHeight w:val="342"/>
        </w:trPr>
        <w:tc>
          <w:tcPr>
            <w:tcW w:w="709" w:type="dxa"/>
          </w:tcPr>
          <w:p w:rsidR="0057582C" w:rsidRPr="008A1F35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:rsidR="0057582C" w:rsidRPr="008A1F35" w:rsidRDefault="0057582C" w:rsidP="0053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стихійних сміттєзвалищ</w:t>
            </w:r>
            <w:r w:rsidR="00CC1250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A1F35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181" w:type="dxa"/>
            <w:vAlign w:val="center"/>
          </w:tcPr>
          <w:p w:rsidR="0057582C" w:rsidRPr="008A1F35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1476,0</w:t>
            </w:r>
          </w:p>
        </w:tc>
        <w:tc>
          <w:tcPr>
            <w:tcW w:w="1182" w:type="dxa"/>
            <w:vAlign w:val="center"/>
          </w:tcPr>
          <w:p w:rsidR="0057582C" w:rsidRPr="008A1F35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57582C" w:rsidRPr="008A1F35" w:rsidTr="00250A67">
        <w:trPr>
          <w:trHeight w:val="1098"/>
        </w:trPr>
        <w:tc>
          <w:tcPr>
            <w:tcW w:w="709" w:type="dxa"/>
            <w:vAlign w:val="center"/>
          </w:tcPr>
          <w:p w:rsidR="0057582C" w:rsidRPr="008A1F35" w:rsidRDefault="0025029F" w:rsidP="00250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</w:tcPr>
          <w:p w:rsidR="0057582C" w:rsidRPr="008A1F35" w:rsidRDefault="0057582C" w:rsidP="0053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Прибирання вулиць та</w:t>
            </w:r>
            <w:r w:rsidR="00652BC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громадських місць: підмітання, 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очищуванн</w:t>
            </w:r>
            <w:r w:rsidR="006222D3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 та </w:t>
            </w:r>
            <w:r w:rsidR="00652BC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вивезення вуличного змету, 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C8617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тощо</w:t>
            </w:r>
            <w:r w:rsidR="00C8617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A1F35" w:rsidRDefault="008C25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4638,4</w:t>
            </w:r>
          </w:p>
        </w:tc>
        <w:tc>
          <w:tcPr>
            <w:tcW w:w="1181" w:type="dxa"/>
            <w:vAlign w:val="center"/>
          </w:tcPr>
          <w:p w:rsidR="0057582C" w:rsidRPr="008A1F35" w:rsidRDefault="009818E8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82" w:type="dxa"/>
            <w:vAlign w:val="center"/>
          </w:tcPr>
          <w:p w:rsidR="0057582C" w:rsidRPr="008A1F35" w:rsidRDefault="00C47E52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4950,0</w:t>
            </w:r>
          </w:p>
        </w:tc>
      </w:tr>
      <w:tr w:rsidR="0057582C" w:rsidRPr="008A1F35" w:rsidTr="00863BA1">
        <w:tc>
          <w:tcPr>
            <w:tcW w:w="7230" w:type="dxa"/>
            <w:gridSpan w:val="2"/>
          </w:tcPr>
          <w:p w:rsidR="0057582C" w:rsidRPr="00601ED3" w:rsidRDefault="00652BCD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Усього тис. </w:t>
            </w:r>
            <w:proofErr w:type="spellStart"/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="0057582C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1" w:type="dxa"/>
          </w:tcPr>
          <w:p w:rsidR="0057582C" w:rsidRPr="00601ED3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6068,4</w:t>
            </w:r>
          </w:p>
        </w:tc>
        <w:tc>
          <w:tcPr>
            <w:tcW w:w="1181" w:type="dxa"/>
          </w:tcPr>
          <w:p w:rsidR="0057582C" w:rsidRPr="00601ED3" w:rsidRDefault="009818E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A6E60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182" w:type="dxa"/>
          </w:tcPr>
          <w:p w:rsidR="0057582C" w:rsidRPr="00601ED3" w:rsidRDefault="009818E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A6E60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</w:tr>
      <w:tr w:rsidR="0057582C" w:rsidRPr="008A1F35" w:rsidTr="00863BA1">
        <w:tc>
          <w:tcPr>
            <w:tcW w:w="7230" w:type="dxa"/>
            <w:gridSpan w:val="2"/>
          </w:tcPr>
          <w:p w:rsidR="0057582C" w:rsidRPr="008A1F35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  <w:gridSpan w:val="3"/>
          </w:tcPr>
          <w:p w:rsidR="0057582C" w:rsidRPr="008A1F35" w:rsidRDefault="009818E8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7A6E60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944,4</w:t>
            </w:r>
          </w:p>
        </w:tc>
      </w:tr>
    </w:tbl>
    <w:p w:rsidR="00A245BF" w:rsidRPr="008A1F35" w:rsidRDefault="00A245BF" w:rsidP="002B29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7582C" w:rsidRPr="008A1F35" w:rsidRDefault="0057582C" w:rsidP="005303F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Ремонтування та технічне обслуговування іншого електричного устаткування (мережі зо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8A1F35">
        <w:rPr>
          <w:rFonts w:ascii="Times New Roman" w:hAnsi="Times New Roman"/>
          <w:b/>
          <w:sz w:val="28"/>
          <w:szCs w:val="28"/>
        </w:rPr>
        <w:t>ТГ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) – </w:t>
      </w:r>
      <w:r w:rsidR="009818E8">
        <w:rPr>
          <w:rFonts w:ascii="Times New Roman" w:hAnsi="Times New Roman"/>
          <w:b/>
          <w:sz w:val="28"/>
          <w:szCs w:val="28"/>
        </w:rPr>
        <w:t>23</w:t>
      </w:r>
      <w:r w:rsidR="002B2919" w:rsidRPr="008A1F35">
        <w:rPr>
          <w:rFonts w:ascii="Times New Roman" w:hAnsi="Times New Roman"/>
          <w:b/>
          <w:sz w:val="28"/>
          <w:szCs w:val="28"/>
        </w:rPr>
        <w:t xml:space="preserve">234,4 </w:t>
      </w:r>
      <w:r w:rsidRPr="008A1F35">
        <w:rPr>
          <w:rFonts w:ascii="Times New Roman" w:hAnsi="Times New Roman"/>
          <w:b/>
          <w:sz w:val="28"/>
          <w:szCs w:val="28"/>
        </w:rPr>
        <w:t>тис.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1F35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EE11A8" w:rsidRPr="008A1F35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  <w:r w:rsidR="000B5F35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1134"/>
        <w:gridCol w:w="1205"/>
        <w:gridCol w:w="1346"/>
        <w:gridCol w:w="1063"/>
        <w:gridCol w:w="1205"/>
      </w:tblGrid>
      <w:tr w:rsidR="0057582C" w:rsidRPr="008A1F35" w:rsidTr="009818E8">
        <w:tc>
          <w:tcPr>
            <w:tcW w:w="851" w:type="dxa"/>
            <w:vAlign w:val="center"/>
          </w:tcPr>
          <w:p w:rsidR="0057582C" w:rsidRPr="008A1F35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E11A8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3119" w:type="dxa"/>
            <w:vAlign w:val="center"/>
          </w:tcPr>
          <w:p w:rsidR="0057582C" w:rsidRPr="008A1F35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Вуличне освітлення</w:t>
            </w:r>
          </w:p>
        </w:tc>
        <w:tc>
          <w:tcPr>
            <w:tcW w:w="2126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82C" w:rsidRPr="008A1F35" w:rsidTr="009818E8">
        <w:tc>
          <w:tcPr>
            <w:tcW w:w="851" w:type="dxa"/>
          </w:tcPr>
          <w:p w:rsidR="0057582C" w:rsidRPr="008A1F35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53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поточного ремонту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8A1F35" w:rsidRDefault="00205EF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1150,5</w:t>
            </w:r>
          </w:p>
        </w:tc>
        <w:tc>
          <w:tcPr>
            <w:tcW w:w="2551" w:type="dxa"/>
            <w:gridSpan w:val="2"/>
            <w:vAlign w:val="center"/>
          </w:tcPr>
          <w:p w:rsidR="0057582C" w:rsidRPr="008A1F35" w:rsidRDefault="009818E8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gridSpan w:val="2"/>
            <w:vAlign w:val="center"/>
          </w:tcPr>
          <w:p w:rsidR="0057582C" w:rsidRPr="008A1F35" w:rsidRDefault="009818E8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7582C" w:rsidRPr="008A1F35" w:rsidTr="009818E8">
        <w:tc>
          <w:tcPr>
            <w:tcW w:w="851" w:type="dxa"/>
          </w:tcPr>
          <w:p w:rsidR="0057582C" w:rsidRPr="008A1F35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5303F1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</w:t>
            </w:r>
            <w:r w:rsidR="00981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 з технічного обслуговування </w:t>
            </w: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(утримання)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8A1F35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1" w:type="dxa"/>
            <w:gridSpan w:val="2"/>
            <w:vAlign w:val="center"/>
          </w:tcPr>
          <w:p w:rsidR="0057582C" w:rsidRPr="008A1F35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2268" w:type="dxa"/>
            <w:gridSpan w:val="2"/>
            <w:vAlign w:val="center"/>
          </w:tcPr>
          <w:p w:rsidR="0057582C" w:rsidRPr="008A1F35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652BCD" w:rsidRPr="008A1F35" w:rsidTr="009818E8">
        <w:tc>
          <w:tcPr>
            <w:tcW w:w="851" w:type="dxa"/>
          </w:tcPr>
          <w:p w:rsidR="0057582C" w:rsidRPr="008A1F35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53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електричну енергію</w:t>
            </w:r>
          </w:p>
        </w:tc>
        <w:tc>
          <w:tcPr>
            <w:tcW w:w="992" w:type="dxa"/>
          </w:tcPr>
          <w:p w:rsidR="0057582C" w:rsidRPr="008A1F35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134" w:type="dxa"/>
          </w:tcPr>
          <w:p w:rsidR="0057582C" w:rsidRPr="008A1F35" w:rsidRDefault="00200BAB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650826</w:t>
            </w:r>
            <w:r w:rsidR="00205EF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82C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205" w:type="dxa"/>
          </w:tcPr>
          <w:p w:rsidR="0057582C" w:rsidRPr="008A1F35" w:rsidRDefault="009818E8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867,8</w:t>
            </w:r>
          </w:p>
        </w:tc>
        <w:tc>
          <w:tcPr>
            <w:tcW w:w="1346" w:type="dxa"/>
          </w:tcPr>
          <w:p w:rsidR="0057582C" w:rsidRPr="008A1F35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733471</w:t>
            </w:r>
            <w:r w:rsidR="00205EF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063" w:type="dxa"/>
          </w:tcPr>
          <w:p w:rsidR="0057582C" w:rsidRPr="008A1F35" w:rsidRDefault="009818E8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066,1</w:t>
            </w:r>
          </w:p>
        </w:tc>
        <w:tc>
          <w:tcPr>
            <w:tcW w:w="1205" w:type="dxa"/>
          </w:tcPr>
          <w:p w:rsidR="0057582C" w:rsidRPr="008A1F35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785124 кВт</w:t>
            </w:r>
          </w:p>
        </w:tc>
      </w:tr>
      <w:tr w:rsidR="0057582C" w:rsidRPr="008A1F35" w:rsidTr="009818E8">
        <w:tc>
          <w:tcPr>
            <w:tcW w:w="3970" w:type="dxa"/>
            <w:gridSpan w:val="2"/>
          </w:tcPr>
          <w:p w:rsidR="0057582C" w:rsidRPr="00601ED3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тис.</w:t>
            </w:r>
            <w:r w:rsidR="006222D3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22D3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gridSpan w:val="2"/>
          </w:tcPr>
          <w:p w:rsidR="0057582C" w:rsidRPr="008A1F35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4800,5</w:t>
            </w:r>
          </w:p>
        </w:tc>
        <w:tc>
          <w:tcPr>
            <w:tcW w:w="2551" w:type="dxa"/>
            <w:gridSpan w:val="2"/>
          </w:tcPr>
          <w:p w:rsidR="0057582C" w:rsidRPr="008A1F35" w:rsidRDefault="00BB48FB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B2919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2268" w:type="dxa"/>
            <w:gridSpan w:val="2"/>
          </w:tcPr>
          <w:p w:rsidR="0057582C" w:rsidRPr="008A1F35" w:rsidRDefault="00BB48FB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2B2919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891,1</w:t>
            </w:r>
          </w:p>
        </w:tc>
      </w:tr>
      <w:tr w:rsidR="0057582C" w:rsidRPr="008A1F35" w:rsidTr="009818E8">
        <w:tc>
          <w:tcPr>
            <w:tcW w:w="3970" w:type="dxa"/>
            <w:gridSpan w:val="2"/>
          </w:tcPr>
          <w:p w:rsidR="0057582C" w:rsidRPr="00601ED3" w:rsidRDefault="006222D3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Разом тис. </w:t>
            </w:r>
            <w:proofErr w:type="spellStart"/>
            <w:r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="0057582C" w:rsidRPr="00601E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45" w:type="dxa"/>
            <w:gridSpan w:val="6"/>
          </w:tcPr>
          <w:p w:rsidR="0057582C" w:rsidRPr="008A1F35" w:rsidRDefault="00BB48FB" w:rsidP="002B291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2B2919" w:rsidRPr="008A1F35">
              <w:rPr>
                <w:rFonts w:ascii="Times New Roman" w:hAnsi="Times New Roman"/>
                <w:b/>
                <w:sz w:val="24"/>
                <w:szCs w:val="24"/>
              </w:rPr>
              <w:t>234,4</w:t>
            </w:r>
          </w:p>
        </w:tc>
      </w:tr>
    </w:tbl>
    <w:p w:rsidR="0057582C" w:rsidRPr="008A1F35" w:rsidRDefault="0057582C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791BB7" w:rsidP="005303F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Послуги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озеленення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громади (косіння трави, видалення дерев, кущів, утримання клумб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квітників, тощо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– </w:t>
      </w:r>
      <w:r w:rsidR="00BB48F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562,2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BB48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300,0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BB48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500,0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303F1" w:rsidRPr="008A1F35" w:rsidRDefault="005303F1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5303F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A1F35">
        <w:rPr>
          <w:rFonts w:ascii="Times New Roman" w:hAnsi="Times New Roman"/>
          <w:b/>
          <w:sz w:val="28"/>
          <w:szCs w:val="28"/>
        </w:rPr>
        <w:t>роботи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B48F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496,4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BB48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028,3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BB48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115,0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303F1" w:rsidRPr="008A1F35" w:rsidRDefault="005303F1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5303F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Придбання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BB48F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493,6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.грн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2150,5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2473,1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303F1" w:rsidRPr="008A1F35" w:rsidRDefault="005303F1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5303F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Водопостачання </w:t>
      </w:r>
      <w:r w:rsidRPr="008A1F35">
        <w:rPr>
          <w:rFonts w:ascii="Times New Roman" w:hAnsi="Times New Roman"/>
          <w:b/>
          <w:sz w:val="28"/>
          <w:szCs w:val="28"/>
        </w:rPr>
        <w:t>фонтанів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F249C9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B48F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780,6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691,0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03F1" w:rsidRPr="008A1F35" w:rsidRDefault="00200BAB" w:rsidP="0033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8A1F3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749,6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3F1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  <w:r w:rsidR="0091156D" w:rsidRPr="008A1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7582C" w:rsidRPr="008A1F35" w:rsidRDefault="00BB48FB" w:rsidP="005303F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5303F1" w:rsidRPr="005303F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94142" w:rsidRPr="005303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Програми «Благоустрій Могилів - Подільської міської територіальної громади на 2022 – 2024 роки» викласти </w:t>
      </w:r>
      <w:r w:rsidR="00DD12D4" w:rsidRPr="008A1F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редакції: </w:t>
      </w:r>
      <w:r w:rsidR="00F56442" w:rsidRPr="009D75E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Загальні обсяги фінансування </w:t>
      </w:r>
      <w:r w:rsidR="0057582C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9C3F64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415537,740</w:t>
      </w:r>
      <w:r w:rsidR="00F020DF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3613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EA1F75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грн</w:t>
      </w:r>
      <w:r w:rsidR="00EE11A8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E03B0E" w:rsidRDefault="00BB48FB" w:rsidP="00E03B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676B" w:rsidRPr="005303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76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30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E03B0E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</w:p>
    <w:p w:rsidR="0055676B" w:rsidRPr="008A1F35" w:rsidRDefault="0055676B" w:rsidP="00E03B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23.02.</w:t>
      </w:r>
      <w:r w:rsidR="00BE3432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E03B0E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№</w:t>
      </w:r>
      <w:r w:rsidR="00863BA1">
        <w:rPr>
          <w:rFonts w:ascii="Times New Roman" w:eastAsia="Times New Roman" w:hAnsi="Times New Roman"/>
          <w:sz w:val="28"/>
          <w:szCs w:val="24"/>
          <w:lang w:eastAsia="ru-RU"/>
        </w:rPr>
        <w:t>68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14 сесії міської ради 8 </w:t>
      </w:r>
      <w:r w:rsidR="00E03B0E">
        <w:rPr>
          <w:rFonts w:ascii="Times New Roman" w:eastAsia="Times New Roman" w:hAnsi="Times New Roman"/>
          <w:sz w:val="28"/>
          <w:szCs w:val="24"/>
          <w:lang w:eastAsia="ru-RU"/>
        </w:rPr>
        <w:t>скликання від 23.12.2021 року №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>449 «Про затвердження Програми «Благоустрій Могилів-Подільської міської територіальної громади на 2022-2024 роки»</w:t>
      </w:r>
      <w:r w:rsidR="00E03B0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5676B" w:rsidRPr="008A1F35" w:rsidRDefault="00BB48FB" w:rsidP="005303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222D3" w:rsidRPr="005303F1">
        <w:rPr>
          <w:rFonts w:ascii="Times New Roman" w:hAnsi="Times New Roman"/>
          <w:b/>
          <w:sz w:val="28"/>
          <w:szCs w:val="28"/>
        </w:rPr>
        <w:t>.</w:t>
      </w:r>
      <w:r w:rsidR="006222D3" w:rsidRPr="008A1F35">
        <w:rPr>
          <w:rFonts w:ascii="Times New Roman" w:hAnsi="Times New Roman"/>
          <w:sz w:val="28"/>
          <w:szCs w:val="28"/>
        </w:rPr>
        <w:t xml:space="preserve"> </w:t>
      </w:r>
      <w:r w:rsidR="0055676B" w:rsidRPr="008A1F3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П.О. та на постійну комісію </w:t>
      </w:r>
      <w:r w:rsidR="005303F1">
        <w:rPr>
          <w:rFonts w:ascii="Times New Roman" w:hAnsi="Times New Roman"/>
          <w:sz w:val="28"/>
          <w:szCs w:val="28"/>
        </w:rPr>
        <w:t xml:space="preserve">міської ради </w:t>
      </w:r>
      <w:r w:rsidR="0055676B" w:rsidRPr="008A1F35">
        <w:rPr>
          <w:rFonts w:ascii="Times New Roman" w:hAnsi="Times New Roman"/>
          <w:sz w:val="28"/>
          <w:szCs w:val="28"/>
        </w:rPr>
        <w:t xml:space="preserve">з питань фінансів,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="0055676B" w:rsidRPr="008A1F35">
        <w:rPr>
          <w:rFonts w:ascii="Times New Roman" w:hAnsi="Times New Roman"/>
          <w:sz w:val="28"/>
          <w:szCs w:val="28"/>
        </w:rPr>
        <w:t xml:space="preserve">, планування соціально-економічного розвитку, інвестицій та міжнародного співробітництва </w:t>
      </w:r>
      <w:r w:rsidR="005303F1">
        <w:rPr>
          <w:rFonts w:ascii="Times New Roman" w:hAnsi="Times New Roman"/>
          <w:sz w:val="28"/>
          <w:szCs w:val="28"/>
        </w:rPr>
        <w:t>(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Трейбич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Е.А.</w:t>
      </w:r>
      <w:r w:rsidR="005303F1">
        <w:rPr>
          <w:rFonts w:ascii="Times New Roman" w:hAnsi="Times New Roman"/>
          <w:sz w:val="28"/>
          <w:szCs w:val="28"/>
        </w:rPr>
        <w:t>)</w:t>
      </w:r>
      <w:r w:rsidR="0055676B" w:rsidRPr="008A1F35">
        <w:rPr>
          <w:rFonts w:ascii="Times New Roman" w:hAnsi="Times New Roman"/>
          <w:sz w:val="28"/>
          <w:szCs w:val="28"/>
        </w:rPr>
        <w:t>.</w:t>
      </w:r>
    </w:p>
    <w:p w:rsidR="0057582C" w:rsidRDefault="0057582C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F1" w:rsidRDefault="005303F1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F1" w:rsidRDefault="005303F1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F1" w:rsidRDefault="005303F1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F1" w:rsidRDefault="005303F1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F1" w:rsidRPr="008A1F35" w:rsidRDefault="005303F1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Міський голова                                                 Геннадій ГЛУХМАНЮК</w:t>
      </w:r>
    </w:p>
    <w:sectPr w:rsidR="005303F1" w:rsidRPr="008A1F35" w:rsidSect="009B2D6E">
      <w:pgSz w:w="11906" w:h="16838" w:code="9"/>
      <w:pgMar w:top="709" w:right="849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1100975"/>
    <w:multiLevelType w:val="hybridMultilevel"/>
    <w:tmpl w:val="EC1231BE"/>
    <w:lvl w:ilvl="0" w:tplc="B8947A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22"/>
  </w:num>
  <w:num w:numId="14">
    <w:abstractNumId w:val="17"/>
  </w:num>
  <w:num w:numId="15">
    <w:abstractNumId w:val="25"/>
  </w:num>
  <w:num w:numId="16">
    <w:abstractNumId w:val="15"/>
  </w:num>
  <w:num w:numId="17">
    <w:abstractNumId w:val="21"/>
  </w:num>
  <w:num w:numId="18">
    <w:abstractNumId w:val="23"/>
  </w:num>
  <w:num w:numId="19">
    <w:abstractNumId w:val="7"/>
  </w:num>
  <w:num w:numId="20">
    <w:abstractNumId w:val="18"/>
  </w:num>
  <w:num w:numId="21">
    <w:abstractNumId w:val="5"/>
  </w:num>
  <w:num w:numId="22">
    <w:abstractNumId w:val="20"/>
  </w:num>
  <w:num w:numId="23">
    <w:abstractNumId w:val="4"/>
  </w:num>
  <w:num w:numId="24">
    <w:abstractNumId w:val="14"/>
  </w:num>
  <w:num w:numId="25">
    <w:abstractNumId w:val="1"/>
  </w:num>
  <w:num w:numId="26">
    <w:abstractNumId w:val="9"/>
  </w:num>
  <w:num w:numId="27">
    <w:abstractNumId w:val="27"/>
  </w:num>
  <w:num w:numId="28">
    <w:abstractNumId w:val="19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020C9"/>
    <w:rsid w:val="00006260"/>
    <w:rsid w:val="00007361"/>
    <w:rsid w:val="00007436"/>
    <w:rsid w:val="000122B3"/>
    <w:rsid w:val="000162F2"/>
    <w:rsid w:val="00020360"/>
    <w:rsid w:val="000233B5"/>
    <w:rsid w:val="00027EB2"/>
    <w:rsid w:val="000412E2"/>
    <w:rsid w:val="00043298"/>
    <w:rsid w:val="000511A2"/>
    <w:rsid w:val="000517AE"/>
    <w:rsid w:val="00051EB8"/>
    <w:rsid w:val="00055F1D"/>
    <w:rsid w:val="0006453A"/>
    <w:rsid w:val="00064B4D"/>
    <w:rsid w:val="00065055"/>
    <w:rsid w:val="00065257"/>
    <w:rsid w:val="00071203"/>
    <w:rsid w:val="0007129C"/>
    <w:rsid w:val="00075F39"/>
    <w:rsid w:val="000801C8"/>
    <w:rsid w:val="00084EA4"/>
    <w:rsid w:val="0008676E"/>
    <w:rsid w:val="000976D0"/>
    <w:rsid w:val="000A045E"/>
    <w:rsid w:val="000A0EBC"/>
    <w:rsid w:val="000A2F01"/>
    <w:rsid w:val="000A5647"/>
    <w:rsid w:val="000B5F35"/>
    <w:rsid w:val="000D0717"/>
    <w:rsid w:val="000D1A01"/>
    <w:rsid w:val="000D279F"/>
    <w:rsid w:val="000D3183"/>
    <w:rsid w:val="000D3487"/>
    <w:rsid w:val="000D39D7"/>
    <w:rsid w:val="000E0B12"/>
    <w:rsid w:val="000E0C88"/>
    <w:rsid w:val="000E664D"/>
    <w:rsid w:val="000E78B8"/>
    <w:rsid w:val="000F1538"/>
    <w:rsid w:val="000F4834"/>
    <w:rsid w:val="001037B5"/>
    <w:rsid w:val="00103A69"/>
    <w:rsid w:val="00107DCF"/>
    <w:rsid w:val="00110787"/>
    <w:rsid w:val="001152C0"/>
    <w:rsid w:val="001165C8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50C1E"/>
    <w:rsid w:val="00154A55"/>
    <w:rsid w:val="00157EB5"/>
    <w:rsid w:val="00162D75"/>
    <w:rsid w:val="00170CDF"/>
    <w:rsid w:val="00176445"/>
    <w:rsid w:val="00181A43"/>
    <w:rsid w:val="00183B40"/>
    <w:rsid w:val="001A3BA9"/>
    <w:rsid w:val="001B603A"/>
    <w:rsid w:val="001C72A1"/>
    <w:rsid w:val="001D2707"/>
    <w:rsid w:val="001D3BB3"/>
    <w:rsid w:val="001D55BA"/>
    <w:rsid w:val="001E0E78"/>
    <w:rsid w:val="001E4C05"/>
    <w:rsid w:val="001F0785"/>
    <w:rsid w:val="001F081C"/>
    <w:rsid w:val="001F2B4E"/>
    <w:rsid w:val="001F3B0B"/>
    <w:rsid w:val="00200BAB"/>
    <w:rsid w:val="002053CC"/>
    <w:rsid w:val="00205EF9"/>
    <w:rsid w:val="00211333"/>
    <w:rsid w:val="002163B4"/>
    <w:rsid w:val="002223C3"/>
    <w:rsid w:val="0022781C"/>
    <w:rsid w:val="00230A55"/>
    <w:rsid w:val="002347B3"/>
    <w:rsid w:val="0025029F"/>
    <w:rsid w:val="00250A67"/>
    <w:rsid w:val="00257995"/>
    <w:rsid w:val="002664FC"/>
    <w:rsid w:val="00266B09"/>
    <w:rsid w:val="00285D11"/>
    <w:rsid w:val="00286E5A"/>
    <w:rsid w:val="00290C2A"/>
    <w:rsid w:val="002918FE"/>
    <w:rsid w:val="002925E1"/>
    <w:rsid w:val="002929EA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5C"/>
    <w:rsid w:val="002E3A27"/>
    <w:rsid w:val="002E6C8A"/>
    <w:rsid w:val="002F0889"/>
    <w:rsid w:val="002F1CE7"/>
    <w:rsid w:val="002F4656"/>
    <w:rsid w:val="002F50C0"/>
    <w:rsid w:val="0031437E"/>
    <w:rsid w:val="003164D2"/>
    <w:rsid w:val="00317CF1"/>
    <w:rsid w:val="003236C8"/>
    <w:rsid w:val="00332354"/>
    <w:rsid w:val="003355E9"/>
    <w:rsid w:val="003356E6"/>
    <w:rsid w:val="00344A66"/>
    <w:rsid w:val="00352715"/>
    <w:rsid w:val="00373C5D"/>
    <w:rsid w:val="003745D8"/>
    <w:rsid w:val="00381475"/>
    <w:rsid w:val="00382E28"/>
    <w:rsid w:val="00387CEC"/>
    <w:rsid w:val="00392A14"/>
    <w:rsid w:val="003A1457"/>
    <w:rsid w:val="003A41F4"/>
    <w:rsid w:val="003B3DBB"/>
    <w:rsid w:val="003B613D"/>
    <w:rsid w:val="003C3A76"/>
    <w:rsid w:val="003D399B"/>
    <w:rsid w:val="003D3D9B"/>
    <w:rsid w:val="003D653E"/>
    <w:rsid w:val="003D7E3B"/>
    <w:rsid w:val="003E31E1"/>
    <w:rsid w:val="003E6901"/>
    <w:rsid w:val="003F2AB0"/>
    <w:rsid w:val="003F4F5C"/>
    <w:rsid w:val="003F6C43"/>
    <w:rsid w:val="004011EB"/>
    <w:rsid w:val="004100CB"/>
    <w:rsid w:val="0041627C"/>
    <w:rsid w:val="00422E37"/>
    <w:rsid w:val="004250FE"/>
    <w:rsid w:val="0043036C"/>
    <w:rsid w:val="0043085A"/>
    <w:rsid w:val="004328E8"/>
    <w:rsid w:val="00434274"/>
    <w:rsid w:val="00434D7B"/>
    <w:rsid w:val="0045485A"/>
    <w:rsid w:val="00454CBE"/>
    <w:rsid w:val="00461A4C"/>
    <w:rsid w:val="00465498"/>
    <w:rsid w:val="00466D59"/>
    <w:rsid w:val="00467009"/>
    <w:rsid w:val="00475C9D"/>
    <w:rsid w:val="00490D1F"/>
    <w:rsid w:val="00494142"/>
    <w:rsid w:val="004A30A9"/>
    <w:rsid w:val="004A3978"/>
    <w:rsid w:val="004A672D"/>
    <w:rsid w:val="004B0694"/>
    <w:rsid w:val="004B460A"/>
    <w:rsid w:val="004B576B"/>
    <w:rsid w:val="004C64DA"/>
    <w:rsid w:val="004D0817"/>
    <w:rsid w:val="004D45E4"/>
    <w:rsid w:val="004D6FD1"/>
    <w:rsid w:val="004E5361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303F1"/>
    <w:rsid w:val="005330FF"/>
    <w:rsid w:val="00536D71"/>
    <w:rsid w:val="00543487"/>
    <w:rsid w:val="005441D0"/>
    <w:rsid w:val="00550F19"/>
    <w:rsid w:val="00551347"/>
    <w:rsid w:val="0055676B"/>
    <w:rsid w:val="00562BF0"/>
    <w:rsid w:val="00562FBF"/>
    <w:rsid w:val="0056350F"/>
    <w:rsid w:val="005635AD"/>
    <w:rsid w:val="0056429C"/>
    <w:rsid w:val="00565FE0"/>
    <w:rsid w:val="005737DC"/>
    <w:rsid w:val="005742EE"/>
    <w:rsid w:val="0057582C"/>
    <w:rsid w:val="00576991"/>
    <w:rsid w:val="005815FA"/>
    <w:rsid w:val="00582749"/>
    <w:rsid w:val="005830ED"/>
    <w:rsid w:val="00587DF9"/>
    <w:rsid w:val="005969CC"/>
    <w:rsid w:val="00597903"/>
    <w:rsid w:val="005A1CBE"/>
    <w:rsid w:val="005A7F97"/>
    <w:rsid w:val="005B5060"/>
    <w:rsid w:val="005C1A79"/>
    <w:rsid w:val="005C56A4"/>
    <w:rsid w:val="005C6226"/>
    <w:rsid w:val="005D1EBE"/>
    <w:rsid w:val="005D38B6"/>
    <w:rsid w:val="005E5F83"/>
    <w:rsid w:val="005F7CE7"/>
    <w:rsid w:val="00601ED3"/>
    <w:rsid w:val="00607999"/>
    <w:rsid w:val="00612507"/>
    <w:rsid w:val="00613062"/>
    <w:rsid w:val="00614E55"/>
    <w:rsid w:val="00621710"/>
    <w:rsid w:val="00621B84"/>
    <w:rsid w:val="006222D3"/>
    <w:rsid w:val="0062375A"/>
    <w:rsid w:val="00626EDC"/>
    <w:rsid w:val="00645ECC"/>
    <w:rsid w:val="0065218B"/>
    <w:rsid w:val="00652BCD"/>
    <w:rsid w:val="0065651A"/>
    <w:rsid w:val="00665F9B"/>
    <w:rsid w:val="0067114F"/>
    <w:rsid w:val="0067444E"/>
    <w:rsid w:val="0068064D"/>
    <w:rsid w:val="00683CF2"/>
    <w:rsid w:val="00684CA7"/>
    <w:rsid w:val="00690C62"/>
    <w:rsid w:val="00697B75"/>
    <w:rsid w:val="006A0CCD"/>
    <w:rsid w:val="006A7D2D"/>
    <w:rsid w:val="006B04F4"/>
    <w:rsid w:val="006B0DEB"/>
    <w:rsid w:val="006B41A6"/>
    <w:rsid w:val="006B65B2"/>
    <w:rsid w:val="006B76FD"/>
    <w:rsid w:val="006D3D5E"/>
    <w:rsid w:val="006E13C0"/>
    <w:rsid w:val="006E3C6A"/>
    <w:rsid w:val="006F13B4"/>
    <w:rsid w:val="006F3B46"/>
    <w:rsid w:val="006F733D"/>
    <w:rsid w:val="00703A34"/>
    <w:rsid w:val="00707BFC"/>
    <w:rsid w:val="00710CFF"/>
    <w:rsid w:val="00717A96"/>
    <w:rsid w:val="00717E5C"/>
    <w:rsid w:val="007218E9"/>
    <w:rsid w:val="00722B25"/>
    <w:rsid w:val="00722DB6"/>
    <w:rsid w:val="00722DCF"/>
    <w:rsid w:val="00724D14"/>
    <w:rsid w:val="00743CDA"/>
    <w:rsid w:val="00745CF3"/>
    <w:rsid w:val="00747773"/>
    <w:rsid w:val="0075557C"/>
    <w:rsid w:val="007564AA"/>
    <w:rsid w:val="00756F5B"/>
    <w:rsid w:val="0076316E"/>
    <w:rsid w:val="007671B1"/>
    <w:rsid w:val="007731F1"/>
    <w:rsid w:val="00774D18"/>
    <w:rsid w:val="00776DD0"/>
    <w:rsid w:val="0078033F"/>
    <w:rsid w:val="00780727"/>
    <w:rsid w:val="007820C6"/>
    <w:rsid w:val="007868EB"/>
    <w:rsid w:val="00791BB7"/>
    <w:rsid w:val="00794934"/>
    <w:rsid w:val="007A2A9B"/>
    <w:rsid w:val="007A60B2"/>
    <w:rsid w:val="007A6E60"/>
    <w:rsid w:val="007B08A8"/>
    <w:rsid w:val="007C2718"/>
    <w:rsid w:val="007C3C44"/>
    <w:rsid w:val="007D0DEB"/>
    <w:rsid w:val="007D73DD"/>
    <w:rsid w:val="007D7414"/>
    <w:rsid w:val="007E5C05"/>
    <w:rsid w:val="007F4559"/>
    <w:rsid w:val="007F67DF"/>
    <w:rsid w:val="007F7562"/>
    <w:rsid w:val="008006C1"/>
    <w:rsid w:val="0080348F"/>
    <w:rsid w:val="008062EB"/>
    <w:rsid w:val="00813C3A"/>
    <w:rsid w:val="008252EB"/>
    <w:rsid w:val="00842479"/>
    <w:rsid w:val="008505B6"/>
    <w:rsid w:val="00853F5A"/>
    <w:rsid w:val="008611F2"/>
    <w:rsid w:val="00863BA1"/>
    <w:rsid w:val="008722CE"/>
    <w:rsid w:val="0087267B"/>
    <w:rsid w:val="00873C37"/>
    <w:rsid w:val="008844D9"/>
    <w:rsid w:val="008916A8"/>
    <w:rsid w:val="0089203A"/>
    <w:rsid w:val="00893613"/>
    <w:rsid w:val="008945A4"/>
    <w:rsid w:val="00896E0A"/>
    <w:rsid w:val="008A1F35"/>
    <w:rsid w:val="008A7E17"/>
    <w:rsid w:val="008B0545"/>
    <w:rsid w:val="008B4A81"/>
    <w:rsid w:val="008B7D15"/>
    <w:rsid w:val="008C0AB0"/>
    <w:rsid w:val="008C252C"/>
    <w:rsid w:val="008C2BED"/>
    <w:rsid w:val="008C3845"/>
    <w:rsid w:val="008C4271"/>
    <w:rsid w:val="008C4792"/>
    <w:rsid w:val="008D46D8"/>
    <w:rsid w:val="008D4D6D"/>
    <w:rsid w:val="008D50C9"/>
    <w:rsid w:val="008D5711"/>
    <w:rsid w:val="008D7A12"/>
    <w:rsid w:val="008E2FB7"/>
    <w:rsid w:val="008E5595"/>
    <w:rsid w:val="008F013C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325B3"/>
    <w:rsid w:val="009408F5"/>
    <w:rsid w:val="00947DDA"/>
    <w:rsid w:val="0096298B"/>
    <w:rsid w:val="00967042"/>
    <w:rsid w:val="009715C4"/>
    <w:rsid w:val="0097316A"/>
    <w:rsid w:val="009818E8"/>
    <w:rsid w:val="009905EE"/>
    <w:rsid w:val="009906EB"/>
    <w:rsid w:val="009934A0"/>
    <w:rsid w:val="00995DCA"/>
    <w:rsid w:val="009A1140"/>
    <w:rsid w:val="009B2D6E"/>
    <w:rsid w:val="009B60C0"/>
    <w:rsid w:val="009C3F64"/>
    <w:rsid w:val="009C5661"/>
    <w:rsid w:val="009D3AEB"/>
    <w:rsid w:val="009D75EB"/>
    <w:rsid w:val="009E5E1C"/>
    <w:rsid w:val="009E7A08"/>
    <w:rsid w:val="009E7A63"/>
    <w:rsid w:val="009F0898"/>
    <w:rsid w:val="009F2D50"/>
    <w:rsid w:val="00A04CD4"/>
    <w:rsid w:val="00A0564E"/>
    <w:rsid w:val="00A05E5C"/>
    <w:rsid w:val="00A12D8D"/>
    <w:rsid w:val="00A16033"/>
    <w:rsid w:val="00A245BF"/>
    <w:rsid w:val="00A25C1C"/>
    <w:rsid w:val="00A30F58"/>
    <w:rsid w:val="00A31931"/>
    <w:rsid w:val="00A33F26"/>
    <w:rsid w:val="00A37626"/>
    <w:rsid w:val="00A434E0"/>
    <w:rsid w:val="00A52BC6"/>
    <w:rsid w:val="00A53FF1"/>
    <w:rsid w:val="00A65B8E"/>
    <w:rsid w:val="00A66B1A"/>
    <w:rsid w:val="00A767F2"/>
    <w:rsid w:val="00A76F85"/>
    <w:rsid w:val="00A81EE5"/>
    <w:rsid w:val="00A85786"/>
    <w:rsid w:val="00A920B3"/>
    <w:rsid w:val="00AA0A66"/>
    <w:rsid w:val="00AA2493"/>
    <w:rsid w:val="00AA597D"/>
    <w:rsid w:val="00AA7DA9"/>
    <w:rsid w:val="00AB475A"/>
    <w:rsid w:val="00AC01AB"/>
    <w:rsid w:val="00AC6BF7"/>
    <w:rsid w:val="00AE0D8E"/>
    <w:rsid w:val="00AE1788"/>
    <w:rsid w:val="00AE29F3"/>
    <w:rsid w:val="00AE4142"/>
    <w:rsid w:val="00AE45B4"/>
    <w:rsid w:val="00AE4AA3"/>
    <w:rsid w:val="00AE7DEB"/>
    <w:rsid w:val="00AF0187"/>
    <w:rsid w:val="00AF787E"/>
    <w:rsid w:val="00B01080"/>
    <w:rsid w:val="00B0322A"/>
    <w:rsid w:val="00B040F3"/>
    <w:rsid w:val="00B102FF"/>
    <w:rsid w:val="00B10557"/>
    <w:rsid w:val="00B12FED"/>
    <w:rsid w:val="00B14666"/>
    <w:rsid w:val="00B20530"/>
    <w:rsid w:val="00B20D24"/>
    <w:rsid w:val="00B24E8E"/>
    <w:rsid w:val="00B2601F"/>
    <w:rsid w:val="00B35967"/>
    <w:rsid w:val="00B37552"/>
    <w:rsid w:val="00B43A49"/>
    <w:rsid w:val="00B44002"/>
    <w:rsid w:val="00B4726A"/>
    <w:rsid w:val="00B47B85"/>
    <w:rsid w:val="00B52049"/>
    <w:rsid w:val="00B52D97"/>
    <w:rsid w:val="00B6229A"/>
    <w:rsid w:val="00B625B8"/>
    <w:rsid w:val="00B656BE"/>
    <w:rsid w:val="00B73253"/>
    <w:rsid w:val="00B80FB3"/>
    <w:rsid w:val="00B826F9"/>
    <w:rsid w:val="00B82994"/>
    <w:rsid w:val="00B859E4"/>
    <w:rsid w:val="00B92A7B"/>
    <w:rsid w:val="00BA11C4"/>
    <w:rsid w:val="00BA1ED5"/>
    <w:rsid w:val="00BA64C8"/>
    <w:rsid w:val="00BB087D"/>
    <w:rsid w:val="00BB0A7B"/>
    <w:rsid w:val="00BB48FB"/>
    <w:rsid w:val="00BB67BB"/>
    <w:rsid w:val="00BC08AD"/>
    <w:rsid w:val="00BC158B"/>
    <w:rsid w:val="00BC2B6C"/>
    <w:rsid w:val="00BC5110"/>
    <w:rsid w:val="00BC5F01"/>
    <w:rsid w:val="00BC7E8F"/>
    <w:rsid w:val="00BD0CE5"/>
    <w:rsid w:val="00BD3A86"/>
    <w:rsid w:val="00BD7C55"/>
    <w:rsid w:val="00BE05E1"/>
    <w:rsid w:val="00BE3432"/>
    <w:rsid w:val="00C020AA"/>
    <w:rsid w:val="00C05D6F"/>
    <w:rsid w:val="00C10DC9"/>
    <w:rsid w:val="00C20A32"/>
    <w:rsid w:val="00C232FA"/>
    <w:rsid w:val="00C25A3B"/>
    <w:rsid w:val="00C26B30"/>
    <w:rsid w:val="00C33955"/>
    <w:rsid w:val="00C37CC9"/>
    <w:rsid w:val="00C41E7C"/>
    <w:rsid w:val="00C47E52"/>
    <w:rsid w:val="00C52B26"/>
    <w:rsid w:val="00C53AEC"/>
    <w:rsid w:val="00C70A71"/>
    <w:rsid w:val="00C83347"/>
    <w:rsid w:val="00C8617D"/>
    <w:rsid w:val="00C92DD9"/>
    <w:rsid w:val="00CB0E31"/>
    <w:rsid w:val="00CB1E3E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3F91"/>
    <w:rsid w:val="00CD78F5"/>
    <w:rsid w:val="00CE0C17"/>
    <w:rsid w:val="00CE157C"/>
    <w:rsid w:val="00CE367A"/>
    <w:rsid w:val="00CE4733"/>
    <w:rsid w:val="00CE70FC"/>
    <w:rsid w:val="00CF0D9A"/>
    <w:rsid w:val="00CF5AD6"/>
    <w:rsid w:val="00D145E2"/>
    <w:rsid w:val="00D16E2F"/>
    <w:rsid w:val="00D217F3"/>
    <w:rsid w:val="00D22E1B"/>
    <w:rsid w:val="00D23771"/>
    <w:rsid w:val="00D23821"/>
    <w:rsid w:val="00D25FC0"/>
    <w:rsid w:val="00D37500"/>
    <w:rsid w:val="00D4549C"/>
    <w:rsid w:val="00D51F0A"/>
    <w:rsid w:val="00D54E6A"/>
    <w:rsid w:val="00D55723"/>
    <w:rsid w:val="00D6492B"/>
    <w:rsid w:val="00D75542"/>
    <w:rsid w:val="00D77334"/>
    <w:rsid w:val="00D82969"/>
    <w:rsid w:val="00D83B17"/>
    <w:rsid w:val="00D87319"/>
    <w:rsid w:val="00DA17B9"/>
    <w:rsid w:val="00DB63B8"/>
    <w:rsid w:val="00DC21AB"/>
    <w:rsid w:val="00DC244A"/>
    <w:rsid w:val="00DD019D"/>
    <w:rsid w:val="00DD12D4"/>
    <w:rsid w:val="00DD4EEB"/>
    <w:rsid w:val="00DE29EF"/>
    <w:rsid w:val="00DE3E56"/>
    <w:rsid w:val="00DE45EB"/>
    <w:rsid w:val="00DE4C75"/>
    <w:rsid w:val="00DE590C"/>
    <w:rsid w:val="00DE675D"/>
    <w:rsid w:val="00DF0593"/>
    <w:rsid w:val="00E03B0E"/>
    <w:rsid w:val="00E0502B"/>
    <w:rsid w:val="00E12117"/>
    <w:rsid w:val="00E140CA"/>
    <w:rsid w:val="00E167E6"/>
    <w:rsid w:val="00E22333"/>
    <w:rsid w:val="00E23B05"/>
    <w:rsid w:val="00E25794"/>
    <w:rsid w:val="00E30312"/>
    <w:rsid w:val="00E437C4"/>
    <w:rsid w:val="00E460DF"/>
    <w:rsid w:val="00E46B7E"/>
    <w:rsid w:val="00E501D8"/>
    <w:rsid w:val="00E5029F"/>
    <w:rsid w:val="00E522A9"/>
    <w:rsid w:val="00E53F3A"/>
    <w:rsid w:val="00E540E0"/>
    <w:rsid w:val="00E54BA1"/>
    <w:rsid w:val="00E72233"/>
    <w:rsid w:val="00E73F63"/>
    <w:rsid w:val="00E809C7"/>
    <w:rsid w:val="00E8217C"/>
    <w:rsid w:val="00E90926"/>
    <w:rsid w:val="00E91341"/>
    <w:rsid w:val="00E93C11"/>
    <w:rsid w:val="00E94569"/>
    <w:rsid w:val="00EA030C"/>
    <w:rsid w:val="00EA1F75"/>
    <w:rsid w:val="00EA5E7A"/>
    <w:rsid w:val="00EB4320"/>
    <w:rsid w:val="00EB60EE"/>
    <w:rsid w:val="00EB67A7"/>
    <w:rsid w:val="00EB7A88"/>
    <w:rsid w:val="00EC06BD"/>
    <w:rsid w:val="00EC1841"/>
    <w:rsid w:val="00EC47C1"/>
    <w:rsid w:val="00EC767A"/>
    <w:rsid w:val="00EC77FB"/>
    <w:rsid w:val="00ED0C74"/>
    <w:rsid w:val="00ED4B1D"/>
    <w:rsid w:val="00ED52E7"/>
    <w:rsid w:val="00ED7181"/>
    <w:rsid w:val="00EE0940"/>
    <w:rsid w:val="00EE11A8"/>
    <w:rsid w:val="00EE5DBF"/>
    <w:rsid w:val="00EE6E99"/>
    <w:rsid w:val="00EF03FC"/>
    <w:rsid w:val="00EF1739"/>
    <w:rsid w:val="00EF5D53"/>
    <w:rsid w:val="00EF5EF2"/>
    <w:rsid w:val="00F0157E"/>
    <w:rsid w:val="00F020DF"/>
    <w:rsid w:val="00F0377A"/>
    <w:rsid w:val="00F115F7"/>
    <w:rsid w:val="00F15E0A"/>
    <w:rsid w:val="00F16762"/>
    <w:rsid w:val="00F249C9"/>
    <w:rsid w:val="00F25BC4"/>
    <w:rsid w:val="00F2772B"/>
    <w:rsid w:val="00F30E50"/>
    <w:rsid w:val="00F32406"/>
    <w:rsid w:val="00F34F3B"/>
    <w:rsid w:val="00F363F7"/>
    <w:rsid w:val="00F468EC"/>
    <w:rsid w:val="00F473E1"/>
    <w:rsid w:val="00F56442"/>
    <w:rsid w:val="00F604AF"/>
    <w:rsid w:val="00F63771"/>
    <w:rsid w:val="00F63CBC"/>
    <w:rsid w:val="00F73D8C"/>
    <w:rsid w:val="00F74169"/>
    <w:rsid w:val="00F75A03"/>
    <w:rsid w:val="00F777A2"/>
    <w:rsid w:val="00F80198"/>
    <w:rsid w:val="00F83B22"/>
    <w:rsid w:val="00F906F7"/>
    <w:rsid w:val="00F94830"/>
    <w:rsid w:val="00F96867"/>
    <w:rsid w:val="00FA3F47"/>
    <w:rsid w:val="00FA439B"/>
    <w:rsid w:val="00FB52CE"/>
    <w:rsid w:val="00FB5D62"/>
    <w:rsid w:val="00FC4008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D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val="uk-UA"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D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val="uk-UA"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A495-B1C6-4585-9D86-F87C7F2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4</cp:revision>
  <cp:lastPrinted>2023-06-29T13:42:00Z</cp:lastPrinted>
  <dcterms:created xsi:type="dcterms:W3CDTF">2023-06-30T08:23:00Z</dcterms:created>
  <dcterms:modified xsi:type="dcterms:W3CDTF">2023-06-30T08:27:00Z</dcterms:modified>
</cp:coreProperties>
</file>