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AB" w:rsidRPr="00F203AB" w:rsidRDefault="002C1FB4" w:rsidP="00F203AB">
      <w:pPr>
        <w:tabs>
          <w:tab w:val="left" w:pos="284"/>
          <w:tab w:val="left" w:pos="567"/>
        </w:tabs>
        <w:suppressAutoHyphens w:val="0"/>
        <w:autoSpaceDE w:val="0"/>
        <w:autoSpaceDN w:val="0"/>
        <w:jc w:val="center"/>
        <w:rPr>
          <w:rFonts w:eastAsia="SimSun"/>
          <w:color w:val="000000"/>
          <w:sz w:val="28"/>
          <w:szCs w:val="24"/>
          <w:lang w:eastAsia="uk-UA"/>
        </w:rPr>
      </w:pPr>
      <w:bookmarkStart w:id="0" w:name="_GoBack"/>
      <w:bookmarkEnd w:id="0"/>
      <w:r w:rsidRPr="00F203AB">
        <w:rPr>
          <w:rFonts w:eastAsia="SimSun"/>
          <w:noProof/>
          <w:color w:val="000000"/>
          <w:sz w:val="28"/>
          <w:szCs w:val="24"/>
          <w:lang w:eastAsia="uk-UA"/>
        </w:rPr>
        <w:drawing>
          <wp:inline distT="0" distB="0" distL="0" distR="0">
            <wp:extent cx="448310"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 cy="577850"/>
                    </a:xfrm>
                    <a:prstGeom prst="rect">
                      <a:avLst/>
                    </a:prstGeom>
                    <a:noFill/>
                    <a:ln>
                      <a:noFill/>
                    </a:ln>
                  </pic:spPr>
                </pic:pic>
              </a:graphicData>
            </a:graphic>
          </wp:inline>
        </w:drawing>
      </w:r>
    </w:p>
    <w:p w:rsidR="00F203AB" w:rsidRPr="00F203AB" w:rsidRDefault="00F203AB" w:rsidP="00F203AB">
      <w:pPr>
        <w:tabs>
          <w:tab w:val="left" w:pos="567"/>
          <w:tab w:val="left" w:pos="709"/>
        </w:tabs>
        <w:suppressAutoHyphens w:val="0"/>
        <w:autoSpaceDE w:val="0"/>
        <w:autoSpaceDN w:val="0"/>
        <w:jc w:val="center"/>
        <w:rPr>
          <w:rFonts w:eastAsia="SimSun"/>
          <w:bCs/>
          <w:color w:val="000000"/>
          <w:sz w:val="28"/>
          <w:szCs w:val="24"/>
          <w:lang w:eastAsia="uk-UA"/>
        </w:rPr>
      </w:pPr>
      <w:r w:rsidRPr="00F203AB">
        <w:rPr>
          <w:rFonts w:eastAsia="SimSun"/>
          <w:bCs/>
          <w:smallCaps/>
          <w:color w:val="000000"/>
          <w:sz w:val="28"/>
          <w:szCs w:val="24"/>
          <w:lang w:eastAsia="uk-UA"/>
        </w:rPr>
        <w:t>УКРАЇНА</w:t>
      </w:r>
      <w:r w:rsidRPr="00F203AB">
        <w:rPr>
          <w:rFonts w:eastAsia="SimSun"/>
          <w:bCs/>
          <w:smallCaps/>
          <w:color w:val="000000"/>
          <w:sz w:val="28"/>
          <w:szCs w:val="24"/>
          <w:lang w:eastAsia="uk-UA"/>
        </w:rPr>
        <w:br/>
      </w:r>
      <w:r w:rsidRPr="00F203AB">
        <w:rPr>
          <w:rFonts w:eastAsia="SimSun"/>
          <w:bCs/>
          <w:color w:val="000000"/>
          <w:sz w:val="28"/>
          <w:szCs w:val="24"/>
          <w:lang w:eastAsia="uk-UA"/>
        </w:rPr>
        <w:t>МОГИЛІВ-ПОДІЛЬСЬКА МІСЬКА РАДА</w:t>
      </w:r>
      <w:r w:rsidRPr="00F203AB">
        <w:rPr>
          <w:rFonts w:eastAsia="SimSun"/>
          <w:bCs/>
          <w:color w:val="000000"/>
          <w:sz w:val="28"/>
          <w:szCs w:val="24"/>
          <w:lang w:eastAsia="uk-UA"/>
        </w:rPr>
        <w:br/>
        <w:t>ВІННИЦЬКОЇ ОБЛАСТІ</w:t>
      </w:r>
    </w:p>
    <w:p w:rsidR="00F203AB" w:rsidRPr="00F203AB" w:rsidRDefault="002C1FB4" w:rsidP="00F203AB">
      <w:pPr>
        <w:suppressAutoHyphens w:val="0"/>
        <w:autoSpaceDE w:val="0"/>
        <w:autoSpaceDN w:val="0"/>
        <w:jc w:val="center"/>
        <w:rPr>
          <w:rFonts w:eastAsia="SimSun"/>
          <w:b/>
          <w:bCs/>
          <w:i/>
          <w:color w:val="000000"/>
          <w:spacing w:val="80"/>
          <w:sz w:val="28"/>
          <w:szCs w:val="24"/>
          <w:lang w:eastAsia="uk-UA"/>
        </w:rPr>
      </w:pPr>
      <w:r w:rsidRPr="00F203AB">
        <w:rPr>
          <w:rFonts w:ascii="Calibri" w:eastAsia="Calibri" w:hAnsi="Calibri"/>
          <w:noProof/>
          <w:sz w:val="22"/>
          <w:szCs w:val="22"/>
          <w:lang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20CAD8" id="Прямая соединительная линия 7"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00F203AB" w:rsidRPr="00F203AB">
        <w:rPr>
          <w:rFonts w:eastAsia="SimSun"/>
          <w:b/>
          <w:bCs/>
          <w:i/>
          <w:color w:val="000000"/>
          <w:spacing w:val="80"/>
          <w:sz w:val="28"/>
          <w:szCs w:val="24"/>
          <w:lang w:eastAsia="uk-UA"/>
        </w:rPr>
        <w:t xml:space="preserve">                                                               </w:t>
      </w:r>
    </w:p>
    <w:p w:rsidR="00F203AB" w:rsidRPr="00F203AB" w:rsidRDefault="00F203AB" w:rsidP="00F203AB">
      <w:pPr>
        <w:tabs>
          <w:tab w:val="left" w:pos="567"/>
        </w:tabs>
        <w:suppressAutoHyphens w:val="0"/>
        <w:autoSpaceDE w:val="0"/>
        <w:autoSpaceDN w:val="0"/>
        <w:jc w:val="center"/>
        <w:rPr>
          <w:rFonts w:eastAsia="SimSun"/>
          <w:b/>
          <w:bCs/>
          <w:color w:val="000000"/>
          <w:spacing w:val="80"/>
          <w:sz w:val="32"/>
          <w:szCs w:val="32"/>
          <w:lang w:eastAsia="uk-UA"/>
        </w:rPr>
      </w:pPr>
      <w:r w:rsidRPr="00F203AB">
        <w:rPr>
          <w:rFonts w:eastAsia="SimSun"/>
          <w:b/>
          <w:bCs/>
          <w:i/>
          <w:color w:val="000000"/>
          <w:spacing w:val="80"/>
          <w:sz w:val="28"/>
          <w:szCs w:val="24"/>
          <w:lang w:eastAsia="uk-UA"/>
        </w:rPr>
        <w:t xml:space="preserve">  </w:t>
      </w:r>
      <w:r w:rsidRPr="00F203AB">
        <w:rPr>
          <w:rFonts w:eastAsia="SimSun"/>
          <w:b/>
          <w:bCs/>
          <w:color w:val="000000"/>
          <w:spacing w:val="80"/>
          <w:sz w:val="32"/>
          <w:szCs w:val="32"/>
          <w:lang w:eastAsia="uk-UA"/>
        </w:rPr>
        <w:t>РІШЕННЯ №74</w:t>
      </w:r>
      <w:r>
        <w:rPr>
          <w:rFonts w:eastAsia="SimSun"/>
          <w:b/>
          <w:bCs/>
          <w:color w:val="000000"/>
          <w:spacing w:val="80"/>
          <w:sz w:val="32"/>
          <w:szCs w:val="32"/>
          <w:lang w:eastAsia="uk-UA"/>
        </w:rPr>
        <w:t>2</w:t>
      </w:r>
    </w:p>
    <w:p w:rsidR="00F203AB" w:rsidRPr="00F203AB" w:rsidRDefault="00F203AB" w:rsidP="00F203AB">
      <w:pPr>
        <w:suppressAutoHyphens w:val="0"/>
        <w:autoSpaceDE w:val="0"/>
        <w:autoSpaceDN w:val="0"/>
        <w:jc w:val="center"/>
        <w:rPr>
          <w:rFonts w:eastAsia="SimSun"/>
          <w:b/>
          <w:bCs/>
          <w:color w:val="000000"/>
          <w:spacing w:val="80"/>
          <w:sz w:val="32"/>
          <w:szCs w:val="32"/>
          <w:lang w:eastAsia="uk-UA"/>
        </w:rPr>
      </w:pPr>
    </w:p>
    <w:tbl>
      <w:tblPr>
        <w:tblW w:w="8404" w:type="pct"/>
        <w:tblInd w:w="-142" w:type="dxa"/>
        <w:tblCellMar>
          <w:top w:w="0" w:type="dxa"/>
          <w:left w:w="0" w:type="dxa"/>
          <w:bottom w:w="0" w:type="dxa"/>
          <w:right w:w="0" w:type="dxa"/>
        </w:tblCellMar>
        <w:tblLook w:val="00A0" w:firstRow="1" w:lastRow="0" w:firstColumn="1" w:lastColumn="0" w:noHBand="0" w:noVBand="0"/>
      </w:tblPr>
      <w:tblGrid>
        <w:gridCol w:w="3987"/>
        <w:gridCol w:w="2333"/>
        <w:gridCol w:w="3214"/>
        <w:gridCol w:w="240"/>
        <w:gridCol w:w="3217"/>
        <w:gridCol w:w="3207"/>
      </w:tblGrid>
      <w:tr w:rsidR="00F203AB" w:rsidRPr="00F203AB" w:rsidTr="00175C2C">
        <w:tblPrEx>
          <w:tblCellMar>
            <w:top w:w="0" w:type="dxa"/>
            <w:left w:w="0" w:type="dxa"/>
            <w:bottom w:w="0" w:type="dxa"/>
            <w:right w:w="0" w:type="dxa"/>
          </w:tblCellMar>
        </w:tblPrEx>
        <w:trPr>
          <w:trHeight w:val="618"/>
        </w:trPr>
        <w:tc>
          <w:tcPr>
            <w:tcW w:w="1231" w:type="pct"/>
          </w:tcPr>
          <w:p w:rsidR="00F203AB" w:rsidRPr="00F203AB" w:rsidRDefault="00F203AB" w:rsidP="00F203AB">
            <w:pPr>
              <w:suppressAutoHyphens w:val="0"/>
              <w:autoSpaceDE w:val="0"/>
              <w:autoSpaceDN w:val="0"/>
              <w:jc w:val="center"/>
              <w:rPr>
                <w:rFonts w:eastAsia="SimSun"/>
                <w:bCs/>
                <w:sz w:val="28"/>
                <w:szCs w:val="24"/>
                <w:lang w:eastAsia="uk-UA"/>
              </w:rPr>
            </w:pPr>
            <w:r w:rsidRPr="00F203AB">
              <w:rPr>
                <w:rFonts w:eastAsia="SimSun"/>
                <w:bCs/>
                <w:sz w:val="28"/>
                <w:szCs w:val="24"/>
                <w:lang w:eastAsia="uk-UA"/>
              </w:rPr>
              <w:t>Від 24.03.2023р.</w:t>
            </w:r>
          </w:p>
        </w:tc>
        <w:tc>
          <w:tcPr>
            <w:tcW w:w="720" w:type="pct"/>
          </w:tcPr>
          <w:p w:rsidR="00F203AB" w:rsidRPr="00F203AB" w:rsidRDefault="00F203AB" w:rsidP="00F203AB">
            <w:pPr>
              <w:suppressAutoHyphens w:val="0"/>
              <w:autoSpaceDE w:val="0"/>
              <w:autoSpaceDN w:val="0"/>
              <w:jc w:val="center"/>
              <w:rPr>
                <w:rFonts w:eastAsia="SimSun"/>
                <w:bCs/>
                <w:sz w:val="28"/>
                <w:szCs w:val="24"/>
                <w:lang w:eastAsia="uk-UA"/>
              </w:rPr>
            </w:pPr>
            <w:r w:rsidRPr="00F203AB">
              <w:rPr>
                <w:rFonts w:eastAsia="SimSun"/>
                <w:bCs/>
                <w:sz w:val="28"/>
                <w:szCs w:val="24"/>
                <w:lang w:eastAsia="uk-UA"/>
              </w:rPr>
              <w:t>31 сесії</w:t>
            </w:r>
          </w:p>
          <w:p w:rsidR="00F203AB" w:rsidRPr="00F203AB" w:rsidRDefault="00F203AB" w:rsidP="00F203AB">
            <w:pPr>
              <w:suppressAutoHyphens w:val="0"/>
              <w:autoSpaceDE w:val="0"/>
              <w:autoSpaceDN w:val="0"/>
              <w:jc w:val="both"/>
              <w:rPr>
                <w:rFonts w:eastAsia="SimSun"/>
                <w:bCs/>
                <w:sz w:val="28"/>
                <w:szCs w:val="24"/>
                <w:lang w:eastAsia="uk-UA"/>
              </w:rPr>
            </w:pPr>
          </w:p>
          <w:p w:rsidR="00F203AB" w:rsidRPr="00F203AB" w:rsidRDefault="00F203AB" w:rsidP="00F203AB">
            <w:pPr>
              <w:suppressAutoHyphens w:val="0"/>
              <w:autoSpaceDE w:val="0"/>
              <w:autoSpaceDN w:val="0"/>
              <w:jc w:val="both"/>
              <w:rPr>
                <w:rFonts w:eastAsia="SimSun"/>
                <w:bCs/>
                <w:sz w:val="28"/>
                <w:szCs w:val="24"/>
                <w:lang w:eastAsia="uk-UA"/>
              </w:rPr>
            </w:pPr>
          </w:p>
        </w:tc>
        <w:tc>
          <w:tcPr>
            <w:tcW w:w="992" w:type="pct"/>
          </w:tcPr>
          <w:p w:rsidR="00F203AB" w:rsidRPr="00F203AB" w:rsidRDefault="00F203AB" w:rsidP="00F203AB">
            <w:pPr>
              <w:suppressAutoHyphens w:val="0"/>
              <w:autoSpaceDE w:val="0"/>
              <w:autoSpaceDN w:val="0"/>
              <w:jc w:val="center"/>
              <w:rPr>
                <w:rFonts w:eastAsia="SimSun"/>
                <w:bCs/>
                <w:sz w:val="28"/>
                <w:szCs w:val="24"/>
                <w:lang w:eastAsia="uk-UA"/>
              </w:rPr>
            </w:pPr>
            <w:r w:rsidRPr="00F203AB">
              <w:rPr>
                <w:rFonts w:eastAsia="SimSun"/>
                <w:bCs/>
                <w:sz w:val="28"/>
                <w:szCs w:val="24"/>
                <w:lang w:eastAsia="uk-UA"/>
              </w:rPr>
              <w:t xml:space="preserve">            8 скликання</w:t>
            </w:r>
          </w:p>
          <w:p w:rsidR="00F203AB" w:rsidRPr="00F203AB" w:rsidRDefault="00F203AB" w:rsidP="00F203AB">
            <w:pPr>
              <w:suppressAutoHyphens w:val="0"/>
              <w:autoSpaceDE w:val="0"/>
              <w:autoSpaceDN w:val="0"/>
              <w:jc w:val="center"/>
              <w:rPr>
                <w:rFonts w:eastAsia="SimSun"/>
                <w:bCs/>
                <w:sz w:val="28"/>
                <w:szCs w:val="24"/>
                <w:lang w:eastAsia="uk-UA"/>
              </w:rPr>
            </w:pPr>
          </w:p>
        </w:tc>
        <w:tc>
          <w:tcPr>
            <w:tcW w:w="74" w:type="pct"/>
          </w:tcPr>
          <w:p w:rsidR="00F203AB" w:rsidRPr="00F203AB" w:rsidRDefault="00F203AB" w:rsidP="00F203AB">
            <w:pPr>
              <w:suppressAutoHyphens w:val="0"/>
              <w:autoSpaceDE w:val="0"/>
              <w:autoSpaceDN w:val="0"/>
              <w:jc w:val="center"/>
              <w:rPr>
                <w:rFonts w:eastAsia="SimSun"/>
                <w:bCs/>
                <w:sz w:val="28"/>
                <w:szCs w:val="24"/>
                <w:lang w:eastAsia="uk-UA"/>
              </w:rPr>
            </w:pPr>
          </w:p>
        </w:tc>
        <w:tc>
          <w:tcPr>
            <w:tcW w:w="993" w:type="pct"/>
          </w:tcPr>
          <w:p w:rsidR="00F203AB" w:rsidRPr="00F203AB" w:rsidRDefault="00F203AB" w:rsidP="00F203AB">
            <w:pPr>
              <w:suppressAutoHyphens w:val="0"/>
              <w:autoSpaceDE w:val="0"/>
              <w:autoSpaceDN w:val="0"/>
              <w:jc w:val="center"/>
              <w:rPr>
                <w:rFonts w:eastAsia="SimSun"/>
                <w:b/>
                <w:bCs/>
                <w:sz w:val="28"/>
                <w:szCs w:val="24"/>
                <w:lang w:eastAsia="uk-UA"/>
              </w:rPr>
            </w:pPr>
          </w:p>
        </w:tc>
        <w:tc>
          <w:tcPr>
            <w:tcW w:w="990" w:type="pct"/>
          </w:tcPr>
          <w:p w:rsidR="00F203AB" w:rsidRPr="00F203AB" w:rsidRDefault="00F203AB" w:rsidP="00F203AB">
            <w:pPr>
              <w:suppressAutoHyphens w:val="0"/>
              <w:autoSpaceDE w:val="0"/>
              <w:autoSpaceDN w:val="0"/>
              <w:jc w:val="center"/>
              <w:rPr>
                <w:rFonts w:eastAsia="SimSun"/>
                <w:b/>
                <w:bCs/>
                <w:sz w:val="28"/>
                <w:szCs w:val="24"/>
                <w:lang w:eastAsia="uk-UA"/>
              </w:rPr>
            </w:pPr>
          </w:p>
        </w:tc>
      </w:tr>
    </w:tbl>
    <w:p w:rsidR="00F203AB" w:rsidRPr="00F203AB" w:rsidRDefault="00F203AB" w:rsidP="00B834DF">
      <w:pPr>
        <w:pStyle w:val="7"/>
        <w:spacing w:before="0" w:after="0"/>
        <w:jc w:val="center"/>
        <w:rPr>
          <w:b/>
          <w:sz w:val="28"/>
          <w:szCs w:val="28"/>
        </w:rPr>
      </w:pPr>
      <w:r>
        <w:rPr>
          <w:rFonts w:ascii="Times New Roman" w:hAnsi="Times New Roman"/>
          <w:b/>
          <w:sz w:val="28"/>
          <w:szCs w:val="28"/>
        </w:rPr>
        <w:t xml:space="preserve">Про внесення змін </w:t>
      </w:r>
      <w:r w:rsidR="00406A39" w:rsidRPr="00B834DF">
        <w:rPr>
          <w:rFonts w:ascii="Times New Roman" w:hAnsi="Times New Roman"/>
          <w:b/>
          <w:sz w:val="28"/>
          <w:szCs w:val="28"/>
        </w:rPr>
        <w:t>до ріше</w:t>
      </w:r>
      <w:r>
        <w:rPr>
          <w:rFonts w:ascii="Times New Roman" w:hAnsi="Times New Roman"/>
          <w:b/>
          <w:sz w:val="28"/>
          <w:szCs w:val="28"/>
        </w:rPr>
        <w:t xml:space="preserve">ння </w:t>
      </w:r>
    </w:p>
    <w:p w:rsidR="00F203AB" w:rsidRPr="00F203AB" w:rsidRDefault="00F203AB" w:rsidP="00F203AB">
      <w:pPr>
        <w:pStyle w:val="7"/>
        <w:spacing w:before="0" w:after="0"/>
        <w:jc w:val="center"/>
        <w:rPr>
          <w:b/>
          <w:sz w:val="28"/>
          <w:szCs w:val="28"/>
        </w:rPr>
      </w:pPr>
      <w:r>
        <w:rPr>
          <w:rFonts w:ascii="Times New Roman" w:hAnsi="Times New Roman"/>
          <w:b/>
          <w:sz w:val="28"/>
          <w:szCs w:val="28"/>
        </w:rPr>
        <w:t xml:space="preserve">4 сесії </w:t>
      </w:r>
      <w:r w:rsidR="00406A39" w:rsidRPr="00B834DF">
        <w:rPr>
          <w:rFonts w:ascii="Times New Roman" w:hAnsi="Times New Roman"/>
          <w:b/>
          <w:sz w:val="28"/>
          <w:szCs w:val="28"/>
        </w:rPr>
        <w:t xml:space="preserve">міської ради 8 скликання </w:t>
      </w:r>
      <w:r w:rsidRPr="00F203AB">
        <w:rPr>
          <w:rFonts w:ascii="Times New Roman" w:hAnsi="Times New Roman"/>
          <w:b/>
          <w:sz w:val="28"/>
          <w:szCs w:val="28"/>
        </w:rPr>
        <w:t>від 18.02.2021 року №</w:t>
      </w:r>
      <w:r w:rsidR="00406A39" w:rsidRPr="00F203AB">
        <w:rPr>
          <w:rFonts w:ascii="Times New Roman" w:hAnsi="Times New Roman"/>
          <w:b/>
          <w:sz w:val="28"/>
          <w:szCs w:val="28"/>
        </w:rPr>
        <w:t xml:space="preserve">136 </w:t>
      </w:r>
    </w:p>
    <w:p w:rsidR="00406A39" w:rsidRPr="00F203AB" w:rsidRDefault="00406A39" w:rsidP="00F203AB">
      <w:pPr>
        <w:pStyle w:val="7"/>
        <w:spacing w:before="0" w:after="0"/>
        <w:jc w:val="center"/>
        <w:rPr>
          <w:b/>
          <w:sz w:val="28"/>
          <w:szCs w:val="28"/>
        </w:rPr>
      </w:pPr>
      <w:r w:rsidRPr="00F203AB">
        <w:rPr>
          <w:rFonts w:ascii="Times New Roman" w:hAnsi="Times New Roman"/>
          <w:b/>
          <w:sz w:val="28"/>
          <w:szCs w:val="28"/>
        </w:rPr>
        <w:t>«Програм</w:t>
      </w:r>
      <w:r w:rsidR="00F203AB">
        <w:rPr>
          <w:rFonts w:ascii="Times New Roman" w:hAnsi="Times New Roman"/>
          <w:b/>
          <w:sz w:val="28"/>
          <w:szCs w:val="28"/>
        </w:rPr>
        <w:t>а</w:t>
      </w:r>
      <w:r w:rsidRPr="00F203AB">
        <w:rPr>
          <w:rFonts w:ascii="Times New Roman" w:hAnsi="Times New Roman"/>
          <w:b/>
          <w:sz w:val="28"/>
          <w:szCs w:val="28"/>
        </w:rPr>
        <w:t xml:space="preserve"> поліпшення техногенної та пожежної безпеки населених пунктів та об'єктів усіх форм власності Могилів-Подільської міської ради, матеріально-технічного забезпечення ДПРЧ-12 (м. Могилів-Подільський, Могилів-Подільського </w:t>
      </w:r>
      <w:r w:rsidR="00B834DF" w:rsidRPr="00F203AB">
        <w:rPr>
          <w:rFonts w:ascii="Times New Roman" w:hAnsi="Times New Roman"/>
          <w:b/>
          <w:sz w:val="28"/>
          <w:szCs w:val="28"/>
        </w:rPr>
        <w:t>району) на 2021 - 2025 роки»</w:t>
      </w:r>
    </w:p>
    <w:p w:rsidR="00406A39" w:rsidRDefault="00406A39" w:rsidP="00B834DF">
      <w:pPr>
        <w:jc w:val="center"/>
        <w:rPr>
          <w:sz w:val="28"/>
          <w:szCs w:val="28"/>
        </w:rPr>
      </w:pPr>
    </w:p>
    <w:p w:rsidR="00406A39" w:rsidRDefault="00406A39" w:rsidP="00F203AB">
      <w:pPr>
        <w:tabs>
          <w:tab w:val="left" w:pos="810"/>
        </w:tabs>
        <w:rPr>
          <w:sz w:val="28"/>
          <w:szCs w:val="28"/>
        </w:rPr>
      </w:pPr>
      <w:r>
        <w:rPr>
          <w:sz w:val="28"/>
          <w:szCs w:val="28"/>
        </w:rPr>
        <w:tab/>
        <w:t>Керуючись ст. 26 Закону України «Про місцеве самоврядування в Україні»,  Кодекс</w:t>
      </w:r>
      <w:r w:rsidR="00F203AB">
        <w:rPr>
          <w:sz w:val="28"/>
          <w:szCs w:val="28"/>
        </w:rPr>
        <w:t xml:space="preserve">ом цивільного захисту України </w:t>
      </w:r>
      <w:r>
        <w:rPr>
          <w:sz w:val="28"/>
          <w:szCs w:val="28"/>
        </w:rPr>
        <w:t>від 02.10.2012 року</w:t>
      </w:r>
      <w:r w:rsidR="00F203AB">
        <w:rPr>
          <w:sz w:val="28"/>
          <w:szCs w:val="28"/>
        </w:rPr>
        <w:t xml:space="preserve"> №5403-VI</w:t>
      </w:r>
      <w:r>
        <w:rPr>
          <w:sz w:val="28"/>
          <w:szCs w:val="28"/>
        </w:rPr>
        <w:t>, постановою Кабінету Міністрів України від 04.11</w:t>
      </w:r>
      <w:r w:rsidR="00F203AB">
        <w:rPr>
          <w:sz w:val="28"/>
          <w:szCs w:val="28"/>
        </w:rPr>
        <w:t>.2022 року №</w:t>
      </w:r>
      <w:r>
        <w:rPr>
          <w:sz w:val="28"/>
          <w:szCs w:val="28"/>
        </w:rPr>
        <w:t>1239 «Про внесення змін до постанови Кабінету Мініст</w:t>
      </w:r>
      <w:r w:rsidR="00F203AB">
        <w:rPr>
          <w:sz w:val="28"/>
          <w:szCs w:val="28"/>
        </w:rPr>
        <w:t xml:space="preserve">рів України від 11 березня 2022р. №252», </w:t>
      </w:r>
      <w:r>
        <w:rPr>
          <w:sz w:val="28"/>
          <w:szCs w:val="28"/>
        </w:rPr>
        <w:t>розглянувши клопотання начальника Могилів-Подільського районного управління ГУ ДСНС України у Вінницькій області Дабіж</w:t>
      </w:r>
      <w:r w:rsidR="00F203AB">
        <w:rPr>
          <w:sz w:val="28"/>
          <w:szCs w:val="28"/>
        </w:rPr>
        <w:t>и</w:t>
      </w:r>
      <w:r>
        <w:rPr>
          <w:sz w:val="28"/>
          <w:szCs w:val="28"/>
        </w:rPr>
        <w:t xml:space="preserve"> О.П. від 0</w:t>
      </w:r>
      <w:r w:rsidR="00B834DF">
        <w:rPr>
          <w:sz w:val="28"/>
          <w:szCs w:val="28"/>
        </w:rPr>
        <w:t>3</w:t>
      </w:r>
      <w:r>
        <w:rPr>
          <w:sz w:val="28"/>
          <w:szCs w:val="28"/>
        </w:rPr>
        <w:t>.03.202</w:t>
      </w:r>
      <w:r w:rsidR="003562E6">
        <w:rPr>
          <w:sz w:val="28"/>
          <w:szCs w:val="28"/>
        </w:rPr>
        <w:t>3</w:t>
      </w:r>
      <w:r>
        <w:rPr>
          <w:sz w:val="28"/>
          <w:szCs w:val="28"/>
        </w:rPr>
        <w:t xml:space="preserve"> року № 01-</w:t>
      </w:r>
      <w:r>
        <w:rPr>
          <w:color w:val="000000"/>
          <w:sz w:val="28"/>
          <w:szCs w:val="28"/>
        </w:rPr>
        <w:t>278</w:t>
      </w:r>
      <w:r>
        <w:rPr>
          <w:sz w:val="28"/>
          <w:szCs w:val="28"/>
        </w:rPr>
        <w:t>-ОП, -</w:t>
      </w:r>
    </w:p>
    <w:p w:rsidR="005D1BD5" w:rsidRDefault="005D1BD5" w:rsidP="00F203AB">
      <w:pPr>
        <w:tabs>
          <w:tab w:val="left" w:pos="810"/>
        </w:tabs>
        <w:rPr>
          <w:sz w:val="28"/>
          <w:szCs w:val="28"/>
        </w:rPr>
      </w:pPr>
    </w:p>
    <w:p w:rsidR="00406A39" w:rsidRPr="00B834DF" w:rsidRDefault="00F203AB">
      <w:pPr>
        <w:jc w:val="center"/>
        <w:rPr>
          <w:b/>
          <w:sz w:val="28"/>
          <w:szCs w:val="28"/>
        </w:rPr>
      </w:pPr>
      <w:r>
        <w:rPr>
          <w:b/>
          <w:sz w:val="28"/>
          <w:szCs w:val="28"/>
        </w:rPr>
        <w:t xml:space="preserve">    </w:t>
      </w:r>
      <w:r w:rsidR="00406A39" w:rsidRPr="00B834DF">
        <w:rPr>
          <w:b/>
          <w:sz w:val="28"/>
          <w:szCs w:val="28"/>
        </w:rPr>
        <w:t>міська рада ВИРІШИЛА:</w:t>
      </w:r>
    </w:p>
    <w:p w:rsidR="00406A39" w:rsidRDefault="00406A39" w:rsidP="00B834DF">
      <w:pPr>
        <w:tabs>
          <w:tab w:val="left" w:pos="1130"/>
        </w:tabs>
        <w:rPr>
          <w:sz w:val="28"/>
          <w:szCs w:val="28"/>
        </w:rPr>
      </w:pPr>
      <w:r>
        <w:rPr>
          <w:sz w:val="28"/>
          <w:szCs w:val="28"/>
        </w:rPr>
        <w:t xml:space="preserve"> </w:t>
      </w:r>
    </w:p>
    <w:p w:rsidR="00406A39" w:rsidRDefault="00406A39" w:rsidP="00F203AB">
      <w:pPr>
        <w:tabs>
          <w:tab w:val="left" w:pos="709"/>
          <w:tab w:val="left" w:pos="1130"/>
        </w:tabs>
        <w:rPr>
          <w:sz w:val="28"/>
          <w:szCs w:val="28"/>
        </w:rPr>
      </w:pPr>
      <w:r w:rsidRPr="00F203AB">
        <w:rPr>
          <w:b/>
          <w:sz w:val="28"/>
          <w:szCs w:val="28"/>
        </w:rPr>
        <w:t xml:space="preserve">      </w:t>
      </w:r>
      <w:r w:rsidR="00F203AB">
        <w:rPr>
          <w:b/>
          <w:sz w:val="28"/>
          <w:szCs w:val="28"/>
        </w:rPr>
        <w:t xml:space="preserve"> </w:t>
      </w:r>
      <w:r w:rsidRPr="00F203AB">
        <w:rPr>
          <w:b/>
          <w:sz w:val="28"/>
          <w:szCs w:val="28"/>
        </w:rPr>
        <w:t xml:space="preserve"> 1.</w:t>
      </w:r>
      <w:r w:rsidR="00F203AB">
        <w:rPr>
          <w:sz w:val="28"/>
          <w:szCs w:val="28"/>
        </w:rPr>
        <w:t xml:space="preserve"> Внести зміни до рішення 4 сесії </w:t>
      </w:r>
      <w:r>
        <w:rPr>
          <w:sz w:val="28"/>
          <w:szCs w:val="28"/>
        </w:rPr>
        <w:t xml:space="preserve">міської ради 8 </w:t>
      </w:r>
      <w:r w:rsidR="00F203AB">
        <w:rPr>
          <w:sz w:val="28"/>
          <w:szCs w:val="28"/>
        </w:rPr>
        <w:t>скликання від 18.02.2021 року №</w:t>
      </w:r>
      <w:r>
        <w:rPr>
          <w:sz w:val="28"/>
          <w:szCs w:val="28"/>
        </w:rPr>
        <w:t>136 «Програм</w:t>
      </w:r>
      <w:r w:rsidR="00180ADD">
        <w:rPr>
          <w:sz w:val="28"/>
          <w:szCs w:val="28"/>
        </w:rPr>
        <w:t>а</w:t>
      </w:r>
      <w:r>
        <w:rPr>
          <w:sz w:val="28"/>
          <w:szCs w:val="28"/>
        </w:rPr>
        <w:t xml:space="preserve"> поліпшення техногенної та пожежної безпеки населених пунктів та об</w:t>
      </w:r>
      <w:r w:rsidR="003562E6">
        <w:rPr>
          <w:sz w:val="28"/>
          <w:szCs w:val="28"/>
        </w:rPr>
        <w:t>’</w:t>
      </w:r>
      <w:r>
        <w:rPr>
          <w:sz w:val="28"/>
          <w:szCs w:val="28"/>
        </w:rPr>
        <w:t>єктів усіх форм власності Могилів-Подільської міської ради, матеріально-технічного забезпечення ДПРЧ-12 (м. Могилів-Подільський, Могилів-Подільського району) на 2021 - 2025 роки» (далі - Програма), а саме:</w:t>
      </w:r>
    </w:p>
    <w:p w:rsidR="00F203AB" w:rsidRDefault="00F203AB" w:rsidP="00F203AB">
      <w:pPr>
        <w:tabs>
          <w:tab w:val="left" w:pos="1130"/>
        </w:tabs>
        <w:ind w:left="1418" w:hanging="709"/>
        <w:rPr>
          <w:sz w:val="28"/>
          <w:szCs w:val="28"/>
        </w:rPr>
      </w:pPr>
      <w:r w:rsidRPr="00F203AB">
        <w:rPr>
          <w:b/>
          <w:sz w:val="28"/>
          <w:szCs w:val="28"/>
        </w:rPr>
        <w:t>1.1.</w:t>
      </w:r>
      <w:r>
        <w:rPr>
          <w:sz w:val="28"/>
          <w:szCs w:val="28"/>
        </w:rPr>
        <w:t xml:space="preserve"> Додаток 1 </w:t>
      </w:r>
      <w:r w:rsidR="00406A39">
        <w:rPr>
          <w:sz w:val="28"/>
          <w:szCs w:val="28"/>
        </w:rPr>
        <w:t>викласти у новій р</w:t>
      </w:r>
      <w:r>
        <w:rPr>
          <w:sz w:val="28"/>
          <w:szCs w:val="28"/>
        </w:rPr>
        <w:t>едакції згідно з додатком 1, що</w:t>
      </w:r>
    </w:p>
    <w:p w:rsidR="00406A39" w:rsidRDefault="00F203AB" w:rsidP="00F203AB">
      <w:pPr>
        <w:tabs>
          <w:tab w:val="left" w:pos="1130"/>
        </w:tabs>
        <w:ind w:left="1418" w:hanging="709"/>
        <w:rPr>
          <w:sz w:val="28"/>
          <w:szCs w:val="28"/>
        </w:rPr>
      </w:pPr>
      <w:r>
        <w:rPr>
          <w:b/>
          <w:sz w:val="28"/>
          <w:szCs w:val="28"/>
        </w:rPr>
        <w:t xml:space="preserve">       </w:t>
      </w:r>
      <w:r w:rsidR="00406A39">
        <w:rPr>
          <w:sz w:val="28"/>
          <w:szCs w:val="28"/>
        </w:rPr>
        <w:t xml:space="preserve">додається. </w:t>
      </w:r>
    </w:p>
    <w:p w:rsidR="00F203AB" w:rsidRDefault="00F203AB" w:rsidP="00F203AB">
      <w:pPr>
        <w:ind w:left="709"/>
        <w:rPr>
          <w:sz w:val="28"/>
          <w:szCs w:val="28"/>
        </w:rPr>
      </w:pPr>
      <w:r w:rsidRPr="00F203AB">
        <w:rPr>
          <w:b/>
          <w:sz w:val="28"/>
          <w:szCs w:val="28"/>
        </w:rPr>
        <w:t>1.2.</w:t>
      </w:r>
      <w:r>
        <w:rPr>
          <w:sz w:val="28"/>
          <w:szCs w:val="28"/>
        </w:rPr>
        <w:t xml:space="preserve"> </w:t>
      </w:r>
      <w:r w:rsidR="00406A39">
        <w:rPr>
          <w:sz w:val="28"/>
          <w:szCs w:val="28"/>
        </w:rPr>
        <w:t xml:space="preserve">В додатку 2 </w:t>
      </w:r>
      <w:r w:rsidR="00B834DF">
        <w:rPr>
          <w:sz w:val="28"/>
          <w:szCs w:val="28"/>
        </w:rPr>
        <w:t xml:space="preserve">до </w:t>
      </w:r>
      <w:r w:rsidR="00406A39">
        <w:rPr>
          <w:sz w:val="28"/>
          <w:szCs w:val="28"/>
        </w:rPr>
        <w:t>даного рішенн</w:t>
      </w:r>
      <w:r>
        <w:rPr>
          <w:sz w:val="28"/>
          <w:szCs w:val="28"/>
        </w:rPr>
        <w:t xml:space="preserve">я пункт 19 Програми викласти у </w:t>
      </w:r>
      <w:r w:rsidR="00406A39">
        <w:rPr>
          <w:sz w:val="28"/>
          <w:szCs w:val="28"/>
        </w:rPr>
        <w:t xml:space="preserve">новій </w:t>
      </w:r>
    </w:p>
    <w:p w:rsidR="00406A39" w:rsidRDefault="00F203AB" w:rsidP="00F203AB">
      <w:pPr>
        <w:ind w:left="709"/>
        <w:rPr>
          <w:sz w:val="28"/>
          <w:szCs w:val="28"/>
        </w:rPr>
      </w:pPr>
      <w:r>
        <w:rPr>
          <w:b/>
          <w:sz w:val="28"/>
          <w:szCs w:val="28"/>
        </w:rPr>
        <w:t xml:space="preserve">       </w:t>
      </w:r>
      <w:r w:rsidR="00406A39">
        <w:rPr>
          <w:sz w:val="28"/>
          <w:szCs w:val="28"/>
        </w:rPr>
        <w:t>редакції, що додається;</w:t>
      </w:r>
    </w:p>
    <w:p w:rsidR="00406A39" w:rsidRDefault="00F203AB" w:rsidP="00F203AB">
      <w:pPr>
        <w:tabs>
          <w:tab w:val="left" w:pos="567"/>
          <w:tab w:val="left" w:pos="1130"/>
        </w:tabs>
        <w:rPr>
          <w:sz w:val="28"/>
          <w:szCs w:val="28"/>
        </w:rPr>
      </w:pPr>
      <w:r>
        <w:rPr>
          <w:sz w:val="28"/>
          <w:szCs w:val="28"/>
        </w:rPr>
        <w:t xml:space="preserve">          </w:t>
      </w:r>
      <w:r w:rsidRPr="00F203AB">
        <w:rPr>
          <w:b/>
          <w:sz w:val="28"/>
          <w:szCs w:val="28"/>
        </w:rPr>
        <w:t>1.3.</w:t>
      </w:r>
      <w:r>
        <w:rPr>
          <w:sz w:val="28"/>
          <w:szCs w:val="28"/>
        </w:rPr>
        <w:t xml:space="preserve"> </w:t>
      </w:r>
      <w:r w:rsidR="00406A39">
        <w:rPr>
          <w:sz w:val="28"/>
          <w:szCs w:val="28"/>
        </w:rPr>
        <w:t xml:space="preserve">Загальну суму фінансування по Програмі </w:t>
      </w:r>
      <w:r w:rsidR="00B834DF">
        <w:rPr>
          <w:sz w:val="28"/>
          <w:szCs w:val="28"/>
        </w:rPr>
        <w:t>на 2023 рік змінити з</w:t>
      </w:r>
    </w:p>
    <w:p w:rsidR="00406A39" w:rsidRDefault="00406A39" w:rsidP="00F203AB">
      <w:pPr>
        <w:tabs>
          <w:tab w:val="left" w:pos="1130"/>
        </w:tabs>
        <w:ind w:left="1134"/>
        <w:rPr>
          <w:sz w:val="28"/>
          <w:szCs w:val="28"/>
        </w:rPr>
      </w:pPr>
      <w:r>
        <w:rPr>
          <w:sz w:val="28"/>
          <w:szCs w:val="28"/>
        </w:rPr>
        <w:t xml:space="preserve"> </w:t>
      </w:r>
      <w:r w:rsidR="00B834DF">
        <w:rPr>
          <w:sz w:val="28"/>
          <w:szCs w:val="28"/>
        </w:rPr>
        <w:t>«</w:t>
      </w:r>
      <w:r>
        <w:rPr>
          <w:sz w:val="28"/>
          <w:szCs w:val="28"/>
        </w:rPr>
        <w:t>800,00 тис. грн</w:t>
      </w:r>
      <w:r w:rsidR="00B834DF">
        <w:rPr>
          <w:sz w:val="28"/>
          <w:szCs w:val="28"/>
        </w:rPr>
        <w:t>»</w:t>
      </w:r>
      <w:r>
        <w:rPr>
          <w:sz w:val="28"/>
          <w:szCs w:val="28"/>
        </w:rPr>
        <w:t xml:space="preserve"> на </w:t>
      </w:r>
      <w:r w:rsidR="00B834DF">
        <w:rPr>
          <w:sz w:val="28"/>
          <w:szCs w:val="28"/>
        </w:rPr>
        <w:t>«1</w:t>
      </w:r>
      <w:r>
        <w:rPr>
          <w:sz w:val="28"/>
          <w:szCs w:val="28"/>
        </w:rPr>
        <w:t>250,00 тис. грн</w:t>
      </w:r>
      <w:r w:rsidR="00B834DF">
        <w:rPr>
          <w:sz w:val="28"/>
          <w:szCs w:val="28"/>
        </w:rPr>
        <w:t>»</w:t>
      </w:r>
      <w:r>
        <w:rPr>
          <w:sz w:val="28"/>
          <w:szCs w:val="28"/>
        </w:rPr>
        <w:t>.</w:t>
      </w:r>
    </w:p>
    <w:p w:rsidR="00F203AB" w:rsidRDefault="00F203AB" w:rsidP="00F203AB">
      <w:pPr>
        <w:tabs>
          <w:tab w:val="left" w:pos="1635"/>
        </w:tabs>
        <w:rPr>
          <w:sz w:val="28"/>
          <w:szCs w:val="28"/>
        </w:rPr>
      </w:pPr>
      <w:r>
        <w:rPr>
          <w:sz w:val="28"/>
          <w:szCs w:val="28"/>
        </w:rPr>
        <w:t xml:space="preserve">                 </w:t>
      </w:r>
      <w:r w:rsidR="00406A39">
        <w:rPr>
          <w:sz w:val="28"/>
          <w:szCs w:val="28"/>
        </w:rPr>
        <w:t>Всього витрати</w:t>
      </w:r>
      <w:r w:rsidR="00B834DF">
        <w:rPr>
          <w:sz w:val="28"/>
          <w:szCs w:val="28"/>
        </w:rPr>
        <w:t xml:space="preserve"> на виконання заходів Програми </w:t>
      </w:r>
      <w:r w:rsidR="00406A39">
        <w:rPr>
          <w:sz w:val="28"/>
          <w:szCs w:val="28"/>
        </w:rPr>
        <w:t xml:space="preserve">за період з 2021 по </w:t>
      </w:r>
    </w:p>
    <w:p w:rsidR="00406A39" w:rsidRDefault="00F203AB" w:rsidP="00F203AB">
      <w:pPr>
        <w:tabs>
          <w:tab w:val="left" w:pos="1635"/>
        </w:tabs>
        <w:rPr>
          <w:sz w:val="28"/>
          <w:szCs w:val="28"/>
        </w:rPr>
      </w:pPr>
      <w:r>
        <w:rPr>
          <w:sz w:val="28"/>
          <w:szCs w:val="28"/>
        </w:rPr>
        <w:t xml:space="preserve">                 2025 рр. – 3</w:t>
      </w:r>
      <w:r w:rsidR="00406A39">
        <w:rPr>
          <w:sz w:val="28"/>
          <w:szCs w:val="28"/>
        </w:rPr>
        <w:t>970</w:t>
      </w:r>
      <w:r w:rsidR="003562E6">
        <w:rPr>
          <w:sz w:val="28"/>
          <w:szCs w:val="28"/>
        </w:rPr>
        <w:t>,00</w:t>
      </w:r>
      <w:r w:rsidR="00406A39">
        <w:rPr>
          <w:sz w:val="28"/>
          <w:szCs w:val="28"/>
        </w:rPr>
        <w:t xml:space="preserve"> тис. грн. </w:t>
      </w:r>
    </w:p>
    <w:p w:rsidR="00406A39" w:rsidRDefault="00406A39" w:rsidP="00F203AB">
      <w:pPr>
        <w:tabs>
          <w:tab w:val="left" w:pos="1130"/>
        </w:tabs>
        <w:rPr>
          <w:sz w:val="28"/>
          <w:szCs w:val="28"/>
        </w:rPr>
      </w:pPr>
      <w:r>
        <w:rPr>
          <w:sz w:val="28"/>
          <w:szCs w:val="28"/>
        </w:rPr>
        <w:t xml:space="preserve">   </w:t>
      </w:r>
      <w:r w:rsidR="00F203AB">
        <w:rPr>
          <w:sz w:val="28"/>
          <w:szCs w:val="28"/>
        </w:rPr>
        <w:t xml:space="preserve">   </w:t>
      </w:r>
      <w:r>
        <w:rPr>
          <w:sz w:val="28"/>
          <w:szCs w:val="28"/>
        </w:rPr>
        <w:t xml:space="preserve"> </w:t>
      </w:r>
      <w:r w:rsidRPr="00F203AB">
        <w:rPr>
          <w:b/>
          <w:sz w:val="28"/>
          <w:szCs w:val="28"/>
        </w:rPr>
        <w:t>2.</w:t>
      </w:r>
      <w:r>
        <w:rPr>
          <w:sz w:val="28"/>
          <w:szCs w:val="28"/>
        </w:rPr>
        <w:t xml:space="preserve"> Фінансово-економічному управлінню міської ради (Власюк М.В.) забезпечити фінансування даної Програми на 2021-2025 роки в межах бюджетних призначень.</w:t>
      </w:r>
    </w:p>
    <w:p w:rsidR="00F17A96" w:rsidRDefault="00F17A96" w:rsidP="00F203AB">
      <w:pPr>
        <w:tabs>
          <w:tab w:val="left" w:pos="1130"/>
        </w:tabs>
        <w:rPr>
          <w:sz w:val="28"/>
          <w:szCs w:val="28"/>
        </w:rPr>
      </w:pPr>
    </w:p>
    <w:p w:rsidR="00F17A96" w:rsidRDefault="00F17A96" w:rsidP="00F203AB">
      <w:pPr>
        <w:tabs>
          <w:tab w:val="left" w:pos="1130"/>
        </w:tabs>
        <w:rPr>
          <w:sz w:val="28"/>
          <w:szCs w:val="28"/>
        </w:rPr>
      </w:pPr>
    </w:p>
    <w:p w:rsidR="00406A39" w:rsidRDefault="00F203AB" w:rsidP="00F203AB">
      <w:pPr>
        <w:tabs>
          <w:tab w:val="left" w:pos="567"/>
          <w:tab w:val="left" w:pos="980"/>
        </w:tabs>
        <w:rPr>
          <w:sz w:val="28"/>
          <w:szCs w:val="28"/>
        </w:rPr>
      </w:pPr>
      <w:r w:rsidRPr="00F203AB">
        <w:rPr>
          <w:b/>
          <w:sz w:val="28"/>
          <w:szCs w:val="28"/>
        </w:rPr>
        <w:lastRenderedPageBreak/>
        <w:t xml:space="preserve">      </w:t>
      </w:r>
      <w:r w:rsidR="00406A39" w:rsidRPr="00F203AB">
        <w:rPr>
          <w:b/>
          <w:sz w:val="28"/>
          <w:szCs w:val="28"/>
        </w:rPr>
        <w:t xml:space="preserve"> 3.</w:t>
      </w:r>
      <w:r w:rsidR="00406A39">
        <w:rPr>
          <w:sz w:val="28"/>
          <w:szCs w:val="28"/>
        </w:rPr>
        <w:t xml:space="preserve"> Контроль за виконанням даного рішення покласти на першого заступника</w:t>
      </w:r>
      <w:r>
        <w:rPr>
          <w:sz w:val="28"/>
          <w:szCs w:val="28"/>
        </w:rPr>
        <w:t xml:space="preserve"> міського голови Безм</w:t>
      </w:r>
      <w:r w:rsidR="003562E6">
        <w:rPr>
          <w:sz w:val="28"/>
          <w:szCs w:val="28"/>
        </w:rPr>
        <w:t>е</w:t>
      </w:r>
      <w:r>
        <w:rPr>
          <w:sz w:val="28"/>
          <w:szCs w:val="28"/>
        </w:rPr>
        <w:t>щука П.О.</w:t>
      </w:r>
      <w:r w:rsidR="00406A39">
        <w:rPr>
          <w:sz w:val="28"/>
          <w:szCs w:val="28"/>
        </w:rPr>
        <w:t xml:space="preserve"> та на постійну комісію міської ради з питань фінансів, бюджету, планування соціально-економічного розвитку інвестицій та міжнародного співробітництва (Трейбич Е.А.)</w:t>
      </w:r>
      <w:r>
        <w:rPr>
          <w:sz w:val="28"/>
          <w:szCs w:val="28"/>
        </w:rPr>
        <w:t>.</w:t>
      </w:r>
    </w:p>
    <w:p w:rsidR="00406A39" w:rsidRDefault="00406A39" w:rsidP="00F203AB">
      <w:pPr>
        <w:tabs>
          <w:tab w:val="left" w:pos="980"/>
        </w:tabs>
        <w:rPr>
          <w:sz w:val="28"/>
          <w:szCs w:val="28"/>
        </w:rPr>
      </w:pPr>
      <w:r>
        <w:rPr>
          <w:sz w:val="28"/>
          <w:szCs w:val="28"/>
        </w:rPr>
        <w:t xml:space="preserve"> </w:t>
      </w:r>
    </w:p>
    <w:p w:rsidR="00406A39" w:rsidRDefault="00406A39">
      <w:pPr>
        <w:jc w:val="center"/>
        <w:rPr>
          <w:sz w:val="28"/>
          <w:szCs w:val="28"/>
        </w:rPr>
      </w:pPr>
    </w:p>
    <w:p w:rsidR="00406A39" w:rsidRDefault="00406A39">
      <w:pPr>
        <w:tabs>
          <w:tab w:val="left" w:pos="790"/>
        </w:tabs>
        <w:rPr>
          <w:sz w:val="28"/>
          <w:szCs w:val="28"/>
        </w:rPr>
      </w:pPr>
    </w:p>
    <w:p w:rsidR="00F17A96" w:rsidRDefault="00F17A96">
      <w:pPr>
        <w:tabs>
          <w:tab w:val="left" w:pos="790"/>
        </w:tabs>
        <w:rPr>
          <w:sz w:val="28"/>
          <w:szCs w:val="28"/>
        </w:rPr>
      </w:pPr>
    </w:p>
    <w:p w:rsidR="00406A39" w:rsidRDefault="00406A39" w:rsidP="00F203AB">
      <w:pPr>
        <w:tabs>
          <w:tab w:val="left" w:pos="790"/>
        </w:tabs>
        <w:rPr>
          <w:sz w:val="28"/>
          <w:szCs w:val="28"/>
        </w:rPr>
      </w:pPr>
      <w:r>
        <w:rPr>
          <w:sz w:val="28"/>
          <w:szCs w:val="28"/>
        </w:rPr>
        <w:t xml:space="preserve">         Міський голова                               </w:t>
      </w:r>
      <w:r w:rsidR="00F203AB">
        <w:rPr>
          <w:sz w:val="28"/>
          <w:szCs w:val="28"/>
        </w:rPr>
        <w:t xml:space="preserve">                      Геннадій </w:t>
      </w:r>
      <w:r>
        <w:rPr>
          <w:sz w:val="28"/>
          <w:szCs w:val="28"/>
        </w:rPr>
        <w:t>ГЛУХМАНЮК</w:t>
      </w:r>
    </w:p>
    <w:p w:rsidR="00406A39" w:rsidRDefault="00406A39">
      <w:pPr>
        <w:jc w:val="center"/>
        <w:rPr>
          <w:sz w:val="28"/>
          <w:szCs w:val="28"/>
        </w:rPr>
      </w:pPr>
    </w:p>
    <w:p w:rsidR="00406A39" w:rsidRDefault="00406A39">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Default="00F17A96">
      <w:pPr>
        <w:jc w:val="center"/>
        <w:rPr>
          <w:sz w:val="28"/>
          <w:szCs w:val="28"/>
        </w:rPr>
      </w:pPr>
    </w:p>
    <w:p w:rsidR="00F17A96" w:rsidRPr="00F17A96" w:rsidRDefault="00F17A96" w:rsidP="00F17A96">
      <w:pPr>
        <w:ind w:left="5940"/>
        <w:jc w:val="both"/>
        <w:rPr>
          <w:sz w:val="28"/>
          <w:szCs w:val="28"/>
        </w:rPr>
      </w:pPr>
      <w:r>
        <w:rPr>
          <w:sz w:val="28"/>
          <w:szCs w:val="28"/>
        </w:rPr>
        <w:lastRenderedPageBreak/>
        <w:t xml:space="preserve">              </w:t>
      </w:r>
      <w:r w:rsidRPr="00F17A96">
        <w:rPr>
          <w:sz w:val="28"/>
          <w:szCs w:val="28"/>
        </w:rPr>
        <w:t>Додаток 1</w:t>
      </w:r>
    </w:p>
    <w:p w:rsidR="00F17A96" w:rsidRDefault="00F17A96" w:rsidP="00F17A96">
      <w:pPr>
        <w:ind w:left="5940"/>
        <w:rPr>
          <w:sz w:val="28"/>
          <w:szCs w:val="28"/>
        </w:rPr>
      </w:pPr>
      <w:r>
        <w:rPr>
          <w:sz w:val="28"/>
          <w:szCs w:val="28"/>
        </w:rPr>
        <w:t xml:space="preserve">     д</w:t>
      </w:r>
      <w:r w:rsidRPr="00F17A96">
        <w:rPr>
          <w:sz w:val="28"/>
          <w:szCs w:val="28"/>
        </w:rPr>
        <w:t>о</w:t>
      </w:r>
      <w:r>
        <w:rPr>
          <w:sz w:val="28"/>
          <w:szCs w:val="28"/>
        </w:rPr>
        <w:t xml:space="preserve"> </w:t>
      </w:r>
      <w:r w:rsidRPr="00F17A96">
        <w:rPr>
          <w:sz w:val="28"/>
          <w:szCs w:val="28"/>
        </w:rPr>
        <w:t xml:space="preserve">рішення </w:t>
      </w:r>
      <w:r>
        <w:rPr>
          <w:sz w:val="28"/>
          <w:szCs w:val="28"/>
        </w:rPr>
        <w:t xml:space="preserve">31 </w:t>
      </w:r>
      <w:r w:rsidRPr="00F17A96">
        <w:rPr>
          <w:sz w:val="28"/>
          <w:szCs w:val="28"/>
        </w:rPr>
        <w:t xml:space="preserve">сесії </w:t>
      </w:r>
    </w:p>
    <w:p w:rsidR="00F17A96" w:rsidRDefault="00F17A96" w:rsidP="00F17A96">
      <w:pPr>
        <w:ind w:left="5940"/>
        <w:rPr>
          <w:sz w:val="28"/>
          <w:szCs w:val="28"/>
        </w:rPr>
      </w:pPr>
      <w:r w:rsidRPr="00F17A96">
        <w:rPr>
          <w:sz w:val="28"/>
          <w:szCs w:val="28"/>
        </w:rPr>
        <w:t xml:space="preserve">міської ради </w:t>
      </w:r>
      <w:r>
        <w:rPr>
          <w:sz w:val="28"/>
          <w:szCs w:val="28"/>
        </w:rPr>
        <w:t xml:space="preserve">8 </w:t>
      </w:r>
      <w:r w:rsidRPr="00F17A96">
        <w:rPr>
          <w:sz w:val="28"/>
          <w:szCs w:val="28"/>
        </w:rPr>
        <w:t xml:space="preserve">скликання  </w:t>
      </w:r>
    </w:p>
    <w:p w:rsidR="00F17A96" w:rsidRPr="00F17A96" w:rsidRDefault="00F17A96" w:rsidP="00F17A96">
      <w:pPr>
        <w:ind w:left="5940"/>
        <w:rPr>
          <w:b/>
          <w:sz w:val="28"/>
          <w:szCs w:val="28"/>
        </w:rPr>
      </w:pPr>
      <w:r w:rsidRPr="00F17A96">
        <w:rPr>
          <w:sz w:val="28"/>
          <w:szCs w:val="28"/>
        </w:rPr>
        <w:t xml:space="preserve">від </w:t>
      </w:r>
      <w:r w:rsidR="003562E6">
        <w:rPr>
          <w:sz w:val="28"/>
          <w:szCs w:val="28"/>
        </w:rPr>
        <w:t>24</w:t>
      </w:r>
      <w:r>
        <w:rPr>
          <w:sz w:val="28"/>
          <w:szCs w:val="28"/>
        </w:rPr>
        <w:t>.03.</w:t>
      </w:r>
      <w:r w:rsidRPr="00F17A96">
        <w:rPr>
          <w:sz w:val="28"/>
          <w:szCs w:val="28"/>
        </w:rPr>
        <w:t>202</w:t>
      </w:r>
      <w:r w:rsidR="003562E6">
        <w:rPr>
          <w:sz w:val="28"/>
          <w:szCs w:val="28"/>
        </w:rPr>
        <w:t>3</w:t>
      </w:r>
      <w:r w:rsidRPr="00F17A96">
        <w:rPr>
          <w:sz w:val="28"/>
          <w:szCs w:val="28"/>
        </w:rPr>
        <w:t xml:space="preserve"> р</w:t>
      </w:r>
      <w:r>
        <w:rPr>
          <w:sz w:val="28"/>
          <w:szCs w:val="28"/>
        </w:rPr>
        <w:t>оку №742</w:t>
      </w:r>
    </w:p>
    <w:p w:rsidR="00F17A96" w:rsidRPr="00F17A96" w:rsidRDefault="00F17A96" w:rsidP="00F17A96">
      <w:pPr>
        <w:jc w:val="center"/>
        <w:rPr>
          <w:b/>
          <w:sz w:val="28"/>
          <w:szCs w:val="28"/>
        </w:rPr>
      </w:pPr>
    </w:p>
    <w:p w:rsidR="00F17A96" w:rsidRPr="00F17A96" w:rsidRDefault="00F17A96" w:rsidP="00F17A96">
      <w:pPr>
        <w:jc w:val="center"/>
        <w:rPr>
          <w:b/>
          <w:sz w:val="28"/>
          <w:szCs w:val="28"/>
        </w:rPr>
      </w:pPr>
      <w:r w:rsidRPr="00F17A96">
        <w:rPr>
          <w:b/>
          <w:sz w:val="28"/>
          <w:szCs w:val="28"/>
        </w:rPr>
        <w:t>Програма</w:t>
      </w:r>
    </w:p>
    <w:p w:rsidR="00F17A96" w:rsidRPr="00F17A96" w:rsidRDefault="00F17A96" w:rsidP="00F17A96">
      <w:pPr>
        <w:numPr>
          <w:ilvl w:val="6"/>
          <w:numId w:val="1"/>
        </w:numPr>
        <w:jc w:val="center"/>
        <w:outlineLvl w:val="6"/>
        <w:rPr>
          <w:rFonts w:ascii="Calibri" w:hAnsi="Calibri"/>
          <w:b/>
          <w:sz w:val="24"/>
          <w:szCs w:val="24"/>
        </w:rPr>
      </w:pPr>
      <w:r w:rsidRPr="00F17A96">
        <w:rPr>
          <w:b/>
          <w:sz w:val="28"/>
          <w:szCs w:val="28"/>
        </w:rPr>
        <w:t xml:space="preserve">поліпшення техногенної та пожежної безпеки населених пунктів </w:t>
      </w:r>
    </w:p>
    <w:p w:rsidR="00F17A96" w:rsidRPr="00F17A96" w:rsidRDefault="00F17A96" w:rsidP="00F17A96">
      <w:pPr>
        <w:numPr>
          <w:ilvl w:val="6"/>
          <w:numId w:val="1"/>
        </w:numPr>
        <w:jc w:val="center"/>
        <w:outlineLvl w:val="6"/>
        <w:rPr>
          <w:rFonts w:ascii="Calibri" w:hAnsi="Calibri"/>
          <w:b/>
          <w:sz w:val="24"/>
          <w:szCs w:val="24"/>
        </w:rPr>
      </w:pPr>
      <w:r w:rsidRPr="00F17A96">
        <w:rPr>
          <w:b/>
          <w:sz w:val="28"/>
          <w:szCs w:val="28"/>
        </w:rPr>
        <w:t>та об</w:t>
      </w:r>
      <w:r w:rsidR="003562E6">
        <w:rPr>
          <w:b/>
          <w:sz w:val="28"/>
          <w:szCs w:val="28"/>
        </w:rPr>
        <w:t>’</w:t>
      </w:r>
      <w:r w:rsidRPr="00F17A96">
        <w:rPr>
          <w:b/>
          <w:sz w:val="28"/>
          <w:szCs w:val="28"/>
        </w:rPr>
        <w:t xml:space="preserve">єктів усіх форм власності Могилів-Подільської міської ради, </w:t>
      </w:r>
    </w:p>
    <w:p w:rsidR="00180ADD" w:rsidRPr="00180ADD" w:rsidRDefault="00F17A96" w:rsidP="00F17A96">
      <w:pPr>
        <w:numPr>
          <w:ilvl w:val="6"/>
          <w:numId w:val="1"/>
        </w:numPr>
        <w:jc w:val="center"/>
        <w:outlineLvl w:val="6"/>
        <w:rPr>
          <w:rFonts w:ascii="Calibri" w:hAnsi="Calibri"/>
          <w:b/>
          <w:sz w:val="24"/>
          <w:szCs w:val="24"/>
        </w:rPr>
      </w:pPr>
      <w:r w:rsidRPr="00F17A96">
        <w:rPr>
          <w:b/>
          <w:sz w:val="28"/>
          <w:szCs w:val="28"/>
        </w:rPr>
        <w:t>матеріально-технічного забезпечення ДПРЧ-12 (м. Могилів-Подільський, Могилів-Подільського району) ДПРЗ-</w:t>
      </w:r>
      <w:r w:rsidR="003562E6">
        <w:rPr>
          <w:b/>
          <w:sz w:val="28"/>
          <w:szCs w:val="28"/>
        </w:rPr>
        <w:t>5</w:t>
      </w:r>
      <w:r w:rsidRPr="00F17A96">
        <w:rPr>
          <w:b/>
          <w:sz w:val="28"/>
          <w:szCs w:val="28"/>
        </w:rPr>
        <w:t xml:space="preserve"> ГУ ДСНС України </w:t>
      </w:r>
    </w:p>
    <w:p w:rsidR="00F17A96" w:rsidRPr="00F17A96" w:rsidRDefault="00F17A96" w:rsidP="00F17A96">
      <w:pPr>
        <w:numPr>
          <w:ilvl w:val="6"/>
          <w:numId w:val="1"/>
        </w:numPr>
        <w:jc w:val="center"/>
        <w:outlineLvl w:val="6"/>
        <w:rPr>
          <w:rFonts w:ascii="Calibri" w:hAnsi="Calibri"/>
          <w:b/>
          <w:sz w:val="24"/>
          <w:szCs w:val="24"/>
        </w:rPr>
      </w:pPr>
      <w:r w:rsidRPr="00F17A96">
        <w:rPr>
          <w:b/>
          <w:sz w:val="28"/>
          <w:szCs w:val="28"/>
        </w:rPr>
        <w:t>у Вінницькі</w:t>
      </w:r>
      <w:r w:rsidR="00180ADD">
        <w:rPr>
          <w:b/>
          <w:sz w:val="28"/>
          <w:szCs w:val="28"/>
        </w:rPr>
        <w:t xml:space="preserve">й області на 2021 - 2025 роки </w:t>
      </w:r>
      <w:r w:rsidRPr="00F17A96">
        <w:rPr>
          <w:b/>
          <w:sz w:val="28"/>
          <w:szCs w:val="28"/>
        </w:rPr>
        <w:t>(далі - Програма)</w:t>
      </w:r>
    </w:p>
    <w:p w:rsidR="00F17A96" w:rsidRPr="00F17A96" w:rsidRDefault="00F17A96" w:rsidP="00F17A96"/>
    <w:p w:rsidR="00F17A96" w:rsidRPr="00F17A96" w:rsidRDefault="00F17A96" w:rsidP="00F17A96">
      <w:pPr>
        <w:jc w:val="center"/>
        <w:rPr>
          <w:b/>
          <w:sz w:val="28"/>
          <w:szCs w:val="28"/>
        </w:rPr>
      </w:pPr>
      <w:r w:rsidRPr="00F17A96">
        <w:rPr>
          <w:b/>
          <w:sz w:val="28"/>
          <w:szCs w:val="28"/>
        </w:rPr>
        <w:t>1.</w:t>
      </w:r>
      <w:r>
        <w:rPr>
          <w:b/>
          <w:sz w:val="28"/>
          <w:szCs w:val="28"/>
        </w:rPr>
        <w:t xml:space="preserve"> </w:t>
      </w:r>
      <w:r w:rsidRPr="00F17A96">
        <w:rPr>
          <w:b/>
          <w:sz w:val="28"/>
          <w:szCs w:val="28"/>
        </w:rPr>
        <w:t>Загальна характеристика</w:t>
      </w:r>
    </w:p>
    <w:p w:rsidR="00F17A96" w:rsidRPr="00F17A96" w:rsidRDefault="00F17A96" w:rsidP="00F17A96">
      <w:pPr>
        <w:jc w:val="center"/>
        <w:rPr>
          <w:sz w:val="28"/>
          <w:szCs w:val="28"/>
        </w:rPr>
      </w:pPr>
    </w:p>
    <w:tbl>
      <w:tblPr>
        <w:tblW w:w="0" w:type="auto"/>
        <w:jc w:val="center"/>
        <w:tblInd w:w="0" w:type="dxa"/>
        <w:tblLayout w:type="fixed"/>
        <w:tblCellMar>
          <w:top w:w="0" w:type="dxa"/>
          <w:left w:w="108" w:type="dxa"/>
          <w:bottom w:w="0" w:type="dxa"/>
          <w:right w:w="108" w:type="dxa"/>
        </w:tblCellMar>
        <w:tblLook w:val="0000" w:firstRow="0" w:lastRow="0" w:firstColumn="0" w:lastColumn="0" w:noHBand="0" w:noVBand="0"/>
      </w:tblPr>
      <w:tblGrid>
        <w:gridCol w:w="432"/>
        <w:gridCol w:w="4252"/>
        <w:gridCol w:w="4964"/>
      </w:tblGrid>
      <w:tr w:rsidR="00F17A96" w:rsidRPr="00F17A96" w:rsidTr="00E70489">
        <w:trPr>
          <w:trHeight w:val="691"/>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Ініціатор розроблення Програми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rPr>
                <w:sz w:val="28"/>
                <w:szCs w:val="28"/>
              </w:rPr>
            </w:pPr>
            <w:r w:rsidRPr="00F17A96">
              <w:rPr>
                <w:sz w:val="28"/>
                <w:szCs w:val="28"/>
              </w:rPr>
              <w:t>Могилів-Подільська міська рада</w:t>
            </w:r>
          </w:p>
          <w:p w:rsidR="00F17A96" w:rsidRPr="00F17A96" w:rsidRDefault="00F17A96" w:rsidP="00F17A96">
            <w:pPr>
              <w:rPr>
                <w:sz w:val="28"/>
                <w:szCs w:val="28"/>
              </w:rPr>
            </w:pPr>
          </w:p>
        </w:tc>
      </w:tr>
      <w:tr w:rsidR="00F17A96" w:rsidRPr="00F17A96" w:rsidTr="00E70489">
        <w:trPr>
          <w:trHeight w:val="69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Дата, номер і назва розпорядчого документа органу виконавчої влади про розроблення Програми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3562E6">
            <w:r w:rsidRPr="00F17A96">
              <w:rPr>
                <w:sz w:val="28"/>
                <w:szCs w:val="28"/>
              </w:rPr>
              <w:t xml:space="preserve">Підпункт 3.2.1. Закону України </w:t>
            </w:r>
            <w:r w:rsidR="003562E6">
              <w:rPr>
                <w:sz w:val="28"/>
                <w:szCs w:val="28"/>
              </w:rPr>
              <w:t>«</w:t>
            </w:r>
            <w:r w:rsidRPr="00F17A96">
              <w:rPr>
                <w:sz w:val="28"/>
                <w:szCs w:val="28"/>
              </w:rPr>
              <w:t>Про Державну програму економічного і соціального розвитку України на       2010 рік</w:t>
            </w:r>
            <w:r w:rsidR="003562E6">
              <w:rPr>
                <w:sz w:val="28"/>
                <w:szCs w:val="28"/>
              </w:rPr>
              <w:t>»</w:t>
            </w:r>
            <w:r w:rsidRPr="00F17A96">
              <w:rPr>
                <w:sz w:val="28"/>
                <w:szCs w:val="28"/>
              </w:rPr>
              <w:t xml:space="preserve"> від </w:t>
            </w:r>
            <w:r>
              <w:rPr>
                <w:sz w:val="28"/>
                <w:szCs w:val="28"/>
              </w:rPr>
              <w:t>20 травня 2010 року           №</w:t>
            </w:r>
            <w:r w:rsidRPr="00F17A96">
              <w:rPr>
                <w:sz w:val="28"/>
                <w:szCs w:val="28"/>
              </w:rPr>
              <w:t>2278-</w:t>
            </w:r>
            <w:r w:rsidRPr="00F17A96">
              <w:rPr>
                <w:sz w:val="28"/>
                <w:szCs w:val="28"/>
                <w:lang w:val="en-US"/>
              </w:rPr>
              <w:t>V</w:t>
            </w:r>
            <w:r w:rsidRPr="00F17A96">
              <w:rPr>
                <w:sz w:val="28"/>
                <w:szCs w:val="28"/>
              </w:rPr>
              <w:t xml:space="preserve">І </w:t>
            </w:r>
          </w:p>
        </w:tc>
      </w:tr>
      <w:tr w:rsidR="00F17A96" w:rsidRPr="00F17A96" w:rsidTr="00E70489">
        <w:trPr>
          <w:trHeight w:val="69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Розробник Програми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rPr>
                <w:sz w:val="28"/>
                <w:szCs w:val="28"/>
              </w:rPr>
            </w:pPr>
            <w:r w:rsidRPr="00F17A96">
              <w:rPr>
                <w:sz w:val="28"/>
                <w:szCs w:val="28"/>
              </w:rPr>
              <w:t>Могилів-Подільська міська рада</w:t>
            </w:r>
          </w:p>
          <w:p w:rsidR="00F17A96" w:rsidRPr="00F17A96" w:rsidRDefault="00F17A96" w:rsidP="00F17A96">
            <w:pPr>
              <w:rPr>
                <w:sz w:val="28"/>
                <w:szCs w:val="28"/>
              </w:rPr>
            </w:pPr>
          </w:p>
        </w:tc>
      </w:tr>
      <w:tr w:rsidR="00F17A96" w:rsidRPr="00F17A96" w:rsidTr="00E70489">
        <w:trPr>
          <w:trHeight w:val="1287"/>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Учасники Програми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4B4" w:rsidRDefault="00F17A96" w:rsidP="00F17A96">
            <w:pPr>
              <w:rPr>
                <w:sz w:val="28"/>
                <w:szCs w:val="28"/>
              </w:rPr>
            </w:pPr>
            <w:r w:rsidRPr="00F17A96">
              <w:rPr>
                <w:sz w:val="28"/>
                <w:szCs w:val="28"/>
              </w:rPr>
              <w:t xml:space="preserve">Могилів-Подільська міська рада,  установи та організації, що знаходяться на території, ДПРЧ-12 </w:t>
            </w:r>
          </w:p>
          <w:p w:rsidR="00F17A96" w:rsidRPr="00F17A96" w:rsidRDefault="00F17A96" w:rsidP="00F17A96">
            <w:r w:rsidRPr="00F17A96">
              <w:rPr>
                <w:sz w:val="28"/>
                <w:szCs w:val="28"/>
              </w:rPr>
              <w:t>м. Могилів-Подільський</w:t>
            </w:r>
          </w:p>
        </w:tc>
      </w:tr>
      <w:tr w:rsidR="00F17A96" w:rsidRPr="00F17A96" w:rsidTr="00E70489">
        <w:trPr>
          <w:trHeight w:val="606"/>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5</w:t>
            </w:r>
            <w:r>
              <w:rPr>
                <w:sz w:val="28"/>
                <w:szCs w:val="28"/>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Терміни реалізації Програми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2021 – 2025 роки</w:t>
            </w:r>
          </w:p>
        </w:tc>
      </w:tr>
      <w:tr w:rsidR="00F17A96" w:rsidRPr="00F17A96" w:rsidTr="00E70489">
        <w:trPr>
          <w:trHeight w:val="69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6</w:t>
            </w:r>
            <w:r>
              <w:rPr>
                <w:sz w:val="28"/>
                <w:szCs w:val="28"/>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F17A96" w:rsidP="00F17A96">
            <w:r w:rsidRPr="00F17A96">
              <w:rPr>
                <w:sz w:val="28"/>
                <w:szCs w:val="28"/>
              </w:rPr>
              <w:t>Загальний обсяг фінансових ресурсів, необхідних для реалізації заходів Програми, всього:</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snapToGrid w:val="0"/>
              <w:rPr>
                <w:sz w:val="28"/>
                <w:szCs w:val="28"/>
              </w:rPr>
            </w:pPr>
          </w:p>
          <w:p w:rsidR="00F17A96" w:rsidRPr="00F17A96" w:rsidRDefault="00F17A96" w:rsidP="00F17A96">
            <w:pPr>
              <w:rPr>
                <w:sz w:val="28"/>
                <w:szCs w:val="28"/>
              </w:rPr>
            </w:pPr>
            <w:r>
              <w:rPr>
                <w:sz w:val="28"/>
                <w:szCs w:val="28"/>
                <w:lang w:val="ru-RU"/>
              </w:rPr>
              <w:t>3</w:t>
            </w:r>
            <w:r w:rsidRPr="00F17A96">
              <w:rPr>
                <w:sz w:val="28"/>
                <w:szCs w:val="28"/>
                <w:lang w:val="ru-RU"/>
              </w:rPr>
              <w:t>970</w:t>
            </w:r>
            <w:r>
              <w:rPr>
                <w:sz w:val="28"/>
                <w:szCs w:val="28"/>
              </w:rPr>
              <w:t xml:space="preserve">,00 </w:t>
            </w:r>
            <w:r w:rsidRPr="00F17A96">
              <w:rPr>
                <w:sz w:val="28"/>
                <w:szCs w:val="28"/>
              </w:rPr>
              <w:t xml:space="preserve">тис. грн. </w:t>
            </w:r>
          </w:p>
          <w:p w:rsidR="00F17A96" w:rsidRPr="00F17A96" w:rsidRDefault="00F17A96" w:rsidP="00F17A96">
            <w:pPr>
              <w:rPr>
                <w:sz w:val="28"/>
                <w:szCs w:val="28"/>
              </w:rPr>
            </w:pPr>
          </w:p>
        </w:tc>
      </w:tr>
      <w:tr w:rsidR="00F17A96" w:rsidRPr="00F17A96" w:rsidTr="00E70489">
        <w:trPr>
          <w:trHeight w:val="692"/>
          <w:jc w:val="center"/>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Основні джерела фінансування Програми</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Бюджет Могилів-Подільської міської територіальної громади</w:t>
            </w:r>
          </w:p>
        </w:tc>
      </w:tr>
    </w:tbl>
    <w:p w:rsidR="00F17A96" w:rsidRPr="00F17A96" w:rsidRDefault="00F17A96" w:rsidP="00F17A96">
      <w:pPr>
        <w:tabs>
          <w:tab w:val="left" w:pos="0"/>
          <w:tab w:val="left" w:pos="10992"/>
          <w:tab w:val="left" w:pos="11908"/>
          <w:tab w:val="left" w:pos="12824"/>
          <w:tab w:val="left" w:pos="13740"/>
          <w:tab w:val="left" w:pos="14656"/>
        </w:tabs>
        <w:jc w:val="center"/>
        <w:rPr>
          <w:b/>
          <w:sz w:val="32"/>
          <w:szCs w:val="32"/>
        </w:rPr>
      </w:pPr>
    </w:p>
    <w:p w:rsidR="00F17A96" w:rsidRDefault="00F17A96" w:rsidP="00F17A96">
      <w:pPr>
        <w:tabs>
          <w:tab w:val="left" w:pos="0"/>
          <w:tab w:val="left" w:pos="10992"/>
          <w:tab w:val="left" w:pos="11908"/>
          <w:tab w:val="left" w:pos="12824"/>
          <w:tab w:val="left" w:pos="13740"/>
          <w:tab w:val="left" w:pos="14656"/>
        </w:tabs>
        <w:jc w:val="center"/>
        <w:rPr>
          <w:b/>
          <w:sz w:val="28"/>
          <w:szCs w:val="28"/>
        </w:rPr>
      </w:pPr>
      <w:r>
        <w:rPr>
          <w:b/>
          <w:sz w:val="28"/>
          <w:szCs w:val="28"/>
        </w:rPr>
        <w:t xml:space="preserve">2. Мета </w:t>
      </w:r>
      <w:r w:rsidRPr="00F17A96">
        <w:rPr>
          <w:b/>
          <w:sz w:val="28"/>
          <w:szCs w:val="28"/>
        </w:rPr>
        <w:t>Програми</w:t>
      </w:r>
    </w:p>
    <w:p w:rsidR="00F17A96" w:rsidRPr="00F17A96" w:rsidRDefault="00F17A96" w:rsidP="00F17A96">
      <w:pPr>
        <w:tabs>
          <w:tab w:val="left" w:pos="0"/>
          <w:tab w:val="left" w:pos="10992"/>
          <w:tab w:val="left" w:pos="11908"/>
          <w:tab w:val="left" w:pos="12824"/>
          <w:tab w:val="left" w:pos="13740"/>
          <w:tab w:val="left" w:pos="14656"/>
        </w:tabs>
        <w:jc w:val="center"/>
        <w:rPr>
          <w:b/>
          <w:szCs w:val="28"/>
        </w:rPr>
      </w:pPr>
    </w:p>
    <w:p w:rsidR="00F17A96" w:rsidRPr="00F17A96" w:rsidRDefault="003562E6" w:rsidP="00180ADD">
      <w:pPr>
        <w:widowControl w:val="0"/>
        <w:tabs>
          <w:tab w:val="left" w:pos="1276"/>
          <w:tab w:val="left" w:pos="7088"/>
        </w:tabs>
        <w:ind w:firstLine="720"/>
        <w:contextualSpacing/>
        <w:rPr>
          <w:rFonts w:eastAsia="Calibri"/>
          <w:kern w:val="2"/>
          <w:sz w:val="28"/>
          <w:szCs w:val="28"/>
        </w:rPr>
      </w:pPr>
      <w:bookmarkStart w:id="1" w:name="17"/>
      <w:bookmarkEnd w:id="1"/>
      <w:r>
        <w:rPr>
          <w:rFonts w:eastAsia="Calibri"/>
          <w:kern w:val="2"/>
          <w:sz w:val="28"/>
          <w:szCs w:val="28"/>
        </w:rPr>
        <w:t>Кодекс</w:t>
      </w:r>
      <w:r w:rsidR="00F17A96" w:rsidRPr="00F17A96">
        <w:rPr>
          <w:rFonts w:eastAsia="Calibri"/>
          <w:kern w:val="2"/>
          <w:sz w:val="28"/>
          <w:szCs w:val="28"/>
        </w:rPr>
        <w:t xml:space="preserve"> Цивільного захисту Укра</w:t>
      </w:r>
      <w:r w:rsidR="00F17A96">
        <w:rPr>
          <w:rFonts w:eastAsia="Calibri"/>
          <w:kern w:val="2"/>
          <w:sz w:val="28"/>
          <w:szCs w:val="28"/>
        </w:rPr>
        <w:t xml:space="preserve">їни </w:t>
      </w:r>
      <w:r w:rsidR="00F17A96" w:rsidRPr="00F17A96">
        <w:rPr>
          <w:rFonts w:eastAsia="Calibri"/>
          <w:kern w:val="2"/>
          <w:sz w:val="28"/>
          <w:szCs w:val="28"/>
        </w:rPr>
        <w:t xml:space="preserve">від 02.10.2012 року </w:t>
      </w:r>
      <w:r w:rsidR="00F17A96">
        <w:rPr>
          <w:rFonts w:eastAsia="Calibri"/>
          <w:kern w:val="2"/>
          <w:sz w:val="28"/>
          <w:szCs w:val="28"/>
        </w:rPr>
        <w:t>№</w:t>
      </w:r>
      <w:r w:rsidR="00F17A96" w:rsidRPr="00F17A96">
        <w:rPr>
          <w:rFonts w:eastAsia="Calibri"/>
          <w:kern w:val="2"/>
          <w:sz w:val="28"/>
          <w:szCs w:val="28"/>
        </w:rPr>
        <w:t xml:space="preserve">5403-VI </w:t>
      </w:r>
      <w:r w:rsidR="00F17A96">
        <w:rPr>
          <w:rFonts w:eastAsia="Calibri"/>
          <w:kern w:val="2"/>
          <w:sz w:val="28"/>
          <w:szCs w:val="28"/>
        </w:rPr>
        <w:t xml:space="preserve">визначає, </w:t>
      </w:r>
      <w:r w:rsidR="00F17A96" w:rsidRPr="00F17A96">
        <w:rPr>
          <w:rFonts w:eastAsia="Calibri"/>
          <w:kern w:val="2"/>
          <w:sz w:val="28"/>
          <w:szCs w:val="28"/>
        </w:rPr>
        <w:t>що забезпечення пожежної та техногенної безпеки є невід’ємною частиною реалізації державної політики щодо охорони життя та здоров</w:t>
      </w:r>
      <w:r>
        <w:rPr>
          <w:rFonts w:eastAsia="Calibri"/>
          <w:kern w:val="2"/>
          <w:sz w:val="28"/>
          <w:szCs w:val="28"/>
        </w:rPr>
        <w:t>’</w:t>
      </w:r>
      <w:r w:rsidR="00F17A96" w:rsidRPr="00F17A96">
        <w:rPr>
          <w:rFonts w:eastAsia="Calibri"/>
          <w:kern w:val="2"/>
          <w:sz w:val="28"/>
          <w:szCs w:val="28"/>
        </w:rPr>
        <w:t>я людей, національного багатства і навколишнього природного середовища.</w:t>
      </w:r>
    </w:p>
    <w:p w:rsidR="00F17A96" w:rsidRPr="00F17A96" w:rsidRDefault="00F17A96" w:rsidP="00180ADD">
      <w:pPr>
        <w:widowControl w:val="0"/>
        <w:ind w:firstLine="720"/>
        <w:rPr>
          <w:sz w:val="28"/>
          <w:szCs w:val="28"/>
        </w:rPr>
      </w:pPr>
      <w:r w:rsidRPr="00F17A96">
        <w:rPr>
          <w:sz w:val="28"/>
          <w:szCs w:val="28"/>
        </w:rPr>
        <w:t>Велика кількість пожеж та їх наслідки свідчать про гостру необхідність підвищення ефективності охорони життя людей, національного багатства і навколишнього природного середовища, що потребує посилення протипожежного захисту об’єктів Могилів-Подільської міської територіальної громади.</w:t>
      </w:r>
    </w:p>
    <w:p w:rsidR="00F17A96" w:rsidRPr="00F17A96" w:rsidRDefault="00F17A96" w:rsidP="00180ADD">
      <w:pPr>
        <w:widowControl w:val="0"/>
        <w:ind w:firstLine="720"/>
        <w:rPr>
          <w:sz w:val="28"/>
          <w:szCs w:val="28"/>
        </w:rPr>
      </w:pPr>
      <w:r w:rsidRPr="00F17A96">
        <w:rPr>
          <w:sz w:val="28"/>
          <w:szCs w:val="28"/>
        </w:rPr>
        <w:lastRenderedPageBreak/>
        <w:t xml:space="preserve">Проблемою на території Могилів-Подільської міської територіальної громади є стан протипожежного захисту об’єктів із масовим перебуванням людей, зокрема ринків, приміщень дитячих дошкільних та навчальних закладів, лікувальних установ із стаціонаром,  культових споруд,  готелів та гуртожитків, на яких протипожежні заходи практично не виконуються через обмеженість фінансування. </w:t>
      </w:r>
    </w:p>
    <w:p w:rsidR="00F17A96" w:rsidRPr="00F17A96" w:rsidRDefault="00F17A96" w:rsidP="00180ADD">
      <w:pPr>
        <w:widowControl w:val="0"/>
        <w:ind w:firstLine="720"/>
        <w:rPr>
          <w:color w:val="000000"/>
          <w:sz w:val="28"/>
          <w:szCs w:val="28"/>
        </w:rPr>
      </w:pPr>
      <w:r w:rsidRPr="00F17A96">
        <w:rPr>
          <w:sz w:val="28"/>
          <w:szCs w:val="28"/>
        </w:rPr>
        <w:t xml:space="preserve">Територія </w:t>
      </w:r>
      <w:r w:rsidR="003562E6">
        <w:rPr>
          <w:sz w:val="28"/>
          <w:szCs w:val="28"/>
        </w:rPr>
        <w:t xml:space="preserve">міської територіальної громади </w:t>
      </w:r>
      <w:r w:rsidRPr="00F17A96">
        <w:rPr>
          <w:sz w:val="28"/>
          <w:szCs w:val="28"/>
        </w:rPr>
        <w:t>та віддаленість сільських населених пунктів від міста де базується 12-Д</w:t>
      </w:r>
      <w:r>
        <w:rPr>
          <w:sz w:val="28"/>
          <w:szCs w:val="28"/>
        </w:rPr>
        <w:t xml:space="preserve">ПРЧ </w:t>
      </w:r>
      <w:r w:rsidRPr="00F17A96">
        <w:rPr>
          <w:sz w:val="28"/>
          <w:szCs w:val="28"/>
        </w:rPr>
        <w:t>також, передбачає створення та утри</w:t>
      </w:r>
      <w:r w:rsidR="003562E6">
        <w:rPr>
          <w:sz w:val="28"/>
          <w:szCs w:val="28"/>
        </w:rPr>
        <w:t xml:space="preserve">мання місцевих пожежних команд </w:t>
      </w:r>
      <w:r w:rsidRPr="00F17A96">
        <w:rPr>
          <w:sz w:val="28"/>
          <w:szCs w:val="28"/>
        </w:rPr>
        <w:t>для швидкого реагування на виникаючі в зоні їх обслуговування пожежі та інші надзвичайні події.</w:t>
      </w:r>
    </w:p>
    <w:p w:rsidR="00F17A96" w:rsidRPr="00F17A96" w:rsidRDefault="00F17A96" w:rsidP="00180ADD">
      <w:pPr>
        <w:widowControl w:val="0"/>
        <w:ind w:firstLine="720"/>
        <w:rPr>
          <w:sz w:val="28"/>
          <w:szCs w:val="28"/>
        </w:rPr>
      </w:pPr>
      <w:r w:rsidRPr="00F17A96">
        <w:rPr>
          <w:color w:val="000000"/>
          <w:sz w:val="28"/>
          <w:szCs w:val="28"/>
        </w:rPr>
        <w:t xml:space="preserve">Незадовільним також є </w:t>
      </w:r>
      <w:r w:rsidRPr="00F17A96">
        <w:rPr>
          <w:sz w:val="28"/>
          <w:szCs w:val="28"/>
        </w:rPr>
        <w:t>забезпечення сільських населених пунктів  громади системами протипожежного водопостачання. Відсутність джерел протипожежного водопостачання на території Могилів-Подільської міської територіальної громади та на об’єктах призводить до т</w:t>
      </w:r>
      <w:r w:rsidR="003562E6">
        <w:rPr>
          <w:sz w:val="28"/>
          <w:szCs w:val="28"/>
        </w:rPr>
        <w:t xml:space="preserve">ого, що значна кількість пожеж </w:t>
      </w:r>
      <w:r w:rsidRPr="00F17A96">
        <w:rPr>
          <w:sz w:val="28"/>
          <w:szCs w:val="28"/>
        </w:rPr>
        <w:t xml:space="preserve">ліквідується із залученням додаткових сил та засобів. Це збільшує масштаби пожеж, час, фінансові витрати на їх ліквідацію та збитків від них. </w:t>
      </w:r>
    </w:p>
    <w:p w:rsidR="00F17A96" w:rsidRPr="00F17A96" w:rsidRDefault="00F17A96" w:rsidP="00180ADD">
      <w:pPr>
        <w:widowControl w:val="0"/>
        <w:ind w:firstLine="720"/>
        <w:rPr>
          <w:sz w:val="28"/>
          <w:szCs w:val="28"/>
        </w:rPr>
      </w:pPr>
      <w:r w:rsidRPr="00F17A96">
        <w:rPr>
          <w:sz w:val="28"/>
          <w:szCs w:val="28"/>
        </w:rPr>
        <w:t>Крім того, потребує вдосконалення робота, пов’язана із запобіганням загибелі людей під час пожеж, проведення навчання та ознайомлення населення із заходами пожежної безпеки, залучення громадськості до участі в профілактичній роботі.</w:t>
      </w:r>
    </w:p>
    <w:p w:rsidR="00F17A96" w:rsidRPr="00F17A96" w:rsidRDefault="00F17A96" w:rsidP="00180ADD">
      <w:pPr>
        <w:widowControl w:val="0"/>
        <w:ind w:firstLine="720"/>
        <w:rPr>
          <w:sz w:val="28"/>
          <w:szCs w:val="28"/>
        </w:rPr>
      </w:pPr>
      <w:r w:rsidRPr="00F17A96">
        <w:rPr>
          <w:sz w:val="28"/>
          <w:szCs w:val="28"/>
        </w:rPr>
        <w:t>Комплекс зазначених проблем значною мірою зумовлений відсутністю належного нормативно-правового, фінансового, матеріально-технічного забезпечення, вирішення питань соціального, інформаційного та науково-технічного характеру. Гострота таких проблем вимагає вжиття організаційних та інженерно-технічних заходів з боку органів місцевого самоврядування.</w:t>
      </w:r>
    </w:p>
    <w:p w:rsidR="00F17A96" w:rsidRPr="00F17A96" w:rsidRDefault="00F17A96" w:rsidP="00180ADD">
      <w:pPr>
        <w:widowControl w:val="0"/>
        <w:ind w:firstLine="720"/>
        <w:rPr>
          <w:sz w:val="28"/>
          <w:szCs w:val="28"/>
        </w:rPr>
      </w:pPr>
      <w:r w:rsidRPr="00F17A96">
        <w:rPr>
          <w:sz w:val="28"/>
          <w:szCs w:val="28"/>
        </w:rPr>
        <w:t>Особлива увага при цьому повинна приділятися питанням нормативного і правового характеру, удосконаленню організаційних та науково-технічних заходів щодо запобігання пожежам та їх гасіння, забезпечення пожежної безпеки населених пунктів і об’єктів.</w:t>
      </w:r>
    </w:p>
    <w:p w:rsidR="00F17A96" w:rsidRPr="00F17A96" w:rsidRDefault="00F17A96" w:rsidP="00180ADD">
      <w:pPr>
        <w:tabs>
          <w:tab w:val="left" w:pos="0"/>
          <w:tab w:val="left" w:pos="10992"/>
          <w:tab w:val="left" w:pos="11908"/>
          <w:tab w:val="left" w:pos="12824"/>
          <w:tab w:val="left" w:pos="13740"/>
          <w:tab w:val="left" w:pos="14656"/>
        </w:tabs>
        <w:ind w:firstLine="709"/>
        <w:rPr>
          <w:sz w:val="28"/>
          <w:szCs w:val="28"/>
        </w:rPr>
      </w:pPr>
      <w:r w:rsidRPr="00F17A96">
        <w:rPr>
          <w:sz w:val="28"/>
          <w:szCs w:val="28"/>
        </w:rPr>
        <w:t>Програма спрямована на підвищення ефективності реалізації захисту прав та законних інтересів жителів Могилів-Подільської міської територіальної громади, шляхом фінансування з міського бюджету тих пріоритетних напрямів та заходів, які впливають на стан техногенної та пожежної безпеки, однак не фінансуються або частково фінансуються з державного бюджету.</w:t>
      </w:r>
    </w:p>
    <w:p w:rsidR="00F17A96" w:rsidRPr="00F17A96" w:rsidRDefault="00F17A96" w:rsidP="00F174B4">
      <w:pPr>
        <w:tabs>
          <w:tab w:val="left" w:pos="1390"/>
          <w:tab w:val="left" w:pos="1778"/>
          <w:tab w:val="left" w:pos="2041"/>
          <w:tab w:val="center" w:pos="4998"/>
        </w:tabs>
        <w:ind w:left="360"/>
        <w:jc w:val="center"/>
        <w:rPr>
          <w:sz w:val="28"/>
          <w:szCs w:val="28"/>
        </w:rPr>
      </w:pPr>
    </w:p>
    <w:p w:rsidR="00F17A96" w:rsidRDefault="00F17A96" w:rsidP="00F17A96">
      <w:pPr>
        <w:tabs>
          <w:tab w:val="left" w:pos="1390"/>
          <w:tab w:val="left" w:pos="1778"/>
          <w:tab w:val="left" w:pos="2041"/>
          <w:tab w:val="center" w:pos="4998"/>
        </w:tabs>
        <w:ind w:left="360"/>
        <w:jc w:val="center"/>
        <w:rPr>
          <w:b/>
          <w:sz w:val="28"/>
          <w:szCs w:val="28"/>
        </w:rPr>
      </w:pPr>
      <w:r w:rsidRPr="00F17A96">
        <w:rPr>
          <w:b/>
          <w:sz w:val="28"/>
          <w:szCs w:val="28"/>
        </w:rPr>
        <w:t>3.</w:t>
      </w:r>
      <w:r>
        <w:rPr>
          <w:b/>
          <w:sz w:val="28"/>
          <w:szCs w:val="28"/>
        </w:rPr>
        <w:t xml:space="preserve"> </w:t>
      </w:r>
      <w:r w:rsidRPr="00F17A96">
        <w:rPr>
          <w:b/>
          <w:sz w:val="28"/>
          <w:szCs w:val="28"/>
        </w:rPr>
        <w:t>Шляхи і засоби розв’язання проблем</w:t>
      </w:r>
    </w:p>
    <w:p w:rsidR="00F17A96" w:rsidRPr="00F17A96" w:rsidRDefault="00F17A96" w:rsidP="00F17A96">
      <w:pPr>
        <w:tabs>
          <w:tab w:val="left" w:pos="1390"/>
          <w:tab w:val="left" w:pos="1778"/>
          <w:tab w:val="left" w:pos="2041"/>
          <w:tab w:val="center" w:pos="4998"/>
        </w:tabs>
        <w:ind w:left="360"/>
        <w:jc w:val="center"/>
        <w:rPr>
          <w:b/>
          <w:sz w:val="28"/>
          <w:szCs w:val="28"/>
        </w:rPr>
      </w:pPr>
    </w:p>
    <w:p w:rsidR="00F17A96" w:rsidRPr="00F17A96" w:rsidRDefault="00F17A96" w:rsidP="00180ADD">
      <w:pPr>
        <w:tabs>
          <w:tab w:val="left" w:pos="0"/>
        </w:tabs>
        <w:rPr>
          <w:sz w:val="28"/>
          <w:szCs w:val="28"/>
        </w:rPr>
      </w:pPr>
      <w:r w:rsidRPr="00F17A96">
        <w:rPr>
          <w:sz w:val="28"/>
          <w:szCs w:val="28"/>
        </w:rPr>
        <w:tab/>
      </w:r>
      <w:r w:rsidR="009F5D44">
        <w:rPr>
          <w:sz w:val="28"/>
          <w:szCs w:val="28"/>
        </w:rPr>
        <w:t xml:space="preserve">   </w:t>
      </w:r>
      <w:r w:rsidRPr="00F17A96">
        <w:rPr>
          <w:sz w:val="28"/>
          <w:szCs w:val="28"/>
        </w:rPr>
        <w:t>Реалізація Програми здійснюється шляхом фін</w:t>
      </w:r>
      <w:r w:rsidR="009F5D44">
        <w:rPr>
          <w:sz w:val="28"/>
          <w:szCs w:val="28"/>
        </w:rPr>
        <w:t xml:space="preserve">ансування визначених заходів з </w:t>
      </w:r>
      <w:r w:rsidRPr="00F17A96">
        <w:rPr>
          <w:sz w:val="28"/>
          <w:szCs w:val="28"/>
        </w:rPr>
        <w:t>бюджету міської ради. Це дозволить здійснити заходи щодо профілактики пожеж та усунення причин, що зумовили їх виникнення.   Програма покликана забезпечити підвищення авторитету професії рятувальника та оперативно</w:t>
      </w:r>
      <w:r w:rsidR="00F174B4">
        <w:rPr>
          <w:sz w:val="28"/>
          <w:szCs w:val="28"/>
        </w:rPr>
        <w:t xml:space="preserve"> </w:t>
      </w:r>
      <w:r w:rsidRPr="00F17A96">
        <w:rPr>
          <w:sz w:val="28"/>
          <w:szCs w:val="28"/>
        </w:rPr>
        <w:t>-</w:t>
      </w:r>
      <w:r w:rsidR="00F174B4">
        <w:rPr>
          <w:sz w:val="28"/>
          <w:szCs w:val="28"/>
        </w:rPr>
        <w:t xml:space="preserve"> </w:t>
      </w:r>
      <w:r w:rsidRPr="00F17A96">
        <w:rPr>
          <w:sz w:val="28"/>
          <w:szCs w:val="28"/>
        </w:rPr>
        <w:t xml:space="preserve">рятувальної служби в цілому. </w:t>
      </w:r>
    </w:p>
    <w:p w:rsid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xml:space="preserve">Розв’язання проблеми забезпечення пожежної та техногенної безпеки полягає у комплексному, поетапному вирішенні проблемних питань у сфері пожежної та техногенної безпеки за рахунок впровадження організаційних засад системи протипожежного захисту на усіх рівнях функціонування об’єктів, підвищення ефективності управління з боку органів місцевого самоврядування </w:t>
      </w:r>
      <w:r w:rsidRPr="00F17A96">
        <w:rPr>
          <w:sz w:val="28"/>
          <w:szCs w:val="28"/>
        </w:rPr>
        <w:lastRenderedPageBreak/>
        <w:t>з питань забезпечення пожежної та техногенної безпеки, зміцнення правової, науково-технічної і ресурсної бази.</w:t>
      </w:r>
    </w:p>
    <w:p w:rsidR="009F5D44" w:rsidRPr="00F17A96" w:rsidRDefault="009F5D44" w:rsidP="00FB2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p>
    <w:p w:rsidR="00F17A96" w:rsidRDefault="00F17A96" w:rsidP="00F17A96">
      <w:pPr>
        <w:ind w:firstLine="709"/>
        <w:jc w:val="center"/>
        <w:rPr>
          <w:b/>
          <w:sz w:val="28"/>
          <w:szCs w:val="28"/>
        </w:rPr>
      </w:pPr>
      <w:r w:rsidRPr="00F17A96">
        <w:rPr>
          <w:b/>
          <w:sz w:val="28"/>
          <w:szCs w:val="28"/>
        </w:rPr>
        <w:t>4. Завдання (пріоритетні напрями) Програми</w:t>
      </w:r>
    </w:p>
    <w:p w:rsidR="009F5D44" w:rsidRPr="00F17A96" w:rsidRDefault="009F5D44" w:rsidP="00F17A96">
      <w:pPr>
        <w:ind w:firstLine="709"/>
        <w:jc w:val="center"/>
        <w:rPr>
          <w:b/>
          <w:color w:val="000000"/>
          <w:sz w:val="28"/>
          <w:szCs w:val="28"/>
        </w:rPr>
      </w:pP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color w:val="000000"/>
          <w:sz w:val="28"/>
          <w:szCs w:val="28"/>
        </w:rPr>
      </w:pPr>
      <w:r w:rsidRPr="00F17A96">
        <w:rPr>
          <w:color w:val="000000"/>
          <w:sz w:val="28"/>
          <w:szCs w:val="28"/>
        </w:rPr>
        <w:t>У рамках Програми передбачається здійснення заходів, відповідно до таких пріоритетних напрямів.</w:t>
      </w:r>
    </w:p>
    <w:p w:rsidR="00F17A96" w:rsidRPr="00F17A96" w:rsidRDefault="002D0502"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Pr>
          <w:b/>
          <w:color w:val="000000"/>
          <w:sz w:val="28"/>
          <w:szCs w:val="28"/>
        </w:rPr>
        <w:t>4.</w:t>
      </w:r>
      <w:r w:rsidR="00F17A96" w:rsidRPr="00F17A96">
        <w:rPr>
          <w:b/>
          <w:color w:val="000000"/>
          <w:sz w:val="28"/>
          <w:szCs w:val="28"/>
        </w:rPr>
        <w:t>1.</w:t>
      </w:r>
      <w:r w:rsidR="00F17A96" w:rsidRPr="00F17A96">
        <w:rPr>
          <w:color w:val="000000"/>
          <w:sz w:val="28"/>
          <w:szCs w:val="28"/>
        </w:rPr>
        <w:t xml:space="preserve"> </w:t>
      </w:r>
      <w:r w:rsidR="00F17A96" w:rsidRPr="00F17A96">
        <w:rPr>
          <w:sz w:val="28"/>
          <w:szCs w:val="28"/>
        </w:rPr>
        <w:t>Підвищення ефективності управління та діяльності з попередження виникнення пожеж та організації пожежогасіння шляхом:</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підвищення відповідальності за стан пожежної безпеки керівників підприємств, установ і організацій, органів місцевого самоврядування;</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адаптації форм і методів наглядової діяльності до сучасних умов функціонування об’єктів Могилів-Подільської міської ради;</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зосередження зусиль наглядових органів ДСНС України на об’єктах з масовим перебуванням людей, потенційно небезпечних та соціально значущих об’єктах;</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xml:space="preserve">- постійного оновлення основної і спеціальної пожежної техніки в ДПРЧ-12 м. Могилів-Подільський; </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повного забезпечення особового складу ДПРЧ-12 м. Могилів</w:t>
      </w:r>
      <w:r w:rsidR="009F5D44">
        <w:rPr>
          <w:sz w:val="28"/>
          <w:szCs w:val="28"/>
        </w:rPr>
        <w:t xml:space="preserve"> </w:t>
      </w:r>
      <w:r w:rsidRPr="00F17A96">
        <w:rPr>
          <w:sz w:val="28"/>
          <w:szCs w:val="28"/>
        </w:rPr>
        <w:t>-Подільський паливно-мастильними матеріалами (бензин А-92, ДП), якісним захисним одягом та взуттям, необхідним пожежно</w:t>
      </w:r>
      <w:r w:rsidR="003562E6">
        <w:rPr>
          <w:sz w:val="28"/>
          <w:szCs w:val="28"/>
        </w:rPr>
        <w:t xml:space="preserve"> </w:t>
      </w:r>
      <w:r w:rsidRPr="00F17A96">
        <w:rPr>
          <w:sz w:val="28"/>
          <w:szCs w:val="28"/>
        </w:rPr>
        <w:t>-технічним обладнанням та озброєнням.</w:t>
      </w:r>
    </w:p>
    <w:p w:rsidR="00F17A96" w:rsidRPr="00F17A96" w:rsidRDefault="002D0502" w:rsidP="00F17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color w:val="000000"/>
          <w:sz w:val="28"/>
          <w:szCs w:val="28"/>
        </w:rPr>
      </w:pPr>
      <w:r>
        <w:rPr>
          <w:b/>
          <w:sz w:val="28"/>
          <w:szCs w:val="28"/>
        </w:rPr>
        <w:t>4.</w:t>
      </w:r>
      <w:r w:rsidR="00F17A96" w:rsidRPr="00F17A96">
        <w:rPr>
          <w:b/>
          <w:sz w:val="28"/>
          <w:szCs w:val="28"/>
        </w:rPr>
        <w:t>2.</w:t>
      </w:r>
      <w:r w:rsidR="00F17A96" w:rsidRPr="00F17A96">
        <w:rPr>
          <w:sz w:val="28"/>
          <w:szCs w:val="28"/>
        </w:rPr>
        <w:t xml:space="preserve"> Забезпечення належного рівня протипожежного захисту промислового сектору економіки шляхом:</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color w:val="000000"/>
          <w:sz w:val="28"/>
          <w:szCs w:val="28"/>
        </w:rPr>
        <w:t xml:space="preserve"> - </w:t>
      </w:r>
      <w:r w:rsidRPr="00F17A96">
        <w:rPr>
          <w:sz w:val="28"/>
          <w:szCs w:val="28"/>
        </w:rPr>
        <w:t>технічного переоснащення виробничого комплексу на основі впровадження новітніх наукових досягнень, обладнання небезпечних виробництв сучасними системами протипожежного автоматичного захисту, заміни застарілих електричних мереж. Особлива увага при цьому повинна приділятися хімічно небезпечним і вибухопожежонебезпечним об’єктам;</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розроблення та впровадження національних стандартів і актів технічного регулювання щодо визначення технічних вимог до суб’єктів господарювання на основі визначення критеріїв пожежного ризику;</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xml:space="preserve">- підвищення рівня виробничої дисципліни з дотриманням вимог правил пожежної безпеки. </w:t>
      </w:r>
    </w:p>
    <w:p w:rsidR="00F17A96" w:rsidRPr="00F17A96" w:rsidRDefault="002D0502"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Pr>
          <w:b/>
          <w:sz w:val="28"/>
          <w:szCs w:val="28"/>
        </w:rPr>
        <w:t>4.</w:t>
      </w:r>
      <w:r w:rsidR="00F17A96" w:rsidRPr="00F17A96">
        <w:rPr>
          <w:b/>
          <w:sz w:val="28"/>
          <w:szCs w:val="28"/>
        </w:rPr>
        <w:t>3.</w:t>
      </w:r>
      <w:r w:rsidR="00F17A96" w:rsidRPr="00F17A96">
        <w:rPr>
          <w:sz w:val="28"/>
          <w:szCs w:val="28"/>
        </w:rPr>
        <w:t xml:space="preserve"> Забезпечення пожежної та техногенної безпеки соціально значущих об’єктів з масовим перебуванням людей шляхом:</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термінового приведення місць з масовим перебуванням людей у відповідність до належного рівня пожежної та техногенної безпеки згідно з вимогами  існуючих правил та норм адміністративного і кримінального права. Особливому контролю з боку органів наглядово</w:t>
      </w:r>
      <w:r w:rsidR="00F174B4">
        <w:rPr>
          <w:sz w:val="28"/>
          <w:szCs w:val="28"/>
        </w:rPr>
        <w:t xml:space="preserve"> </w:t>
      </w:r>
      <w:r w:rsidRPr="00F17A96">
        <w:rPr>
          <w:sz w:val="28"/>
          <w:szCs w:val="28"/>
        </w:rPr>
        <w:t>-</w:t>
      </w:r>
      <w:r w:rsidR="00F174B4">
        <w:rPr>
          <w:sz w:val="28"/>
          <w:szCs w:val="28"/>
        </w:rPr>
        <w:t xml:space="preserve"> </w:t>
      </w:r>
      <w:r w:rsidRPr="00F17A96">
        <w:rPr>
          <w:sz w:val="28"/>
          <w:szCs w:val="28"/>
        </w:rPr>
        <w:t>профілактичної діяльності на цих об’єктах повинні підлягати шляхи евакуації, автоматичні системи раннього виявлення та гасіння пожеж, системи сповіщення людей про пожежу, електрообладнання, питання дотримання адміністрацією та відвідувачами режимних протипожежних заходів;</w:t>
      </w:r>
    </w:p>
    <w:p w:rsid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ремонту та утримання в працездатному стані міських мереж протипожежного водопостачання;</w:t>
      </w:r>
    </w:p>
    <w:p w:rsidR="00E70489" w:rsidRPr="00F17A96" w:rsidRDefault="00E70489"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lastRenderedPageBreak/>
        <w:t>- застосування у будівлях та спорудах конструктивних елементів з унормованими показниками пожежно</w:t>
      </w:r>
      <w:r w:rsidR="009F5D44">
        <w:rPr>
          <w:sz w:val="28"/>
          <w:szCs w:val="28"/>
        </w:rPr>
        <w:t xml:space="preserve"> </w:t>
      </w:r>
      <w:r w:rsidRPr="00F17A96">
        <w:rPr>
          <w:sz w:val="28"/>
          <w:szCs w:val="28"/>
        </w:rPr>
        <w:t>-</w:t>
      </w:r>
      <w:r w:rsidR="00F174B4">
        <w:rPr>
          <w:sz w:val="28"/>
          <w:szCs w:val="28"/>
        </w:rPr>
        <w:t xml:space="preserve"> </w:t>
      </w:r>
      <w:r w:rsidRPr="00F17A96">
        <w:rPr>
          <w:sz w:val="28"/>
          <w:szCs w:val="28"/>
        </w:rPr>
        <w:t xml:space="preserve">технічних характеристик; </w:t>
      </w:r>
    </w:p>
    <w:p w:rsidR="00F17A96" w:rsidRPr="00F17A96" w:rsidRDefault="00F17A96" w:rsidP="00180A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sz w:val="28"/>
          <w:szCs w:val="28"/>
        </w:rPr>
      </w:pPr>
      <w:r w:rsidRPr="00F17A96">
        <w:rPr>
          <w:sz w:val="28"/>
          <w:szCs w:val="28"/>
        </w:rPr>
        <w:t xml:space="preserve">- запровадження планової масово-роз’яснювальної роботи з населенням щодо дотримання ними правил пожежної безпеки із залученням до цієї роботи організацій житлово-комунального сектору, громадськості, членів добровільної пожежної охорони. Особливу увагу звернути на роботу з категоріями людей з неблагополучних сімей, самотніх пристарілих людей та людей з фізичними вадами.   </w:t>
      </w:r>
    </w:p>
    <w:p w:rsidR="00F17A96" w:rsidRPr="00F17A96" w:rsidRDefault="00F17A96" w:rsidP="009F5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b/>
          <w:sz w:val="22"/>
          <w:szCs w:val="22"/>
        </w:rPr>
      </w:pPr>
      <w:bookmarkStart w:id="2" w:name="36"/>
      <w:bookmarkEnd w:id="2"/>
      <w:r w:rsidRPr="00F17A96">
        <w:rPr>
          <w:b/>
          <w:sz w:val="28"/>
          <w:szCs w:val="28"/>
        </w:rPr>
        <w:t xml:space="preserve">                          </w:t>
      </w:r>
      <w:r w:rsidR="009F5D44">
        <w:rPr>
          <w:b/>
          <w:sz w:val="28"/>
          <w:szCs w:val="28"/>
        </w:rPr>
        <w:t xml:space="preserve">  </w:t>
      </w:r>
      <w:r w:rsidRPr="00F17A96">
        <w:rPr>
          <w:b/>
          <w:sz w:val="28"/>
          <w:szCs w:val="28"/>
        </w:rPr>
        <w:t xml:space="preserve"> </w:t>
      </w:r>
      <w:r w:rsidR="002D0502">
        <w:rPr>
          <w:b/>
          <w:sz w:val="28"/>
          <w:szCs w:val="28"/>
        </w:rPr>
        <w:t>5</w:t>
      </w:r>
      <w:r w:rsidRPr="00F17A96">
        <w:rPr>
          <w:b/>
          <w:sz w:val="28"/>
          <w:szCs w:val="28"/>
        </w:rPr>
        <w:t xml:space="preserve">. Ресурсне забезпечення Програми </w:t>
      </w:r>
      <w:r w:rsidRPr="00F17A96">
        <w:rPr>
          <w:b/>
        </w:rPr>
        <w:t xml:space="preserve">                                                                                                                       </w:t>
      </w:r>
    </w:p>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8640"/>
          <w:tab w:val="left" w:pos="10076"/>
          <w:tab w:val="left" w:pos="10992"/>
          <w:tab w:val="left" w:pos="11908"/>
          <w:tab w:val="left" w:pos="12824"/>
          <w:tab w:val="left" w:pos="13740"/>
          <w:tab w:val="left" w:pos="14656"/>
        </w:tabs>
        <w:ind w:firstLine="709"/>
        <w:jc w:val="right"/>
        <w:outlineLvl w:val="0"/>
        <w:rPr>
          <w:sz w:val="22"/>
          <w:szCs w:val="22"/>
        </w:rPr>
      </w:pPr>
    </w:p>
    <w:tbl>
      <w:tblPr>
        <w:tblW w:w="10173" w:type="dxa"/>
        <w:tblInd w:w="0" w:type="dxa"/>
        <w:tblLayout w:type="fixed"/>
        <w:tblCellMar>
          <w:top w:w="0" w:type="dxa"/>
          <w:left w:w="108" w:type="dxa"/>
          <w:bottom w:w="0" w:type="dxa"/>
          <w:right w:w="108" w:type="dxa"/>
        </w:tblCellMar>
        <w:tblLook w:val="0000" w:firstRow="0" w:lastRow="0" w:firstColumn="0" w:lastColumn="0" w:noHBand="0" w:noVBand="0"/>
      </w:tblPr>
      <w:tblGrid>
        <w:gridCol w:w="2628"/>
        <w:gridCol w:w="1260"/>
        <w:gridCol w:w="1160"/>
        <w:gridCol w:w="1180"/>
        <w:gridCol w:w="1080"/>
        <w:gridCol w:w="1022"/>
        <w:gridCol w:w="1843"/>
      </w:tblGrid>
      <w:tr w:rsidR="00F17A96" w:rsidRPr="00F17A96" w:rsidTr="0045739F">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F17A96" w:rsidP="00F17A96">
            <w:pPr>
              <w:jc w:val="both"/>
              <w:rPr>
                <w:b/>
                <w:sz w:val="28"/>
                <w:szCs w:val="28"/>
              </w:rPr>
            </w:pPr>
            <w:r w:rsidRPr="00F17A96">
              <w:rPr>
                <w:b/>
                <w:sz w:val="28"/>
                <w:szCs w:val="28"/>
              </w:rPr>
              <w:t>Обсяг коштів,</w:t>
            </w:r>
          </w:p>
          <w:p w:rsidR="00F17A96" w:rsidRPr="00F17A96" w:rsidRDefault="00F17A96" w:rsidP="00F17A96">
            <w:pPr>
              <w:jc w:val="both"/>
              <w:rPr>
                <w:b/>
                <w:sz w:val="28"/>
                <w:szCs w:val="28"/>
              </w:rPr>
            </w:pPr>
            <w:r w:rsidRPr="00F17A96">
              <w:rPr>
                <w:b/>
                <w:sz w:val="28"/>
                <w:szCs w:val="28"/>
              </w:rPr>
              <w:t xml:space="preserve">які пропонується </w:t>
            </w:r>
          </w:p>
          <w:p w:rsidR="00F17A96" w:rsidRPr="00F17A96" w:rsidRDefault="00F17A96" w:rsidP="00F17A96">
            <w:pPr>
              <w:jc w:val="both"/>
              <w:rPr>
                <w:b/>
                <w:sz w:val="28"/>
                <w:szCs w:val="28"/>
              </w:rPr>
            </w:pPr>
            <w:r w:rsidRPr="00F17A96">
              <w:rPr>
                <w:b/>
                <w:sz w:val="28"/>
                <w:szCs w:val="28"/>
              </w:rPr>
              <w:t>залучити на</w:t>
            </w:r>
          </w:p>
          <w:p w:rsidR="00F17A96" w:rsidRPr="00F17A96" w:rsidRDefault="00F17A96" w:rsidP="00F17A96">
            <w:pPr>
              <w:jc w:val="both"/>
              <w:rPr>
                <w:b/>
                <w:sz w:val="28"/>
                <w:szCs w:val="28"/>
              </w:rPr>
            </w:pPr>
            <w:r w:rsidRPr="00F17A96">
              <w:rPr>
                <w:b/>
                <w:sz w:val="28"/>
                <w:szCs w:val="28"/>
              </w:rPr>
              <w:t>виконання заходів</w:t>
            </w:r>
          </w:p>
          <w:p w:rsidR="00F17A96" w:rsidRPr="00F17A96" w:rsidRDefault="00F17A96" w:rsidP="00F17A96">
            <w:pPr>
              <w:jc w:val="both"/>
              <w:rPr>
                <w:b/>
              </w:rPr>
            </w:pPr>
            <w:r w:rsidRPr="00F17A96">
              <w:rPr>
                <w:b/>
                <w:sz w:val="28"/>
                <w:szCs w:val="28"/>
              </w:rPr>
              <w:t xml:space="preserve">Програми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snapToGrid w:val="0"/>
              <w:jc w:val="center"/>
              <w:rPr>
                <w:b/>
                <w:sz w:val="28"/>
                <w:szCs w:val="28"/>
              </w:rPr>
            </w:pPr>
          </w:p>
          <w:p w:rsidR="00F17A96" w:rsidRPr="00F17A96" w:rsidRDefault="00F17A96" w:rsidP="00F17A96">
            <w:pPr>
              <w:jc w:val="center"/>
              <w:rPr>
                <w:b/>
                <w:sz w:val="28"/>
                <w:szCs w:val="28"/>
              </w:rPr>
            </w:pPr>
            <w:r w:rsidRPr="00F17A96">
              <w:rPr>
                <w:b/>
                <w:sz w:val="28"/>
                <w:szCs w:val="28"/>
              </w:rPr>
              <w:t>2021</w:t>
            </w:r>
          </w:p>
          <w:p w:rsidR="00F17A96" w:rsidRPr="00F17A96" w:rsidRDefault="00F17A96" w:rsidP="00F17A96">
            <w:pPr>
              <w:jc w:val="center"/>
              <w:rPr>
                <w:b/>
              </w:rPr>
            </w:pPr>
            <w:r w:rsidRPr="00F17A96">
              <w:rPr>
                <w:b/>
                <w:sz w:val="28"/>
                <w:szCs w:val="28"/>
              </w:rPr>
              <w:t>рік</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snapToGrid w:val="0"/>
              <w:jc w:val="center"/>
              <w:rPr>
                <w:b/>
                <w:sz w:val="28"/>
                <w:szCs w:val="28"/>
              </w:rPr>
            </w:pPr>
          </w:p>
          <w:p w:rsidR="00F17A96" w:rsidRPr="00F17A96" w:rsidRDefault="00F17A96" w:rsidP="00F17A96">
            <w:pPr>
              <w:jc w:val="center"/>
              <w:rPr>
                <w:b/>
                <w:sz w:val="28"/>
                <w:szCs w:val="28"/>
              </w:rPr>
            </w:pPr>
            <w:r w:rsidRPr="00F17A96">
              <w:rPr>
                <w:b/>
                <w:sz w:val="28"/>
                <w:szCs w:val="28"/>
              </w:rPr>
              <w:t>2022</w:t>
            </w:r>
          </w:p>
          <w:p w:rsidR="00F17A96" w:rsidRPr="00F17A96" w:rsidRDefault="00F17A96" w:rsidP="00F17A96">
            <w:pPr>
              <w:jc w:val="center"/>
              <w:rPr>
                <w:b/>
              </w:rPr>
            </w:pPr>
            <w:r w:rsidRPr="00F17A96">
              <w:rPr>
                <w:b/>
                <w:sz w:val="28"/>
                <w:szCs w:val="28"/>
              </w:rPr>
              <w:t>рік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snapToGrid w:val="0"/>
              <w:jc w:val="center"/>
              <w:rPr>
                <w:b/>
                <w:sz w:val="28"/>
                <w:szCs w:val="28"/>
              </w:rPr>
            </w:pPr>
          </w:p>
          <w:p w:rsidR="00F17A96" w:rsidRPr="00F17A96" w:rsidRDefault="00F17A96" w:rsidP="00F17A96">
            <w:pPr>
              <w:jc w:val="center"/>
              <w:rPr>
                <w:b/>
                <w:sz w:val="28"/>
                <w:szCs w:val="28"/>
              </w:rPr>
            </w:pPr>
            <w:r w:rsidRPr="00F17A96">
              <w:rPr>
                <w:b/>
                <w:sz w:val="28"/>
                <w:szCs w:val="28"/>
              </w:rPr>
              <w:t>2023</w:t>
            </w:r>
          </w:p>
          <w:p w:rsidR="00F17A96" w:rsidRPr="00F17A96" w:rsidRDefault="00F17A96" w:rsidP="00F17A96">
            <w:pPr>
              <w:jc w:val="center"/>
              <w:rPr>
                <w:b/>
              </w:rPr>
            </w:pPr>
            <w:r w:rsidRPr="00F17A96">
              <w:rPr>
                <w:b/>
                <w:sz w:val="28"/>
                <w:szCs w:val="28"/>
              </w:rPr>
              <w:t>рік</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snapToGrid w:val="0"/>
              <w:jc w:val="center"/>
              <w:rPr>
                <w:b/>
                <w:sz w:val="28"/>
                <w:szCs w:val="28"/>
              </w:rPr>
            </w:pPr>
          </w:p>
          <w:p w:rsidR="00F17A96" w:rsidRPr="00F17A96" w:rsidRDefault="00F17A96" w:rsidP="00F17A96">
            <w:pPr>
              <w:jc w:val="center"/>
              <w:rPr>
                <w:b/>
                <w:sz w:val="28"/>
                <w:szCs w:val="28"/>
              </w:rPr>
            </w:pPr>
            <w:r w:rsidRPr="00F17A96">
              <w:rPr>
                <w:b/>
                <w:sz w:val="28"/>
                <w:szCs w:val="28"/>
              </w:rPr>
              <w:t>2024</w:t>
            </w:r>
          </w:p>
          <w:p w:rsidR="00F17A96" w:rsidRPr="00F17A96" w:rsidRDefault="00F17A96" w:rsidP="00F17A96">
            <w:pPr>
              <w:jc w:val="center"/>
              <w:rPr>
                <w:b/>
              </w:rPr>
            </w:pPr>
            <w:r w:rsidRPr="00F17A96">
              <w:rPr>
                <w:b/>
                <w:sz w:val="28"/>
                <w:szCs w:val="28"/>
              </w:rPr>
              <w:t>рік</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snapToGrid w:val="0"/>
              <w:jc w:val="center"/>
              <w:rPr>
                <w:b/>
                <w:sz w:val="28"/>
                <w:szCs w:val="28"/>
              </w:rPr>
            </w:pPr>
          </w:p>
          <w:p w:rsidR="00F17A96" w:rsidRPr="00F17A96" w:rsidRDefault="00F17A96" w:rsidP="00F17A96">
            <w:pPr>
              <w:jc w:val="center"/>
              <w:rPr>
                <w:b/>
                <w:sz w:val="28"/>
                <w:szCs w:val="28"/>
              </w:rPr>
            </w:pPr>
            <w:r w:rsidRPr="00F17A96">
              <w:rPr>
                <w:b/>
                <w:sz w:val="28"/>
                <w:szCs w:val="28"/>
              </w:rPr>
              <w:t>2025</w:t>
            </w:r>
          </w:p>
          <w:p w:rsidR="00F17A96" w:rsidRPr="00F17A96" w:rsidRDefault="00F17A96" w:rsidP="00F17A96">
            <w:pPr>
              <w:jc w:val="center"/>
              <w:rPr>
                <w:b/>
              </w:rPr>
            </w:pPr>
            <w:r w:rsidRPr="00F17A96">
              <w:rPr>
                <w:b/>
                <w:sz w:val="28"/>
                <w:szCs w:val="28"/>
              </w:rPr>
              <w:t>рік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F17A96" w:rsidP="00F17A96">
            <w:pPr>
              <w:jc w:val="center"/>
              <w:rPr>
                <w:b/>
                <w:sz w:val="28"/>
                <w:szCs w:val="28"/>
              </w:rPr>
            </w:pPr>
            <w:r w:rsidRPr="00F17A96">
              <w:rPr>
                <w:b/>
                <w:sz w:val="28"/>
                <w:szCs w:val="28"/>
              </w:rPr>
              <w:t>Всього витрат</w:t>
            </w:r>
          </w:p>
          <w:p w:rsidR="00F17A96" w:rsidRPr="00F17A96" w:rsidRDefault="00F17A96" w:rsidP="00F17A96">
            <w:pPr>
              <w:ind w:right="-108"/>
              <w:jc w:val="center"/>
              <w:rPr>
                <w:b/>
                <w:sz w:val="28"/>
                <w:szCs w:val="28"/>
              </w:rPr>
            </w:pPr>
            <w:r w:rsidRPr="00F17A96">
              <w:rPr>
                <w:b/>
                <w:sz w:val="28"/>
                <w:szCs w:val="28"/>
              </w:rPr>
              <w:t>на виконання заходів Програми</w:t>
            </w:r>
          </w:p>
          <w:p w:rsidR="00F17A96" w:rsidRPr="00F17A96" w:rsidRDefault="00F17A96" w:rsidP="00F17A96">
            <w:pPr>
              <w:jc w:val="center"/>
              <w:rPr>
                <w:b/>
              </w:rPr>
            </w:pPr>
            <w:r w:rsidRPr="00F17A96">
              <w:rPr>
                <w:b/>
                <w:sz w:val="28"/>
                <w:szCs w:val="28"/>
              </w:rPr>
              <w:t>(т</w:t>
            </w:r>
            <w:r w:rsidR="009F5D44">
              <w:rPr>
                <w:b/>
                <w:sz w:val="28"/>
                <w:szCs w:val="28"/>
              </w:rPr>
              <w:t>ис. грн</w:t>
            </w:r>
            <w:r w:rsidRPr="00F17A96">
              <w:rPr>
                <w:b/>
                <w:sz w:val="28"/>
                <w:szCs w:val="28"/>
              </w:rPr>
              <w:t>)</w:t>
            </w:r>
          </w:p>
        </w:tc>
      </w:tr>
      <w:tr w:rsidR="00F17A96" w:rsidRPr="00F17A96" w:rsidTr="0045739F">
        <w:trPr>
          <w:trHeight w:val="733"/>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E70489" w:rsidP="00F17A96">
            <w:pPr>
              <w:ind w:right="-108"/>
              <w:rPr>
                <w:sz w:val="28"/>
                <w:szCs w:val="28"/>
              </w:rPr>
            </w:pPr>
            <w:r>
              <w:rPr>
                <w:sz w:val="28"/>
                <w:szCs w:val="28"/>
              </w:rPr>
              <w:t>о</w:t>
            </w:r>
            <w:r w:rsidR="00F17A96" w:rsidRPr="00F17A96">
              <w:rPr>
                <w:sz w:val="28"/>
                <w:szCs w:val="28"/>
              </w:rPr>
              <w:t>бсяг ресурсів всього, в тому числі:</w:t>
            </w:r>
          </w:p>
          <w:p w:rsidR="00F17A96" w:rsidRPr="00F17A96" w:rsidRDefault="009F5D44" w:rsidP="00F17A96">
            <w:pPr>
              <w:ind w:right="-108"/>
            </w:pPr>
            <w:r>
              <w:rPr>
                <w:sz w:val="28"/>
                <w:szCs w:val="28"/>
              </w:rPr>
              <w:t>(тис. грн</w:t>
            </w:r>
            <w:r w:rsidR="00F17A96" w:rsidRPr="00F17A96">
              <w:rPr>
                <w:sz w:val="28"/>
                <w:szCs w:val="2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470,00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1050,00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1250,00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F17A96" w:rsidP="00F17A96">
            <w:pPr>
              <w:snapToGrid w:val="0"/>
              <w:rPr>
                <w:sz w:val="28"/>
                <w:szCs w:val="28"/>
              </w:rPr>
            </w:pPr>
          </w:p>
          <w:p w:rsidR="00F17A96" w:rsidRPr="00F17A96" w:rsidRDefault="00F17A96" w:rsidP="00F17A96">
            <w:r w:rsidRPr="00F17A96">
              <w:rPr>
                <w:sz w:val="28"/>
                <w:szCs w:val="28"/>
              </w:rPr>
              <w:t>600,00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F17A96" w:rsidP="00F17A96">
            <w:pPr>
              <w:snapToGrid w:val="0"/>
              <w:rPr>
                <w:sz w:val="28"/>
                <w:szCs w:val="28"/>
              </w:rPr>
            </w:pPr>
          </w:p>
          <w:p w:rsidR="00F17A96" w:rsidRPr="00F17A96" w:rsidRDefault="00F17A96" w:rsidP="00F17A96">
            <w:r w:rsidRPr="00F17A96">
              <w:rPr>
                <w:sz w:val="28"/>
                <w:szCs w:val="28"/>
              </w:rPr>
              <w:t>600,00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3970,00</w:t>
            </w:r>
          </w:p>
        </w:tc>
      </w:tr>
      <w:tr w:rsidR="00F17A96" w:rsidRPr="00F17A96" w:rsidTr="0045739F">
        <w:trPr>
          <w:trHeight w:val="478"/>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7A96">
              <w:rPr>
                <w:sz w:val="28"/>
                <w:szCs w:val="28"/>
              </w:rPr>
              <w:t xml:space="preserve">державний </w:t>
            </w:r>
          </w:p>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F17A96">
              <w:rPr>
                <w:sz w:val="28"/>
                <w:szCs w:val="28"/>
              </w:rPr>
              <w:t>бюджет</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8"/>
                <w:szCs w:val="28"/>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8"/>
                <w:szCs w:val="28"/>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8"/>
                <w:szCs w:val="2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8"/>
                <w:szCs w:val="28"/>
              </w:rPr>
            </w:pPr>
          </w:p>
        </w:tc>
      </w:tr>
      <w:tr w:rsidR="00F17A96" w:rsidRPr="00F17A96" w:rsidTr="0045739F">
        <w:trPr>
          <w:trHeight w:val="246"/>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F17A96" w:rsidRPr="00F17A96" w:rsidRDefault="003562E6"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б</w:t>
            </w:r>
            <w:r w:rsidR="00F17A96" w:rsidRPr="00F17A96">
              <w:rPr>
                <w:sz w:val="28"/>
                <w:szCs w:val="28"/>
              </w:rPr>
              <w:t>юджет</w:t>
            </w:r>
            <w:r>
              <w:rPr>
                <w:sz w:val="28"/>
                <w:szCs w:val="28"/>
              </w:rPr>
              <w:t xml:space="preserve"> громади</w:t>
            </w:r>
            <w:r w:rsidR="00F17A96" w:rsidRPr="00F17A96">
              <w:rPr>
                <w:sz w:val="28"/>
                <w:szCs w:val="28"/>
              </w:rPr>
              <w:t xml:space="preserve"> </w:t>
            </w:r>
          </w:p>
          <w:p w:rsidR="00F17A96" w:rsidRPr="00F17A96" w:rsidRDefault="009F5D44" w:rsidP="00F1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sz w:val="28"/>
                <w:szCs w:val="28"/>
              </w:rPr>
              <w:t>(тис. грн</w:t>
            </w:r>
            <w:r w:rsidR="00F17A96" w:rsidRPr="00F17A96">
              <w:rPr>
                <w:sz w:val="28"/>
                <w:szCs w:val="2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470,00</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1050,00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1250,00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600,00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r w:rsidRPr="00F17A96">
              <w:rPr>
                <w:sz w:val="28"/>
                <w:szCs w:val="28"/>
              </w:rPr>
              <w:t>600,00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A96" w:rsidRPr="00F17A96" w:rsidRDefault="00F17A96" w:rsidP="00F17A96">
            <w:pPr>
              <w:jc w:val="center"/>
            </w:pPr>
            <w:r w:rsidRPr="00F17A96">
              <w:rPr>
                <w:sz w:val="28"/>
                <w:szCs w:val="28"/>
              </w:rPr>
              <w:t>3970,00</w:t>
            </w:r>
          </w:p>
        </w:tc>
      </w:tr>
    </w:tbl>
    <w:p w:rsidR="00F17A96" w:rsidRPr="00F17A96" w:rsidRDefault="00F17A96" w:rsidP="00F17A96">
      <w:pPr>
        <w:jc w:val="right"/>
        <w:rPr>
          <w:sz w:val="28"/>
          <w:szCs w:val="28"/>
        </w:rPr>
      </w:pPr>
    </w:p>
    <w:p w:rsidR="00F17A96" w:rsidRPr="00F17A96" w:rsidRDefault="009F5D44" w:rsidP="00F174B4">
      <w:pPr>
        <w:tabs>
          <w:tab w:val="left" w:pos="0"/>
          <w:tab w:val="left" w:pos="10992"/>
          <w:tab w:val="left" w:pos="11908"/>
          <w:tab w:val="left" w:pos="12824"/>
          <w:tab w:val="left" w:pos="13740"/>
          <w:tab w:val="left" w:pos="14656"/>
        </w:tabs>
        <w:ind w:firstLine="357"/>
        <w:rPr>
          <w:sz w:val="28"/>
          <w:szCs w:val="28"/>
        </w:rPr>
      </w:pPr>
      <w:r>
        <w:rPr>
          <w:b/>
          <w:sz w:val="28"/>
          <w:szCs w:val="28"/>
        </w:rPr>
        <w:t xml:space="preserve">        </w:t>
      </w:r>
      <w:r w:rsidR="002D0502">
        <w:rPr>
          <w:b/>
          <w:sz w:val="28"/>
          <w:szCs w:val="28"/>
        </w:rPr>
        <w:t>6</w:t>
      </w:r>
      <w:r w:rsidR="00F17A96" w:rsidRPr="00F17A96">
        <w:rPr>
          <w:b/>
          <w:sz w:val="28"/>
          <w:szCs w:val="28"/>
        </w:rPr>
        <w:t>.</w:t>
      </w:r>
      <w:r>
        <w:rPr>
          <w:sz w:val="28"/>
          <w:szCs w:val="28"/>
        </w:rPr>
        <w:t xml:space="preserve"> Контроль за ходом </w:t>
      </w:r>
      <w:r w:rsidR="00F17A96" w:rsidRPr="00F17A96">
        <w:rPr>
          <w:sz w:val="28"/>
          <w:szCs w:val="28"/>
        </w:rPr>
        <w:t xml:space="preserve">виконання заходів Програми.   </w:t>
      </w:r>
    </w:p>
    <w:p w:rsidR="00F17A96" w:rsidRPr="00F17A96" w:rsidRDefault="00F17A96" w:rsidP="00F174B4">
      <w:pPr>
        <w:tabs>
          <w:tab w:val="left" w:pos="0"/>
          <w:tab w:val="left" w:pos="567"/>
          <w:tab w:val="left" w:pos="10992"/>
          <w:tab w:val="left" w:pos="11908"/>
          <w:tab w:val="left" w:pos="12824"/>
          <w:tab w:val="left" w:pos="13740"/>
          <w:tab w:val="left" w:pos="14656"/>
        </w:tabs>
        <w:ind w:firstLine="357"/>
        <w:rPr>
          <w:sz w:val="28"/>
          <w:szCs w:val="28"/>
        </w:rPr>
      </w:pPr>
      <w:r w:rsidRPr="00F17A96">
        <w:rPr>
          <w:sz w:val="28"/>
          <w:szCs w:val="28"/>
        </w:rPr>
        <w:t xml:space="preserve">Контроль за ходом виконання заходів Програми здійснює постійна комісія з питань фінансів, бюджету, планування соціально-економічного розвитку, інвестицій та міжнародного співробітництва Могилів-Подільської міської ради. </w:t>
      </w:r>
    </w:p>
    <w:p w:rsidR="00F17A96" w:rsidRDefault="00F17A96" w:rsidP="00F17A96">
      <w:pPr>
        <w:tabs>
          <w:tab w:val="left" w:pos="0"/>
          <w:tab w:val="left" w:pos="567"/>
          <w:tab w:val="left" w:pos="10992"/>
          <w:tab w:val="left" w:pos="11908"/>
          <w:tab w:val="left" w:pos="12824"/>
          <w:tab w:val="left" w:pos="13740"/>
          <w:tab w:val="left" w:pos="14656"/>
        </w:tabs>
        <w:spacing w:line="264" w:lineRule="auto"/>
        <w:ind w:firstLine="360"/>
        <w:jc w:val="both"/>
        <w:rPr>
          <w:sz w:val="28"/>
          <w:szCs w:val="28"/>
        </w:rPr>
      </w:pPr>
    </w:p>
    <w:p w:rsidR="0045739F" w:rsidRDefault="0045739F" w:rsidP="00F17A96">
      <w:pPr>
        <w:tabs>
          <w:tab w:val="left" w:pos="0"/>
          <w:tab w:val="left" w:pos="567"/>
          <w:tab w:val="left" w:pos="10992"/>
          <w:tab w:val="left" w:pos="11908"/>
          <w:tab w:val="left" w:pos="12824"/>
          <w:tab w:val="left" w:pos="13740"/>
          <w:tab w:val="left" w:pos="14656"/>
        </w:tabs>
        <w:spacing w:line="264" w:lineRule="auto"/>
        <w:ind w:firstLine="360"/>
        <w:jc w:val="both"/>
        <w:rPr>
          <w:sz w:val="28"/>
          <w:szCs w:val="28"/>
        </w:rPr>
      </w:pPr>
    </w:p>
    <w:p w:rsidR="00180ADD" w:rsidRPr="00F17A96" w:rsidRDefault="00180ADD" w:rsidP="00F17A96">
      <w:pPr>
        <w:tabs>
          <w:tab w:val="left" w:pos="0"/>
          <w:tab w:val="left" w:pos="567"/>
          <w:tab w:val="left" w:pos="10992"/>
          <w:tab w:val="left" w:pos="11908"/>
          <w:tab w:val="left" w:pos="12824"/>
          <w:tab w:val="left" w:pos="13740"/>
          <w:tab w:val="left" w:pos="14656"/>
        </w:tabs>
        <w:spacing w:line="264" w:lineRule="auto"/>
        <w:jc w:val="both"/>
        <w:rPr>
          <w:sz w:val="28"/>
          <w:szCs w:val="28"/>
        </w:rPr>
      </w:pPr>
    </w:p>
    <w:p w:rsidR="00180ADD" w:rsidRDefault="00F174B4" w:rsidP="00F17A96">
      <w:pPr>
        <w:tabs>
          <w:tab w:val="left" w:pos="0"/>
          <w:tab w:val="left" w:pos="567"/>
          <w:tab w:val="left" w:pos="10992"/>
          <w:tab w:val="left" w:pos="11908"/>
          <w:tab w:val="left" w:pos="12824"/>
          <w:tab w:val="left" w:pos="13740"/>
          <w:tab w:val="left" w:pos="14656"/>
        </w:tabs>
        <w:spacing w:line="264" w:lineRule="auto"/>
        <w:rPr>
          <w:sz w:val="28"/>
          <w:szCs w:val="28"/>
        </w:rPr>
      </w:pPr>
      <w:r>
        <w:rPr>
          <w:sz w:val="28"/>
          <w:szCs w:val="28"/>
        </w:rPr>
        <w:t xml:space="preserve">  </w:t>
      </w:r>
      <w:r w:rsidR="009F5D44">
        <w:rPr>
          <w:sz w:val="28"/>
          <w:szCs w:val="28"/>
        </w:rPr>
        <w:t xml:space="preserve">  </w:t>
      </w:r>
      <w:r w:rsidR="00180ADD">
        <w:rPr>
          <w:sz w:val="28"/>
          <w:szCs w:val="28"/>
        </w:rPr>
        <w:t xml:space="preserve">    </w:t>
      </w:r>
      <w:r w:rsidR="009F5D44">
        <w:rPr>
          <w:sz w:val="28"/>
          <w:szCs w:val="28"/>
        </w:rPr>
        <w:t xml:space="preserve"> Секретар міської </w:t>
      </w:r>
      <w:r w:rsidR="00F17A96" w:rsidRPr="00F17A96">
        <w:rPr>
          <w:sz w:val="28"/>
          <w:szCs w:val="28"/>
        </w:rPr>
        <w:t xml:space="preserve">ради                           </w:t>
      </w:r>
      <w:r w:rsidR="009F5D44">
        <w:rPr>
          <w:sz w:val="28"/>
          <w:szCs w:val="28"/>
        </w:rPr>
        <w:t xml:space="preserve">                        Тетяна </w:t>
      </w:r>
      <w:r w:rsidR="00F17A96" w:rsidRPr="00F17A96">
        <w:rPr>
          <w:sz w:val="28"/>
          <w:szCs w:val="28"/>
        </w:rPr>
        <w:t>БОРИСОВА</w:t>
      </w:r>
    </w:p>
    <w:p w:rsidR="00180ADD" w:rsidRDefault="00180ADD" w:rsidP="00F17A96">
      <w:pPr>
        <w:tabs>
          <w:tab w:val="left" w:pos="0"/>
          <w:tab w:val="left" w:pos="567"/>
          <w:tab w:val="left" w:pos="10992"/>
          <w:tab w:val="left" w:pos="11908"/>
          <w:tab w:val="left" w:pos="12824"/>
          <w:tab w:val="left" w:pos="13740"/>
          <w:tab w:val="left" w:pos="14656"/>
        </w:tabs>
        <w:spacing w:line="264" w:lineRule="auto"/>
        <w:rPr>
          <w:sz w:val="28"/>
          <w:szCs w:val="28"/>
        </w:rPr>
      </w:pPr>
    </w:p>
    <w:p w:rsidR="00180ADD" w:rsidRDefault="00180ADD" w:rsidP="00F17A96">
      <w:pPr>
        <w:tabs>
          <w:tab w:val="left" w:pos="0"/>
          <w:tab w:val="left" w:pos="567"/>
          <w:tab w:val="left" w:pos="10992"/>
          <w:tab w:val="left" w:pos="11908"/>
          <w:tab w:val="left" w:pos="12824"/>
          <w:tab w:val="left" w:pos="13740"/>
          <w:tab w:val="left" w:pos="14656"/>
        </w:tabs>
        <w:spacing w:line="264" w:lineRule="auto"/>
        <w:rPr>
          <w:sz w:val="28"/>
          <w:szCs w:val="28"/>
        </w:rPr>
      </w:pPr>
    </w:p>
    <w:p w:rsidR="00180ADD" w:rsidRDefault="00180ADD" w:rsidP="00F17A96">
      <w:pPr>
        <w:tabs>
          <w:tab w:val="left" w:pos="0"/>
          <w:tab w:val="left" w:pos="567"/>
          <w:tab w:val="left" w:pos="10992"/>
          <w:tab w:val="left" w:pos="11908"/>
          <w:tab w:val="left" w:pos="12824"/>
          <w:tab w:val="left" w:pos="13740"/>
          <w:tab w:val="left" w:pos="14656"/>
        </w:tabs>
        <w:spacing w:line="264" w:lineRule="auto"/>
        <w:rPr>
          <w:sz w:val="28"/>
          <w:szCs w:val="28"/>
        </w:rPr>
      </w:pPr>
    </w:p>
    <w:p w:rsidR="00180ADD" w:rsidRDefault="00180ADD" w:rsidP="00F17A96">
      <w:pPr>
        <w:tabs>
          <w:tab w:val="left" w:pos="0"/>
          <w:tab w:val="left" w:pos="567"/>
          <w:tab w:val="left" w:pos="10992"/>
          <w:tab w:val="left" w:pos="11908"/>
          <w:tab w:val="left" w:pos="12824"/>
          <w:tab w:val="left" w:pos="13740"/>
          <w:tab w:val="left" w:pos="14656"/>
        </w:tabs>
        <w:spacing w:line="264" w:lineRule="auto"/>
        <w:rPr>
          <w:sz w:val="28"/>
          <w:szCs w:val="28"/>
        </w:rPr>
      </w:pPr>
    </w:p>
    <w:p w:rsidR="00180ADD" w:rsidRDefault="00180ADD" w:rsidP="00F17A96">
      <w:pPr>
        <w:tabs>
          <w:tab w:val="left" w:pos="0"/>
          <w:tab w:val="left" w:pos="567"/>
          <w:tab w:val="left" w:pos="10992"/>
          <w:tab w:val="left" w:pos="11908"/>
          <w:tab w:val="left" w:pos="12824"/>
          <w:tab w:val="left" w:pos="13740"/>
          <w:tab w:val="left" w:pos="14656"/>
        </w:tabs>
        <w:spacing w:line="264" w:lineRule="auto"/>
        <w:rPr>
          <w:sz w:val="28"/>
          <w:szCs w:val="28"/>
        </w:rPr>
      </w:pPr>
    </w:p>
    <w:p w:rsidR="00180ADD" w:rsidRDefault="00180ADD" w:rsidP="00F17A96">
      <w:pPr>
        <w:tabs>
          <w:tab w:val="left" w:pos="0"/>
          <w:tab w:val="left" w:pos="567"/>
          <w:tab w:val="left" w:pos="10992"/>
          <w:tab w:val="left" w:pos="11908"/>
          <w:tab w:val="left" w:pos="12824"/>
          <w:tab w:val="left" w:pos="13740"/>
          <w:tab w:val="left" w:pos="14656"/>
        </w:tabs>
        <w:spacing w:line="264" w:lineRule="auto"/>
        <w:rPr>
          <w:sz w:val="28"/>
          <w:szCs w:val="28"/>
        </w:rPr>
      </w:pPr>
    </w:p>
    <w:p w:rsidR="00180ADD" w:rsidRDefault="00180ADD" w:rsidP="00180ADD">
      <w:pPr>
        <w:tabs>
          <w:tab w:val="left" w:pos="0"/>
          <w:tab w:val="left" w:pos="567"/>
          <w:tab w:val="left" w:pos="10992"/>
          <w:tab w:val="left" w:pos="11908"/>
          <w:tab w:val="left" w:pos="12824"/>
          <w:tab w:val="left" w:pos="13740"/>
          <w:tab w:val="left" w:pos="14656"/>
        </w:tabs>
        <w:rPr>
          <w:sz w:val="28"/>
          <w:szCs w:val="28"/>
        </w:rPr>
        <w:sectPr w:rsidR="00180ADD" w:rsidSect="00F17A96">
          <w:headerReference w:type="default" r:id="rId8"/>
          <w:pgSz w:w="11906" w:h="16838"/>
          <w:pgMar w:top="568" w:right="851" w:bottom="568" w:left="1418" w:header="624" w:footer="567" w:gutter="0"/>
          <w:cols w:space="720"/>
          <w:titlePg/>
          <w:docGrid w:linePitch="360"/>
        </w:sectPr>
      </w:pPr>
    </w:p>
    <w:p w:rsidR="002D0502" w:rsidRPr="00F17A96" w:rsidRDefault="002D0502" w:rsidP="002D0502">
      <w:pPr>
        <w:ind w:left="5940"/>
        <w:jc w:val="both"/>
        <w:rPr>
          <w:sz w:val="28"/>
          <w:szCs w:val="28"/>
        </w:rPr>
      </w:pPr>
      <w:r>
        <w:rPr>
          <w:sz w:val="28"/>
          <w:szCs w:val="28"/>
        </w:rPr>
        <w:lastRenderedPageBreak/>
        <w:t xml:space="preserve">                                                                                                          </w:t>
      </w:r>
      <w:r w:rsidRPr="00F17A96">
        <w:rPr>
          <w:sz w:val="28"/>
          <w:szCs w:val="28"/>
        </w:rPr>
        <w:t xml:space="preserve">Додаток </w:t>
      </w:r>
      <w:r>
        <w:rPr>
          <w:sz w:val="28"/>
          <w:szCs w:val="28"/>
        </w:rPr>
        <w:t>2</w:t>
      </w:r>
    </w:p>
    <w:p w:rsidR="002D0502" w:rsidRDefault="002D0502" w:rsidP="002D0502">
      <w:pPr>
        <w:ind w:left="5940"/>
        <w:rPr>
          <w:sz w:val="28"/>
          <w:szCs w:val="28"/>
        </w:rPr>
      </w:pPr>
      <w:r>
        <w:rPr>
          <w:sz w:val="28"/>
          <w:szCs w:val="28"/>
        </w:rPr>
        <w:t xml:space="preserve">                                                                                                  д</w:t>
      </w:r>
      <w:r w:rsidRPr="00F17A96">
        <w:rPr>
          <w:sz w:val="28"/>
          <w:szCs w:val="28"/>
        </w:rPr>
        <w:t>о</w:t>
      </w:r>
      <w:r>
        <w:rPr>
          <w:sz w:val="28"/>
          <w:szCs w:val="28"/>
        </w:rPr>
        <w:t xml:space="preserve"> </w:t>
      </w:r>
      <w:r w:rsidRPr="00F17A96">
        <w:rPr>
          <w:sz w:val="28"/>
          <w:szCs w:val="28"/>
        </w:rPr>
        <w:t xml:space="preserve">рішення </w:t>
      </w:r>
      <w:r>
        <w:rPr>
          <w:sz w:val="28"/>
          <w:szCs w:val="28"/>
        </w:rPr>
        <w:t xml:space="preserve">31 </w:t>
      </w:r>
      <w:r w:rsidRPr="00F17A96">
        <w:rPr>
          <w:sz w:val="28"/>
          <w:szCs w:val="28"/>
        </w:rPr>
        <w:t xml:space="preserve">сесії </w:t>
      </w:r>
    </w:p>
    <w:p w:rsidR="002D0502" w:rsidRDefault="002D0502" w:rsidP="002D0502">
      <w:pPr>
        <w:ind w:left="5940"/>
        <w:rPr>
          <w:sz w:val="28"/>
          <w:szCs w:val="28"/>
        </w:rPr>
      </w:pPr>
      <w:r>
        <w:rPr>
          <w:sz w:val="28"/>
          <w:szCs w:val="28"/>
        </w:rPr>
        <w:t xml:space="preserve">                                                                                           </w:t>
      </w:r>
      <w:r w:rsidRPr="00F17A96">
        <w:rPr>
          <w:sz w:val="28"/>
          <w:szCs w:val="28"/>
        </w:rPr>
        <w:t xml:space="preserve">міської ради </w:t>
      </w:r>
      <w:r>
        <w:rPr>
          <w:sz w:val="28"/>
          <w:szCs w:val="28"/>
        </w:rPr>
        <w:t xml:space="preserve">8 </w:t>
      </w:r>
      <w:r w:rsidRPr="00F17A96">
        <w:rPr>
          <w:sz w:val="28"/>
          <w:szCs w:val="28"/>
        </w:rPr>
        <w:t xml:space="preserve">скликання  </w:t>
      </w:r>
    </w:p>
    <w:p w:rsidR="002D0502" w:rsidRPr="00F17A96" w:rsidRDefault="002D0502" w:rsidP="002D0502">
      <w:pPr>
        <w:ind w:left="5940"/>
        <w:rPr>
          <w:b/>
          <w:sz w:val="28"/>
          <w:szCs w:val="28"/>
        </w:rPr>
      </w:pPr>
      <w:r>
        <w:rPr>
          <w:sz w:val="28"/>
          <w:szCs w:val="28"/>
        </w:rPr>
        <w:t xml:space="preserve">                                                                                           </w:t>
      </w:r>
      <w:r w:rsidRPr="00F17A96">
        <w:rPr>
          <w:sz w:val="28"/>
          <w:szCs w:val="28"/>
        </w:rPr>
        <w:t xml:space="preserve">від </w:t>
      </w:r>
      <w:r w:rsidR="003562E6">
        <w:rPr>
          <w:sz w:val="28"/>
          <w:szCs w:val="28"/>
        </w:rPr>
        <w:t>24</w:t>
      </w:r>
      <w:r>
        <w:rPr>
          <w:sz w:val="28"/>
          <w:szCs w:val="28"/>
        </w:rPr>
        <w:t>.03.</w:t>
      </w:r>
      <w:r w:rsidRPr="00F17A96">
        <w:rPr>
          <w:sz w:val="28"/>
          <w:szCs w:val="28"/>
        </w:rPr>
        <w:t>202</w:t>
      </w:r>
      <w:r w:rsidR="003562E6">
        <w:rPr>
          <w:sz w:val="28"/>
          <w:szCs w:val="28"/>
        </w:rPr>
        <w:t>3</w:t>
      </w:r>
      <w:r w:rsidRPr="00F17A96">
        <w:rPr>
          <w:sz w:val="28"/>
          <w:szCs w:val="28"/>
        </w:rPr>
        <w:t xml:space="preserve"> р</w:t>
      </w:r>
      <w:r>
        <w:rPr>
          <w:sz w:val="28"/>
          <w:szCs w:val="28"/>
        </w:rPr>
        <w:t>оку №742</w:t>
      </w:r>
    </w:p>
    <w:p w:rsidR="00180ADD" w:rsidRDefault="00180ADD" w:rsidP="00180ADD">
      <w:pPr>
        <w:tabs>
          <w:tab w:val="left" w:pos="0"/>
          <w:tab w:val="left" w:pos="567"/>
          <w:tab w:val="left" w:pos="10992"/>
          <w:tab w:val="left" w:pos="11908"/>
          <w:tab w:val="left" w:pos="12824"/>
          <w:tab w:val="left" w:pos="13740"/>
          <w:tab w:val="left" w:pos="14656"/>
        </w:tabs>
        <w:rPr>
          <w:sz w:val="28"/>
          <w:szCs w:val="28"/>
        </w:rPr>
      </w:pPr>
    </w:p>
    <w:p w:rsidR="004E5549" w:rsidRDefault="00984F74" w:rsidP="002D0502">
      <w:pPr>
        <w:keepNext/>
        <w:numPr>
          <w:ilvl w:val="6"/>
          <w:numId w:val="1"/>
        </w:numPr>
        <w:autoSpaceDE w:val="0"/>
        <w:jc w:val="center"/>
        <w:outlineLvl w:val="6"/>
        <w:rPr>
          <w:b/>
          <w:sz w:val="28"/>
          <w:szCs w:val="28"/>
        </w:rPr>
      </w:pPr>
      <w:r>
        <w:rPr>
          <w:b/>
          <w:sz w:val="28"/>
          <w:szCs w:val="28"/>
        </w:rPr>
        <w:t xml:space="preserve">     </w:t>
      </w:r>
      <w:r w:rsidR="002D0502" w:rsidRPr="002D0502">
        <w:rPr>
          <w:b/>
          <w:sz w:val="28"/>
          <w:szCs w:val="28"/>
        </w:rPr>
        <w:t xml:space="preserve">Напрями діяльності та заходи  </w:t>
      </w:r>
    </w:p>
    <w:p w:rsidR="004E5549" w:rsidRDefault="002D0502" w:rsidP="002D0502">
      <w:pPr>
        <w:keepNext/>
        <w:numPr>
          <w:ilvl w:val="6"/>
          <w:numId w:val="1"/>
        </w:numPr>
        <w:autoSpaceDE w:val="0"/>
        <w:jc w:val="center"/>
        <w:outlineLvl w:val="6"/>
        <w:rPr>
          <w:b/>
          <w:sz w:val="28"/>
          <w:szCs w:val="28"/>
        </w:rPr>
      </w:pPr>
      <w:r w:rsidRPr="002D0502">
        <w:rPr>
          <w:b/>
          <w:sz w:val="28"/>
          <w:szCs w:val="28"/>
        </w:rPr>
        <w:t>«</w:t>
      </w:r>
      <w:r w:rsidRPr="002D0502">
        <w:rPr>
          <w:b/>
          <w:sz w:val="28"/>
        </w:rPr>
        <w:t xml:space="preserve">Програми </w:t>
      </w:r>
      <w:r w:rsidRPr="002D0502">
        <w:rPr>
          <w:b/>
          <w:sz w:val="28"/>
          <w:szCs w:val="28"/>
        </w:rPr>
        <w:t>поліпшення техногенної та пожежної безпеки населених пунктів та об</w:t>
      </w:r>
      <w:r w:rsidR="003562E6">
        <w:rPr>
          <w:b/>
          <w:sz w:val="28"/>
          <w:szCs w:val="28"/>
        </w:rPr>
        <w:t>’</w:t>
      </w:r>
      <w:r w:rsidRPr="002D0502">
        <w:rPr>
          <w:b/>
          <w:sz w:val="28"/>
          <w:szCs w:val="28"/>
        </w:rPr>
        <w:t xml:space="preserve">єктів усіх форм власності </w:t>
      </w:r>
    </w:p>
    <w:p w:rsidR="004E5549" w:rsidRDefault="002D0502" w:rsidP="002D0502">
      <w:pPr>
        <w:keepNext/>
        <w:numPr>
          <w:ilvl w:val="6"/>
          <w:numId w:val="1"/>
        </w:numPr>
        <w:autoSpaceDE w:val="0"/>
        <w:jc w:val="center"/>
        <w:outlineLvl w:val="6"/>
        <w:rPr>
          <w:b/>
          <w:sz w:val="28"/>
          <w:szCs w:val="28"/>
        </w:rPr>
      </w:pPr>
      <w:r w:rsidRPr="002D0502">
        <w:rPr>
          <w:b/>
          <w:sz w:val="28"/>
          <w:szCs w:val="28"/>
        </w:rPr>
        <w:t xml:space="preserve">Могилів-Подільської міської ради, матеріально-технічного забезпечення ДПРЧ-12 (м. Могилів-Подільський,  </w:t>
      </w:r>
    </w:p>
    <w:p w:rsidR="002D0502" w:rsidRDefault="002D0502" w:rsidP="002D0502">
      <w:pPr>
        <w:keepNext/>
        <w:numPr>
          <w:ilvl w:val="6"/>
          <w:numId w:val="1"/>
        </w:numPr>
        <w:autoSpaceDE w:val="0"/>
        <w:jc w:val="center"/>
        <w:outlineLvl w:val="6"/>
        <w:rPr>
          <w:b/>
          <w:sz w:val="28"/>
          <w:szCs w:val="28"/>
        </w:rPr>
      </w:pPr>
      <w:r w:rsidRPr="002D0502">
        <w:rPr>
          <w:b/>
          <w:sz w:val="28"/>
          <w:szCs w:val="28"/>
        </w:rPr>
        <w:t>Могилів-Подільського району) ДПРЗ-5 ГУ ДСНС України у Вінницькій області на 2021 - 2025 роки»</w:t>
      </w:r>
    </w:p>
    <w:p w:rsidR="004E5549" w:rsidRPr="002D0502" w:rsidRDefault="004E5549" w:rsidP="002D0502">
      <w:pPr>
        <w:keepNext/>
        <w:numPr>
          <w:ilvl w:val="6"/>
          <w:numId w:val="1"/>
        </w:numPr>
        <w:autoSpaceDE w:val="0"/>
        <w:jc w:val="center"/>
        <w:outlineLvl w:val="6"/>
        <w:rPr>
          <w:b/>
          <w:sz w:val="28"/>
          <w:szCs w:val="28"/>
        </w:rPr>
      </w:pPr>
    </w:p>
    <w:tbl>
      <w:tblPr>
        <w:tblW w:w="15909" w:type="dxa"/>
        <w:jc w:val="center"/>
        <w:tblInd w:w="0" w:type="dxa"/>
        <w:tblLayout w:type="fixed"/>
        <w:tblCellMar>
          <w:top w:w="0" w:type="dxa"/>
          <w:left w:w="108" w:type="dxa"/>
          <w:bottom w:w="0" w:type="dxa"/>
          <w:right w:w="108" w:type="dxa"/>
        </w:tblCellMar>
        <w:tblLook w:val="0000" w:firstRow="0" w:lastRow="0" w:firstColumn="0" w:lastColumn="0" w:noHBand="0" w:noVBand="0"/>
      </w:tblPr>
      <w:tblGrid>
        <w:gridCol w:w="643"/>
        <w:gridCol w:w="3648"/>
        <w:gridCol w:w="1270"/>
        <w:gridCol w:w="1839"/>
        <w:gridCol w:w="1465"/>
        <w:gridCol w:w="27"/>
        <w:gridCol w:w="825"/>
        <w:gridCol w:w="25"/>
        <w:gridCol w:w="993"/>
        <w:gridCol w:w="1031"/>
        <w:gridCol w:w="882"/>
        <w:gridCol w:w="21"/>
        <w:gridCol w:w="968"/>
        <w:gridCol w:w="2272"/>
      </w:tblGrid>
      <w:tr w:rsidR="00BE5B62" w:rsidRPr="002D0502" w:rsidTr="00984F74">
        <w:trPr>
          <w:trHeight w:val="454"/>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center"/>
              <w:rPr>
                <w:b/>
                <w:sz w:val="22"/>
                <w:szCs w:val="22"/>
              </w:rPr>
            </w:pPr>
            <w:r w:rsidRPr="002D0502">
              <w:rPr>
                <w:b/>
                <w:sz w:val="22"/>
                <w:szCs w:val="22"/>
              </w:rPr>
              <w:t>№</w:t>
            </w:r>
          </w:p>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center"/>
            </w:pPr>
            <w:r w:rsidRPr="002D0502">
              <w:rPr>
                <w:b/>
                <w:sz w:val="22"/>
                <w:szCs w:val="22"/>
              </w:rPr>
              <w:t>з/п</w:t>
            </w:r>
          </w:p>
        </w:tc>
        <w:tc>
          <w:tcPr>
            <w:tcW w:w="3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Перелік заходів Програми</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D0502" w:rsidRPr="002D0502" w:rsidRDefault="002D0502" w:rsidP="004E5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pPr>
            <w:r w:rsidRPr="002D0502">
              <w:rPr>
                <w:b/>
                <w:sz w:val="24"/>
                <w:szCs w:val="24"/>
              </w:rPr>
              <w:t>Термін виконання заходу</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4E5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Виконавці</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E5B6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4"/>
                <w:szCs w:val="24"/>
              </w:rPr>
            </w:pPr>
            <w:r w:rsidRPr="002D0502">
              <w:rPr>
                <w:b/>
                <w:sz w:val="24"/>
                <w:szCs w:val="24"/>
              </w:rPr>
              <w:t>Джерело фінансу</w:t>
            </w:r>
            <w:r w:rsidR="00E70489">
              <w:rPr>
                <w:b/>
                <w:sz w:val="24"/>
                <w:szCs w:val="24"/>
              </w:rPr>
              <w:t xml:space="preserve"> </w:t>
            </w:r>
            <w:r w:rsidR="00BE5B62">
              <w:rPr>
                <w:b/>
                <w:sz w:val="24"/>
                <w:szCs w:val="24"/>
              </w:rPr>
              <w:t>-</w:t>
            </w:r>
          </w:p>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pPr>
            <w:r w:rsidRPr="002D0502">
              <w:rPr>
                <w:b/>
                <w:sz w:val="24"/>
                <w:szCs w:val="24"/>
              </w:rPr>
              <w:t>вання</w:t>
            </w:r>
          </w:p>
        </w:tc>
        <w:tc>
          <w:tcPr>
            <w:tcW w:w="4772" w:type="dxa"/>
            <w:gridSpan w:val="8"/>
            <w:tcBorders>
              <w:top w:val="single" w:sz="4" w:space="0" w:color="000000"/>
              <w:left w:val="single" w:sz="4" w:space="0" w:color="000000"/>
              <w:bottom w:val="single" w:sz="4" w:space="0" w:color="000000"/>
              <w:right w:val="single" w:sz="4" w:space="0" w:color="000000"/>
            </w:tcBorders>
            <w:shd w:val="clear" w:color="auto" w:fill="auto"/>
          </w:tcPr>
          <w:p w:rsidR="004E5549"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D0502">
              <w:rPr>
                <w:b/>
                <w:sz w:val="24"/>
                <w:szCs w:val="24"/>
              </w:rPr>
              <w:t xml:space="preserve">Орієнтовний обсяг фінансування </w:t>
            </w:r>
          </w:p>
          <w:p w:rsidR="002D0502" w:rsidRPr="002D0502" w:rsidRDefault="004E5549"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i/>
                <w:sz w:val="24"/>
                <w:szCs w:val="24"/>
              </w:rPr>
              <w:t>(тис. грн</w:t>
            </w:r>
            <w:r w:rsidR="002D0502" w:rsidRPr="002D0502">
              <w:rPr>
                <w:b/>
                <w:i/>
                <w:sz w:val="24"/>
                <w:szCs w:val="2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Очікуваний результат</w:t>
            </w:r>
          </w:p>
        </w:tc>
      </w:tr>
      <w:tr w:rsidR="004E5549" w:rsidRPr="002D0502" w:rsidTr="00984F74">
        <w:trPr>
          <w:trHeight w:val="242"/>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69"/>
              <w:jc w:val="right"/>
              <w:rPr>
                <w:b/>
                <w:sz w:val="22"/>
                <w:szCs w:val="22"/>
              </w:rPr>
            </w:pPr>
          </w:p>
        </w:tc>
        <w:tc>
          <w:tcPr>
            <w:tcW w:w="3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4772" w:type="dxa"/>
            <w:gridSpan w:val="8"/>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i/>
                <w:sz w:val="24"/>
                <w:szCs w:val="24"/>
              </w:rPr>
              <w:t>роки</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sz w:val="24"/>
                <w:szCs w:val="24"/>
              </w:rPr>
            </w:pPr>
          </w:p>
        </w:tc>
      </w:tr>
      <w:tr w:rsidR="004E5549" w:rsidRPr="002D0502" w:rsidTr="00984F74">
        <w:trPr>
          <w:trHeight w:val="586"/>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69"/>
              <w:jc w:val="right"/>
              <w:rPr>
                <w:b/>
                <w:i/>
                <w:sz w:val="22"/>
                <w:szCs w:val="22"/>
              </w:rPr>
            </w:pPr>
          </w:p>
        </w:tc>
        <w:tc>
          <w:tcPr>
            <w:tcW w:w="3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2021</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2022</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2023</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2024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sz w:val="24"/>
                <w:szCs w:val="24"/>
              </w:rPr>
              <w:t>2025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4"/>
                <w:szCs w:val="24"/>
              </w:rPr>
            </w:pPr>
          </w:p>
        </w:tc>
      </w:tr>
      <w:tr w:rsidR="004E5549" w:rsidRPr="002D0502" w:rsidTr="00984F74">
        <w:trPr>
          <w:trHeight w:val="299"/>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0502">
              <w:rPr>
                <w:b/>
              </w:rPr>
              <w:t>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680"/>
              </w:tabs>
              <w:jc w:val="center"/>
            </w:pPr>
            <w:r w:rsidRPr="002D0502">
              <w:rPr>
                <w:b/>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jc w:val="center"/>
            </w:pPr>
            <w:r w:rsidRPr="002D0502">
              <w:rPr>
                <w:b/>
              </w:rPr>
              <w:t>3</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jc w:val="center"/>
            </w:pPr>
            <w:r w:rsidRPr="002D0502">
              <w:rPr>
                <w:b/>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73"/>
              </w:tabs>
              <w:jc w:val="center"/>
            </w:pPr>
            <w:r w:rsidRPr="002D0502">
              <w:rPr>
                <w:b/>
              </w:rPr>
              <w:t>5</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680"/>
              </w:tabs>
              <w:jc w:val="center"/>
            </w:pPr>
            <w:r w:rsidRPr="002D0502">
              <w:rPr>
                <w:b/>
              </w:rPr>
              <w:t>6</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680"/>
              </w:tabs>
              <w:jc w:val="center"/>
            </w:pPr>
            <w:r w:rsidRPr="002D0502">
              <w:rPr>
                <w:b/>
              </w:rPr>
              <w:t>7</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680"/>
              </w:tabs>
              <w:jc w:val="center"/>
            </w:pPr>
            <w:r w:rsidRPr="002D0502">
              <w:rPr>
                <w:b/>
              </w:rPr>
              <w:t>8</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680"/>
              </w:tabs>
              <w:jc w:val="center"/>
            </w:pPr>
            <w:r w:rsidRPr="002D0502">
              <w:rPr>
                <w:b/>
              </w:rPr>
              <w:t>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tabs>
                <w:tab w:val="left" w:pos="680"/>
              </w:tabs>
              <w:jc w:val="center"/>
            </w:pPr>
            <w:r w:rsidRPr="002D0502">
              <w:rPr>
                <w:b/>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jc w:val="center"/>
            </w:pPr>
            <w:r w:rsidRPr="002D0502">
              <w:rPr>
                <w:b/>
              </w:rPr>
              <w:t>11</w:t>
            </w:r>
          </w:p>
        </w:tc>
      </w:tr>
      <w:tr w:rsidR="004E5549" w:rsidRPr="002D0502" w:rsidTr="00984F74">
        <w:trPr>
          <w:trHeight w:val="35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ind w:right="-69"/>
              <w:jc w:val="center"/>
              <w:rPr>
                <w:sz w:val="24"/>
                <w:szCs w:val="24"/>
              </w:rPr>
            </w:pPr>
          </w:p>
          <w:p w:rsidR="002D0502" w:rsidRPr="002D0502" w:rsidRDefault="002D0502" w:rsidP="002D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69"/>
              <w:jc w:val="center"/>
            </w:pPr>
            <w:r w:rsidRPr="002D0502">
              <w:rPr>
                <w:sz w:val="24"/>
                <w:szCs w:val="24"/>
              </w:rPr>
              <w:t>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E70489" w:rsidRDefault="002D0502" w:rsidP="004E5549">
            <w:pPr>
              <w:rPr>
                <w:color w:val="000000"/>
                <w:sz w:val="24"/>
                <w:szCs w:val="24"/>
              </w:rPr>
            </w:pPr>
            <w:r w:rsidRPr="002D0502">
              <w:rPr>
                <w:color w:val="000000"/>
                <w:sz w:val="24"/>
                <w:szCs w:val="24"/>
              </w:rPr>
              <w:t xml:space="preserve">У зв’язку із розширенням функцій, покладених на </w:t>
            </w:r>
          </w:p>
          <w:p w:rsidR="00E70489" w:rsidRDefault="002D0502" w:rsidP="004E5549">
            <w:pPr>
              <w:rPr>
                <w:color w:val="000000"/>
                <w:sz w:val="24"/>
                <w:szCs w:val="24"/>
              </w:rPr>
            </w:pPr>
            <w:r w:rsidRPr="002D0502">
              <w:rPr>
                <w:color w:val="000000"/>
                <w:sz w:val="24"/>
                <w:szCs w:val="24"/>
              </w:rPr>
              <w:t>12-ДПРЧ м. Могилів</w:t>
            </w:r>
            <w:r w:rsidR="003562E6">
              <w:rPr>
                <w:color w:val="000000"/>
                <w:sz w:val="24"/>
                <w:szCs w:val="24"/>
              </w:rPr>
              <w:t xml:space="preserve"> </w:t>
            </w:r>
            <w:r w:rsidRPr="002D0502">
              <w:rPr>
                <w:color w:val="000000"/>
                <w:sz w:val="24"/>
                <w:szCs w:val="24"/>
              </w:rPr>
              <w:t xml:space="preserve">-Подільський розробити </w:t>
            </w:r>
          </w:p>
          <w:p w:rsidR="004E5549" w:rsidRPr="002D0502" w:rsidRDefault="002D0502" w:rsidP="004E5549">
            <w:pPr>
              <w:rPr>
                <w:color w:val="000000"/>
                <w:sz w:val="24"/>
                <w:szCs w:val="24"/>
              </w:rPr>
            </w:pPr>
            <w:r w:rsidRPr="002D0502">
              <w:rPr>
                <w:color w:val="000000"/>
                <w:sz w:val="24"/>
                <w:szCs w:val="24"/>
              </w:rPr>
              <w:t>про</w:t>
            </w:r>
            <w:r w:rsidR="004E5549">
              <w:rPr>
                <w:color w:val="000000"/>
                <w:sz w:val="24"/>
                <w:szCs w:val="24"/>
              </w:rPr>
              <w:t>е</w:t>
            </w:r>
            <w:r w:rsidRPr="002D0502">
              <w:rPr>
                <w:color w:val="000000"/>
                <w:sz w:val="24"/>
                <w:szCs w:val="24"/>
              </w:rPr>
              <w:t>ктно</w:t>
            </w:r>
            <w:r w:rsidR="004E5549">
              <w:rPr>
                <w:color w:val="000000"/>
                <w:sz w:val="24"/>
                <w:szCs w:val="24"/>
              </w:rPr>
              <w:t xml:space="preserve"> </w:t>
            </w:r>
            <w:r w:rsidRPr="002D0502">
              <w:rPr>
                <w:color w:val="000000"/>
                <w:sz w:val="24"/>
                <w:szCs w:val="24"/>
              </w:rPr>
              <w:t>-</w:t>
            </w:r>
            <w:r w:rsidR="003562E6">
              <w:rPr>
                <w:color w:val="000000"/>
                <w:sz w:val="24"/>
                <w:szCs w:val="24"/>
              </w:rPr>
              <w:t xml:space="preserve"> </w:t>
            </w:r>
            <w:r w:rsidRPr="002D0502">
              <w:rPr>
                <w:color w:val="000000"/>
                <w:sz w:val="24"/>
                <w:szCs w:val="24"/>
              </w:rPr>
              <w:t>кошторисну документацію на реконструкцію, перепланування</w:t>
            </w:r>
            <w:r w:rsidR="003562E6">
              <w:rPr>
                <w:color w:val="000000"/>
                <w:sz w:val="24"/>
                <w:szCs w:val="24"/>
              </w:rPr>
              <w:t>,</w:t>
            </w:r>
            <w:r w:rsidRPr="002D0502">
              <w:rPr>
                <w:color w:val="000000"/>
                <w:sz w:val="24"/>
                <w:szCs w:val="24"/>
              </w:rPr>
              <w:t xml:space="preserve"> добудову пожежних депо, опалювального пункту або котельні, проводити оновлення матеріально-технічної бази та комплектування сучасним устаткуванням, меблями та навчально-тренувальним, обладнанням у відповідності до існуючих вимог.</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rPr>
                <w:sz w:val="24"/>
                <w:szCs w:val="24"/>
              </w:rPr>
            </w:pPr>
            <w:r w:rsidRPr="002D0502">
              <w:rPr>
                <w:sz w:val="24"/>
                <w:szCs w:val="24"/>
              </w:rPr>
              <w:t>2021-2025 роки</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BE5B62" w:rsidRDefault="002D0502" w:rsidP="004E5549">
            <w:pPr>
              <w:rPr>
                <w:sz w:val="24"/>
                <w:szCs w:val="24"/>
              </w:rPr>
            </w:pPr>
            <w:r w:rsidRPr="002D0502">
              <w:rPr>
                <w:sz w:val="24"/>
                <w:szCs w:val="24"/>
              </w:rPr>
              <w:t xml:space="preserve">Могилів-Подільська міська рада, ДПРЧ-12 </w:t>
            </w:r>
          </w:p>
          <w:p w:rsidR="002D0502" w:rsidRPr="002D0502" w:rsidRDefault="002D0502" w:rsidP="004E5549">
            <w:pPr>
              <w:rPr>
                <w:sz w:val="24"/>
                <w:szCs w:val="24"/>
              </w:rPr>
            </w:pPr>
            <w:r w:rsidRPr="002D0502">
              <w:rPr>
                <w:sz w:val="24"/>
                <w:szCs w:val="24"/>
              </w:rPr>
              <w:t>м. Могилів-Подільський</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tabs>
                <w:tab w:val="left" w:pos="680"/>
              </w:tabs>
              <w:ind w:right="-129"/>
              <w:rPr>
                <w:sz w:val="24"/>
                <w:szCs w:val="24"/>
              </w:rPr>
            </w:pPr>
            <w:r w:rsidRPr="002D0502">
              <w:rPr>
                <w:sz w:val="24"/>
                <w:szCs w:val="24"/>
              </w:rPr>
              <w:t>Бюджет Могилів</w:t>
            </w:r>
            <w:r w:rsidR="00984F74">
              <w:rPr>
                <w:sz w:val="24"/>
                <w:szCs w:val="24"/>
              </w:rPr>
              <w:t xml:space="preserve"> </w:t>
            </w:r>
            <w:r w:rsidRPr="002D0502">
              <w:rPr>
                <w:sz w:val="24"/>
                <w:szCs w:val="24"/>
              </w:rPr>
              <w:t xml:space="preserve">-Подільської </w:t>
            </w:r>
          </w:p>
          <w:p w:rsidR="002D0502" w:rsidRPr="002D0502" w:rsidRDefault="002D0502" w:rsidP="004E5549">
            <w:pPr>
              <w:rPr>
                <w:sz w:val="24"/>
                <w:szCs w:val="24"/>
              </w:rPr>
            </w:pPr>
            <w:r w:rsidRPr="002D0502">
              <w:rPr>
                <w:sz w:val="24"/>
                <w:szCs w:val="24"/>
              </w:rPr>
              <w:t>міської тер</w:t>
            </w:r>
            <w:r w:rsidR="004E5549">
              <w:rPr>
                <w:sz w:val="24"/>
                <w:szCs w:val="24"/>
              </w:rPr>
              <w:t>е</w:t>
            </w:r>
            <w:r w:rsidRPr="002D0502">
              <w:rPr>
                <w:sz w:val="24"/>
                <w:szCs w:val="24"/>
              </w:rPr>
              <w:t>то</w:t>
            </w:r>
            <w:r w:rsidR="00BE5B62">
              <w:rPr>
                <w:sz w:val="24"/>
                <w:szCs w:val="24"/>
              </w:rPr>
              <w:t xml:space="preserve"> </w:t>
            </w:r>
            <w:r w:rsidRPr="002D0502">
              <w:rPr>
                <w:sz w:val="24"/>
                <w:szCs w:val="24"/>
              </w:rPr>
              <w:t>-ріальної громади</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snapToGrid w:val="0"/>
              <w:ind w:right="-129"/>
              <w:rPr>
                <w:sz w:val="24"/>
                <w:szCs w:val="24"/>
              </w:rPr>
            </w:pPr>
          </w:p>
          <w:p w:rsidR="002D0502" w:rsidRPr="002D0502" w:rsidRDefault="00E70489" w:rsidP="004E5549">
            <w:pPr>
              <w:ind w:right="-129"/>
              <w:rPr>
                <w:sz w:val="24"/>
                <w:szCs w:val="24"/>
              </w:rPr>
            </w:pPr>
            <w:r>
              <w:rPr>
                <w:sz w:val="24"/>
                <w:szCs w:val="24"/>
              </w:rPr>
              <w:t>150,</w:t>
            </w:r>
            <w:r w:rsidR="002D0502" w:rsidRPr="002D0502">
              <w:rPr>
                <w:sz w:val="24"/>
                <w:szCs w:val="24"/>
              </w:rPr>
              <w:t>00</w:t>
            </w:r>
          </w:p>
        </w:tc>
        <w:tc>
          <w:tcPr>
            <w:tcW w:w="1018" w:type="dxa"/>
            <w:gridSpan w:val="2"/>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snapToGrid w:val="0"/>
              <w:ind w:right="-129"/>
              <w:rPr>
                <w:sz w:val="24"/>
                <w:szCs w:val="24"/>
              </w:rPr>
            </w:pPr>
          </w:p>
          <w:p w:rsidR="002D0502" w:rsidRPr="002D0502" w:rsidRDefault="00E70489" w:rsidP="004E5549">
            <w:pPr>
              <w:ind w:right="-129"/>
              <w:rPr>
                <w:sz w:val="24"/>
                <w:szCs w:val="24"/>
              </w:rPr>
            </w:pPr>
            <w:r>
              <w:rPr>
                <w:sz w:val="24"/>
                <w:szCs w:val="24"/>
              </w:rPr>
              <w:t>200,</w:t>
            </w:r>
            <w:r w:rsidR="002D0502" w:rsidRPr="002D0502">
              <w:rPr>
                <w:sz w:val="24"/>
                <w:szCs w:val="24"/>
              </w:rPr>
              <w:t>00</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snapToGrid w:val="0"/>
              <w:rPr>
                <w:sz w:val="24"/>
                <w:szCs w:val="24"/>
              </w:rPr>
            </w:pPr>
          </w:p>
          <w:p w:rsidR="002D0502" w:rsidRPr="002D0502" w:rsidRDefault="00E70489" w:rsidP="004E5549">
            <w:pPr>
              <w:rPr>
                <w:sz w:val="24"/>
                <w:szCs w:val="24"/>
              </w:rPr>
            </w:pPr>
            <w:r>
              <w:rPr>
                <w:sz w:val="24"/>
                <w:szCs w:val="24"/>
              </w:rPr>
              <w:t>650,</w:t>
            </w:r>
            <w:r w:rsidR="002D0502" w:rsidRPr="002D0502">
              <w:rPr>
                <w:sz w:val="24"/>
                <w:szCs w:val="24"/>
              </w:rPr>
              <w:t>00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snapToGrid w:val="0"/>
              <w:ind w:right="-129"/>
              <w:rPr>
                <w:sz w:val="24"/>
                <w:szCs w:val="24"/>
              </w:rPr>
            </w:pPr>
          </w:p>
          <w:p w:rsidR="002D0502" w:rsidRPr="002D0502" w:rsidRDefault="00E70489" w:rsidP="004E5549">
            <w:pPr>
              <w:rPr>
                <w:sz w:val="24"/>
                <w:szCs w:val="24"/>
              </w:rPr>
            </w:pPr>
            <w:r>
              <w:rPr>
                <w:sz w:val="24"/>
                <w:szCs w:val="24"/>
              </w:rPr>
              <w:t>200,</w:t>
            </w:r>
            <w:r w:rsidR="002D0502" w:rsidRPr="002D0502">
              <w:rPr>
                <w:sz w:val="24"/>
                <w:szCs w:val="24"/>
              </w:rPr>
              <w:t>00</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4E5549">
            <w:pPr>
              <w:snapToGrid w:val="0"/>
              <w:ind w:right="-129"/>
              <w:rPr>
                <w:sz w:val="24"/>
                <w:szCs w:val="24"/>
              </w:rPr>
            </w:pPr>
          </w:p>
          <w:p w:rsidR="002D0502" w:rsidRPr="002D0502" w:rsidRDefault="00E70489" w:rsidP="004E5549">
            <w:pPr>
              <w:rPr>
                <w:sz w:val="24"/>
                <w:szCs w:val="24"/>
              </w:rPr>
            </w:pPr>
            <w:r>
              <w:rPr>
                <w:sz w:val="24"/>
                <w:szCs w:val="24"/>
              </w:rPr>
              <w:t>200,</w:t>
            </w:r>
            <w:r w:rsidR="002D0502" w:rsidRPr="002D0502">
              <w:rPr>
                <w:sz w:val="24"/>
                <w:szCs w:val="24"/>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984F74" w:rsidRDefault="002D0502" w:rsidP="004E5549">
            <w:pPr>
              <w:ind w:right="-129"/>
              <w:rPr>
                <w:sz w:val="24"/>
                <w:szCs w:val="24"/>
              </w:rPr>
            </w:pPr>
            <w:r w:rsidRPr="002D0502">
              <w:rPr>
                <w:sz w:val="24"/>
                <w:szCs w:val="24"/>
              </w:rPr>
              <w:t xml:space="preserve">Оперативне реагування на надзвичайні </w:t>
            </w:r>
          </w:p>
          <w:p w:rsidR="002D0502" w:rsidRPr="002D0502" w:rsidRDefault="002D0502" w:rsidP="004E5549">
            <w:pPr>
              <w:ind w:right="-129"/>
              <w:rPr>
                <w:sz w:val="24"/>
                <w:szCs w:val="24"/>
              </w:rPr>
            </w:pPr>
            <w:r w:rsidRPr="002D0502">
              <w:rPr>
                <w:sz w:val="24"/>
                <w:szCs w:val="24"/>
              </w:rPr>
              <w:t>події і ситуації</w:t>
            </w:r>
          </w:p>
        </w:tc>
      </w:tr>
      <w:tr w:rsidR="00BE5B62" w:rsidRPr="002D0502" w:rsidTr="00984F74">
        <w:trPr>
          <w:trHeight w:val="357"/>
          <w:jc w:val="center"/>
        </w:trPr>
        <w:tc>
          <w:tcPr>
            <w:tcW w:w="8892" w:type="dxa"/>
            <w:gridSpan w:val="6"/>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r w:rsidRPr="002D0502">
              <w:rPr>
                <w:b/>
                <w:sz w:val="24"/>
                <w:szCs w:val="24"/>
              </w:rPr>
              <w:t>ВСЬОГО КОШТІВ ПО ПРОГРАМІ: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r w:rsidRPr="002D0502">
              <w:rPr>
                <w:sz w:val="22"/>
                <w:szCs w:val="22"/>
              </w:rPr>
              <w:t>470,00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jc w:val="center"/>
            </w:pPr>
            <w:r w:rsidRPr="002D0502">
              <w:rPr>
                <w:sz w:val="23"/>
                <w:szCs w:val="23"/>
              </w:rPr>
              <w:t>1050,00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jc w:val="center"/>
            </w:pPr>
            <w:r w:rsidRPr="002D0502">
              <w:rPr>
                <w:sz w:val="23"/>
                <w:szCs w:val="23"/>
              </w:rPr>
              <w:t>1250,00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jc w:val="center"/>
            </w:pPr>
            <w:r w:rsidRPr="002D0502">
              <w:rPr>
                <w:sz w:val="23"/>
                <w:szCs w:val="23"/>
              </w:rPr>
              <w:t>600,00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0502" w:rsidRPr="002D0502" w:rsidRDefault="002D0502" w:rsidP="002D0502">
            <w:pPr>
              <w:jc w:val="center"/>
            </w:pPr>
            <w:r w:rsidRPr="002D0502">
              <w:rPr>
                <w:sz w:val="23"/>
                <w:szCs w:val="23"/>
              </w:rPr>
              <w:t>600,00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2D0502" w:rsidRPr="002D0502" w:rsidRDefault="002D0502" w:rsidP="002D0502">
            <w:pPr>
              <w:snapToGrid w:val="0"/>
              <w:spacing w:line="200" w:lineRule="exact"/>
              <w:rPr>
                <w:sz w:val="24"/>
                <w:szCs w:val="24"/>
              </w:rPr>
            </w:pPr>
          </w:p>
        </w:tc>
      </w:tr>
    </w:tbl>
    <w:p w:rsidR="002D0502" w:rsidRPr="002D0502" w:rsidRDefault="002D0502" w:rsidP="004E5549">
      <w:pPr>
        <w:keepNext/>
        <w:numPr>
          <w:ilvl w:val="6"/>
          <w:numId w:val="1"/>
        </w:numPr>
        <w:autoSpaceDE w:val="0"/>
        <w:ind w:right="-2"/>
        <w:jc w:val="center"/>
        <w:outlineLvl w:val="6"/>
        <w:rPr>
          <w:b/>
          <w:sz w:val="28"/>
          <w:szCs w:val="28"/>
        </w:rPr>
      </w:pPr>
    </w:p>
    <w:p w:rsidR="00F17A96" w:rsidRDefault="004E5549" w:rsidP="00BE5B62">
      <w:pPr>
        <w:tabs>
          <w:tab w:val="left" w:pos="0"/>
          <w:tab w:val="left" w:pos="567"/>
          <w:tab w:val="left" w:pos="10992"/>
          <w:tab w:val="left" w:pos="11908"/>
          <w:tab w:val="left" w:pos="12824"/>
          <w:tab w:val="left" w:pos="13740"/>
          <w:tab w:val="left" w:pos="14656"/>
        </w:tabs>
        <w:spacing w:line="264" w:lineRule="auto"/>
        <w:rPr>
          <w:sz w:val="28"/>
          <w:szCs w:val="28"/>
        </w:rPr>
      </w:pPr>
      <w:r>
        <w:rPr>
          <w:sz w:val="28"/>
          <w:szCs w:val="28"/>
        </w:rPr>
        <w:t xml:space="preserve">                                </w:t>
      </w:r>
      <w:r w:rsidR="002D0502" w:rsidRPr="002D0502">
        <w:rPr>
          <w:sz w:val="28"/>
          <w:szCs w:val="28"/>
        </w:rPr>
        <w:t xml:space="preserve">Секретар </w:t>
      </w:r>
      <w:r>
        <w:rPr>
          <w:sz w:val="28"/>
          <w:szCs w:val="28"/>
        </w:rPr>
        <w:t xml:space="preserve">міської </w:t>
      </w:r>
      <w:r w:rsidRPr="002D0502">
        <w:rPr>
          <w:sz w:val="28"/>
          <w:szCs w:val="28"/>
        </w:rPr>
        <w:t xml:space="preserve">ради                                                                  </w:t>
      </w:r>
      <w:r w:rsidRPr="002D0502">
        <w:rPr>
          <w:sz w:val="28"/>
          <w:szCs w:val="28"/>
          <w:lang w:val="ru-RU"/>
        </w:rPr>
        <w:t xml:space="preserve">                    </w:t>
      </w:r>
      <w:r>
        <w:rPr>
          <w:sz w:val="28"/>
          <w:szCs w:val="28"/>
        </w:rPr>
        <w:t xml:space="preserve">             Тетяна </w:t>
      </w:r>
      <w:r w:rsidRPr="002D0502">
        <w:rPr>
          <w:sz w:val="28"/>
          <w:szCs w:val="28"/>
        </w:rPr>
        <w:t>БОРИСОВА</w:t>
      </w:r>
    </w:p>
    <w:sectPr w:rsidR="00F17A96" w:rsidSect="00BE5B62">
      <w:pgSz w:w="16838" w:h="11906" w:orient="landscape"/>
      <w:pgMar w:top="851" w:right="567" w:bottom="568" w:left="567" w:header="62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F6" w:rsidRDefault="00D576F6">
      <w:r>
        <w:separator/>
      </w:r>
    </w:p>
  </w:endnote>
  <w:endnote w:type="continuationSeparator" w:id="0">
    <w:p w:rsidR="00D576F6" w:rsidRDefault="00D5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F6" w:rsidRDefault="00D576F6">
      <w:r>
        <w:separator/>
      </w:r>
    </w:p>
  </w:footnote>
  <w:footnote w:type="continuationSeparator" w:id="0">
    <w:p w:rsidR="00D576F6" w:rsidRDefault="00D576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39" w:rsidRDefault="00406A39">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58"/>
        </w:tabs>
        <w:ind w:left="1637" w:hanging="360"/>
      </w:pPr>
      <w:rPr>
        <w:rFonts w:ascii="Times New Roman" w:hAnsi="Times New Roman" w:cs="Times New Roman" w:hint="default"/>
      </w:rPr>
    </w:lvl>
  </w:abstractNum>
  <w:abstractNum w:abstractNumId="2" w15:restartNumberingAfterBreak="0">
    <w:nsid w:val="00000003"/>
    <w:multiLevelType w:val="multilevel"/>
    <w:tmpl w:val="8D684550"/>
    <w:name w:val="WW8Num3"/>
    <w:lvl w:ilvl="0">
      <w:start w:val="1"/>
      <w:numFmt w:val="decimal"/>
      <w:lvlText w:val="%1."/>
      <w:lvlJc w:val="left"/>
      <w:pPr>
        <w:tabs>
          <w:tab w:val="num" w:pos="0"/>
        </w:tabs>
        <w:ind w:left="495" w:hanging="495"/>
      </w:pPr>
      <w:rPr>
        <w:rFonts w:hint="default"/>
      </w:rPr>
    </w:lvl>
    <w:lvl w:ilvl="1">
      <w:start w:val="1"/>
      <w:numFmt w:val="decimal"/>
      <w:lvlText w:val="%1.%2."/>
      <w:lvlJc w:val="left"/>
      <w:pPr>
        <w:tabs>
          <w:tab w:val="num" w:pos="78"/>
        </w:tabs>
        <w:ind w:left="1713" w:hanging="720"/>
      </w:pPr>
      <w:rPr>
        <w:rFonts w:hint="default"/>
        <w:b/>
      </w:rPr>
    </w:lvl>
    <w:lvl w:ilvl="2">
      <w:start w:val="1"/>
      <w:numFmt w:val="decimal"/>
      <w:lvlText w:val="%1.%2.%3."/>
      <w:lvlJc w:val="left"/>
      <w:pPr>
        <w:tabs>
          <w:tab w:val="num" w:pos="0"/>
        </w:tabs>
        <w:ind w:left="2550" w:hanging="720"/>
      </w:pPr>
      <w:rPr>
        <w:rFonts w:hint="default"/>
      </w:rPr>
    </w:lvl>
    <w:lvl w:ilvl="3">
      <w:start w:val="1"/>
      <w:numFmt w:val="decimal"/>
      <w:lvlText w:val="%1.%2.%3.%4."/>
      <w:lvlJc w:val="left"/>
      <w:pPr>
        <w:tabs>
          <w:tab w:val="num" w:pos="0"/>
        </w:tabs>
        <w:ind w:left="3825" w:hanging="1080"/>
      </w:pPr>
      <w:rPr>
        <w:rFonts w:hint="default"/>
      </w:rPr>
    </w:lvl>
    <w:lvl w:ilvl="4">
      <w:start w:val="1"/>
      <w:numFmt w:val="decimal"/>
      <w:lvlText w:val="%1.%2.%3.%4.%5."/>
      <w:lvlJc w:val="left"/>
      <w:pPr>
        <w:tabs>
          <w:tab w:val="num" w:pos="0"/>
        </w:tabs>
        <w:ind w:left="4740" w:hanging="1080"/>
      </w:pPr>
      <w:rPr>
        <w:rFonts w:hint="default"/>
      </w:rPr>
    </w:lvl>
    <w:lvl w:ilvl="5">
      <w:start w:val="1"/>
      <w:numFmt w:val="decimal"/>
      <w:lvlText w:val="%1.%2.%3.%4.%5.%6."/>
      <w:lvlJc w:val="left"/>
      <w:pPr>
        <w:tabs>
          <w:tab w:val="num" w:pos="0"/>
        </w:tabs>
        <w:ind w:left="6015" w:hanging="1440"/>
      </w:pPr>
      <w:rPr>
        <w:rFonts w:hint="default"/>
      </w:rPr>
    </w:lvl>
    <w:lvl w:ilvl="6">
      <w:start w:val="1"/>
      <w:numFmt w:val="decimal"/>
      <w:lvlText w:val="%1.%2.%3.%4.%5.%6.%7."/>
      <w:lvlJc w:val="left"/>
      <w:pPr>
        <w:tabs>
          <w:tab w:val="num" w:pos="0"/>
        </w:tabs>
        <w:ind w:left="7290" w:hanging="1800"/>
      </w:pPr>
      <w:rPr>
        <w:rFonts w:hint="default"/>
      </w:rPr>
    </w:lvl>
    <w:lvl w:ilvl="7">
      <w:start w:val="1"/>
      <w:numFmt w:val="decimal"/>
      <w:lvlText w:val="%1.%2.%3.%4.%5.%6.%7.%8."/>
      <w:lvlJc w:val="left"/>
      <w:pPr>
        <w:tabs>
          <w:tab w:val="num" w:pos="0"/>
        </w:tabs>
        <w:ind w:left="8205" w:hanging="1800"/>
      </w:pPr>
      <w:rPr>
        <w:rFonts w:hint="default"/>
      </w:rPr>
    </w:lvl>
    <w:lvl w:ilvl="8">
      <w:start w:val="1"/>
      <w:numFmt w:val="decimal"/>
      <w:lvlText w:val="%1.%2.%3.%4.%5.%6.%7.%8.%9."/>
      <w:lvlJc w:val="left"/>
      <w:pPr>
        <w:tabs>
          <w:tab w:val="num" w:pos="0"/>
        </w:tabs>
        <w:ind w:left="948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DF"/>
    <w:rsid w:val="000A36CC"/>
    <w:rsid w:val="00175C2C"/>
    <w:rsid w:val="00180ADD"/>
    <w:rsid w:val="00231605"/>
    <w:rsid w:val="002C1FB4"/>
    <w:rsid w:val="002D0502"/>
    <w:rsid w:val="00346A69"/>
    <w:rsid w:val="003562E6"/>
    <w:rsid w:val="00406A39"/>
    <w:rsid w:val="0045739F"/>
    <w:rsid w:val="004E5549"/>
    <w:rsid w:val="005D1BD5"/>
    <w:rsid w:val="00637217"/>
    <w:rsid w:val="009170C2"/>
    <w:rsid w:val="00984F74"/>
    <w:rsid w:val="009F5D44"/>
    <w:rsid w:val="00B834DF"/>
    <w:rsid w:val="00BE5B62"/>
    <w:rsid w:val="00C3142E"/>
    <w:rsid w:val="00D576F6"/>
    <w:rsid w:val="00E70489"/>
    <w:rsid w:val="00F174B4"/>
    <w:rsid w:val="00F17A96"/>
    <w:rsid w:val="00F203AB"/>
    <w:rsid w:val="00F23797"/>
    <w:rsid w:val="00F65FFD"/>
    <w:rsid w:val="00FB28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2D744D2-B1BF-4599-9ED7-8FC877F6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6">
    <w:name w:val="heading 6"/>
    <w:basedOn w:val="a"/>
    <w:next w:val="a"/>
    <w:qFormat/>
    <w:pPr>
      <w:keepNext/>
      <w:numPr>
        <w:ilvl w:val="5"/>
        <w:numId w:val="1"/>
      </w:numPr>
      <w:autoSpaceDE w:val="0"/>
      <w:ind w:firstLine="567"/>
      <w:outlineLvl w:val="5"/>
    </w:pPr>
    <w:rPr>
      <w:b/>
      <w:sz w:val="28"/>
    </w:rPr>
  </w:style>
  <w:style w:type="paragraph" w:styleId="7">
    <w:name w:val="heading 7"/>
    <w:basedOn w:val="a"/>
    <w:next w:val="a"/>
    <w:qFormat/>
    <w:pPr>
      <w:numPr>
        <w:ilvl w:val="6"/>
        <w:numId w:val="1"/>
      </w:numPr>
      <w:spacing w:before="240" w:after="60"/>
      <w:outlineLvl w:val="6"/>
    </w:pPr>
    <w:rPr>
      <w:rFonts w:ascii="Calibri" w:hAnsi="Calibri"/>
      <w:sz w:val="24"/>
      <w:szCs w:val="24"/>
    </w:rPr>
  </w:style>
  <w:style w:type="character" w:default="1" w:customStyle="1" w:styleId="WW8Num2z0">
    <w:name w:val="WW8Num2z0"/>
    <w:rPr>
      <w:rFonts w:ascii="Times New Roman" w:hAnsi="Times New Roman" w:cs="Times New Roman" w:hint="default"/>
    </w:rPr>
  </w:style>
  <w:style w:type="character" w:default="1" w:customStyle="1" w:styleId="WW8Num3z0">
    <w:name w:val="WW8Num3z0"/>
    <w:rPr>
      <w:rFonts w:hint="default"/>
    </w:rPr>
  </w:style>
  <w:style w:type="character" w:default="1" w:customStyle="1" w:styleId="WW8Num1z0">
    <w:name w:val="WW8Num1z0"/>
    <w:rPr>
      <w:rFont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1">
    <w:name w:val="Основной шрифт абзаца1"/>
  </w:style>
  <w:style w:type="character" w:customStyle="1" w:styleId="60">
    <w:name w:val="Заголовок 6 Знак"/>
    <w:rPr>
      <w:b/>
      <w:sz w:val="28"/>
      <w:lang w:val="uk-UA" w:bidi="ar-SA"/>
    </w:rPr>
  </w:style>
  <w:style w:type="character" w:styleId="a0">
    <w:name w:val="page number"/>
    <w:basedOn w:val="1"/>
  </w:style>
  <w:style w:type="character" w:customStyle="1" w:styleId="70">
    <w:name w:val="Заголовок 7 Знак"/>
    <w:rPr>
      <w:rFonts w:ascii="Calibri" w:eastAsia="Times New Roman" w:hAnsi="Calibri" w:cs="Times New Roman"/>
      <w:sz w:val="24"/>
      <w:szCs w:val="24"/>
      <w:lang w:val="uk-UA"/>
    </w:rPr>
  </w:style>
  <w:style w:type="character" w:customStyle="1" w:styleId="a1">
    <w:name w:val="Текст выноски Знак"/>
    <w:rPr>
      <w:rFonts w:ascii="Tahoma" w:hAnsi="Tahoma" w:cs="Tahoma"/>
      <w:sz w:val="16"/>
      <w:szCs w:val="16"/>
      <w:lang w:val="uk-UA"/>
    </w:rPr>
  </w:style>
  <w:style w:type="character" w:customStyle="1" w:styleId="a2">
    <w:name w:val="Название Знак"/>
    <w:rPr>
      <w:bCs/>
      <w:sz w:val="28"/>
      <w:szCs w:val="22"/>
      <w:lang w:val="uk-UA"/>
    </w:rPr>
  </w:style>
  <w:style w:type="paragraph" w:customStyle="1" w:styleId="10">
    <w:name w:val="Заголовок1"/>
    <w:basedOn w:val="a"/>
    <w:next w:val="a3"/>
    <w:pPr>
      <w:widowControl w:val="0"/>
      <w:autoSpaceDE w:val="0"/>
      <w:spacing w:line="192" w:lineRule="auto"/>
      <w:jc w:val="center"/>
    </w:pPr>
    <w:rPr>
      <w:bCs/>
      <w:sz w:val="28"/>
      <w:szCs w:val="22"/>
    </w:rPr>
  </w:style>
  <w:style w:type="paragraph" w:styleId="a3">
    <w:name w:val="Body Text"/>
    <w:basedOn w:val="a"/>
    <w:pPr>
      <w:spacing w:after="140" w:line="276" w:lineRule="auto"/>
    </w:pPr>
  </w:style>
  <w:style w:type="paragraph" w:styleId="a4">
    <w:name w:val="List"/>
    <w:basedOn w:val="a3"/>
    <w:rPr>
      <w:rFonts w:cs="Arial Unicode MS"/>
    </w:rPr>
  </w:style>
  <w:style w:type="paragraph" w:styleId="a5">
    <w:name w:val="caption"/>
    <w:basedOn w:val="a"/>
    <w:qFormat/>
    <w:pPr>
      <w:suppressLineNumbers/>
      <w:spacing w:before="120" w:after="120"/>
    </w:pPr>
    <w:rPr>
      <w:rFonts w:cs="Arial Unicode MS"/>
      <w:i/>
      <w:iCs/>
      <w:sz w:val="24"/>
      <w:szCs w:val="24"/>
    </w:rPr>
  </w:style>
  <w:style w:type="paragraph" w:customStyle="1" w:styleId="a6">
    <w:name w:val="Покажчик"/>
    <w:basedOn w:val="a"/>
    <w:pPr>
      <w:suppressLineNumbers/>
    </w:pPr>
    <w:rPr>
      <w:rFonts w:cs="Arial Unicode M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7">
    <w:name w:val="Знак"/>
    <w:basedOn w:val="a"/>
    <w:rPr>
      <w:rFonts w:ascii="Verdana" w:hAnsi="Verdana" w:cs="Verdana"/>
      <w:lang w:val="en-US"/>
    </w:rPr>
  </w:style>
  <w:style w:type="paragraph" w:customStyle="1" w:styleId="a00">
    <w:name w:val="a0"/>
    <w:basedOn w:val="a"/>
    <w:pPr>
      <w:spacing w:before="280" w:after="280"/>
    </w:pPr>
    <w:rPr>
      <w:sz w:val="24"/>
      <w:szCs w:val="24"/>
      <w:lang w:val="ru-RU"/>
    </w:rPr>
  </w:style>
  <w:style w:type="paragraph" w:styleId="a8">
    <w:name w:val="List Paragraph"/>
    <w:basedOn w:val="a"/>
    <w:qFormat/>
    <w:pPr>
      <w:ind w:left="720"/>
      <w:contextualSpacing/>
    </w:pPr>
    <w:rPr>
      <w:rFonts w:eastAsia="Calibri"/>
      <w:kern w:val="2"/>
      <w:sz w:val="28"/>
      <w:szCs w:val="24"/>
    </w:rPr>
  </w:style>
  <w:style w:type="paragraph" w:customStyle="1" w:styleId="a9">
    <w:name w:val="Верхній і нижній колонтитули"/>
    <w:basedOn w:val="a"/>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Balloon Text"/>
    <w:basedOn w:val="a"/>
    <w:rPr>
      <w:rFonts w:ascii="Tahoma" w:hAnsi="Tahoma" w:cs="Tahoma"/>
      <w:sz w:val="16"/>
      <w:szCs w:val="16"/>
    </w:rPr>
  </w:style>
  <w:style w:type="paragraph" w:customStyle="1" w:styleId="ac">
    <w:name w:val="Вміст рамки"/>
    <w:basedOn w:val="a"/>
  </w:style>
  <w:style w:type="paragraph" w:styleId="ad">
    <w:name w:val="footer"/>
    <w:basedOn w:val="a"/>
    <w:link w:val="ae"/>
    <w:uiPriority w:val="99"/>
    <w:unhideWhenUsed/>
    <w:rsid w:val="00F17A96"/>
    <w:pPr>
      <w:tabs>
        <w:tab w:val="center" w:pos="4819"/>
        <w:tab w:val="right" w:pos="9639"/>
      </w:tabs>
    </w:pPr>
  </w:style>
  <w:style w:type="character" w:customStyle="1" w:styleId="ae">
    <w:name w:val="Нижний колонтитул Знак"/>
    <w:link w:val="ad"/>
    <w:uiPriority w:val="99"/>
    <w:rsid w:val="00F17A96"/>
    <w:rPr>
      <w:rFonts w:ascii="Times New Roman" w:hAnsi="Times New Roman" w:cs="Times New Roman" w:hint="defaul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8352</Words>
  <Characters>4761</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cp:lastModifiedBy>Пользователь Windows</cp:lastModifiedBy>
  <cp:revision>2</cp:revision>
  <cp:lastPrinted>2023-03-30T11:35:00Z</cp:lastPrinted>
  <dcterms:created xsi:type="dcterms:W3CDTF">2023-04-14T07:07:00Z</dcterms:created>
  <dcterms:modified xsi:type="dcterms:W3CDTF">2023-04-14T07:07:00Z</dcterms:modified>
</cp:coreProperties>
</file>