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1E" w:rsidRPr="0009776C" w:rsidRDefault="00655F1E" w:rsidP="00655F1E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lang w:eastAsia="uk-UA"/>
        </w:rPr>
      </w:pPr>
      <w:bookmarkStart w:id="0" w:name="_GoBack"/>
      <w:bookmarkEnd w:id="0"/>
      <w:r>
        <w:rPr>
          <w:rFonts w:eastAsia="SimSun"/>
          <w:noProof/>
          <w:color w:val="000000"/>
          <w:sz w:val="28"/>
          <w:lang w:eastAsia="uk-UA"/>
        </w:rPr>
        <w:t xml:space="preserve">                                                                 </w:t>
      </w:r>
      <w:r w:rsidR="009D5EC6" w:rsidRPr="00655F1E">
        <w:rPr>
          <w:rFonts w:eastAsia="SimSun"/>
          <w:noProof/>
          <w:color w:val="000000"/>
          <w:sz w:val="28"/>
          <w:lang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1E" w:rsidRPr="0009776C" w:rsidRDefault="00655F1E" w:rsidP="00655F1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09776C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09776C">
        <w:rPr>
          <w:rFonts w:eastAsia="SimSun"/>
          <w:bCs/>
          <w:smallCaps/>
          <w:color w:val="000000"/>
          <w:sz w:val="28"/>
          <w:lang w:eastAsia="uk-UA"/>
        </w:rPr>
        <w:br/>
      </w:r>
      <w:r w:rsidRPr="0009776C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09776C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:rsidR="00655F1E" w:rsidRPr="0009776C" w:rsidRDefault="009D5EC6" w:rsidP="00655F1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80D01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655F1E" w:rsidRPr="0009776C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    </w:t>
      </w:r>
    </w:p>
    <w:p w:rsidR="00655F1E" w:rsidRPr="0009776C" w:rsidRDefault="00655F1E" w:rsidP="00655F1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09776C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</w:t>
      </w:r>
      <w:r w:rsidRPr="0009776C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705</w:t>
      </w:r>
    </w:p>
    <w:p w:rsidR="00655F1E" w:rsidRPr="0009776C" w:rsidRDefault="00655F1E" w:rsidP="00655F1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07"/>
        <w:gridCol w:w="2402"/>
        <w:gridCol w:w="3309"/>
        <w:gridCol w:w="247"/>
        <w:gridCol w:w="3312"/>
        <w:gridCol w:w="3302"/>
      </w:tblGrid>
      <w:tr w:rsidR="00655F1E" w:rsidRPr="0009776C" w:rsidTr="001D0FF8">
        <w:trPr>
          <w:trHeight w:val="618"/>
        </w:trPr>
        <w:tc>
          <w:tcPr>
            <w:tcW w:w="1231" w:type="pct"/>
          </w:tcPr>
          <w:p w:rsidR="00655F1E" w:rsidRPr="0009776C" w:rsidRDefault="00655F1E" w:rsidP="001D0FF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09776C">
              <w:rPr>
                <w:rFonts w:eastAsia="SimSun"/>
                <w:bCs/>
                <w:sz w:val="28"/>
                <w:lang w:eastAsia="uk-UA"/>
              </w:rPr>
              <w:t>Від 2</w:t>
            </w:r>
            <w:r>
              <w:rPr>
                <w:rFonts w:eastAsia="SimSun"/>
                <w:bCs/>
                <w:sz w:val="28"/>
                <w:lang w:eastAsia="uk-UA"/>
              </w:rPr>
              <w:t>4</w:t>
            </w:r>
            <w:r w:rsidRPr="0009776C">
              <w:rPr>
                <w:rFonts w:eastAsia="SimSun"/>
                <w:bCs/>
                <w:sz w:val="28"/>
                <w:lang w:eastAsia="uk-UA"/>
              </w:rPr>
              <w:t>.0</w:t>
            </w:r>
            <w:r>
              <w:rPr>
                <w:rFonts w:eastAsia="SimSun"/>
                <w:bCs/>
                <w:sz w:val="28"/>
                <w:lang w:eastAsia="uk-UA"/>
              </w:rPr>
              <w:t>3</w:t>
            </w:r>
            <w:r w:rsidRPr="0009776C">
              <w:rPr>
                <w:rFonts w:eastAsia="SimSun"/>
                <w:bCs/>
                <w:sz w:val="28"/>
                <w:lang w:eastAsia="uk-UA"/>
              </w:rPr>
              <w:t>.2023р.</w:t>
            </w:r>
          </w:p>
        </w:tc>
        <w:tc>
          <w:tcPr>
            <w:tcW w:w="720" w:type="pct"/>
          </w:tcPr>
          <w:p w:rsidR="00655F1E" w:rsidRPr="0009776C" w:rsidRDefault="00655F1E" w:rsidP="001D0FF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09776C">
              <w:rPr>
                <w:rFonts w:eastAsia="SimSun"/>
                <w:bCs/>
                <w:sz w:val="28"/>
                <w:lang w:eastAsia="uk-UA"/>
              </w:rPr>
              <w:t>3</w:t>
            </w:r>
            <w:r>
              <w:rPr>
                <w:rFonts w:eastAsia="SimSun"/>
                <w:bCs/>
                <w:sz w:val="28"/>
                <w:lang w:eastAsia="uk-UA"/>
              </w:rPr>
              <w:t>1</w:t>
            </w:r>
            <w:r w:rsidRPr="0009776C">
              <w:rPr>
                <w:rFonts w:eastAsia="SimSun"/>
                <w:bCs/>
                <w:sz w:val="28"/>
                <w:lang w:eastAsia="uk-UA"/>
              </w:rPr>
              <w:t xml:space="preserve"> сесії</w:t>
            </w:r>
          </w:p>
          <w:p w:rsidR="00655F1E" w:rsidRPr="0009776C" w:rsidRDefault="00655F1E" w:rsidP="001D0FF8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  <w:p w:rsidR="00655F1E" w:rsidRPr="0009776C" w:rsidRDefault="00655F1E" w:rsidP="001D0FF8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2" w:type="pct"/>
          </w:tcPr>
          <w:p w:rsidR="00655F1E" w:rsidRPr="0009776C" w:rsidRDefault="00655F1E" w:rsidP="001D0FF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09776C">
              <w:rPr>
                <w:rFonts w:eastAsia="SimSun"/>
                <w:bCs/>
                <w:sz w:val="28"/>
                <w:lang w:eastAsia="uk-UA"/>
              </w:rPr>
              <w:t xml:space="preserve">            8 скликання</w:t>
            </w:r>
          </w:p>
          <w:p w:rsidR="00655F1E" w:rsidRPr="0009776C" w:rsidRDefault="00655F1E" w:rsidP="001D0FF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74" w:type="pct"/>
          </w:tcPr>
          <w:p w:rsidR="00655F1E" w:rsidRPr="0009776C" w:rsidRDefault="00655F1E" w:rsidP="001D0FF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3" w:type="pct"/>
          </w:tcPr>
          <w:p w:rsidR="00655F1E" w:rsidRPr="0009776C" w:rsidRDefault="00655F1E" w:rsidP="001D0FF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  <w:tc>
          <w:tcPr>
            <w:tcW w:w="990" w:type="pct"/>
          </w:tcPr>
          <w:p w:rsidR="00655F1E" w:rsidRPr="0009776C" w:rsidRDefault="00655F1E" w:rsidP="001D0FF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</w:tr>
    </w:tbl>
    <w:p w:rsidR="00F72B67" w:rsidRPr="00F72B67" w:rsidRDefault="008F4CBE" w:rsidP="00F72B67">
      <w:pPr>
        <w:jc w:val="center"/>
        <w:rPr>
          <w:rStyle w:val="ac"/>
          <w:b/>
          <w:i w:val="0"/>
          <w:sz w:val="28"/>
          <w:szCs w:val="28"/>
        </w:rPr>
      </w:pPr>
      <w:r w:rsidRPr="00F72B67">
        <w:rPr>
          <w:rStyle w:val="ac"/>
          <w:b/>
          <w:i w:val="0"/>
          <w:sz w:val="28"/>
          <w:szCs w:val="28"/>
        </w:rPr>
        <w:t xml:space="preserve">Про </w:t>
      </w:r>
      <w:r w:rsidR="00F72B67" w:rsidRPr="00F72B67">
        <w:rPr>
          <w:rStyle w:val="ac"/>
          <w:b/>
          <w:i w:val="0"/>
          <w:sz w:val="28"/>
          <w:szCs w:val="28"/>
        </w:rPr>
        <w:t xml:space="preserve">хід </w:t>
      </w:r>
      <w:r w:rsidRPr="00F72B67">
        <w:rPr>
          <w:rStyle w:val="ac"/>
          <w:b/>
          <w:i w:val="0"/>
          <w:sz w:val="28"/>
          <w:szCs w:val="28"/>
        </w:rPr>
        <w:t>в</w:t>
      </w:r>
      <w:r w:rsidR="00206C25" w:rsidRPr="00F72B67">
        <w:rPr>
          <w:rStyle w:val="ac"/>
          <w:b/>
          <w:i w:val="0"/>
          <w:sz w:val="28"/>
          <w:szCs w:val="28"/>
        </w:rPr>
        <w:t>иконання Програми</w:t>
      </w:r>
    </w:p>
    <w:p w:rsidR="00F72B67" w:rsidRPr="00F72B67" w:rsidRDefault="00206C25" w:rsidP="00F72B67">
      <w:pPr>
        <w:jc w:val="center"/>
        <w:rPr>
          <w:rStyle w:val="ac"/>
          <w:b/>
          <w:i w:val="0"/>
          <w:sz w:val="28"/>
          <w:szCs w:val="28"/>
        </w:rPr>
      </w:pPr>
      <w:r w:rsidRPr="00F72B67">
        <w:rPr>
          <w:rStyle w:val="ac"/>
          <w:b/>
          <w:i w:val="0"/>
          <w:sz w:val="28"/>
          <w:szCs w:val="28"/>
        </w:rPr>
        <w:t>фінансування видатків</w:t>
      </w:r>
      <w:r w:rsidR="00F72B67" w:rsidRPr="00F72B67">
        <w:rPr>
          <w:rStyle w:val="ac"/>
          <w:b/>
          <w:i w:val="0"/>
          <w:sz w:val="28"/>
          <w:szCs w:val="28"/>
        </w:rPr>
        <w:t xml:space="preserve"> </w:t>
      </w:r>
      <w:r w:rsidR="008F4CBE" w:rsidRPr="00F72B67">
        <w:rPr>
          <w:rStyle w:val="ac"/>
          <w:b/>
          <w:i w:val="0"/>
          <w:sz w:val="28"/>
          <w:szCs w:val="28"/>
        </w:rPr>
        <w:t>на компенсаційні</w:t>
      </w:r>
      <w:r w:rsidR="001F3D60" w:rsidRPr="00F72B67">
        <w:rPr>
          <w:rStyle w:val="ac"/>
          <w:b/>
          <w:i w:val="0"/>
          <w:sz w:val="28"/>
          <w:szCs w:val="28"/>
        </w:rPr>
        <w:t xml:space="preserve"> </w:t>
      </w:r>
      <w:r w:rsidRPr="00F72B67">
        <w:rPr>
          <w:rStyle w:val="ac"/>
          <w:b/>
          <w:i w:val="0"/>
          <w:sz w:val="28"/>
          <w:szCs w:val="28"/>
        </w:rPr>
        <w:t>виплати</w:t>
      </w:r>
    </w:p>
    <w:p w:rsidR="00F72B67" w:rsidRPr="00F72B67" w:rsidRDefault="00206C25" w:rsidP="00F72B67">
      <w:pPr>
        <w:jc w:val="center"/>
        <w:rPr>
          <w:rStyle w:val="ac"/>
          <w:b/>
          <w:i w:val="0"/>
          <w:sz w:val="28"/>
          <w:szCs w:val="28"/>
        </w:rPr>
      </w:pPr>
      <w:r w:rsidRPr="00F72B67">
        <w:rPr>
          <w:rStyle w:val="ac"/>
          <w:b/>
          <w:i w:val="0"/>
          <w:sz w:val="28"/>
          <w:szCs w:val="28"/>
        </w:rPr>
        <w:t>за пільговий проїзд окремих</w:t>
      </w:r>
      <w:r w:rsidR="00F72B67" w:rsidRPr="00F72B67">
        <w:rPr>
          <w:rStyle w:val="ac"/>
          <w:b/>
          <w:i w:val="0"/>
          <w:sz w:val="28"/>
          <w:szCs w:val="28"/>
        </w:rPr>
        <w:t xml:space="preserve"> </w:t>
      </w:r>
      <w:r w:rsidRPr="00F72B67">
        <w:rPr>
          <w:rStyle w:val="ac"/>
          <w:b/>
          <w:i w:val="0"/>
          <w:sz w:val="28"/>
          <w:szCs w:val="28"/>
        </w:rPr>
        <w:t>категорій громадян автомобільним транспортом</w:t>
      </w:r>
      <w:r w:rsidR="00121302" w:rsidRPr="00F72B67">
        <w:rPr>
          <w:rStyle w:val="ac"/>
          <w:b/>
          <w:i w:val="0"/>
          <w:sz w:val="28"/>
          <w:szCs w:val="28"/>
        </w:rPr>
        <w:t xml:space="preserve">  </w:t>
      </w:r>
    </w:p>
    <w:p w:rsidR="00F72B67" w:rsidRPr="00F72B67" w:rsidRDefault="00206C25" w:rsidP="00F72B67">
      <w:pPr>
        <w:jc w:val="center"/>
        <w:rPr>
          <w:rStyle w:val="ac"/>
          <w:b/>
          <w:i w:val="0"/>
          <w:sz w:val="28"/>
          <w:szCs w:val="28"/>
        </w:rPr>
      </w:pPr>
      <w:r w:rsidRPr="00F72B67">
        <w:rPr>
          <w:rStyle w:val="ac"/>
          <w:b/>
          <w:i w:val="0"/>
          <w:sz w:val="28"/>
          <w:szCs w:val="28"/>
        </w:rPr>
        <w:t>на міських</w:t>
      </w:r>
      <w:r w:rsidR="00A34030" w:rsidRPr="00F72B67">
        <w:rPr>
          <w:rStyle w:val="ac"/>
          <w:b/>
          <w:i w:val="0"/>
          <w:sz w:val="28"/>
          <w:szCs w:val="28"/>
        </w:rPr>
        <w:t xml:space="preserve"> та приміських</w:t>
      </w:r>
      <w:r w:rsidRPr="00F72B67">
        <w:rPr>
          <w:rStyle w:val="ac"/>
          <w:b/>
          <w:i w:val="0"/>
          <w:sz w:val="28"/>
          <w:szCs w:val="28"/>
        </w:rPr>
        <w:t xml:space="preserve"> автобусних маршрутах загального</w:t>
      </w:r>
      <w:r w:rsidR="00F72B67" w:rsidRPr="00F72B67">
        <w:rPr>
          <w:rStyle w:val="ac"/>
          <w:b/>
          <w:i w:val="0"/>
          <w:sz w:val="28"/>
          <w:szCs w:val="28"/>
        </w:rPr>
        <w:t xml:space="preserve"> </w:t>
      </w:r>
      <w:r w:rsidRPr="00F72B67">
        <w:rPr>
          <w:rStyle w:val="ac"/>
          <w:b/>
          <w:i w:val="0"/>
          <w:sz w:val="28"/>
          <w:szCs w:val="28"/>
        </w:rPr>
        <w:t xml:space="preserve">користування </w:t>
      </w:r>
    </w:p>
    <w:p w:rsidR="00F72B67" w:rsidRPr="00F72B67" w:rsidRDefault="00D12299" w:rsidP="00F72B67">
      <w:pPr>
        <w:jc w:val="center"/>
        <w:rPr>
          <w:rStyle w:val="ac"/>
          <w:b/>
          <w:i w:val="0"/>
          <w:sz w:val="28"/>
          <w:szCs w:val="28"/>
        </w:rPr>
      </w:pPr>
      <w:r w:rsidRPr="00F72B67">
        <w:rPr>
          <w:rStyle w:val="ac"/>
          <w:b/>
          <w:i w:val="0"/>
          <w:sz w:val="28"/>
          <w:szCs w:val="28"/>
        </w:rPr>
        <w:t>на території</w:t>
      </w:r>
      <w:r w:rsidR="00F72B67" w:rsidRPr="00F72B67">
        <w:rPr>
          <w:rStyle w:val="ac"/>
          <w:b/>
          <w:i w:val="0"/>
          <w:sz w:val="28"/>
          <w:szCs w:val="28"/>
        </w:rPr>
        <w:t xml:space="preserve"> </w:t>
      </w:r>
      <w:r w:rsidRPr="00F72B67">
        <w:rPr>
          <w:rStyle w:val="ac"/>
          <w:b/>
          <w:i w:val="0"/>
          <w:sz w:val="28"/>
          <w:szCs w:val="28"/>
        </w:rPr>
        <w:t>Могилів-Подільської міської територіальної громади</w:t>
      </w:r>
      <w:r w:rsidR="00206C25" w:rsidRPr="00F72B67">
        <w:rPr>
          <w:rStyle w:val="ac"/>
          <w:b/>
          <w:i w:val="0"/>
          <w:sz w:val="28"/>
          <w:szCs w:val="28"/>
        </w:rPr>
        <w:t xml:space="preserve"> </w:t>
      </w:r>
    </w:p>
    <w:p w:rsidR="00F72B67" w:rsidRDefault="00D12299" w:rsidP="00F72B67">
      <w:pPr>
        <w:jc w:val="center"/>
        <w:rPr>
          <w:rStyle w:val="ac"/>
          <w:b/>
          <w:i w:val="0"/>
          <w:sz w:val="28"/>
          <w:szCs w:val="28"/>
        </w:rPr>
      </w:pPr>
      <w:r w:rsidRPr="00F72B67">
        <w:rPr>
          <w:rStyle w:val="ac"/>
          <w:b/>
          <w:i w:val="0"/>
          <w:sz w:val="28"/>
          <w:szCs w:val="28"/>
        </w:rPr>
        <w:t xml:space="preserve">Могилів-Подільського району Вінницької області </w:t>
      </w:r>
      <w:r w:rsidR="00861479" w:rsidRPr="00F72B67">
        <w:rPr>
          <w:rStyle w:val="ac"/>
          <w:b/>
          <w:i w:val="0"/>
          <w:sz w:val="28"/>
          <w:szCs w:val="28"/>
        </w:rPr>
        <w:t xml:space="preserve">на 2022-2024 роки </w:t>
      </w:r>
    </w:p>
    <w:p w:rsidR="00206C25" w:rsidRPr="00F72B67" w:rsidRDefault="00F72B67" w:rsidP="00F72B67">
      <w:pPr>
        <w:rPr>
          <w:rStyle w:val="ac"/>
          <w:b/>
          <w:i w:val="0"/>
          <w:sz w:val="28"/>
          <w:szCs w:val="28"/>
        </w:rPr>
      </w:pPr>
      <w:r>
        <w:rPr>
          <w:rStyle w:val="ac"/>
          <w:b/>
          <w:i w:val="0"/>
          <w:sz w:val="28"/>
          <w:szCs w:val="28"/>
        </w:rPr>
        <w:t xml:space="preserve">                                                           </w:t>
      </w:r>
      <w:r w:rsidR="00A62273" w:rsidRPr="00F72B67">
        <w:rPr>
          <w:rStyle w:val="ac"/>
          <w:b/>
          <w:i w:val="0"/>
          <w:sz w:val="28"/>
          <w:szCs w:val="28"/>
        </w:rPr>
        <w:t>за</w:t>
      </w:r>
      <w:r w:rsidR="00F44798" w:rsidRPr="00F72B67">
        <w:rPr>
          <w:rStyle w:val="ac"/>
          <w:b/>
          <w:i w:val="0"/>
          <w:sz w:val="28"/>
          <w:szCs w:val="28"/>
        </w:rPr>
        <w:t xml:space="preserve"> </w:t>
      </w:r>
      <w:r w:rsidR="00C22781" w:rsidRPr="00F72B67">
        <w:rPr>
          <w:rStyle w:val="ac"/>
          <w:b/>
          <w:i w:val="0"/>
          <w:sz w:val="28"/>
          <w:szCs w:val="28"/>
        </w:rPr>
        <w:t>202</w:t>
      </w:r>
      <w:r w:rsidR="008168DE" w:rsidRPr="00F72B67">
        <w:rPr>
          <w:rStyle w:val="ac"/>
          <w:b/>
          <w:i w:val="0"/>
          <w:sz w:val="28"/>
          <w:szCs w:val="28"/>
        </w:rPr>
        <w:t>2</w:t>
      </w:r>
      <w:r w:rsidR="00AC1524" w:rsidRPr="00F72B67">
        <w:rPr>
          <w:rStyle w:val="ac"/>
          <w:b/>
          <w:i w:val="0"/>
          <w:sz w:val="28"/>
          <w:szCs w:val="28"/>
        </w:rPr>
        <w:t xml:space="preserve"> </w:t>
      </w:r>
      <w:r w:rsidR="00206C25" w:rsidRPr="00F72B67">
        <w:rPr>
          <w:rStyle w:val="ac"/>
          <w:b/>
          <w:i w:val="0"/>
          <w:sz w:val="28"/>
          <w:szCs w:val="28"/>
        </w:rPr>
        <w:t>р</w:t>
      </w:r>
      <w:r w:rsidR="00C22781" w:rsidRPr="00F72B67">
        <w:rPr>
          <w:rStyle w:val="ac"/>
          <w:b/>
          <w:i w:val="0"/>
          <w:sz w:val="28"/>
          <w:szCs w:val="28"/>
        </w:rPr>
        <w:t>ік</w:t>
      </w:r>
    </w:p>
    <w:p w:rsidR="008A6002" w:rsidRPr="00F72B67" w:rsidRDefault="008A6002" w:rsidP="00F72B67">
      <w:pPr>
        <w:rPr>
          <w:rStyle w:val="ac"/>
          <w:i w:val="0"/>
          <w:sz w:val="28"/>
          <w:szCs w:val="28"/>
        </w:rPr>
      </w:pPr>
    </w:p>
    <w:p w:rsidR="00206C25" w:rsidRDefault="002F274A" w:rsidP="001D0FF8">
      <w:pPr>
        <w:rPr>
          <w:rStyle w:val="ac"/>
          <w:i w:val="0"/>
          <w:sz w:val="28"/>
          <w:szCs w:val="28"/>
        </w:rPr>
      </w:pPr>
      <w:r w:rsidRPr="00F72B67">
        <w:rPr>
          <w:rStyle w:val="ac"/>
          <w:i w:val="0"/>
          <w:sz w:val="28"/>
          <w:szCs w:val="28"/>
        </w:rPr>
        <w:tab/>
      </w:r>
      <w:r w:rsidR="00206C25" w:rsidRPr="00F72B67">
        <w:rPr>
          <w:rStyle w:val="ac"/>
          <w:i w:val="0"/>
          <w:sz w:val="28"/>
          <w:szCs w:val="28"/>
        </w:rPr>
        <w:t>Керуючис</w:t>
      </w:r>
      <w:r w:rsidR="00C22781" w:rsidRPr="00F72B67">
        <w:rPr>
          <w:rStyle w:val="ac"/>
          <w:i w:val="0"/>
          <w:sz w:val="28"/>
          <w:szCs w:val="28"/>
        </w:rPr>
        <w:t>ь ст.ст. 26, 59 Закону України «</w:t>
      </w:r>
      <w:r w:rsidR="00206C25" w:rsidRPr="00F72B67">
        <w:rPr>
          <w:rStyle w:val="ac"/>
          <w:i w:val="0"/>
          <w:sz w:val="28"/>
          <w:szCs w:val="28"/>
        </w:rPr>
        <w:t>Про м</w:t>
      </w:r>
      <w:r w:rsidR="00C22781" w:rsidRPr="00F72B67">
        <w:rPr>
          <w:rStyle w:val="ac"/>
          <w:i w:val="0"/>
          <w:sz w:val="28"/>
          <w:szCs w:val="28"/>
        </w:rPr>
        <w:t>ісцеве самоврядування в Україні»</w:t>
      </w:r>
      <w:r w:rsidR="00206C25" w:rsidRPr="00F72B67">
        <w:rPr>
          <w:rStyle w:val="ac"/>
          <w:i w:val="0"/>
          <w:sz w:val="28"/>
          <w:szCs w:val="28"/>
        </w:rPr>
        <w:t>, рі</w:t>
      </w:r>
      <w:r w:rsidR="00004111">
        <w:rPr>
          <w:rStyle w:val="ac"/>
          <w:i w:val="0"/>
          <w:sz w:val="28"/>
          <w:szCs w:val="28"/>
        </w:rPr>
        <w:t xml:space="preserve">шенням </w:t>
      </w:r>
      <w:r w:rsidR="00206C25" w:rsidRPr="00F72B67">
        <w:rPr>
          <w:rStyle w:val="ac"/>
          <w:i w:val="0"/>
          <w:sz w:val="28"/>
          <w:szCs w:val="28"/>
        </w:rPr>
        <w:t>виконавчого комітету міської р</w:t>
      </w:r>
      <w:r w:rsidR="00C22781" w:rsidRPr="00F72B67">
        <w:rPr>
          <w:rStyle w:val="ac"/>
          <w:i w:val="0"/>
          <w:sz w:val="28"/>
          <w:szCs w:val="28"/>
        </w:rPr>
        <w:t xml:space="preserve">ади </w:t>
      </w:r>
      <w:r w:rsidR="00F72B67">
        <w:rPr>
          <w:rStyle w:val="ac"/>
          <w:i w:val="0"/>
          <w:sz w:val="28"/>
          <w:szCs w:val="28"/>
        </w:rPr>
        <w:t>від 30.04.2020р. №</w:t>
      </w:r>
      <w:r w:rsidR="00DD43AC" w:rsidRPr="00F72B67">
        <w:rPr>
          <w:rStyle w:val="ac"/>
          <w:i w:val="0"/>
          <w:sz w:val="28"/>
          <w:szCs w:val="28"/>
        </w:rPr>
        <w:t>98 «Про продовження строку дії договорів про організацію перевезень пасажирів на міських автобусних марш</w:t>
      </w:r>
      <w:r w:rsidR="00F72B67">
        <w:rPr>
          <w:rStyle w:val="ac"/>
          <w:i w:val="0"/>
          <w:sz w:val="28"/>
          <w:szCs w:val="28"/>
        </w:rPr>
        <w:t>рутах загального користування №1 та №</w:t>
      </w:r>
      <w:r w:rsidR="00DD43AC" w:rsidRPr="00F72B67">
        <w:rPr>
          <w:rStyle w:val="ac"/>
          <w:i w:val="0"/>
          <w:sz w:val="28"/>
          <w:szCs w:val="28"/>
        </w:rPr>
        <w:t>2 від 25 травня 2015 року м. Могилева-Подільського»</w:t>
      </w:r>
      <w:r w:rsidR="00481BA2" w:rsidRPr="00F72B67">
        <w:rPr>
          <w:rStyle w:val="ac"/>
          <w:i w:val="0"/>
          <w:sz w:val="28"/>
          <w:szCs w:val="28"/>
        </w:rPr>
        <w:t xml:space="preserve">, </w:t>
      </w:r>
      <w:r w:rsidR="00304A26" w:rsidRPr="00F72B67">
        <w:rPr>
          <w:rStyle w:val="ac"/>
          <w:i w:val="0"/>
          <w:sz w:val="28"/>
          <w:szCs w:val="28"/>
        </w:rPr>
        <w:t>рішенням виконавчого коміте</w:t>
      </w:r>
      <w:r w:rsidR="00F72B67" w:rsidRPr="00F72B67">
        <w:rPr>
          <w:rStyle w:val="ac"/>
          <w:i w:val="0"/>
          <w:sz w:val="28"/>
          <w:szCs w:val="28"/>
        </w:rPr>
        <w:t>ту</w:t>
      </w:r>
      <w:r w:rsidR="001D0FF8">
        <w:rPr>
          <w:rStyle w:val="ac"/>
          <w:i w:val="0"/>
          <w:sz w:val="28"/>
          <w:szCs w:val="28"/>
        </w:rPr>
        <w:t xml:space="preserve"> міської ради</w:t>
      </w:r>
      <w:r w:rsidR="00F72B67" w:rsidRPr="00F72B67">
        <w:rPr>
          <w:rStyle w:val="ac"/>
          <w:i w:val="0"/>
          <w:sz w:val="28"/>
          <w:szCs w:val="28"/>
        </w:rPr>
        <w:t xml:space="preserve"> </w:t>
      </w:r>
      <w:r w:rsidR="00655F1E">
        <w:rPr>
          <w:rStyle w:val="ac"/>
          <w:i w:val="0"/>
          <w:sz w:val="28"/>
          <w:szCs w:val="28"/>
        </w:rPr>
        <w:t>від 07.07.2022 року №</w:t>
      </w:r>
      <w:r w:rsidR="00F72B67" w:rsidRPr="00F72B67">
        <w:rPr>
          <w:rStyle w:val="ac"/>
          <w:i w:val="0"/>
          <w:sz w:val="28"/>
          <w:szCs w:val="28"/>
        </w:rPr>
        <w:t xml:space="preserve">208 </w:t>
      </w:r>
      <w:r w:rsidR="00304A26" w:rsidRPr="00F72B67">
        <w:rPr>
          <w:rStyle w:val="ac"/>
          <w:i w:val="0"/>
          <w:sz w:val="28"/>
          <w:szCs w:val="28"/>
        </w:rPr>
        <w:t>«Про призначення тимчасового перевізника з перевезення пасажирів на міських автобусних маршрутах загального користування», рішенням виконавчого комітету</w:t>
      </w:r>
      <w:r w:rsidR="00825A42">
        <w:rPr>
          <w:rStyle w:val="ac"/>
          <w:i w:val="0"/>
          <w:sz w:val="28"/>
          <w:szCs w:val="28"/>
        </w:rPr>
        <w:t xml:space="preserve"> міської ради</w:t>
      </w:r>
      <w:r w:rsidR="00304A26" w:rsidRPr="00F72B67">
        <w:rPr>
          <w:rStyle w:val="ac"/>
          <w:i w:val="0"/>
          <w:sz w:val="28"/>
          <w:szCs w:val="28"/>
        </w:rPr>
        <w:t xml:space="preserve"> від 29.09</w:t>
      </w:r>
      <w:r w:rsidR="00F72B67">
        <w:rPr>
          <w:rStyle w:val="ac"/>
          <w:i w:val="0"/>
          <w:sz w:val="28"/>
          <w:szCs w:val="28"/>
        </w:rPr>
        <w:t>.2022 року №</w:t>
      </w:r>
      <w:r w:rsidR="00304A26" w:rsidRPr="00F72B67">
        <w:rPr>
          <w:rStyle w:val="ac"/>
          <w:i w:val="0"/>
          <w:sz w:val="28"/>
          <w:szCs w:val="28"/>
        </w:rPr>
        <w:t xml:space="preserve">335 «Про призначення тимчасового перевізника з перевезення пасажирів на автобусному маршруті загального користування Могилів-Подільська АС - Серебрія», </w:t>
      </w:r>
      <w:r w:rsidR="00304A26" w:rsidRPr="00F72B67">
        <w:rPr>
          <w:rStyle w:val="ac"/>
          <w:rFonts w:eastAsia="Calibri"/>
          <w:i w:val="0"/>
          <w:sz w:val="28"/>
          <w:szCs w:val="28"/>
        </w:rPr>
        <w:t>рішенням виконавчого комітету міської ради від 02.11.2022 року №399 «Про призначення тимчасового перевізника з перевезення пасажирів на приміському автобусному маршруті загального користування Могилів-Подільська АС</w:t>
      </w:r>
      <w:r w:rsidR="00004111">
        <w:rPr>
          <w:rStyle w:val="ac"/>
          <w:rFonts w:eastAsia="Calibri"/>
          <w:i w:val="0"/>
          <w:sz w:val="28"/>
          <w:szCs w:val="28"/>
        </w:rPr>
        <w:t xml:space="preserve"> </w:t>
      </w:r>
      <w:r w:rsidR="00304A26" w:rsidRPr="00F72B67">
        <w:rPr>
          <w:rStyle w:val="ac"/>
          <w:rFonts w:eastAsia="Calibri"/>
          <w:i w:val="0"/>
          <w:sz w:val="28"/>
          <w:szCs w:val="28"/>
        </w:rPr>
        <w:t>-</w:t>
      </w:r>
      <w:r w:rsidR="00655F1E">
        <w:rPr>
          <w:rStyle w:val="ac"/>
          <w:rFonts w:eastAsia="Calibri"/>
          <w:i w:val="0"/>
          <w:sz w:val="28"/>
          <w:szCs w:val="28"/>
        </w:rPr>
        <w:t xml:space="preserve"> </w:t>
      </w:r>
      <w:r w:rsidR="00304A26" w:rsidRPr="00F72B67">
        <w:rPr>
          <w:rStyle w:val="ac"/>
          <w:rFonts w:eastAsia="Calibri"/>
          <w:i w:val="0"/>
          <w:sz w:val="28"/>
          <w:szCs w:val="28"/>
        </w:rPr>
        <w:t>Озаринці»</w:t>
      </w:r>
      <w:r w:rsidR="00004111">
        <w:rPr>
          <w:rStyle w:val="ac"/>
          <w:rFonts w:eastAsia="Calibri"/>
          <w:i w:val="0"/>
          <w:sz w:val="28"/>
          <w:szCs w:val="28"/>
        </w:rPr>
        <w:t>,</w:t>
      </w:r>
      <w:r w:rsidR="00304A26" w:rsidRPr="00F72B67">
        <w:rPr>
          <w:rStyle w:val="ac"/>
          <w:rFonts w:eastAsia="Calibri"/>
          <w:i w:val="0"/>
          <w:sz w:val="28"/>
          <w:szCs w:val="28"/>
        </w:rPr>
        <w:t xml:space="preserve"> </w:t>
      </w:r>
      <w:r w:rsidR="00481BA2" w:rsidRPr="00F72B67">
        <w:rPr>
          <w:rStyle w:val="ac"/>
          <w:i w:val="0"/>
          <w:sz w:val="28"/>
          <w:szCs w:val="28"/>
        </w:rPr>
        <w:t xml:space="preserve">рішенням </w:t>
      </w:r>
      <w:r w:rsidR="008168DE" w:rsidRPr="00F72B67">
        <w:rPr>
          <w:rStyle w:val="ac"/>
          <w:i w:val="0"/>
          <w:sz w:val="28"/>
          <w:szCs w:val="28"/>
        </w:rPr>
        <w:t>14</w:t>
      </w:r>
      <w:r w:rsidR="00655F1E">
        <w:rPr>
          <w:rStyle w:val="ac"/>
          <w:i w:val="0"/>
          <w:sz w:val="28"/>
          <w:szCs w:val="28"/>
        </w:rPr>
        <w:t xml:space="preserve"> сесії міської </w:t>
      </w:r>
      <w:r w:rsidR="00481BA2" w:rsidRPr="00F72B67">
        <w:rPr>
          <w:rStyle w:val="ac"/>
          <w:i w:val="0"/>
          <w:sz w:val="28"/>
          <w:szCs w:val="28"/>
        </w:rPr>
        <w:t xml:space="preserve">ради </w:t>
      </w:r>
      <w:r w:rsidR="00367052" w:rsidRPr="00F72B67">
        <w:rPr>
          <w:rStyle w:val="ac"/>
          <w:i w:val="0"/>
          <w:sz w:val="28"/>
          <w:szCs w:val="28"/>
        </w:rPr>
        <w:t>8</w:t>
      </w:r>
      <w:r w:rsidR="00481BA2" w:rsidRPr="00F72B67">
        <w:rPr>
          <w:rStyle w:val="ac"/>
          <w:i w:val="0"/>
          <w:sz w:val="28"/>
          <w:szCs w:val="28"/>
        </w:rPr>
        <w:t xml:space="preserve"> скликання від </w:t>
      </w:r>
      <w:r w:rsidR="00367052" w:rsidRPr="00F72B67">
        <w:rPr>
          <w:rStyle w:val="ac"/>
          <w:i w:val="0"/>
          <w:sz w:val="28"/>
          <w:szCs w:val="28"/>
        </w:rPr>
        <w:t>23</w:t>
      </w:r>
      <w:r w:rsidR="00481BA2" w:rsidRPr="00F72B67">
        <w:rPr>
          <w:rStyle w:val="ac"/>
          <w:i w:val="0"/>
          <w:sz w:val="28"/>
          <w:szCs w:val="28"/>
        </w:rPr>
        <w:t>.12.20</w:t>
      </w:r>
      <w:r w:rsidR="00367052" w:rsidRPr="00F72B67">
        <w:rPr>
          <w:rStyle w:val="ac"/>
          <w:i w:val="0"/>
          <w:sz w:val="28"/>
          <w:szCs w:val="28"/>
        </w:rPr>
        <w:t>2</w:t>
      </w:r>
      <w:r w:rsidR="008168DE" w:rsidRPr="00F72B67">
        <w:rPr>
          <w:rStyle w:val="ac"/>
          <w:i w:val="0"/>
          <w:sz w:val="28"/>
          <w:szCs w:val="28"/>
        </w:rPr>
        <w:t>1</w:t>
      </w:r>
      <w:r w:rsidR="00F72B67">
        <w:rPr>
          <w:rStyle w:val="ac"/>
          <w:i w:val="0"/>
          <w:sz w:val="28"/>
          <w:szCs w:val="28"/>
        </w:rPr>
        <w:t xml:space="preserve"> року №</w:t>
      </w:r>
      <w:r w:rsidR="008168DE" w:rsidRPr="00F72B67">
        <w:rPr>
          <w:rStyle w:val="ac"/>
          <w:i w:val="0"/>
          <w:sz w:val="28"/>
          <w:szCs w:val="28"/>
        </w:rPr>
        <w:t>437</w:t>
      </w:r>
      <w:r w:rsidR="00481BA2" w:rsidRPr="00F72B67">
        <w:rPr>
          <w:rStyle w:val="ac"/>
          <w:i w:val="0"/>
          <w:sz w:val="28"/>
          <w:szCs w:val="28"/>
        </w:rPr>
        <w:t xml:space="preserve"> «Про </w:t>
      </w:r>
      <w:r w:rsidR="00367052" w:rsidRPr="00F72B67">
        <w:rPr>
          <w:rStyle w:val="ac"/>
          <w:i w:val="0"/>
          <w:sz w:val="28"/>
          <w:szCs w:val="28"/>
        </w:rPr>
        <w:t>затвердження</w:t>
      </w:r>
      <w:r w:rsidR="00481BA2" w:rsidRPr="00F72B67">
        <w:rPr>
          <w:rStyle w:val="ac"/>
          <w:i w:val="0"/>
          <w:sz w:val="28"/>
          <w:szCs w:val="28"/>
        </w:rPr>
        <w:t xml:space="preserve"> Програми фінансування видатків на компенсаційні випла</w:t>
      </w:r>
      <w:r w:rsidR="001D0FF8">
        <w:rPr>
          <w:rStyle w:val="ac"/>
          <w:i w:val="0"/>
          <w:sz w:val="28"/>
          <w:szCs w:val="28"/>
        </w:rPr>
        <w:t xml:space="preserve">ти за пільговий проїзд окремих </w:t>
      </w:r>
      <w:r w:rsidR="00481BA2" w:rsidRPr="00F72B67">
        <w:rPr>
          <w:rStyle w:val="ac"/>
          <w:i w:val="0"/>
          <w:sz w:val="28"/>
          <w:szCs w:val="28"/>
        </w:rPr>
        <w:t>категорій гром</w:t>
      </w:r>
      <w:r w:rsidR="001D0FF8">
        <w:rPr>
          <w:rStyle w:val="ac"/>
          <w:i w:val="0"/>
          <w:sz w:val="28"/>
          <w:szCs w:val="28"/>
        </w:rPr>
        <w:t xml:space="preserve">адян автомобільним транспортом </w:t>
      </w:r>
      <w:r w:rsidR="00481BA2" w:rsidRPr="00F72B67">
        <w:rPr>
          <w:rStyle w:val="ac"/>
          <w:i w:val="0"/>
          <w:sz w:val="28"/>
          <w:szCs w:val="28"/>
        </w:rPr>
        <w:t>на міських</w:t>
      </w:r>
      <w:r w:rsidR="00367052" w:rsidRPr="00F72B67">
        <w:rPr>
          <w:rStyle w:val="ac"/>
          <w:i w:val="0"/>
          <w:sz w:val="28"/>
          <w:szCs w:val="28"/>
        </w:rPr>
        <w:t xml:space="preserve"> та приміських </w:t>
      </w:r>
      <w:r w:rsidR="00481BA2" w:rsidRPr="00F72B67">
        <w:rPr>
          <w:rStyle w:val="ac"/>
          <w:i w:val="0"/>
          <w:sz w:val="28"/>
          <w:szCs w:val="28"/>
        </w:rPr>
        <w:t xml:space="preserve">автобусних маршрутах загального  користування </w:t>
      </w:r>
      <w:r w:rsidR="00367052" w:rsidRPr="00F72B67">
        <w:rPr>
          <w:rStyle w:val="ac"/>
          <w:i w:val="0"/>
          <w:sz w:val="28"/>
          <w:szCs w:val="28"/>
        </w:rPr>
        <w:t>на території</w:t>
      </w:r>
      <w:r w:rsidR="00481BA2" w:rsidRPr="00F72B67">
        <w:rPr>
          <w:rStyle w:val="ac"/>
          <w:i w:val="0"/>
          <w:sz w:val="28"/>
          <w:szCs w:val="28"/>
        </w:rPr>
        <w:t xml:space="preserve"> Могилів-Подільсько</w:t>
      </w:r>
      <w:r w:rsidR="00367052" w:rsidRPr="00F72B67">
        <w:rPr>
          <w:rStyle w:val="ac"/>
          <w:i w:val="0"/>
          <w:sz w:val="28"/>
          <w:szCs w:val="28"/>
        </w:rPr>
        <w:t>ї міської територіальної громади Могилів-Подільського району Вінницької області на 202</w:t>
      </w:r>
      <w:r w:rsidR="008168DE" w:rsidRPr="00F72B67">
        <w:rPr>
          <w:rStyle w:val="ac"/>
          <w:i w:val="0"/>
          <w:sz w:val="28"/>
          <w:szCs w:val="28"/>
        </w:rPr>
        <w:t>2-2024</w:t>
      </w:r>
      <w:r w:rsidR="00367052" w:rsidRPr="00F72B67">
        <w:rPr>
          <w:rStyle w:val="ac"/>
          <w:i w:val="0"/>
          <w:sz w:val="28"/>
          <w:szCs w:val="28"/>
        </w:rPr>
        <w:t xml:space="preserve"> р</w:t>
      </w:r>
      <w:r w:rsidR="008168DE" w:rsidRPr="00F72B67">
        <w:rPr>
          <w:rStyle w:val="ac"/>
          <w:i w:val="0"/>
          <w:sz w:val="28"/>
          <w:szCs w:val="28"/>
        </w:rPr>
        <w:t>о</w:t>
      </w:r>
      <w:r w:rsidR="00367052" w:rsidRPr="00F72B67">
        <w:rPr>
          <w:rStyle w:val="ac"/>
          <w:i w:val="0"/>
          <w:sz w:val="28"/>
          <w:szCs w:val="28"/>
        </w:rPr>
        <w:t>к</w:t>
      </w:r>
      <w:r w:rsidR="008168DE" w:rsidRPr="00F72B67">
        <w:rPr>
          <w:rStyle w:val="ac"/>
          <w:i w:val="0"/>
          <w:sz w:val="28"/>
          <w:szCs w:val="28"/>
        </w:rPr>
        <w:t>и</w:t>
      </w:r>
      <w:r w:rsidR="00367052" w:rsidRPr="00F72B67">
        <w:rPr>
          <w:rStyle w:val="ac"/>
          <w:i w:val="0"/>
          <w:sz w:val="28"/>
          <w:szCs w:val="28"/>
        </w:rPr>
        <w:t>»</w:t>
      </w:r>
      <w:r w:rsidR="00481BA2" w:rsidRPr="00F72B67">
        <w:rPr>
          <w:rStyle w:val="ac"/>
          <w:i w:val="0"/>
          <w:sz w:val="28"/>
          <w:szCs w:val="28"/>
        </w:rPr>
        <w:t xml:space="preserve">, </w:t>
      </w:r>
      <w:r w:rsidR="00206C25" w:rsidRPr="00F72B67">
        <w:rPr>
          <w:rStyle w:val="ac"/>
          <w:i w:val="0"/>
          <w:sz w:val="28"/>
          <w:szCs w:val="28"/>
        </w:rPr>
        <w:t>з метою недопущення зростання соціальної напруги</w:t>
      </w:r>
      <w:r w:rsidR="00EB19E1" w:rsidRPr="00F72B67">
        <w:rPr>
          <w:rStyle w:val="ac"/>
          <w:i w:val="0"/>
          <w:sz w:val="28"/>
          <w:szCs w:val="28"/>
        </w:rPr>
        <w:t>,</w:t>
      </w:r>
      <w:r w:rsidR="00F72B67">
        <w:rPr>
          <w:rStyle w:val="ac"/>
          <w:i w:val="0"/>
          <w:sz w:val="28"/>
          <w:szCs w:val="28"/>
        </w:rPr>
        <w:t xml:space="preserve"> </w:t>
      </w:r>
      <w:r w:rsidR="00EB19E1" w:rsidRPr="00F72B67">
        <w:rPr>
          <w:rStyle w:val="ac"/>
          <w:i w:val="0"/>
          <w:sz w:val="28"/>
          <w:szCs w:val="28"/>
        </w:rPr>
        <w:t>-</w:t>
      </w:r>
    </w:p>
    <w:p w:rsidR="00825A42" w:rsidRDefault="00825A42" w:rsidP="00F72B67">
      <w:pPr>
        <w:rPr>
          <w:rStyle w:val="ac"/>
          <w:i w:val="0"/>
          <w:sz w:val="28"/>
          <w:szCs w:val="28"/>
        </w:rPr>
      </w:pPr>
    </w:p>
    <w:p w:rsidR="00206C25" w:rsidRPr="00F72B67" w:rsidRDefault="00004111" w:rsidP="00F72B67">
      <w:pPr>
        <w:jc w:val="center"/>
        <w:rPr>
          <w:rStyle w:val="ac"/>
          <w:b/>
          <w:i w:val="0"/>
          <w:sz w:val="28"/>
          <w:szCs w:val="28"/>
        </w:rPr>
      </w:pPr>
      <w:r>
        <w:rPr>
          <w:rStyle w:val="ac"/>
          <w:b/>
          <w:i w:val="0"/>
          <w:sz w:val="28"/>
          <w:szCs w:val="28"/>
        </w:rPr>
        <w:t xml:space="preserve"> </w:t>
      </w:r>
      <w:r w:rsidR="00AD64EE" w:rsidRPr="00F72B67">
        <w:rPr>
          <w:rStyle w:val="ac"/>
          <w:b/>
          <w:i w:val="0"/>
          <w:sz w:val="28"/>
          <w:szCs w:val="28"/>
        </w:rPr>
        <w:t>міська рада</w:t>
      </w:r>
      <w:r w:rsidR="00F72B67">
        <w:rPr>
          <w:rStyle w:val="ac"/>
          <w:b/>
          <w:i w:val="0"/>
          <w:sz w:val="28"/>
          <w:szCs w:val="28"/>
        </w:rPr>
        <w:t xml:space="preserve"> </w:t>
      </w:r>
      <w:r w:rsidR="00AD64EE" w:rsidRPr="00F72B67">
        <w:rPr>
          <w:rStyle w:val="ac"/>
          <w:b/>
          <w:i w:val="0"/>
          <w:sz w:val="28"/>
          <w:szCs w:val="28"/>
        </w:rPr>
        <w:t>ВИРІШИЛА</w:t>
      </w:r>
      <w:r w:rsidR="00206C25" w:rsidRPr="00F72B67">
        <w:rPr>
          <w:rStyle w:val="ac"/>
          <w:b/>
          <w:i w:val="0"/>
          <w:sz w:val="28"/>
          <w:szCs w:val="28"/>
        </w:rPr>
        <w:t>:</w:t>
      </w:r>
    </w:p>
    <w:p w:rsidR="00FE3FD8" w:rsidRPr="00F72B67" w:rsidRDefault="00FE3FD8" w:rsidP="00F72B67">
      <w:pPr>
        <w:rPr>
          <w:rStyle w:val="ac"/>
          <w:i w:val="0"/>
          <w:sz w:val="28"/>
          <w:szCs w:val="28"/>
        </w:rPr>
      </w:pPr>
    </w:p>
    <w:p w:rsidR="00655F1E" w:rsidRDefault="00206C25" w:rsidP="00655F1E">
      <w:pPr>
        <w:ind w:firstLine="708"/>
        <w:rPr>
          <w:rStyle w:val="ac"/>
          <w:i w:val="0"/>
          <w:sz w:val="28"/>
          <w:szCs w:val="28"/>
        </w:rPr>
      </w:pPr>
      <w:r w:rsidRPr="00F72B67">
        <w:rPr>
          <w:rStyle w:val="ac"/>
          <w:b/>
          <w:i w:val="0"/>
          <w:sz w:val="28"/>
          <w:szCs w:val="28"/>
        </w:rPr>
        <w:t>1.</w:t>
      </w:r>
      <w:r w:rsidRPr="00F72B67">
        <w:rPr>
          <w:rStyle w:val="ac"/>
          <w:i w:val="0"/>
          <w:sz w:val="28"/>
          <w:szCs w:val="28"/>
        </w:rPr>
        <w:t xml:space="preserve"> </w:t>
      </w:r>
      <w:r w:rsidR="003B0B88" w:rsidRPr="00F72B67">
        <w:rPr>
          <w:rStyle w:val="ac"/>
          <w:i w:val="0"/>
          <w:sz w:val="28"/>
          <w:szCs w:val="28"/>
        </w:rPr>
        <w:t>І</w:t>
      </w:r>
      <w:r w:rsidRPr="00F72B67">
        <w:rPr>
          <w:rStyle w:val="ac"/>
          <w:i w:val="0"/>
          <w:sz w:val="28"/>
          <w:szCs w:val="28"/>
        </w:rPr>
        <w:t>нформацію начальника управління праці та соціального захисту населення Могилів –</w:t>
      </w:r>
      <w:r w:rsidR="00C22781" w:rsidRPr="00F72B67">
        <w:rPr>
          <w:rStyle w:val="ac"/>
          <w:i w:val="0"/>
          <w:sz w:val="28"/>
          <w:szCs w:val="28"/>
        </w:rPr>
        <w:t xml:space="preserve"> </w:t>
      </w:r>
      <w:r w:rsidRPr="00F72B67">
        <w:rPr>
          <w:rStyle w:val="ac"/>
          <w:i w:val="0"/>
          <w:sz w:val="28"/>
          <w:szCs w:val="28"/>
        </w:rPr>
        <w:t>Подільської міської ради Дейнеги</w:t>
      </w:r>
      <w:r w:rsidR="00943674" w:rsidRPr="00F72B67">
        <w:rPr>
          <w:rStyle w:val="ac"/>
          <w:i w:val="0"/>
          <w:sz w:val="28"/>
          <w:szCs w:val="28"/>
        </w:rPr>
        <w:t xml:space="preserve"> </w:t>
      </w:r>
      <w:r w:rsidR="000D6EF8" w:rsidRPr="00F72B67">
        <w:rPr>
          <w:rStyle w:val="ac"/>
          <w:i w:val="0"/>
          <w:sz w:val="28"/>
          <w:szCs w:val="28"/>
        </w:rPr>
        <w:t xml:space="preserve">Л.І. </w:t>
      </w:r>
      <w:r w:rsidRPr="00F72B67">
        <w:rPr>
          <w:rStyle w:val="ac"/>
          <w:i w:val="0"/>
          <w:sz w:val="28"/>
          <w:szCs w:val="28"/>
        </w:rPr>
        <w:t xml:space="preserve">про </w:t>
      </w:r>
      <w:r w:rsidR="00F72B67">
        <w:rPr>
          <w:rStyle w:val="ac"/>
          <w:i w:val="0"/>
          <w:sz w:val="28"/>
          <w:szCs w:val="28"/>
        </w:rPr>
        <w:t xml:space="preserve">хід </w:t>
      </w:r>
      <w:r w:rsidRPr="00F72B67">
        <w:rPr>
          <w:rStyle w:val="ac"/>
          <w:i w:val="0"/>
          <w:sz w:val="28"/>
          <w:szCs w:val="28"/>
        </w:rPr>
        <w:t>виконання</w:t>
      </w:r>
      <w:r w:rsidR="00655F1E">
        <w:rPr>
          <w:rStyle w:val="ac"/>
          <w:i w:val="0"/>
          <w:sz w:val="28"/>
          <w:szCs w:val="28"/>
        </w:rPr>
        <w:t xml:space="preserve"> </w:t>
      </w:r>
      <w:r w:rsidR="00367052" w:rsidRPr="00F72B67">
        <w:rPr>
          <w:rStyle w:val="ac"/>
          <w:i w:val="0"/>
          <w:sz w:val="28"/>
          <w:szCs w:val="28"/>
        </w:rPr>
        <w:t>Програми фінансування видатків на компенсаційні випла</w:t>
      </w:r>
      <w:r w:rsidR="00825A42">
        <w:rPr>
          <w:rStyle w:val="ac"/>
          <w:i w:val="0"/>
          <w:sz w:val="28"/>
          <w:szCs w:val="28"/>
        </w:rPr>
        <w:t xml:space="preserve">ти за пільговий проїзд окремих </w:t>
      </w:r>
      <w:r w:rsidR="00367052" w:rsidRPr="00F72B67">
        <w:rPr>
          <w:rStyle w:val="ac"/>
          <w:i w:val="0"/>
          <w:sz w:val="28"/>
          <w:szCs w:val="28"/>
        </w:rPr>
        <w:t>категорій гром</w:t>
      </w:r>
      <w:r w:rsidR="00655F1E">
        <w:rPr>
          <w:rStyle w:val="ac"/>
          <w:i w:val="0"/>
          <w:sz w:val="28"/>
          <w:szCs w:val="28"/>
        </w:rPr>
        <w:t xml:space="preserve">адян автомобільним транспортом </w:t>
      </w:r>
      <w:r w:rsidR="00367052" w:rsidRPr="00F72B67">
        <w:rPr>
          <w:rStyle w:val="ac"/>
          <w:i w:val="0"/>
          <w:sz w:val="28"/>
          <w:szCs w:val="28"/>
        </w:rPr>
        <w:t>на міських та приміських а</w:t>
      </w:r>
      <w:r w:rsidR="00655F1E">
        <w:rPr>
          <w:rStyle w:val="ac"/>
          <w:i w:val="0"/>
          <w:sz w:val="28"/>
          <w:szCs w:val="28"/>
        </w:rPr>
        <w:t xml:space="preserve">втобусних маршрутах загального </w:t>
      </w:r>
      <w:r w:rsidR="00367052" w:rsidRPr="00F72B67">
        <w:rPr>
          <w:rStyle w:val="ac"/>
          <w:i w:val="0"/>
          <w:sz w:val="28"/>
          <w:szCs w:val="28"/>
        </w:rPr>
        <w:t xml:space="preserve">користування на території </w:t>
      </w:r>
    </w:p>
    <w:p w:rsidR="001D0FF8" w:rsidRDefault="001D0FF8" w:rsidP="00655F1E">
      <w:pPr>
        <w:ind w:firstLine="708"/>
        <w:rPr>
          <w:rStyle w:val="ac"/>
          <w:i w:val="0"/>
          <w:sz w:val="28"/>
          <w:szCs w:val="28"/>
        </w:rPr>
      </w:pPr>
    </w:p>
    <w:p w:rsidR="00655F1E" w:rsidRDefault="00655F1E" w:rsidP="00655F1E">
      <w:pPr>
        <w:rPr>
          <w:rStyle w:val="ac"/>
          <w:i w:val="0"/>
          <w:sz w:val="28"/>
          <w:szCs w:val="28"/>
        </w:rPr>
      </w:pPr>
    </w:p>
    <w:p w:rsidR="00206C25" w:rsidRPr="00F72B67" w:rsidRDefault="00367052" w:rsidP="00655F1E">
      <w:pPr>
        <w:rPr>
          <w:rStyle w:val="ac"/>
          <w:i w:val="0"/>
          <w:sz w:val="28"/>
          <w:szCs w:val="28"/>
        </w:rPr>
      </w:pPr>
      <w:r w:rsidRPr="00F72B67">
        <w:rPr>
          <w:rStyle w:val="ac"/>
          <w:i w:val="0"/>
          <w:sz w:val="28"/>
          <w:szCs w:val="28"/>
        </w:rPr>
        <w:t xml:space="preserve">Могилів-Подільської міської територіальної громади Могилів-Подільського району Вінницької області </w:t>
      </w:r>
      <w:r w:rsidR="00004111">
        <w:rPr>
          <w:rStyle w:val="ac"/>
          <w:i w:val="0"/>
          <w:sz w:val="28"/>
          <w:szCs w:val="28"/>
        </w:rPr>
        <w:t xml:space="preserve">на 2022-2024 роки </w:t>
      </w:r>
      <w:r w:rsidRPr="00F72B67">
        <w:rPr>
          <w:rStyle w:val="ac"/>
          <w:i w:val="0"/>
          <w:sz w:val="28"/>
          <w:szCs w:val="28"/>
        </w:rPr>
        <w:t>за 202</w:t>
      </w:r>
      <w:r w:rsidR="000D6EF8" w:rsidRPr="00F72B67">
        <w:rPr>
          <w:rStyle w:val="ac"/>
          <w:i w:val="0"/>
          <w:sz w:val="28"/>
          <w:szCs w:val="28"/>
        </w:rPr>
        <w:t>2</w:t>
      </w:r>
      <w:r w:rsidRPr="00F72B67">
        <w:rPr>
          <w:rStyle w:val="ac"/>
          <w:i w:val="0"/>
          <w:sz w:val="28"/>
          <w:szCs w:val="28"/>
        </w:rPr>
        <w:t xml:space="preserve"> рік</w:t>
      </w:r>
      <w:r w:rsidR="00206C25" w:rsidRPr="00F72B67">
        <w:rPr>
          <w:rStyle w:val="ac"/>
          <w:i w:val="0"/>
          <w:sz w:val="28"/>
          <w:szCs w:val="28"/>
        </w:rPr>
        <w:t xml:space="preserve"> </w:t>
      </w:r>
      <w:r w:rsidR="00655F1E">
        <w:rPr>
          <w:rStyle w:val="ac"/>
          <w:i w:val="0"/>
          <w:sz w:val="28"/>
          <w:szCs w:val="28"/>
        </w:rPr>
        <w:t xml:space="preserve">взяти до </w:t>
      </w:r>
      <w:r w:rsidR="003B0B88" w:rsidRPr="00F72B67">
        <w:rPr>
          <w:rStyle w:val="ac"/>
          <w:i w:val="0"/>
          <w:sz w:val="28"/>
          <w:szCs w:val="28"/>
        </w:rPr>
        <w:t>відома.</w:t>
      </w:r>
    </w:p>
    <w:p w:rsidR="00004111" w:rsidRDefault="00C22781" w:rsidP="00655F1E">
      <w:pPr>
        <w:rPr>
          <w:rStyle w:val="ac"/>
          <w:i w:val="0"/>
          <w:sz w:val="28"/>
          <w:szCs w:val="28"/>
        </w:rPr>
      </w:pPr>
      <w:r w:rsidRPr="00F72B67">
        <w:rPr>
          <w:rStyle w:val="ac"/>
          <w:i w:val="0"/>
          <w:sz w:val="28"/>
          <w:szCs w:val="28"/>
        </w:rPr>
        <w:t xml:space="preserve"> </w:t>
      </w:r>
      <w:r w:rsidR="000D6EF8" w:rsidRPr="00F72B67">
        <w:rPr>
          <w:rStyle w:val="ac"/>
          <w:i w:val="0"/>
          <w:sz w:val="28"/>
          <w:szCs w:val="28"/>
        </w:rPr>
        <w:t xml:space="preserve">   </w:t>
      </w:r>
      <w:r w:rsidR="00F72B67">
        <w:rPr>
          <w:rStyle w:val="ac"/>
          <w:i w:val="0"/>
          <w:sz w:val="28"/>
          <w:szCs w:val="28"/>
        </w:rPr>
        <w:t xml:space="preserve">      </w:t>
      </w:r>
      <w:r w:rsidR="000D6EF8" w:rsidRPr="00F72B67">
        <w:rPr>
          <w:rStyle w:val="ac"/>
          <w:b/>
          <w:i w:val="0"/>
          <w:sz w:val="28"/>
          <w:szCs w:val="28"/>
        </w:rPr>
        <w:t>2</w:t>
      </w:r>
      <w:r w:rsidR="00206C25" w:rsidRPr="00F72B67">
        <w:rPr>
          <w:rStyle w:val="ac"/>
          <w:b/>
          <w:i w:val="0"/>
          <w:sz w:val="28"/>
          <w:szCs w:val="28"/>
        </w:rPr>
        <w:t>.</w:t>
      </w:r>
      <w:r w:rsidR="00206C25" w:rsidRPr="00F72B67">
        <w:rPr>
          <w:rStyle w:val="ac"/>
          <w:i w:val="0"/>
          <w:sz w:val="28"/>
          <w:szCs w:val="28"/>
        </w:rPr>
        <w:t xml:space="preserve"> </w:t>
      </w:r>
      <w:r w:rsidR="00692EBD" w:rsidRPr="00F72B67">
        <w:rPr>
          <w:rStyle w:val="ac"/>
          <w:i w:val="0"/>
          <w:sz w:val="28"/>
          <w:szCs w:val="28"/>
        </w:rPr>
        <w:t xml:space="preserve">Контроль за виконанням даного рішення покласти на секретаря міської ради Борисову </w:t>
      </w:r>
      <w:r w:rsidR="000D6EF8" w:rsidRPr="00F72B67">
        <w:rPr>
          <w:rStyle w:val="ac"/>
          <w:i w:val="0"/>
          <w:sz w:val="28"/>
          <w:szCs w:val="28"/>
        </w:rPr>
        <w:t xml:space="preserve">Т.Г. </w:t>
      </w:r>
      <w:r w:rsidR="00692EBD" w:rsidRPr="00F72B67">
        <w:rPr>
          <w:rStyle w:val="ac"/>
          <w:i w:val="0"/>
          <w:sz w:val="28"/>
          <w:szCs w:val="28"/>
        </w:rPr>
        <w:t>та</w:t>
      </w:r>
      <w:r w:rsidR="000D6EF8" w:rsidRPr="00F72B67">
        <w:rPr>
          <w:rStyle w:val="ac"/>
          <w:i w:val="0"/>
          <w:sz w:val="28"/>
          <w:szCs w:val="28"/>
        </w:rPr>
        <w:t xml:space="preserve"> на</w:t>
      </w:r>
      <w:r w:rsidR="00692EBD" w:rsidRPr="00F72B67">
        <w:rPr>
          <w:rStyle w:val="ac"/>
          <w:i w:val="0"/>
          <w:sz w:val="28"/>
          <w:szCs w:val="28"/>
        </w:rPr>
        <w:t xml:space="preserve"> постій</w:t>
      </w:r>
      <w:r w:rsidR="00655F1E">
        <w:rPr>
          <w:rStyle w:val="ac"/>
          <w:i w:val="0"/>
          <w:sz w:val="28"/>
          <w:szCs w:val="28"/>
        </w:rPr>
        <w:t xml:space="preserve">ні комісії </w:t>
      </w:r>
      <w:r w:rsidR="00004111">
        <w:rPr>
          <w:rStyle w:val="ac"/>
          <w:i w:val="0"/>
          <w:sz w:val="28"/>
          <w:szCs w:val="28"/>
        </w:rPr>
        <w:t xml:space="preserve">міської ради </w:t>
      </w:r>
      <w:r w:rsidR="00692EBD" w:rsidRPr="00F72B67">
        <w:rPr>
          <w:rStyle w:val="ac"/>
          <w:i w:val="0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 (Трейбич</w:t>
      </w:r>
      <w:r w:rsidR="000D6EF8" w:rsidRPr="00F72B67">
        <w:rPr>
          <w:rStyle w:val="ac"/>
          <w:i w:val="0"/>
          <w:sz w:val="28"/>
          <w:szCs w:val="28"/>
        </w:rPr>
        <w:t xml:space="preserve"> Е.А.</w:t>
      </w:r>
      <w:r w:rsidR="00692EBD" w:rsidRPr="00F72B67">
        <w:rPr>
          <w:rStyle w:val="ac"/>
          <w:i w:val="0"/>
          <w:sz w:val="28"/>
          <w:szCs w:val="28"/>
        </w:rPr>
        <w:t xml:space="preserve">), з питань комунальної власності, житлово-комунального господарства, енергозбереження та транспорту </w:t>
      </w:r>
    </w:p>
    <w:p w:rsidR="00206C25" w:rsidRPr="00F72B67" w:rsidRDefault="00692EBD" w:rsidP="00655F1E">
      <w:pPr>
        <w:rPr>
          <w:rStyle w:val="ac"/>
          <w:i w:val="0"/>
          <w:sz w:val="28"/>
          <w:szCs w:val="28"/>
        </w:rPr>
      </w:pPr>
      <w:r w:rsidRPr="00F72B67">
        <w:rPr>
          <w:rStyle w:val="ac"/>
          <w:i w:val="0"/>
          <w:sz w:val="28"/>
          <w:szCs w:val="28"/>
        </w:rPr>
        <w:t>(Гаврильченко</w:t>
      </w:r>
      <w:r w:rsidR="000D6EF8" w:rsidRPr="00F72B67">
        <w:rPr>
          <w:rStyle w:val="ac"/>
          <w:i w:val="0"/>
          <w:sz w:val="28"/>
          <w:szCs w:val="28"/>
        </w:rPr>
        <w:t xml:space="preserve"> Г.М.</w:t>
      </w:r>
      <w:r w:rsidRPr="00F72B67">
        <w:rPr>
          <w:rStyle w:val="ac"/>
          <w:i w:val="0"/>
          <w:sz w:val="28"/>
          <w:szCs w:val="28"/>
        </w:rPr>
        <w:t>), з гуманітарних питань (</w:t>
      </w:r>
      <w:r w:rsidR="000D6EF8" w:rsidRPr="00F72B67">
        <w:rPr>
          <w:rStyle w:val="ac"/>
          <w:i w:val="0"/>
          <w:sz w:val="28"/>
          <w:szCs w:val="28"/>
        </w:rPr>
        <w:t>Чепелюк В.І.</w:t>
      </w:r>
      <w:r w:rsidRPr="00F72B67">
        <w:rPr>
          <w:rStyle w:val="ac"/>
          <w:i w:val="0"/>
          <w:sz w:val="28"/>
          <w:szCs w:val="28"/>
        </w:rPr>
        <w:t>).</w:t>
      </w:r>
    </w:p>
    <w:p w:rsidR="002F274A" w:rsidRPr="00F72B67" w:rsidRDefault="00EB19E1" w:rsidP="00655F1E">
      <w:pPr>
        <w:rPr>
          <w:rStyle w:val="ac"/>
          <w:i w:val="0"/>
          <w:sz w:val="28"/>
          <w:szCs w:val="28"/>
        </w:rPr>
      </w:pPr>
      <w:r w:rsidRPr="00F72B67">
        <w:rPr>
          <w:rStyle w:val="ac"/>
          <w:i w:val="0"/>
          <w:sz w:val="28"/>
          <w:szCs w:val="28"/>
        </w:rPr>
        <w:t xml:space="preserve">  </w:t>
      </w:r>
    </w:p>
    <w:p w:rsidR="00655F1E" w:rsidRDefault="00655F1E" w:rsidP="00F72B67">
      <w:pPr>
        <w:rPr>
          <w:rStyle w:val="ac"/>
          <w:i w:val="0"/>
          <w:sz w:val="28"/>
          <w:szCs w:val="28"/>
        </w:rPr>
      </w:pPr>
    </w:p>
    <w:p w:rsidR="00655F1E" w:rsidRDefault="00655F1E" w:rsidP="00F72B67">
      <w:pPr>
        <w:rPr>
          <w:rStyle w:val="ac"/>
          <w:i w:val="0"/>
          <w:sz w:val="28"/>
          <w:szCs w:val="28"/>
        </w:rPr>
      </w:pPr>
    </w:p>
    <w:p w:rsidR="00655F1E" w:rsidRDefault="00655F1E" w:rsidP="00F72B67">
      <w:pPr>
        <w:rPr>
          <w:rStyle w:val="ac"/>
          <w:i w:val="0"/>
          <w:sz w:val="28"/>
          <w:szCs w:val="28"/>
        </w:rPr>
      </w:pPr>
    </w:p>
    <w:p w:rsidR="00004111" w:rsidRDefault="00004111" w:rsidP="00004111">
      <w:pPr>
        <w:tabs>
          <w:tab w:val="left" w:pos="709"/>
        </w:tabs>
        <w:rPr>
          <w:rStyle w:val="ac"/>
          <w:i w:val="0"/>
          <w:sz w:val="28"/>
          <w:szCs w:val="28"/>
        </w:rPr>
      </w:pPr>
    </w:p>
    <w:p w:rsidR="00AD64EE" w:rsidRPr="00F72B67" w:rsidRDefault="00655F1E" w:rsidP="00F72B67">
      <w:pPr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 xml:space="preserve">         Міський </w:t>
      </w:r>
      <w:r w:rsidR="002F274A" w:rsidRPr="00F72B67">
        <w:rPr>
          <w:rStyle w:val="ac"/>
          <w:i w:val="0"/>
          <w:sz w:val="28"/>
          <w:szCs w:val="28"/>
        </w:rPr>
        <w:t xml:space="preserve">голова      </w:t>
      </w:r>
      <w:r w:rsidR="00A34030" w:rsidRPr="00F72B67">
        <w:rPr>
          <w:rStyle w:val="ac"/>
          <w:i w:val="0"/>
          <w:sz w:val="28"/>
          <w:szCs w:val="28"/>
        </w:rPr>
        <w:t xml:space="preserve">               </w:t>
      </w:r>
      <w:r w:rsidR="002F274A" w:rsidRPr="00F72B67">
        <w:rPr>
          <w:rStyle w:val="ac"/>
          <w:i w:val="0"/>
          <w:sz w:val="28"/>
          <w:szCs w:val="28"/>
        </w:rPr>
        <w:t xml:space="preserve">                                  </w:t>
      </w:r>
      <w:r w:rsidR="00304A26" w:rsidRPr="00F72B67">
        <w:rPr>
          <w:rStyle w:val="ac"/>
          <w:i w:val="0"/>
          <w:sz w:val="28"/>
          <w:szCs w:val="28"/>
        </w:rPr>
        <w:t xml:space="preserve">     </w:t>
      </w:r>
      <w:r w:rsidR="002F274A" w:rsidRPr="00F72B67">
        <w:rPr>
          <w:rStyle w:val="ac"/>
          <w:i w:val="0"/>
          <w:sz w:val="28"/>
          <w:szCs w:val="28"/>
        </w:rPr>
        <w:t>Геннадій ГЛУХМАНЮК</w:t>
      </w:r>
    </w:p>
    <w:sectPr w:rsidR="00AD64EE" w:rsidRPr="00F72B67" w:rsidSect="00655F1E">
      <w:pgSz w:w="11906" w:h="16838"/>
      <w:pgMar w:top="360" w:right="707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E666242"/>
    <w:multiLevelType w:val="hybridMultilevel"/>
    <w:tmpl w:val="D6A04838"/>
    <w:lvl w:ilvl="0" w:tplc="AF62BB7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33DF2F6D"/>
    <w:multiLevelType w:val="hybridMultilevel"/>
    <w:tmpl w:val="1C286A80"/>
    <w:lvl w:ilvl="0" w:tplc="8FB6E47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69BC2859"/>
    <w:multiLevelType w:val="hybridMultilevel"/>
    <w:tmpl w:val="33F8FDD4"/>
    <w:lvl w:ilvl="0" w:tplc="47CCA99C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6C06687F"/>
    <w:multiLevelType w:val="hybridMultilevel"/>
    <w:tmpl w:val="AA6C69B8"/>
    <w:lvl w:ilvl="0" w:tplc="2EEC99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25"/>
    <w:rsid w:val="00004111"/>
    <w:rsid w:val="00045823"/>
    <w:rsid w:val="00067A40"/>
    <w:rsid w:val="000A5410"/>
    <w:rsid w:val="000B16B7"/>
    <w:rsid w:val="000C1E8E"/>
    <w:rsid w:val="000D6EF8"/>
    <w:rsid w:val="00121302"/>
    <w:rsid w:val="00130EAF"/>
    <w:rsid w:val="0014427C"/>
    <w:rsid w:val="001C4FEC"/>
    <w:rsid w:val="001D0FF8"/>
    <w:rsid w:val="001D394E"/>
    <w:rsid w:val="001E04CF"/>
    <w:rsid w:val="001E4736"/>
    <w:rsid w:val="001F3D60"/>
    <w:rsid w:val="00206C25"/>
    <w:rsid w:val="002F274A"/>
    <w:rsid w:val="00304A26"/>
    <w:rsid w:val="00321823"/>
    <w:rsid w:val="00350207"/>
    <w:rsid w:val="00367052"/>
    <w:rsid w:val="003B0B88"/>
    <w:rsid w:val="003B38D6"/>
    <w:rsid w:val="0044595D"/>
    <w:rsid w:val="00481BA2"/>
    <w:rsid w:val="00486A2B"/>
    <w:rsid w:val="004C1C21"/>
    <w:rsid w:val="00502CA6"/>
    <w:rsid w:val="00561D19"/>
    <w:rsid w:val="005649F6"/>
    <w:rsid w:val="00565615"/>
    <w:rsid w:val="005B0B0E"/>
    <w:rsid w:val="005C05EC"/>
    <w:rsid w:val="00655F1E"/>
    <w:rsid w:val="0067160A"/>
    <w:rsid w:val="00691DD2"/>
    <w:rsid w:val="00692D0B"/>
    <w:rsid w:val="00692EBD"/>
    <w:rsid w:val="006D79E7"/>
    <w:rsid w:val="00774ADF"/>
    <w:rsid w:val="007914A6"/>
    <w:rsid w:val="007F60F9"/>
    <w:rsid w:val="0081154B"/>
    <w:rsid w:val="00815637"/>
    <w:rsid w:val="008168DE"/>
    <w:rsid w:val="00820FBC"/>
    <w:rsid w:val="00825A42"/>
    <w:rsid w:val="00861479"/>
    <w:rsid w:val="00882FF4"/>
    <w:rsid w:val="008A6002"/>
    <w:rsid w:val="008B7C4C"/>
    <w:rsid w:val="008E5840"/>
    <w:rsid w:val="008F340E"/>
    <w:rsid w:val="008F4CBE"/>
    <w:rsid w:val="00921F23"/>
    <w:rsid w:val="00943674"/>
    <w:rsid w:val="009C7BA3"/>
    <w:rsid w:val="009D5EC6"/>
    <w:rsid w:val="009E2EAD"/>
    <w:rsid w:val="00A01FF5"/>
    <w:rsid w:val="00A34030"/>
    <w:rsid w:val="00A62273"/>
    <w:rsid w:val="00A928F5"/>
    <w:rsid w:val="00AB51D2"/>
    <w:rsid w:val="00AC1524"/>
    <w:rsid w:val="00AD64EE"/>
    <w:rsid w:val="00AE310A"/>
    <w:rsid w:val="00B04430"/>
    <w:rsid w:val="00B22710"/>
    <w:rsid w:val="00B55A0B"/>
    <w:rsid w:val="00BA47DA"/>
    <w:rsid w:val="00BD776F"/>
    <w:rsid w:val="00BE42AD"/>
    <w:rsid w:val="00C202B6"/>
    <w:rsid w:val="00C22781"/>
    <w:rsid w:val="00C418CD"/>
    <w:rsid w:val="00C41A2A"/>
    <w:rsid w:val="00C63B83"/>
    <w:rsid w:val="00CA7388"/>
    <w:rsid w:val="00CC42C3"/>
    <w:rsid w:val="00CF4CEC"/>
    <w:rsid w:val="00D12299"/>
    <w:rsid w:val="00D35A08"/>
    <w:rsid w:val="00DD43AC"/>
    <w:rsid w:val="00DE715F"/>
    <w:rsid w:val="00DF23E7"/>
    <w:rsid w:val="00E03DCB"/>
    <w:rsid w:val="00E164E5"/>
    <w:rsid w:val="00E23CC2"/>
    <w:rsid w:val="00E2679A"/>
    <w:rsid w:val="00E65FBE"/>
    <w:rsid w:val="00E746B1"/>
    <w:rsid w:val="00EB19E1"/>
    <w:rsid w:val="00F23474"/>
    <w:rsid w:val="00F270FC"/>
    <w:rsid w:val="00F445F8"/>
    <w:rsid w:val="00F44798"/>
    <w:rsid w:val="00F72B67"/>
    <w:rsid w:val="00FA6ABE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CF458-2726-4A42-94B0-8D7ED5AF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B6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Знак"/>
    <w:link w:val="a4"/>
    <w:locked/>
    <w:rsid w:val="00206C25"/>
    <w:rPr>
      <w:rFonts w:ascii="Courier New" w:hAnsi="Courier New" w:cs="Courier New"/>
      <w:position w:val="6"/>
      <w:lang w:val="uk-UA" w:eastAsia="uk-UA" w:bidi="ar-SA"/>
    </w:rPr>
  </w:style>
  <w:style w:type="paragraph" w:styleId="a4">
    <w:name w:val="Plain Text"/>
    <w:basedOn w:val="a"/>
    <w:link w:val="a3"/>
    <w:rsid w:val="00206C25"/>
    <w:rPr>
      <w:rFonts w:ascii="Courier New" w:hAnsi="Courier New" w:cs="Courier New"/>
      <w:position w:val="6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206C25"/>
  </w:style>
  <w:style w:type="character" w:customStyle="1" w:styleId="3">
    <w:name w:val="Основной текст (3)_"/>
    <w:link w:val="30"/>
    <w:rsid w:val="00206C25"/>
    <w:rPr>
      <w:i/>
      <w:iCs/>
      <w:spacing w:val="3"/>
      <w:sz w:val="25"/>
      <w:szCs w:val="25"/>
      <w:lang w:bidi="ar-SA"/>
    </w:rPr>
  </w:style>
  <w:style w:type="character" w:customStyle="1" w:styleId="313pt">
    <w:name w:val="Основной текст (3) + 13 pt"/>
    <w:aliases w:val="Интервал 0 pt"/>
    <w:rsid w:val="00206C25"/>
    <w:rPr>
      <w:i/>
      <w:iCs/>
      <w:spacing w:val="2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206C25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uk-UA" w:eastAsia="uk-UA"/>
    </w:rPr>
  </w:style>
  <w:style w:type="character" w:customStyle="1" w:styleId="11">
    <w:name w:val="Основной текст (11)_"/>
    <w:link w:val="111"/>
    <w:rsid w:val="00206C25"/>
    <w:rPr>
      <w:spacing w:val="9"/>
      <w:lang w:bidi="ar-SA"/>
    </w:rPr>
  </w:style>
  <w:style w:type="character" w:customStyle="1" w:styleId="32">
    <w:name w:val="Заголовок №3 (2)_"/>
    <w:link w:val="320"/>
    <w:rsid w:val="00206C25"/>
    <w:rPr>
      <w:b/>
      <w:bCs/>
      <w:spacing w:val="12"/>
      <w:lang w:bidi="ar-SA"/>
    </w:rPr>
  </w:style>
  <w:style w:type="paragraph" w:customStyle="1" w:styleId="111">
    <w:name w:val="Основной текст (11)1"/>
    <w:basedOn w:val="a"/>
    <w:link w:val="11"/>
    <w:rsid w:val="00206C25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uk-UA" w:eastAsia="uk-UA"/>
    </w:rPr>
  </w:style>
  <w:style w:type="paragraph" w:customStyle="1" w:styleId="320">
    <w:name w:val="Заголовок №3 (2)"/>
    <w:basedOn w:val="a"/>
    <w:link w:val="32"/>
    <w:rsid w:val="00206C25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pacing w:val="12"/>
      <w:sz w:val="20"/>
      <w:szCs w:val="20"/>
      <w:lang w:val="uk-UA" w:eastAsia="uk-UA"/>
    </w:rPr>
  </w:style>
  <w:style w:type="character" w:customStyle="1" w:styleId="13">
    <w:name w:val="Основной текст (13)_"/>
    <w:link w:val="130"/>
    <w:rsid w:val="001E04CF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1E04CF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1E04CF"/>
    <w:rPr>
      <w:b/>
      <w:bCs/>
      <w:spacing w:val="9"/>
      <w:lang w:bidi="ar-SA"/>
    </w:rPr>
  </w:style>
  <w:style w:type="character" w:customStyle="1" w:styleId="110">
    <w:name w:val="Основной текст (11) + Полужирный"/>
    <w:aliases w:val="Интервал 0 pt10"/>
    <w:rsid w:val="001E04CF"/>
    <w:rPr>
      <w:rFonts w:ascii="Times New Roman" w:hAnsi="Times New Roman" w:cs="Times New Roman"/>
      <w:b/>
      <w:bCs/>
      <w:spacing w:val="12"/>
      <w:u w:val="none"/>
      <w:lang w:bidi="ar-SA"/>
    </w:rPr>
  </w:style>
  <w:style w:type="paragraph" w:customStyle="1" w:styleId="130">
    <w:name w:val="Основной текст (13)"/>
    <w:basedOn w:val="a"/>
    <w:link w:val="13"/>
    <w:rsid w:val="001E04CF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val="uk-UA" w:eastAsia="uk-UA"/>
    </w:rPr>
  </w:style>
  <w:style w:type="paragraph" w:customStyle="1" w:styleId="220">
    <w:name w:val="Заголовок №2 (2)"/>
    <w:basedOn w:val="a"/>
    <w:link w:val="22"/>
    <w:rsid w:val="001E04CF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val="uk-UA" w:eastAsia="uk-UA"/>
    </w:rPr>
  </w:style>
  <w:style w:type="paragraph" w:styleId="a5">
    <w:name w:val="No Spacing"/>
    <w:qFormat/>
    <w:rsid w:val="001E04CF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E42AD"/>
    <w:rPr>
      <w:color w:val="0000FF"/>
      <w:u w:val="single"/>
    </w:rPr>
  </w:style>
  <w:style w:type="paragraph" w:customStyle="1" w:styleId="NoSpacing">
    <w:name w:val="No Spacing"/>
    <w:rsid w:val="00BE42AD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CF4CEC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CF4CEC"/>
    <w:rPr>
      <w:sz w:val="24"/>
      <w:szCs w:val="24"/>
      <w:lang w:val="x-none" w:eastAsia="x-none" w:bidi="ar-SA"/>
    </w:rPr>
  </w:style>
  <w:style w:type="table" w:styleId="a9">
    <w:name w:val="Table Grid"/>
    <w:basedOn w:val="a1"/>
    <w:rsid w:val="00CF4C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C4F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C4FEC"/>
    <w:rPr>
      <w:rFonts w:ascii="Tahoma" w:hAnsi="Tahoma" w:cs="Tahoma"/>
      <w:sz w:val="16"/>
      <w:szCs w:val="16"/>
      <w:lang w:val="uk-UA"/>
    </w:rPr>
  </w:style>
  <w:style w:type="character" w:styleId="ac">
    <w:name w:val="Emphasis"/>
    <w:qFormat/>
    <w:rsid w:val="00F72B67"/>
    <w:rPr>
      <w:i/>
      <w:iCs/>
    </w:rPr>
  </w:style>
  <w:style w:type="paragraph" w:styleId="ad">
    <w:name w:val="Title"/>
    <w:basedOn w:val="a"/>
    <w:next w:val="a"/>
    <w:link w:val="ae"/>
    <w:qFormat/>
    <w:rsid w:val="00F72B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rsid w:val="00F72B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link w:val="1"/>
    <w:rsid w:val="00F72B6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C1F9-0B4A-4BC7-90B9-087960D3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Пользователь Windows</cp:lastModifiedBy>
  <cp:revision>2</cp:revision>
  <cp:lastPrinted>2023-03-31T08:28:00Z</cp:lastPrinted>
  <dcterms:created xsi:type="dcterms:W3CDTF">2023-04-18T06:13:00Z</dcterms:created>
  <dcterms:modified xsi:type="dcterms:W3CDTF">2023-04-18T06:13:00Z</dcterms:modified>
</cp:coreProperties>
</file>