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8D" w:rsidRDefault="008B6C22" w:rsidP="008B6C22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8B6C2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</w:t>
      </w:r>
      <w:r w:rsidR="0081512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</w:t>
      </w:r>
      <w:r w:rsidRPr="008B6C2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</w:t>
      </w:r>
    </w:p>
    <w:p w:rsidR="00A8658D" w:rsidRDefault="00A8658D" w:rsidP="008B6C22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8B6C22" w:rsidRPr="008B6C22" w:rsidRDefault="00A8658D" w:rsidP="008B6C22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                                    </w:t>
      </w:r>
      <w:r w:rsidR="008B6C22" w:rsidRPr="008B6C2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</w:t>
      </w:r>
      <w:r w:rsidR="0081512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8B6C22" w:rsidRPr="008B6C2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Додаток </w:t>
      </w:r>
      <w:r w:rsidR="008B6C2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4</w:t>
      </w:r>
      <w:r w:rsidR="008B6C22" w:rsidRPr="008B6C2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</w:p>
    <w:p w:rsidR="008B6C22" w:rsidRPr="008B6C22" w:rsidRDefault="008B6C22" w:rsidP="008B6C22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8B6C2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                             до рішення 21 сесії </w:t>
      </w:r>
    </w:p>
    <w:p w:rsidR="008B6C22" w:rsidRPr="008B6C22" w:rsidRDefault="008B6C22" w:rsidP="008B6C22">
      <w:pPr>
        <w:tabs>
          <w:tab w:val="left" w:pos="709"/>
          <w:tab w:val="left" w:pos="396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8B6C2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                             міської ради 8 скликання </w:t>
      </w:r>
    </w:p>
    <w:p w:rsidR="008B6C22" w:rsidRPr="008B6C22" w:rsidRDefault="008B6C22" w:rsidP="008B6C22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8B6C2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                             від 15.07.2022 року №563</w:t>
      </w: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815126">
      <w:pPr>
        <w:spacing w:after="0" w:line="240" w:lineRule="auto"/>
        <w:rPr>
          <w:color w:val="FF0000"/>
          <w:lang w:val="uk-UA"/>
        </w:rPr>
      </w:pPr>
    </w:p>
    <w:p w:rsidR="004C3E1D" w:rsidRPr="006E5EF6" w:rsidRDefault="004C3E1D" w:rsidP="004C3E1D">
      <w:pPr>
        <w:rPr>
          <w:rFonts w:ascii="Times New Roman" w:hAnsi="Times New Roman"/>
          <w:sz w:val="28"/>
          <w:szCs w:val="28"/>
          <w:lang w:val="uk-UA"/>
        </w:rPr>
      </w:pPr>
    </w:p>
    <w:p w:rsidR="004C3E1D" w:rsidRPr="001475B6" w:rsidRDefault="004C3E1D" w:rsidP="004C3E1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4C3E1D" w:rsidRPr="006E5EF6" w:rsidRDefault="004C3E1D" w:rsidP="004C3E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E5EF6">
        <w:rPr>
          <w:rFonts w:ascii="Times New Roman" w:hAnsi="Times New Roman"/>
          <w:b/>
          <w:sz w:val="32"/>
          <w:szCs w:val="32"/>
          <w:lang w:val="uk-UA"/>
        </w:rPr>
        <w:t>ПОЛОЖЕННЯ</w:t>
      </w:r>
    </w:p>
    <w:p w:rsidR="004C3E1D" w:rsidRPr="006E5EF6" w:rsidRDefault="004C3E1D" w:rsidP="004C3E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E5EF6">
        <w:rPr>
          <w:rFonts w:ascii="Times New Roman" w:hAnsi="Times New Roman"/>
          <w:b/>
          <w:sz w:val="32"/>
          <w:szCs w:val="32"/>
          <w:lang w:val="uk-UA"/>
        </w:rPr>
        <w:t>Могилів-Подільської міської публічної бібліотеки №</w:t>
      </w:r>
      <w:r w:rsidR="00A04CE4">
        <w:rPr>
          <w:rFonts w:ascii="Times New Roman" w:hAnsi="Times New Roman"/>
          <w:b/>
          <w:sz w:val="32"/>
          <w:szCs w:val="32"/>
          <w:lang w:val="uk-UA"/>
        </w:rPr>
        <w:t>2</w:t>
      </w:r>
    </w:p>
    <w:p w:rsidR="008E425E" w:rsidRDefault="008E425E" w:rsidP="008E425E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i/>
          <w:sz w:val="32"/>
          <w:szCs w:val="32"/>
          <w:lang w:val="uk-UA"/>
        </w:rPr>
        <w:t>(нова редакція)</w:t>
      </w: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Pr="00A01CED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A8658D">
      <w:pPr>
        <w:rPr>
          <w:rFonts w:ascii="Times New Roman" w:hAnsi="Times New Roman"/>
          <w:sz w:val="28"/>
          <w:szCs w:val="28"/>
          <w:lang w:val="uk-UA"/>
        </w:rPr>
      </w:pPr>
    </w:p>
    <w:p w:rsidR="008B6C22" w:rsidRDefault="008B6C22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8658D" w:rsidRPr="001527FF" w:rsidRDefault="004C3E1D" w:rsidP="001527F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893AE8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A8658D" w:rsidRDefault="00A8658D" w:rsidP="00163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3E1D" w:rsidRDefault="004C3E1D" w:rsidP="00163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t>I. ЗАГАЛЬНІ ПОЛОЖЕННЯ</w:t>
      </w:r>
    </w:p>
    <w:p w:rsidR="001639C0" w:rsidRPr="006E5EF6" w:rsidRDefault="001639C0" w:rsidP="004C3E1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5101A" w:rsidRDefault="009B3970" w:rsidP="009B3970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1.1. Могилів-Подільська міська публічна бібліотека №</w:t>
      </w:r>
      <w:r w:rsidR="00A04CE4">
        <w:rPr>
          <w:rFonts w:ascii="Times New Roman" w:hAnsi="Times New Roman"/>
          <w:sz w:val="28"/>
          <w:szCs w:val="28"/>
          <w:lang w:val="uk-UA"/>
        </w:rPr>
        <w:t>2</w:t>
      </w:r>
      <w:r w:rsidR="00C5101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C3E1D" w:rsidRPr="006E5EF6" w:rsidRDefault="00C5101A" w:rsidP="00C510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(далі -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) - загальнодоступний інформаційний, культурний, освітній заклад. Утворюється з метою реалізації прав громадян на бібліотечне обслуговування, загальної доступності до інформації та культурних цінностей, зосереджених в бібліотеках.</w:t>
      </w:r>
    </w:p>
    <w:p w:rsidR="00C5101A" w:rsidRDefault="009B3970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1.2.Засновником </w:t>
      </w:r>
      <w:r w:rsidR="00A04CE4">
        <w:rPr>
          <w:rFonts w:ascii="Times New Roman" w:hAnsi="Times New Roman"/>
          <w:sz w:val="28"/>
          <w:szCs w:val="28"/>
          <w:lang w:val="uk-UA"/>
        </w:rPr>
        <w:t xml:space="preserve">МПБ №2 </w:t>
      </w:r>
      <w:r w:rsidR="004C3E1D">
        <w:rPr>
          <w:rFonts w:ascii="Times New Roman" w:hAnsi="Times New Roman"/>
          <w:sz w:val="28"/>
          <w:szCs w:val="28"/>
          <w:lang w:val="uk-UA"/>
        </w:rPr>
        <w:t xml:space="preserve">є Могилів-Подільська міська </w:t>
      </w:r>
      <w:r w:rsidR="00C5101A">
        <w:rPr>
          <w:rFonts w:ascii="Times New Roman" w:hAnsi="Times New Roman"/>
          <w:sz w:val="28"/>
          <w:szCs w:val="28"/>
          <w:lang w:val="uk-UA"/>
        </w:rPr>
        <w:t xml:space="preserve">рада </w:t>
      </w:r>
    </w:p>
    <w:p w:rsidR="004C3E1D" w:rsidRPr="006E5EF6" w:rsidRDefault="00C5101A" w:rsidP="00C510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(далі – Засновник). МПБ №2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є бюджетним та неприбутковим комунальним закладом, що заснований на комунальній власності </w:t>
      </w:r>
      <w:r w:rsidR="004C3E1D">
        <w:rPr>
          <w:rFonts w:ascii="Times New Roman" w:hAnsi="Times New Roman"/>
          <w:sz w:val="28"/>
          <w:szCs w:val="28"/>
          <w:lang w:val="uk-UA"/>
        </w:rPr>
        <w:t>Могилів-Подільської міської територіальної громади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, не є юридичною особою.</w:t>
      </w:r>
    </w:p>
    <w:p w:rsidR="004C3E1D" w:rsidRDefault="009B3970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1.3. Загальне спрямування діяльності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 здійснює </w:t>
      </w:r>
      <w:r w:rsidR="00CB508F">
        <w:rPr>
          <w:rFonts w:ascii="Times New Roman" w:hAnsi="Times New Roman"/>
          <w:sz w:val="28"/>
          <w:szCs w:val="28"/>
          <w:lang w:val="uk-UA"/>
        </w:rPr>
        <w:t>управління</w:t>
      </w:r>
      <w:r w:rsidR="00C51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08F">
        <w:rPr>
          <w:rFonts w:ascii="Times New Roman" w:hAnsi="Times New Roman"/>
          <w:sz w:val="28"/>
          <w:szCs w:val="28"/>
          <w:lang w:val="uk-UA"/>
        </w:rPr>
        <w:t>культури та інформаційної діяльності Могилів-Подільської міської ради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3E1D" w:rsidRPr="006E5EF6" w:rsidRDefault="009B3970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МПБ</w:t>
      </w:r>
      <w:r w:rsidR="00C5101A">
        <w:rPr>
          <w:rFonts w:ascii="Times New Roman" w:hAnsi="Times New Roman"/>
          <w:sz w:val="28"/>
          <w:szCs w:val="28"/>
          <w:lang w:val="uk-UA"/>
        </w:rPr>
        <w:t xml:space="preserve"> №2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 підпорядкована безпосередньо Могилів-Подільській міській раді.</w:t>
      </w:r>
    </w:p>
    <w:p w:rsidR="004C3E1D" w:rsidRPr="006E5EF6" w:rsidRDefault="009B3970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1.4. У своїй діяльності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 керується Конституцією України, Законом України </w:t>
      </w:r>
      <w:r w:rsidR="008B6C22">
        <w:rPr>
          <w:rFonts w:ascii="Times New Roman" w:hAnsi="Times New Roman"/>
          <w:sz w:val="28"/>
          <w:szCs w:val="28"/>
          <w:lang w:val="uk-UA"/>
        </w:rPr>
        <w:t>«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Про бібліотеки і бібліотечну справу</w:t>
      </w:r>
      <w:r w:rsidR="008B6C22">
        <w:rPr>
          <w:rFonts w:ascii="Times New Roman" w:hAnsi="Times New Roman"/>
          <w:sz w:val="28"/>
          <w:szCs w:val="28"/>
          <w:lang w:val="uk-UA"/>
        </w:rPr>
        <w:t>»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, іншими нормативно-правовими актами України, рішеннями міської ради, виконавчого комітету міської ради, розпорядженнями міського голови, наказами управління </w:t>
      </w:r>
      <w:r w:rsidR="00CB508F">
        <w:rPr>
          <w:rFonts w:ascii="Times New Roman" w:hAnsi="Times New Roman"/>
          <w:sz w:val="28"/>
          <w:szCs w:val="28"/>
          <w:lang w:val="uk-UA"/>
        </w:rPr>
        <w:t>культури та інформаційної діяльності Могилів-Подільської міської ради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, цим Положенням, тощо. </w:t>
      </w:r>
    </w:p>
    <w:p w:rsidR="004C3E1D" w:rsidRPr="006E5EF6" w:rsidRDefault="009B3970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Положення про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 затверджується за рішенням </w:t>
      </w:r>
      <w:r w:rsidR="00C5101A">
        <w:rPr>
          <w:rFonts w:ascii="Times New Roman" w:hAnsi="Times New Roman"/>
          <w:sz w:val="28"/>
          <w:szCs w:val="28"/>
          <w:lang w:val="uk-UA"/>
        </w:rPr>
        <w:t>З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асновника.</w:t>
      </w:r>
    </w:p>
    <w:p w:rsidR="004C3E1D" w:rsidRPr="006E5EF6" w:rsidRDefault="009B3970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1.5. МПБ </w:t>
      </w:r>
      <w:r w:rsidR="00C5101A">
        <w:rPr>
          <w:rFonts w:ascii="Times New Roman" w:hAnsi="Times New Roman"/>
          <w:sz w:val="28"/>
          <w:szCs w:val="28"/>
          <w:lang w:val="uk-UA"/>
        </w:rPr>
        <w:t xml:space="preserve">№2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фінансується з бюджету </w:t>
      </w:r>
      <w:r w:rsidR="00C5101A">
        <w:rPr>
          <w:rFonts w:ascii="Times New Roman" w:hAnsi="Times New Roman"/>
          <w:sz w:val="28"/>
          <w:szCs w:val="28"/>
          <w:lang w:val="uk-UA"/>
        </w:rPr>
        <w:t xml:space="preserve">Могилів-Подільської міської територіальної громади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в межах асигнувань, передбачених на утримання бібліотечної </w:t>
      </w:r>
      <w:r w:rsidR="00CB508F">
        <w:rPr>
          <w:rFonts w:ascii="Times New Roman" w:hAnsi="Times New Roman"/>
          <w:sz w:val="28"/>
          <w:szCs w:val="28"/>
          <w:lang w:val="uk-UA"/>
        </w:rPr>
        <w:t xml:space="preserve">мережі </w:t>
      </w:r>
      <w:r w:rsidR="00C5101A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CB508F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3E1D" w:rsidRPr="006E5EF6" w:rsidRDefault="009B3970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1.6. Юридична адреса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: 24000, Вінницька область, м. Могилів-Подільський, </w:t>
      </w:r>
      <w:r w:rsidR="00A04CE4">
        <w:rPr>
          <w:rFonts w:ascii="Times New Roman" w:hAnsi="Times New Roman"/>
          <w:sz w:val="28"/>
          <w:szCs w:val="28"/>
          <w:lang w:val="uk-UA"/>
        </w:rPr>
        <w:t>вул. Полтавська,</w:t>
      </w:r>
      <w:r w:rsidR="00C51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4CE4">
        <w:rPr>
          <w:rFonts w:ascii="Times New Roman" w:hAnsi="Times New Roman"/>
          <w:sz w:val="28"/>
          <w:szCs w:val="28"/>
          <w:lang w:val="uk-UA"/>
        </w:rPr>
        <w:t>25</w:t>
      </w:r>
      <w:r w:rsidR="004C3E1D">
        <w:rPr>
          <w:rFonts w:ascii="Times New Roman" w:hAnsi="Times New Roman"/>
          <w:sz w:val="28"/>
          <w:szCs w:val="28"/>
          <w:lang w:val="uk-UA"/>
        </w:rPr>
        <w:t>.</w:t>
      </w:r>
    </w:p>
    <w:p w:rsidR="009B3970" w:rsidRDefault="009B3970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1.7. Повна назва закладу: Могилів-Подільська міська публічна </w:t>
      </w:r>
    </w:p>
    <w:p w:rsidR="00C5101A" w:rsidRDefault="004C3E1D" w:rsidP="009B39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бібліотека</w:t>
      </w:r>
      <w:r w:rsidR="00C51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5EF6">
        <w:rPr>
          <w:rFonts w:ascii="Times New Roman" w:hAnsi="Times New Roman"/>
          <w:sz w:val="28"/>
          <w:szCs w:val="28"/>
          <w:lang w:val="uk-UA"/>
        </w:rPr>
        <w:t>№</w:t>
      </w:r>
      <w:r w:rsidR="00A04CE4">
        <w:rPr>
          <w:rFonts w:ascii="Times New Roman" w:hAnsi="Times New Roman"/>
          <w:sz w:val="28"/>
          <w:szCs w:val="28"/>
          <w:lang w:val="uk-UA"/>
        </w:rPr>
        <w:t>2</w:t>
      </w:r>
      <w:r w:rsidR="00C5101A">
        <w:rPr>
          <w:rFonts w:ascii="Times New Roman" w:hAnsi="Times New Roman"/>
          <w:sz w:val="28"/>
          <w:szCs w:val="28"/>
          <w:lang w:val="uk-UA"/>
        </w:rPr>
        <w:t>.</w:t>
      </w:r>
    </w:p>
    <w:p w:rsidR="004C3E1D" w:rsidRDefault="009B3970" w:rsidP="00C510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5101A">
        <w:rPr>
          <w:rFonts w:ascii="Times New Roman" w:hAnsi="Times New Roman"/>
          <w:sz w:val="28"/>
          <w:szCs w:val="28"/>
          <w:lang w:val="uk-UA"/>
        </w:rPr>
        <w:t>С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корочена</w:t>
      </w:r>
      <w:r w:rsidR="00C5101A">
        <w:rPr>
          <w:rFonts w:ascii="Times New Roman" w:hAnsi="Times New Roman"/>
          <w:sz w:val="28"/>
          <w:szCs w:val="28"/>
          <w:lang w:val="uk-UA"/>
        </w:rPr>
        <w:t xml:space="preserve"> назва закладу: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101A" w:rsidRPr="00C5101A" w:rsidRDefault="00C5101A" w:rsidP="00C51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II. МЕТА ДІЯЛЬНОСТІ</w:t>
      </w:r>
    </w:p>
    <w:p w:rsidR="00C5101A" w:rsidRPr="00C5101A" w:rsidRDefault="00C5101A" w:rsidP="00C51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5101A" w:rsidRPr="00C5101A" w:rsidRDefault="009B3970" w:rsidP="009B3970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діяльності МПБ №2 </w:t>
      </w:r>
      <w:r w:rsidR="00C5101A"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є реалізація прав громадян на бібліотечне обслуговування, забезпечення загальної доступності до інформації та культурних цінностей, що з</w:t>
      </w:r>
      <w:r w:rsidR="00C5101A">
        <w:rPr>
          <w:rFonts w:ascii="Times New Roman" w:eastAsia="Calibri" w:hAnsi="Times New Roman" w:cs="Times New Roman"/>
          <w:sz w:val="28"/>
          <w:szCs w:val="28"/>
          <w:lang w:val="uk-UA"/>
        </w:rPr>
        <w:t>бираються, зберігаються у МПБ №2</w:t>
      </w:r>
      <w:r w:rsidR="00C5101A"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надаються у тимчасове користування громадянам.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101A" w:rsidRPr="00C5101A" w:rsidRDefault="00C5101A" w:rsidP="00C51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IІІ. НАПРЯМИ ДІЯЛЬНОСТІ МПБ 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</w:p>
    <w:p w:rsidR="00C5101A" w:rsidRPr="00C5101A" w:rsidRDefault="00C5101A" w:rsidP="00C51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5101A" w:rsidRPr="00C5101A" w:rsidRDefault="00C5101A" w:rsidP="00C5101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3.1. Виявлення та задоволення сучасних потр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еб і запитів користувачів МПБ №2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C5101A" w:rsidRPr="00C5101A" w:rsidRDefault="00C5101A" w:rsidP="00C5101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3.2. Координація діяльності з бібліотеками інших систем і відомств. </w:t>
      </w:r>
    </w:p>
    <w:p w:rsidR="00C5101A" w:rsidRPr="00C5101A" w:rsidRDefault="00C5101A" w:rsidP="00C5101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3.3. Впровадження сучасних форм і методів обслуговування.</w:t>
      </w:r>
    </w:p>
    <w:p w:rsidR="00C5101A" w:rsidRPr="00C5101A" w:rsidRDefault="00C5101A" w:rsidP="00C5101A">
      <w:pPr>
        <w:tabs>
          <w:tab w:val="left" w:pos="70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3.4. Інформаційне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користувачів МПБ №2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надання інформаційних послуг, впровадження інформаційних технологій. </w:t>
      </w:r>
    </w:p>
    <w:p w:rsidR="00C5101A" w:rsidRPr="00C5101A" w:rsidRDefault="00C5101A" w:rsidP="00C5101A">
      <w:pPr>
        <w:tabs>
          <w:tab w:val="left" w:pos="70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3.5. Сприяння вихованню національної самосвідомості, любові до України, розповсюдження знань про історію, культуру, сьогодення. </w:t>
      </w:r>
    </w:p>
    <w:p w:rsidR="00C5101A" w:rsidRPr="00C5101A" w:rsidRDefault="00C5101A" w:rsidP="00C5101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3.6. Освітня діяльність, сприяння організації навчального процесу. </w:t>
      </w:r>
    </w:p>
    <w:p w:rsidR="00C5101A" w:rsidRPr="00C5101A" w:rsidRDefault="00C5101A" w:rsidP="00C5101A">
      <w:pPr>
        <w:tabs>
          <w:tab w:val="left" w:pos="70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3.7. Рекреаційна діяльність, проведення заходів з організа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ції дозвілля користувачів МПБ №2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5101A" w:rsidRPr="00C5101A" w:rsidRDefault="00C5101A" w:rsidP="00C5101A">
      <w:pPr>
        <w:tabs>
          <w:tab w:val="left" w:pos="70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3.8. Сприяння всебічному розвитку творчих здібностей тощо. </w:t>
      </w:r>
    </w:p>
    <w:p w:rsidR="00C5101A" w:rsidRPr="00C5101A" w:rsidRDefault="00C5101A" w:rsidP="00C5101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3.9. Встановлення ділових контактів з місцевими органами влади. </w:t>
      </w:r>
    </w:p>
    <w:p w:rsidR="00C5101A" w:rsidRPr="00C5101A" w:rsidRDefault="00C5101A" w:rsidP="00C5101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3.10. Для реалізації вказаної мети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МПБ №2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:rsidR="00C5101A" w:rsidRPr="00C5101A" w:rsidRDefault="00C5101A" w:rsidP="00C5101A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3.10.1. Формує фонд, універсальний за складом, з урахуванням пріоритетів суверенної України, національного складу населення та забезпечує його збереження:</w:t>
      </w:r>
    </w:p>
    <w:p w:rsidR="00C5101A" w:rsidRPr="00C5101A" w:rsidRDefault="00C5101A" w:rsidP="00C5101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здійснює комплектування, сумарний та індивідуальний облік, </w:t>
      </w:r>
    </w:p>
    <w:p w:rsidR="00C5101A" w:rsidRPr="00C5101A" w:rsidRDefault="00C5101A" w:rsidP="00C5101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систематизацію та технічну обробку документів на різних носіях інформації; </w:t>
      </w:r>
    </w:p>
    <w:p w:rsidR="00C5101A" w:rsidRPr="00C5101A" w:rsidRDefault="00C5101A" w:rsidP="00C5101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складає акти на вилучення документів з фондів (фізично зношених, тих, </w:t>
      </w:r>
    </w:p>
    <w:p w:rsidR="00C5101A" w:rsidRPr="00C5101A" w:rsidRDefault="00C5101A" w:rsidP="00C5101A">
      <w:pPr>
        <w:tabs>
          <w:tab w:val="left" w:pos="0"/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що втратили актуальність та виробничу цінність тощо), які передає в </w:t>
      </w:r>
    </w:p>
    <w:p w:rsidR="00C5101A" w:rsidRPr="00C5101A" w:rsidRDefault="00C5101A" w:rsidP="00C5101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централізовану бухгалтерію управління культури та інформаційної </w:t>
      </w:r>
    </w:p>
    <w:p w:rsidR="00C5101A" w:rsidRPr="00C5101A" w:rsidRDefault="00C5101A" w:rsidP="00C5101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діяльності Могилів-Подільської міської ради для зняття з балансового </w:t>
      </w:r>
    </w:p>
    <w:p w:rsidR="00C5101A" w:rsidRPr="00C5101A" w:rsidRDefault="00C5101A" w:rsidP="00C5101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рахунку;</w:t>
      </w:r>
    </w:p>
    <w:p w:rsidR="00C5101A" w:rsidRPr="00C5101A" w:rsidRDefault="00C5101A" w:rsidP="00C5101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вживає заходів щодо належного збереження та використання бібліотечного </w:t>
      </w:r>
    </w:p>
    <w:p w:rsidR="00C5101A" w:rsidRPr="00C5101A" w:rsidRDefault="00C5101A" w:rsidP="00C5101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фонду;</w:t>
      </w:r>
    </w:p>
    <w:p w:rsidR="00C5101A" w:rsidRPr="00C5101A" w:rsidRDefault="00C5101A" w:rsidP="00C5101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систематично інформує своїх користувачів про нові надходження.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3.10.2. Спрямовує свою діяльність на залучення до читання різних верств населення: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вивчає інтереси та запити користувачів, бере участь у дослідженнях щодо 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вивчення потреб населення села, ступеня їх задоволення бібліотечними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послугами;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активно співпрацює з органами місцевого самоврядування, підприємствами і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установами, представниками місцевої громади та іншими бібліотеками;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проводить соціокультурну діяльність шляхом організації роботи клубів за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інтересами, просвітницьких заходів, творчих акцій тощо;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здійснює довідкове та інформаційне обслуговування громади за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допомогою створених центрів регіональної інформації, ПДГ, організації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інформаційних стендів, тощо. </w:t>
      </w: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3.11. Бере активну участь у житті громади. </w:t>
      </w: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3.12. Здійснює іншу діяльність, яка не суперечить законодавству.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01A" w:rsidRPr="00C5101A" w:rsidRDefault="00C5101A" w:rsidP="00C51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C5101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ПРАВА ТА ОБОВЯЗКИ МПБ №2</w:t>
      </w:r>
    </w:p>
    <w:p w:rsidR="00C5101A" w:rsidRPr="00C5101A" w:rsidRDefault="00C5101A" w:rsidP="00C51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4.1. Відповідно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законодавства України МПБ №2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має право: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самостійно визначати зміст, напрями і конкретні форми своєї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діяльності, здійснювати планування роботи і розробляти перспективи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розвитку;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- брати безпосередню участь в роботі нарад, семінарів, конференцій з питань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бібліотечної та інформаційно-бібліографічної діяльності;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- визначати джер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ела комплектування фондів МПБ №2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користуватися асигнуваннями, виділеними Засновником та тих, що отримані </w:t>
      </w:r>
    </w:p>
    <w:p w:rsidR="00C5101A" w:rsidRPr="00C5101A" w:rsidRDefault="00C5101A" w:rsidP="00C5101A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з інших джерел фінансування;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- здійснювати у встановленому порядку співробітництво з бібліотеками </w:t>
      </w:r>
    </w:p>
    <w:p w:rsidR="00C5101A" w:rsidRPr="00C5101A" w:rsidRDefault="00C5101A" w:rsidP="00C5101A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та іншими установами та організаціями;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брати участь у конкурсних проектах, у т. ч. міжнародних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(грантова діяльність), що сприяють розвитку бібліотечної справи;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вилучати та реалізовувати документи із своїх фондів відповідно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донормативно-правових</w:t>
      </w:r>
      <w:proofErr w:type="spellEnd"/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актів;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визначати види та розміри компенсації шкоди, заподіяної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користувачами бібліотек, у тому числі пені за порушення термінів  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користування документами;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на захист створених нею баз даних, інших об’єктів інтелектуальної власності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бібліотеки згідно із законодавством.</w:t>
      </w: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4.2. Відповідно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законодавства України МПБ №2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зобов’язана: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дотримуватись відповідних стандартів, норм, правил, встановлених у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галузі бібліотечної справи, поєднуючи їх з інноваційною діяльністю;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забезпечувати оперативний облік та статистичну звітність про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результати своєї роботи за формами встановленими органами державної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статистики;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під час запису користувачів дотримуватись вимог Закону України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«Про захист персональних даних»;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надавати статистичну звітність у відповідності до законодавства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за встановленими формами у визначені терміни;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- надавати річні плани, письмові та ста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тистичні звіти про роботу МПБ №2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управлінню культури та інформаційної діяльності Могилів-Подільської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міської ради;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- звітувати про свою діяльність перед Засновником.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101A" w:rsidRPr="00C5101A" w:rsidRDefault="00C5101A" w:rsidP="00C51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V. ФОРМУВАННЯ І ВИКОРИСТАННЯ БІБЛІОТЕЧНОГО ФОНДУ</w:t>
      </w:r>
    </w:p>
    <w:p w:rsidR="00C5101A" w:rsidRPr="00C5101A" w:rsidRDefault="00C5101A" w:rsidP="00C51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5.1. Бібліотечний фонд - упорядковане зібрання доку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ментів, що зберігається в МПБ №2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5.2. Облік, зберігання та використання документів, що знаходяться в бібліотечному фонді та вилучення з бібліотечних фондів документів, у тому числі ветхих, тих, що втратили актуальність, наукову та виробничу цінність або які мають дефект, дублетних здійснюються відповідно до правил, затверджених центральним органом виконавчої влади, що забезпечує формування державної політики у сферах культури та мистецтв, та встановлених стандартів, технічних умов, інших нормативних документів.</w:t>
      </w:r>
    </w:p>
    <w:p w:rsidR="00C5101A" w:rsidRPr="00C5101A" w:rsidRDefault="00C5101A" w:rsidP="001527F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5.3. Зняття з балансового рахунку бібліотечного фонду здійснюється управлінням культури та інформаційної діяльності Могилів-Подільської міської ради за рішенням Засновника та/або її виконавчого комітету.</w:t>
      </w:r>
      <w:bookmarkStart w:id="0" w:name="_GoBack"/>
      <w:bookmarkEnd w:id="0"/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101A" w:rsidRPr="00C5101A" w:rsidRDefault="00C5101A" w:rsidP="00C51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VI. УПРАВЛІННЯ. СТРУКТУРА ТА ШТАТИ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МПБ №2</w:t>
      </w:r>
    </w:p>
    <w:p w:rsidR="00C5101A" w:rsidRPr="00C5101A" w:rsidRDefault="00C5101A" w:rsidP="00C51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6.1. Загальне методичне керівництво МПБ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та координацію її роботи здійснює центральний орган виконавчої влади, що забезпечує формування державної політики у сферах культури та мистецтв.</w:t>
      </w: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6.2. Безпосереднє керівництво МПБ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здійснює завідувач, який підпорядковується начальнику управління культури та інформаційної діяльності Могилів-Подільської міської ради.</w:t>
      </w: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6.3. Завідувач МПБ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призначається на посаду шляхом укладення з ним контракту з начальником управління культури та інформаційної діяльності Могилів-Подільської міської ради на п’ять років за результатами конкурсу.</w:t>
      </w: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6.4. Порядок проведення конкурсу та вимоги до кандидатів на посаду керівника комунальної бібліотеки визначаються статтями 21-1--21-5 Закону України «Про культуру».</w:t>
      </w: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6.5. Працівники МПБ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призначаються і звільняються наказом начальника управління культури та інформаційної діяльності Могилів-Подільської міської ради.</w:t>
      </w: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6.6. У своїй діяльності працівники МПБ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керуються посадовими інструкціями, які затверджуються начальником управління культури та інформаційної діяльності Могилів-Подільської міської ради та цим Положенням.</w:t>
      </w: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6.7. Завідувач МПБ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- організовує роботу МПБ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несе повну відповідальність за стан і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результати її діяльності;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систематично підвищує рівень професійної компетентності, впроваджує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інноваційні форми і методи роботи;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- забезпечує суворе дотримання чинного законодавства;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має право на одержання соціальних гарантій, встановлених профільним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законодавством та законодавством про працю, соціальне страхування,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пенсійне забезпечення;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- готує звіт про свою роботу в цілому перед Засновником, тощо.</w:t>
      </w: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6.8. Структура та штатна чисельність МПБ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затверджується за рішенням Засновника.</w:t>
      </w:r>
    </w:p>
    <w:p w:rsidR="00C5101A" w:rsidRPr="00C5101A" w:rsidRDefault="00C5101A" w:rsidP="00C5101A">
      <w:pPr>
        <w:tabs>
          <w:tab w:val="left" w:pos="709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6.9. Штатний розклад МПБ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визначається на </w:t>
      </w:r>
      <w:r w:rsidRPr="00C5101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основі типових,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затверджується начальником управління культури та інформаційної діяльності Могилів-Подільської міської ради.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101A" w:rsidRPr="00C5101A" w:rsidRDefault="00C5101A" w:rsidP="00C51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VІI. МАЙНО ТА МАТЕРІАЛЬНО-ТЕХНІЧНЕ ЗАБЕЗПЕЧЕННЯ</w:t>
      </w:r>
    </w:p>
    <w:p w:rsidR="00C5101A" w:rsidRPr="00C5101A" w:rsidRDefault="00C5101A" w:rsidP="00C51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МПБ 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</w:p>
    <w:p w:rsidR="00C5101A" w:rsidRPr="00C5101A" w:rsidRDefault="00C5101A" w:rsidP="00C51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5101A" w:rsidRPr="00C5101A" w:rsidRDefault="00C5101A" w:rsidP="00C5101A">
      <w:pPr>
        <w:tabs>
          <w:tab w:val="left" w:pos="709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7.1. Матеріально-технічну базу та майно МПБ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складають основні фонди і оборотні засоби, а також матеріальні цінності.</w:t>
      </w: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7.2. Засновник забезпечує МПБ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приміщенням, що відповідає умовам обслуговування користувачів, необхідним обладнанням та устаткуванням.</w:t>
      </w: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7.3. Бібліотечний фонд, майно, обладнання МПБ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знаходяться на балансі управління культури та інформаційної діяльності Могилів-Подільської міської ради. </w:t>
      </w: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7.4. Забороняється переміщення МПБ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без надання рівноцінного упорядкованого приміщення для обслуговування користувачів, роботи працівників, зберігання бібліотечного фонду. </w:t>
      </w:r>
    </w:p>
    <w:p w:rsidR="00C5101A" w:rsidRPr="00C5101A" w:rsidRDefault="00C5101A" w:rsidP="00C51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101A" w:rsidRPr="00C5101A" w:rsidRDefault="00C5101A" w:rsidP="00C51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5101A" w:rsidRPr="00C5101A" w:rsidRDefault="00C5101A" w:rsidP="00C51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C5101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510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ПРИКІНЦЕВІ ПОЛОЖЕННЯ</w:t>
      </w:r>
    </w:p>
    <w:p w:rsidR="00C5101A" w:rsidRPr="00C5101A" w:rsidRDefault="00C5101A" w:rsidP="00C51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8.1. Зміни та доповнення до цього Положення вносяться та затверджуються Засновником.</w:t>
      </w: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8.2. Реорганізація, ліквідація МПБ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здійснюється за рішенням Засновника. При реорганізації МПБ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вся сукупність прав та обов’язків переходять до його правонаступників.</w:t>
      </w: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01A">
        <w:rPr>
          <w:rFonts w:ascii="Times New Roman" w:eastAsia="Calibri" w:hAnsi="Times New Roman" w:cs="Times New Roman"/>
          <w:sz w:val="28"/>
          <w:szCs w:val="28"/>
          <w:lang w:val="uk-UA"/>
        </w:rPr>
        <w:t>8.3. При реорганізації та ліквідації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101A" w:rsidRPr="00C5101A" w:rsidRDefault="00C5101A" w:rsidP="00C5101A">
      <w:pPr>
        <w:tabs>
          <w:tab w:val="left" w:pos="709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101A" w:rsidRPr="00C5101A" w:rsidRDefault="00C5101A" w:rsidP="00C510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101A" w:rsidRPr="00C5101A" w:rsidRDefault="00C5101A" w:rsidP="00C5101A">
      <w:pP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101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Секретар міської ради</w:t>
      </w:r>
      <w:r w:rsidRPr="00C5101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101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                                 Тетяна БОРИСОВА</w:t>
      </w:r>
    </w:p>
    <w:p w:rsidR="00C5101A" w:rsidRPr="00C5101A" w:rsidRDefault="00C5101A" w:rsidP="00C5101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C5101A" w:rsidRPr="00C5101A" w:rsidRDefault="00C5101A" w:rsidP="00C51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C5101A" w:rsidRPr="00C5101A" w:rsidRDefault="00C5101A" w:rsidP="00C51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C5101A" w:rsidRPr="00C5101A" w:rsidRDefault="00C5101A" w:rsidP="00C51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893AE8" w:rsidRPr="00437D5A" w:rsidRDefault="00893AE8" w:rsidP="00C510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sectPr w:rsidR="00893AE8" w:rsidRPr="00437D5A" w:rsidSect="008B6C22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  <w:lang w:val="uk-UA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  <w:lang w:val="uk-UA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/>
      </w:rPr>
    </w:lvl>
  </w:abstractNum>
  <w:abstractNum w:abstractNumId="2">
    <w:nsid w:val="06324AED"/>
    <w:multiLevelType w:val="hybridMultilevel"/>
    <w:tmpl w:val="2E8E5484"/>
    <w:lvl w:ilvl="0" w:tplc="716EEA3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60C7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85833"/>
    <w:multiLevelType w:val="multilevel"/>
    <w:tmpl w:val="0ACE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923BC"/>
    <w:multiLevelType w:val="multilevel"/>
    <w:tmpl w:val="4A286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0A9D4E21"/>
    <w:multiLevelType w:val="multilevel"/>
    <w:tmpl w:val="D8E2E4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F1675BF"/>
    <w:multiLevelType w:val="hybridMultilevel"/>
    <w:tmpl w:val="1B38A7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64498"/>
    <w:multiLevelType w:val="multilevel"/>
    <w:tmpl w:val="9ECC9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15F76760"/>
    <w:multiLevelType w:val="multilevel"/>
    <w:tmpl w:val="22D01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179C6258"/>
    <w:multiLevelType w:val="multilevel"/>
    <w:tmpl w:val="486A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892CA7"/>
    <w:multiLevelType w:val="hybridMultilevel"/>
    <w:tmpl w:val="5D249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A2300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6E8"/>
    <w:multiLevelType w:val="multilevel"/>
    <w:tmpl w:val="D0AA9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25B142AA"/>
    <w:multiLevelType w:val="multilevel"/>
    <w:tmpl w:val="8326D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>
    <w:nsid w:val="263C7417"/>
    <w:multiLevelType w:val="multilevel"/>
    <w:tmpl w:val="78EA1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3E4A51"/>
    <w:multiLevelType w:val="hybridMultilevel"/>
    <w:tmpl w:val="F5B82544"/>
    <w:lvl w:ilvl="0" w:tplc="7F928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277298"/>
    <w:multiLevelType w:val="multilevel"/>
    <w:tmpl w:val="E432F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>
    <w:nsid w:val="365F1EF0"/>
    <w:multiLevelType w:val="multilevel"/>
    <w:tmpl w:val="0EAC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957EF6"/>
    <w:multiLevelType w:val="multilevel"/>
    <w:tmpl w:val="CDBC3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>
    <w:nsid w:val="382774DD"/>
    <w:multiLevelType w:val="multilevel"/>
    <w:tmpl w:val="EEE8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6479E1"/>
    <w:multiLevelType w:val="multilevel"/>
    <w:tmpl w:val="E9B44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50B81"/>
    <w:multiLevelType w:val="multilevel"/>
    <w:tmpl w:val="9DC64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CD3144"/>
    <w:multiLevelType w:val="multilevel"/>
    <w:tmpl w:val="7F70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47F74D1"/>
    <w:multiLevelType w:val="multilevel"/>
    <w:tmpl w:val="9E3E51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5">
    <w:nsid w:val="4F466C0A"/>
    <w:multiLevelType w:val="hybridMultilevel"/>
    <w:tmpl w:val="EEA26400"/>
    <w:lvl w:ilvl="0" w:tplc="897820A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17D798F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F0D8B"/>
    <w:multiLevelType w:val="multilevel"/>
    <w:tmpl w:val="EDE6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8854A7"/>
    <w:multiLevelType w:val="multilevel"/>
    <w:tmpl w:val="D1B6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3552A5"/>
    <w:multiLevelType w:val="multilevel"/>
    <w:tmpl w:val="73C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6C089F"/>
    <w:multiLevelType w:val="multilevel"/>
    <w:tmpl w:val="ED8A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4125E3"/>
    <w:multiLevelType w:val="multilevel"/>
    <w:tmpl w:val="9AD438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01C8D"/>
    <w:multiLevelType w:val="multilevel"/>
    <w:tmpl w:val="19983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957CD1"/>
    <w:multiLevelType w:val="multilevel"/>
    <w:tmpl w:val="13502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AE2C8C"/>
    <w:multiLevelType w:val="multilevel"/>
    <w:tmpl w:val="4E64C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>
    <w:nsid w:val="65CD42D0"/>
    <w:multiLevelType w:val="multilevel"/>
    <w:tmpl w:val="CB285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5468A"/>
    <w:multiLevelType w:val="multilevel"/>
    <w:tmpl w:val="9C500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>
    <w:nsid w:val="6F532030"/>
    <w:multiLevelType w:val="multilevel"/>
    <w:tmpl w:val="2FE4A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A47C2E"/>
    <w:multiLevelType w:val="hybridMultilevel"/>
    <w:tmpl w:val="7E667D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A67E6"/>
    <w:multiLevelType w:val="multilevel"/>
    <w:tmpl w:val="833AD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2">
    <w:nsid w:val="78AE777F"/>
    <w:multiLevelType w:val="multilevel"/>
    <w:tmpl w:val="8AE4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C439DE"/>
    <w:multiLevelType w:val="multilevel"/>
    <w:tmpl w:val="63C6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E237A1"/>
    <w:multiLevelType w:val="multilevel"/>
    <w:tmpl w:val="AEB26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5">
    <w:nsid w:val="7A9C775C"/>
    <w:multiLevelType w:val="multilevel"/>
    <w:tmpl w:val="2A42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FF49F9"/>
    <w:multiLevelType w:val="multilevel"/>
    <w:tmpl w:val="3F50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1"/>
  </w:num>
  <w:num w:numId="5">
    <w:abstractNumId w:val="46"/>
  </w:num>
  <w:num w:numId="6">
    <w:abstractNumId w:val="41"/>
  </w:num>
  <w:num w:numId="7">
    <w:abstractNumId w:val="17"/>
  </w:num>
  <w:num w:numId="8">
    <w:abstractNumId w:val="9"/>
  </w:num>
  <w:num w:numId="9">
    <w:abstractNumId w:val="5"/>
  </w:num>
  <w:num w:numId="10">
    <w:abstractNumId w:val="35"/>
  </w:num>
  <w:num w:numId="11">
    <w:abstractNumId w:val="38"/>
  </w:num>
  <w:num w:numId="12">
    <w:abstractNumId w:val="45"/>
  </w:num>
  <w:num w:numId="13">
    <w:abstractNumId w:val="19"/>
  </w:num>
  <w:num w:numId="14">
    <w:abstractNumId w:val="34"/>
  </w:num>
  <w:num w:numId="15">
    <w:abstractNumId w:val="42"/>
  </w:num>
  <w:num w:numId="16">
    <w:abstractNumId w:val="14"/>
  </w:num>
  <w:num w:numId="17">
    <w:abstractNumId w:val="33"/>
  </w:num>
  <w:num w:numId="18">
    <w:abstractNumId w:val="13"/>
  </w:num>
  <w:num w:numId="19">
    <w:abstractNumId w:val="31"/>
  </w:num>
  <w:num w:numId="20">
    <w:abstractNumId w:val="43"/>
  </w:num>
  <w:num w:numId="21">
    <w:abstractNumId w:val="29"/>
  </w:num>
  <w:num w:numId="22">
    <w:abstractNumId w:val="28"/>
  </w:num>
  <w:num w:numId="23">
    <w:abstractNumId w:val="18"/>
  </w:num>
  <w:num w:numId="24">
    <w:abstractNumId w:val="30"/>
  </w:num>
  <w:num w:numId="25">
    <w:abstractNumId w:val="23"/>
  </w:num>
  <w:num w:numId="26">
    <w:abstractNumId w:val="15"/>
  </w:num>
  <w:num w:numId="27">
    <w:abstractNumId w:val="39"/>
  </w:num>
  <w:num w:numId="28">
    <w:abstractNumId w:val="44"/>
  </w:num>
  <w:num w:numId="29">
    <w:abstractNumId w:val="22"/>
  </w:num>
  <w:num w:numId="30">
    <w:abstractNumId w:val="8"/>
  </w:num>
  <w:num w:numId="31">
    <w:abstractNumId w:val="4"/>
  </w:num>
  <w:num w:numId="32">
    <w:abstractNumId w:val="36"/>
  </w:num>
  <w:num w:numId="33">
    <w:abstractNumId w:val="6"/>
  </w:num>
  <w:num w:numId="34">
    <w:abstractNumId w:val="27"/>
  </w:num>
  <w:num w:numId="35">
    <w:abstractNumId w:val="20"/>
  </w:num>
  <w:num w:numId="36">
    <w:abstractNumId w:val="24"/>
  </w:num>
  <w:num w:numId="37">
    <w:abstractNumId w:val="25"/>
  </w:num>
  <w:num w:numId="38">
    <w:abstractNumId w:val="16"/>
  </w:num>
  <w:num w:numId="39">
    <w:abstractNumId w:val="32"/>
  </w:num>
  <w:num w:numId="40">
    <w:abstractNumId w:val="37"/>
  </w:num>
  <w:num w:numId="41">
    <w:abstractNumId w:val="11"/>
  </w:num>
  <w:num w:numId="42">
    <w:abstractNumId w:val="7"/>
  </w:num>
  <w:num w:numId="43">
    <w:abstractNumId w:val="26"/>
  </w:num>
  <w:num w:numId="44">
    <w:abstractNumId w:val="12"/>
  </w:num>
  <w:num w:numId="45">
    <w:abstractNumId w:val="3"/>
  </w:num>
  <w:num w:numId="46">
    <w:abstractNumId w:val="2"/>
  </w:num>
  <w:num w:numId="47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579F"/>
    <w:rsid w:val="00000282"/>
    <w:rsid w:val="00001858"/>
    <w:rsid w:val="0000643C"/>
    <w:rsid w:val="00034AA5"/>
    <w:rsid w:val="00043934"/>
    <w:rsid w:val="00065371"/>
    <w:rsid w:val="00065EA3"/>
    <w:rsid w:val="00067BE7"/>
    <w:rsid w:val="00070C2D"/>
    <w:rsid w:val="00074474"/>
    <w:rsid w:val="00076578"/>
    <w:rsid w:val="00086A16"/>
    <w:rsid w:val="000965AF"/>
    <w:rsid w:val="000A65D1"/>
    <w:rsid w:val="000E0519"/>
    <w:rsid w:val="000E1BBE"/>
    <w:rsid w:val="000F6B05"/>
    <w:rsid w:val="00117E88"/>
    <w:rsid w:val="001241B3"/>
    <w:rsid w:val="00132F97"/>
    <w:rsid w:val="00136A43"/>
    <w:rsid w:val="00152043"/>
    <w:rsid w:val="001527FF"/>
    <w:rsid w:val="001571DD"/>
    <w:rsid w:val="001639C0"/>
    <w:rsid w:val="00163D10"/>
    <w:rsid w:val="00193533"/>
    <w:rsid w:val="001A21D2"/>
    <w:rsid w:val="001A3DC8"/>
    <w:rsid w:val="001A6DD5"/>
    <w:rsid w:val="001B2EF4"/>
    <w:rsid w:val="001C4C9F"/>
    <w:rsid w:val="001E2FE0"/>
    <w:rsid w:val="001F6783"/>
    <w:rsid w:val="00202E2F"/>
    <w:rsid w:val="00210ACF"/>
    <w:rsid w:val="002163AE"/>
    <w:rsid w:val="002213BD"/>
    <w:rsid w:val="00232A4F"/>
    <w:rsid w:val="0026558F"/>
    <w:rsid w:val="00267165"/>
    <w:rsid w:val="00270A80"/>
    <w:rsid w:val="00273CF1"/>
    <w:rsid w:val="00283216"/>
    <w:rsid w:val="002A7430"/>
    <w:rsid w:val="002B2958"/>
    <w:rsid w:val="002B3804"/>
    <w:rsid w:val="002E24FE"/>
    <w:rsid w:val="002E7021"/>
    <w:rsid w:val="003030B1"/>
    <w:rsid w:val="00303A34"/>
    <w:rsid w:val="00305639"/>
    <w:rsid w:val="00315AF9"/>
    <w:rsid w:val="00334CF4"/>
    <w:rsid w:val="00353388"/>
    <w:rsid w:val="00370981"/>
    <w:rsid w:val="0037734A"/>
    <w:rsid w:val="003817C6"/>
    <w:rsid w:val="003A7132"/>
    <w:rsid w:val="003C6FCE"/>
    <w:rsid w:val="003D2B3F"/>
    <w:rsid w:val="003D2BB4"/>
    <w:rsid w:val="003D6097"/>
    <w:rsid w:val="00405EDE"/>
    <w:rsid w:val="00425BB9"/>
    <w:rsid w:val="00433103"/>
    <w:rsid w:val="00437D5A"/>
    <w:rsid w:val="004666BF"/>
    <w:rsid w:val="00466E9A"/>
    <w:rsid w:val="00492FB5"/>
    <w:rsid w:val="00495406"/>
    <w:rsid w:val="004B486C"/>
    <w:rsid w:val="004C3E1D"/>
    <w:rsid w:val="004C61FB"/>
    <w:rsid w:val="004E11F4"/>
    <w:rsid w:val="0052176A"/>
    <w:rsid w:val="00560F77"/>
    <w:rsid w:val="00586068"/>
    <w:rsid w:val="0059559E"/>
    <w:rsid w:val="005A3297"/>
    <w:rsid w:val="005E0C7E"/>
    <w:rsid w:val="005E5D1E"/>
    <w:rsid w:val="005F51A5"/>
    <w:rsid w:val="006004A8"/>
    <w:rsid w:val="006122B5"/>
    <w:rsid w:val="006133D4"/>
    <w:rsid w:val="0063710F"/>
    <w:rsid w:val="00647379"/>
    <w:rsid w:val="006556BF"/>
    <w:rsid w:val="006609A5"/>
    <w:rsid w:val="00671769"/>
    <w:rsid w:val="006A3AFF"/>
    <w:rsid w:val="006B1162"/>
    <w:rsid w:val="006C3DF1"/>
    <w:rsid w:val="006D18CA"/>
    <w:rsid w:val="006D5BB9"/>
    <w:rsid w:val="006E6B7B"/>
    <w:rsid w:val="00701EE5"/>
    <w:rsid w:val="0071376F"/>
    <w:rsid w:val="0072036C"/>
    <w:rsid w:val="00722F63"/>
    <w:rsid w:val="00761F20"/>
    <w:rsid w:val="0077457C"/>
    <w:rsid w:val="007827BE"/>
    <w:rsid w:val="00793CF5"/>
    <w:rsid w:val="007B27B0"/>
    <w:rsid w:val="007D48F7"/>
    <w:rsid w:val="007D7F51"/>
    <w:rsid w:val="007E1424"/>
    <w:rsid w:val="007E1869"/>
    <w:rsid w:val="007F1DAC"/>
    <w:rsid w:val="00815126"/>
    <w:rsid w:val="00821FB4"/>
    <w:rsid w:val="008256A2"/>
    <w:rsid w:val="00835A9E"/>
    <w:rsid w:val="0083721B"/>
    <w:rsid w:val="00840981"/>
    <w:rsid w:val="008842BB"/>
    <w:rsid w:val="00893AE8"/>
    <w:rsid w:val="008A2786"/>
    <w:rsid w:val="008A5547"/>
    <w:rsid w:val="008A7E4E"/>
    <w:rsid w:val="008B6C22"/>
    <w:rsid w:val="008C198E"/>
    <w:rsid w:val="008C7E2E"/>
    <w:rsid w:val="008D09B7"/>
    <w:rsid w:val="008D3096"/>
    <w:rsid w:val="008D325B"/>
    <w:rsid w:val="008D3EA6"/>
    <w:rsid w:val="008E425E"/>
    <w:rsid w:val="008F2DBA"/>
    <w:rsid w:val="00900F1B"/>
    <w:rsid w:val="00903FE0"/>
    <w:rsid w:val="00911657"/>
    <w:rsid w:val="00952DF6"/>
    <w:rsid w:val="00954056"/>
    <w:rsid w:val="009547FD"/>
    <w:rsid w:val="009750DE"/>
    <w:rsid w:val="009774AD"/>
    <w:rsid w:val="009B3970"/>
    <w:rsid w:val="00A01CED"/>
    <w:rsid w:val="00A03C8C"/>
    <w:rsid w:val="00A04CE4"/>
    <w:rsid w:val="00A113A4"/>
    <w:rsid w:val="00A329EE"/>
    <w:rsid w:val="00A33A44"/>
    <w:rsid w:val="00A543F6"/>
    <w:rsid w:val="00A7632F"/>
    <w:rsid w:val="00A81CFC"/>
    <w:rsid w:val="00A82AF2"/>
    <w:rsid w:val="00A8658D"/>
    <w:rsid w:val="00A93EA3"/>
    <w:rsid w:val="00AA15F8"/>
    <w:rsid w:val="00AA24C5"/>
    <w:rsid w:val="00AB5AEB"/>
    <w:rsid w:val="00AC0403"/>
    <w:rsid w:val="00AC3FF0"/>
    <w:rsid w:val="00AC4871"/>
    <w:rsid w:val="00AD66C8"/>
    <w:rsid w:val="00AD7458"/>
    <w:rsid w:val="00AE1528"/>
    <w:rsid w:val="00AF20A8"/>
    <w:rsid w:val="00B01BFD"/>
    <w:rsid w:val="00B542C4"/>
    <w:rsid w:val="00B63EFD"/>
    <w:rsid w:val="00B728FA"/>
    <w:rsid w:val="00B85472"/>
    <w:rsid w:val="00B97FEC"/>
    <w:rsid w:val="00BA5CEC"/>
    <w:rsid w:val="00BB7BDA"/>
    <w:rsid w:val="00BC0AAD"/>
    <w:rsid w:val="00BC13F1"/>
    <w:rsid w:val="00C12A21"/>
    <w:rsid w:val="00C27EC8"/>
    <w:rsid w:val="00C40B73"/>
    <w:rsid w:val="00C4562A"/>
    <w:rsid w:val="00C463E4"/>
    <w:rsid w:val="00C50193"/>
    <w:rsid w:val="00C5101A"/>
    <w:rsid w:val="00C710C1"/>
    <w:rsid w:val="00C83886"/>
    <w:rsid w:val="00C85EB6"/>
    <w:rsid w:val="00C907D3"/>
    <w:rsid w:val="00CA2B71"/>
    <w:rsid w:val="00CB508F"/>
    <w:rsid w:val="00CD4CD2"/>
    <w:rsid w:val="00CE10F5"/>
    <w:rsid w:val="00CE3085"/>
    <w:rsid w:val="00CE59A0"/>
    <w:rsid w:val="00CF792C"/>
    <w:rsid w:val="00D021B9"/>
    <w:rsid w:val="00D163FB"/>
    <w:rsid w:val="00D176CA"/>
    <w:rsid w:val="00D244F9"/>
    <w:rsid w:val="00D44021"/>
    <w:rsid w:val="00D542A3"/>
    <w:rsid w:val="00D650EE"/>
    <w:rsid w:val="00D6640E"/>
    <w:rsid w:val="00D66786"/>
    <w:rsid w:val="00D66AB5"/>
    <w:rsid w:val="00D70704"/>
    <w:rsid w:val="00D71571"/>
    <w:rsid w:val="00D93850"/>
    <w:rsid w:val="00DA02AC"/>
    <w:rsid w:val="00DA2EA2"/>
    <w:rsid w:val="00DC15B6"/>
    <w:rsid w:val="00DC3451"/>
    <w:rsid w:val="00DC4709"/>
    <w:rsid w:val="00DC563E"/>
    <w:rsid w:val="00DD20FA"/>
    <w:rsid w:val="00DD36DE"/>
    <w:rsid w:val="00DD5ADB"/>
    <w:rsid w:val="00DE2C20"/>
    <w:rsid w:val="00DF6A15"/>
    <w:rsid w:val="00E200CE"/>
    <w:rsid w:val="00E23AB2"/>
    <w:rsid w:val="00E271A0"/>
    <w:rsid w:val="00E42BBF"/>
    <w:rsid w:val="00E42DAA"/>
    <w:rsid w:val="00E5579F"/>
    <w:rsid w:val="00E61F26"/>
    <w:rsid w:val="00E73D2D"/>
    <w:rsid w:val="00E73E25"/>
    <w:rsid w:val="00E82B14"/>
    <w:rsid w:val="00E947F1"/>
    <w:rsid w:val="00EB08B8"/>
    <w:rsid w:val="00EB1D0B"/>
    <w:rsid w:val="00EB770B"/>
    <w:rsid w:val="00EC086F"/>
    <w:rsid w:val="00ED11FD"/>
    <w:rsid w:val="00ED49B8"/>
    <w:rsid w:val="00EE3B62"/>
    <w:rsid w:val="00F1135E"/>
    <w:rsid w:val="00F12167"/>
    <w:rsid w:val="00F1484C"/>
    <w:rsid w:val="00F24FA1"/>
    <w:rsid w:val="00F36615"/>
    <w:rsid w:val="00F42E49"/>
    <w:rsid w:val="00F5191C"/>
    <w:rsid w:val="00F938FC"/>
    <w:rsid w:val="00F956A9"/>
    <w:rsid w:val="00FA29D5"/>
    <w:rsid w:val="00FD71C9"/>
    <w:rsid w:val="00FF0DEF"/>
    <w:rsid w:val="00FF1F54"/>
    <w:rsid w:val="00FF3609"/>
    <w:rsid w:val="00FF5A4B"/>
    <w:rsid w:val="00FF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9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9A"/>
    <w:pPr>
      <w:ind w:left="720"/>
      <w:contextualSpacing/>
    </w:pPr>
  </w:style>
  <w:style w:type="paragraph" w:styleId="a4">
    <w:name w:val="No Spacing"/>
    <w:link w:val="a5"/>
    <w:uiPriority w:val="1"/>
    <w:qFormat/>
    <w:rsid w:val="00CE3085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39"/>
    <w:rsid w:val="00CE308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qFormat/>
    <w:locked/>
    <w:rsid w:val="00CE3085"/>
    <w:rPr>
      <w:lang w:val="ru-RU"/>
    </w:rPr>
  </w:style>
  <w:style w:type="character" w:styleId="a7">
    <w:name w:val="Strong"/>
    <w:basedOn w:val="a0"/>
    <w:uiPriority w:val="22"/>
    <w:qFormat/>
    <w:rsid w:val="00CE3085"/>
    <w:rPr>
      <w:b/>
      <w:bCs/>
    </w:rPr>
  </w:style>
  <w:style w:type="paragraph" w:styleId="a8">
    <w:name w:val="Normal (Web)"/>
    <w:basedOn w:val="a"/>
    <w:uiPriority w:val="99"/>
    <w:unhideWhenUsed/>
    <w:rsid w:val="00CE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3A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7132"/>
    <w:rPr>
      <w:rFonts w:ascii="Segoe UI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6"/>
    <w:rsid w:val="00065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2A7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7430"/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10">
    <w:name w:val="Без интервала1"/>
    <w:rsid w:val="002A74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23">
    <w:name w:val="rvts23"/>
    <w:basedOn w:val="a0"/>
    <w:rsid w:val="002A7430"/>
    <w:rPr>
      <w:rFonts w:cs="Times New Roman"/>
    </w:rPr>
  </w:style>
  <w:style w:type="paragraph" w:customStyle="1" w:styleId="11">
    <w:name w:val="Абзац списка1"/>
    <w:basedOn w:val="a"/>
    <w:rsid w:val="002A74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59139,baiaagaaboqcaaadg9saaavv4qaaaaaaaaaaaaaaaaaaaaaaaaaaaaaaaaaaaaaaaaaaaaaaaaaaaaaaaaaaaaaaaaaaaaaaaaaaaaaaaaaaaaaaaaaaaaaaaaaaaaaaaaaaaaaaaaaaaaaaaaaaaaaaaaaaaaaaaaaaaaaaaaaaaaaaaaaaaaaaaaaaaaaaaaaaaaaaaaaaaaaaaaaaaaaaaaaaaaaaaaaaaaa"/>
    <w:basedOn w:val="a"/>
    <w:rsid w:val="0065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western">
    <w:name w:val="western"/>
    <w:basedOn w:val="a"/>
    <w:rsid w:val="0012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Hyperlink"/>
    <w:basedOn w:val="a0"/>
    <w:uiPriority w:val="99"/>
    <w:unhideWhenUsed/>
    <w:rsid w:val="00F5191C"/>
    <w:rPr>
      <w:color w:val="0563C1" w:themeColor="hyperlink"/>
      <w:u w:val="single"/>
    </w:rPr>
  </w:style>
  <w:style w:type="paragraph" w:customStyle="1" w:styleId="tj">
    <w:name w:val="tj"/>
    <w:basedOn w:val="a"/>
    <w:rsid w:val="006B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4AA8C-A5EE-49BB-A651-9B76454F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1602</Words>
  <Characters>9133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Administrator</cp:lastModifiedBy>
  <cp:revision>28</cp:revision>
  <cp:lastPrinted>2022-07-05T06:16:00Z</cp:lastPrinted>
  <dcterms:created xsi:type="dcterms:W3CDTF">2022-06-30T06:56:00Z</dcterms:created>
  <dcterms:modified xsi:type="dcterms:W3CDTF">2022-08-03T08:39:00Z</dcterms:modified>
</cp:coreProperties>
</file>