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6413B" w14:textId="77777777" w:rsidR="00724E16" w:rsidRDefault="00724E16" w:rsidP="0001736D">
      <w:pPr>
        <w:spacing w:after="0" w:line="240" w:lineRule="auto"/>
        <w:ind w:left="708"/>
        <w:jc w:val="right"/>
        <w:rPr>
          <w:lang w:val="uk-UA"/>
        </w:rPr>
      </w:pPr>
    </w:p>
    <w:p w14:paraId="459B1C5D" w14:textId="1C450C2D" w:rsidR="00091C0C" w:rsidRPr="00091C0C" w:rsidRDefault="00091C0C" w:rsidP="00091C0C">
      <w:pPr>
        <w:tabs>
          <w:tab w:val="left" w:pos="709"/>
        </w:tabs>
        <w:spacing w:after="0" w:line="240" w:lineRule="auto"/>
        <w:contextualSpacing/>
        <w:rPr>
          <w:rFonts w:ascii="Times New Roman" w:eastAsia="Times New Roman" w:hAnsi="Times New Roman" w:cs="Times New Roman"/>
          <w:sz w:val="28"/>
          <w:szCs w:val="28"/>
          <w:lang w:val="uk-UA" w:bidi="en-US"/>
        </w:rPr>
      </w:pPr>
      <w:r w:rsidRPr="00091C0C">
        <w:rPr>
          <w:rFonts w:ascii="Times New Roman" w:eastAsia="Times New Roman" w:hAnsi="Times New Roman" w:cs="Times New Roman"/>
          <w:sz w:val="28"/>
          <w:szCs w:val="28"/>
          <w:lang w:val="uk-UA" w:bidi="en-US"/>
        </w:rPr>
        <w:t xml:space="preserve">                                                                                                 Додаток </w:t>
      </w:r>
      <w:r>
        <w:rPr>
          <w:rFonts w:ascii="Times New Roman" w:eastAsia="Times New Roman" w:hAnsi="Times New Roman" w:cs="Times New Roman"/>
          <w:sz w:val="28"/>
          <w:szCs w:val="28"/>
          <w:lang w:val="uk-UA" w:bidi="en-US"/>
        </w:rPr>
        <w:t>10</w:t>
      </w:r>
    </w:p>
    <w:p w14:paraId="6A9C0236" w14:textId="77777777" w:rsidR="00091C0C" w:rsidRPr="00091C0C" w:rsidRDefault="00091C0C" w:rsidP="00091C0C">
      <w:pPr>
        <w:tabs>
          <w:tab w:val="left" w:pos="709"/>
        </w:tabs>
        <w:spacing w:after="0" w:line="240" w:lineRule="auto"/>
        <w:contextualSpacing/>
        <w:rPr>
          <w:rFonts w:ascii="Times New Roman" w:eastAsia="Times New Roman" w:hAnsi="Times New Roman" w:cs="Times New Roman"/>
          <w:sz w:val="28"/>
          <w:szCs w:val="28"/>
          <w:lang w:val="uk-UA" w:bidi="en-US"/>
        </w:rPr>
      </w:pPr>
      <w:r w:rsidRPr="00091C0C">
        <w:rPr>
          <w:rFonts w:ascii="Times New Roman" w:eastAsia="Times New Roman" w:hAnsi="Times New Roman" w:cs="Times New Roman"/>
          <w:sz w:val="28"/>
          <w:szCs w:val="28"/>
          <w:lang w:val="uk-UA" w:bidi="en-US"/>
        </w:rPr>
        <w:t xml:space="preserve">                                                                                       до рішення 21 сесії </w:t>
      </w:r>
    </w:p>
    <w:p w14:paraId="7E0DB711" w14:textId="77777777" w:rsidR="00091C0C" w:rsidRPr="00091C0C" w:rsidRDefault="00091C0C" w:rsidP="00091C0C">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091C0C">
        <w:rPr>
          <w:rFonts w:ascii="Times New Roman" w:eastAsia="Times New Roman" w:hAnsi="Times New Roman" w:cs="Times New Roman"/>
          <w:sz w:val="28"/>
          <w:szCs w:val="28"/>
          <w:lang w:val="uk-UA" w:bidi="en-US"/>
        </w:rPr>
        <w:t xml:space="preserve">                                                                                       міської ради 8 скликання </w:t>
      </w:r>
    </w:p>
    <w:p w14:paraId="6F350521" w14:textId="77777777" w:rsidR="00091C0C" w:rsidRPr="00091C0C" w:rsidRDefault="00091C0C" w:rsidP="00091C0C">
      <w:pPr>
        <w:tabs>
          <w:tab w:val="left" w:pos="709"/>
        </w:tabs>
        <w:spacing w:after="0" w:line="240" w:lineRule="auto"/>
        <w:contextualSpacing/>
        <w:rPr>
          <w:rFonts w:ascii="Times New Roman" w:eastAsia="Times New Roman" w:hAnsi="Times New Roman" w:cs="Times New Roman"/>
          <w:sz w:val="28"/>
          <w:szCs w:val="28"/>
          <w:lang w:val="uk-UA" w:bidi="en-US"/>
        </w:rPr>
      </w:pPr>
      <w:r w:rsidRPr="00091C0C">
        <w:rPr>
          <w:rFonts w:ascii="Times New Roman" w:eastAsia="Times New Roman" w:hAnsi="Times New Roman" w:cs="Times New Roman"/>
          <w:sz w:val="28"/>
          <w:szCs w:val="28"/>
          <w:lang w:val="uk-UA" w:bidi="en-US"/>
        </w:rPr>
        <w:t xml:space="preserve">                                                                                       від 15.07.2022 року №563</w:t>
      </w:r>
    </w:p>
    <w:p w14:paraId="6012A9DD" w14:textId="77777777" w:rsidR="00091C0C" w:rsidRPr="00091C0C" w:rsidRDefault="00091C0C" w:rsidP="00091C0C">
      <w:pPr>
        <w:spacing w:after="0"/>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34B8199E" w14:textId="77777777" w:rsidR="00B316B0" w:rsidRPr="008C5D25" w:rsidRDefault="00B316B0" w:rsidP="00B316B0">
      <w:pPr>
        <w:spacing w:after="0"/>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6203548D" w:rsidR="00813065" w:rsidRPr="008C5D25" w:rsidRDefault="00380661"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Грушанс</w:t>
      </w:r>
      <w:r w:rsidR="004B3541">
        <w:rPr>
          <w:rFonts w:ascii="Times New Roman" w:eastAsia="Calibri" w:hAnsi="Times New Roman" w:cs="Times New Roman"/>
          <w:b/>
          <w:sz w:val="32"/>
          <w:szCs w:val="32"/>
          <w:lang w:val="uk-UA"/>
        </w:rPr>
        <w:t>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Default="00A02ACB" w:rsidP="00F72C29">
      <w:pPr>
        <w:spacing w:after="0"/>
        <w:rPr>
          <w:rFonts w:ascii="Times New Roman" w:eastAsia="Calibri" w:hAnsi="Times New Roman" w:cs="Times New Roman"/>
          <w:b/>
          <w:i/>
          <w:sz w:val="36"/>
          <w:szCs w:val="36"/>
          <w:lang w:val="uk-UA"/>
        </w:rPr>
      </w:pPr>
    </w:p>
    <w:p w14:paraId="15BB872F" w14:textId="77777777" w:rsidR="00B316B0" w:rsidRDefault="00B316B0" w:rsidP="00F72C29">
      <w:pPr>
        <w:spacing w:after="0"/>
        <w:rPr>
          <w:rFonts w:ascii="Times New Roman" w:eastAsia="Calibri" w:hAnsi="Times New Roman" w:cs="Times New Roman"/>
          <w:b/>
          <w:i/>
          <w:sz w:val="36"/>
          <w:szCs w:val="36"/>
          <w:lang w:val="uk-UA"/>
        </w:rPr>
      </w:pPr>
    </w:p>
    <w:p w14:paraId="563DE62C" w14:textId="77777777" w:rsidR="00B316B0" w:rsidRDefault="00B316B0" w:rsidP="00F72C29">
      <w:pPr>
        <w:spacing w:after="0"/>
        <w:rPr>
          <w:rFonts w:ascii="Times New Roman" w:eastAsia="Calibri" w:hAnsi="Times New Roman" w:cs="Times New Roman"/>
          <w:b/>
          <w:i/>
          <w:sz w:val="36"/>
          <w:szCs w:val="36"/>
          <w:lang w:val="uk-UA"/>
        </w:rPr>
      </w:pPr>
    </w:p>
    <w:p w14:paraId="1FB4067F" w14:textId="77777777" w:rsidR="00B316B0" w:rsidRDefault="00B316B0" w:rsidP="00F72C29">
      <w:pPr>
        <w:spacing w:after="0"/>
        <w:rPr>
          <w:rFonts w:ascii="Times New Roman" w:eastAsia="Calibri" w:hAnsi="Times New Roman" w:cs="Times New Roman"/>
          <w:b/>
          <w:i/>
          <w:sz w:val="36"/>
          <w:szCs w:val="36"/>
          <w:lang w:val="uk-UA"/>
        </w:rPr>
      </w:pPr>
    </w:p>
    <w:p w14:paraId="5869E7D0" w14:textId="77777777" w:rsidR="00B316B0" w:rsidRPr="008C5D25" w:rsidRDefault="00B316B0" w:rsidP="00F72C29">
      <w:pPr>
        <w:spacing w:after="0"/>
        <w:rPr>
          <w:rFonts w:ascii="Times New Roman" w:eastAsia="Calibri" w:hAnsi="Times New Roman" w:cs="Times New Roman"/>
          <w:b/>
          <w:i/>
          <w:sz w:val="36"/>
          <w:szCs w:val="36"/>
          <w:lang w:val="uk-UA"/>
        </w:rPr>
      </w:pPr>
    </w:p>
    <w:p w14:paraId="6F1D84EF" w14:textId="77777777" w:rsidR="006C5374" w:rsidRDefault="006C5374" w:rsidP="00857FF5">
      <w:pPr>
        <w:spacing w:after="0"/>
        <w:rPr>
          <w:rFonts w:ascii="Times New Roman" w:eastAsia="Calibri" w:hAnsi="Times New Roman" w:cs="Times New Roman"/>
          <w:b/>
          <w:sz w:val="32"/>
          <w:szCs w:val="32"/>
          <w:lang w:val="uk-UA"/>
        </w:rPr>
      </w:pPr>
    </w:p>
    <w:p w14:paraId="5C2FF756" w14:textId="138800F2"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3990DDE" w14:textId="77777777" w:rsidR="00E71DC8" w:rsidRPr="00857FF5" w:rsidRDefault="00E71DC8" w:rsidP="00F56FBC">
      <w:pPr>
        <w:spacing w:after="0"/>
        <w:jc w:val="center"/>
        <w:rPr>
          <w:rFonts w:ascii="Times New Roman" w:eastAsia="Calibri" w:hAnsi="Times New Roman" w:cs="Times New Roman"/>
          <w:sz w:val="28"/>
          <w:szCs w:val="28"/>
          <w:lang w:val="uk-UA"/>
        </w:rPr>
      </w:pPr>
    </w:p>
    <w:p w14:paraId="5E18FA25" w14:textId="5A81A5B5" w:rsidR="003019FE" w:rsidRDefault="00813065" w:rsidP="006C5374">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3ABEE559" w14:textId="77777777" w:rsidR="006C5374" w:rsidRPr="008C5D25" w:rsidRDefault="006C5374" w:rsidP="006C5374">
      <w:pPr>
        <w:spacing w:after="0"/>
        <w:jc w:val="center"/>
        <w:rPr>
          <w:rFonts w:ascii="Times New Roman" w:eastAsia="Calibri" w:hAnsi="Times New Roman" w:cs="Times New Roman"/>
          <w:b/>
          <w:sz w:val="28"/>
          <w:szCs w:val="28"/>
          <w:lang w:val="uk-UA"/>
        </w:rPr>
      </w:pPr>
    </w:p>
    <w:p w14:paraId="08C3BF5A" w14:textId="3EA117F3" w:rsidR="00857FF5" w:rsidRPr="003265A8" w:rsidRDefault="00FE4D3B"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E71DC8">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E1537A">
        <w:rPr>
          <w:rFonts w:ascii="Times New Roman" w:hAnsi="Times New Roman" w:cs="Times New Roman"/>
          <w:sz w:val="28"/>
          <w:szCs w:val="28"/>
          <w:lang w:val="uk-UA"/>
        </w:rPr>
        <w:t>Грушанс</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3CE0D6DD" w14:textId="75BE562E" w:rsidR="00857FF5" w:rsidRPr="00091C0C" w:rsidRDefault="00FE4D3B" w:rsidP="00091C0C">
      <w:pPr>
        <w:pStyle w:val="a4"/>
        <w:ind w:firstLine="708"/>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E71DC8">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2EF71BA" w14:textId="21FD265D" w:rsidR="00196192" w:rsidRPr="003265A8" w:rsidRDefault="00FE4D3B" w:rsidP="00091C0C">
      <w:pPr>
        <w:pStyle w:val="a4"/>
        <w:ind w:firstLine="708"/>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E71DC8">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E71DC8">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2803F93B" w14:textId="07B576CF" w:rsidR="00196192" w:rsidRPr="003265A8" w:rsidRDefault="000A2CF1"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4A4C2773" w14:textId="579B9F71" w:rsidR="00857FF5" w:rsidRPr="00BE3EED" w:rsidRDefault="00E0405F"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бібліотечно-</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115E9AC0" w14:textId="08408D64" w:rsidR="00857FF5" w:rsidRPr="00BE3EED" w:rsidRDefault="00677046"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01F2E34C" w14:textId="2F7CF8EA" w:rsidR="00196192" w:rsidRPr="00857FF5" w:rsidRDefault="00677046"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3E23A10B" w14:textId="6865FCB3" w:rsidR="0011601F" w:rsidRPr="00857FF5" w:rsidRDefault="00677046" w:rsidP="00091C0C">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4DD0C786" w14:textId="2B9C5B1C" w:rsidR="0011601F" w:rsidRPr="00857FF5" w:rsidRDefault="00677046" w:rsidP="00091C0C">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5D834A4D" w14:textId="631D8DCA" w:rsidR="00E0405F" w:rsidRPr="00857FF5" w:rsidRDefault="00677046" w:rsidP="00091C0C">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380661">
        <w:rPr>
          <w:rFonts w:ascii="Times New Roman" w:hAnsi="Times New Roman" w:cs="Times New Roman"/>
          <w:sz w:val="28"/>
          <w:szCs w:val="28"/>
          <w:lang w:val="uk-UA"/>
        </w:rPr>
        <w:t>село Грушка, вул. Базарна, 2</w:t>
      </w:r>
      <w:r w:rsidR="00857FF5">
        <w:rPr>
          <w:rFonts w:ascii="Times New Roman" w:hAnsi="Times New Roman" w:cs="Times New Roman"/>
          <w:sz w:val="28"/>
          <w:szCs w:val="28"/>
          <w:lang w:val="uk-UA"/>
        </w:rPr>
        <w:t>.</w:t>
      </w:r>
    </w:p>
    <w:p w14:paraId="10C65806" w14:textId="0F0F8DE8" w:rsidR="00E0405F" w:rsidRPr="00857FF5" w:rsidRDefault="00E0405F"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380661">
        <w:rPr>
          <w:rFonts w:ascii="Times New Roman" w:hAnsi="Times New Roman" w:cs="Times New Roman"/>
          <w:sz w:val="28"/>
          <w:szCs w:val="28"/>
          <w:lang w:val="uk-UA"/>
        </w:rPr>
        <w:t>Грушанс</w:t>
      </w:r>
      <w:r w:rsidR="004B3541" w:rsidRPr="00857FF5">
        <w:rPr>
          <w:rFonts w:ascii="Times New Roman" w:hAnsi="Times New Roman" w:cs="Times New Roman"/>
          <w:sz w:val="28"/>
          <w:szCs w:val="28"/>
          <w:lang w:val="uk-UA"/>
        </w:rPr>
        <w:t>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28601338" w:rsidR="00E0405F" w:rsidRPr="00857FF5" w:rsidRDefault="00E0405F"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091C0C">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380661">
        <w:rPr>
          <w:rFonts w:ascii="Times New Roman" w:hAnsi="Times New Roman" w:cs="Times New Roman"/>
          <w:sz w:val="28"/>
          <w:szCs w:val="28"/>
          <w:lang w:val="uk-UA"/>
        </w:rPr>
        <w:t>Грушанс</w:t>
      </w:r>
      <w:r w:rsidR="00380661" w:rsidRPr="00857FF5">
        <w:rPr>
          <w:rFonts w:ascii="Times New Roman" w:hAnsi="Times New Roman" w:cs="Times New Roman"/>
          <w:sz w:val="28"/>
          <w:szCs w:val="28"/>
          <w:lang w:val="uk-UA"/>
        </w:rPr>
        <w:t>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487163F1" w14:textId="77777777" w:rsidR="006C5374" w:rsidRDefault="006C5374" w:rsidP="00F56FBC">
      <w:pPr>
        <w:pStyle w:val="a4"/>
        <w:jc w:val="center"/>
        <w:rPr>
          <w:rFonts w:ascii="Times New Roman" w:hAnsi="Times New Roman" w:cs="Times New Roman"/>
          <w:b/>
          <w:sz w:val="28"/>
          <w:szCs w:val="28"/>
          <w:lang w:val="uk-UA"/>
        </w:rPr>
      </w:pPr>
    </w:p>
    <w:p w14:paraId="4D9117D6" w14:textId="77777777" w:rsidR="003647E6" w:rsidRDefault="003647E6" w:rsidP="00F56FBC">
      <w:pPr>
        <w:pStyle w:val="a4"/>
        <w:jc w:val="center"/>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41B0FED5" w14:textId="08CE2137" w:rsidR="00857FF5" w:rsidRPr="00BE3EED" w:rsidRDefault="00774CC6"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3E2D0FB7" w14:textId="77777777" w:rsidR="00E62C45" w:rsidRPr="00BE3EED" w:rsidRDefault="00774CC6"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45A08592" w14:textId="77777777" w:rsidR="00091C0C" w:rsidRDefault="00B067AD" w:rsidP="00C266AB">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 xml:space="preserve">забезпечення формування та збереження універсального бібліотечного </w:t>
      </w:r>
    </w:p>
    <w:p w14:paraId="1F490B7A"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 xml:space="preserve">фонду документів на різних носіях інформації, в тому числі краєзнавчого </w:t>
      </w:r>
    </w:p>
    <w:p w14:paraId="61C0AD41" w14:textId="4493EE56" w:rsidR="00E62C45" w:rsidRPr="00BE3EED"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змісту;</w:t>
      </w:r>
    </w:p>
    <w:p w14:paraId="37C38548" w14:textId="0D740196" w:rsidR="00687A1D" w:rsidRPr="00857FF5"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3E2558A4" w14:textId="77777777" w:rsidR="00724E16"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бібліотечно-інформаційного </w:t>
      </w:r>
      <w:r w:rsidRPr="00857FF5">
        <w:rPr>
          <w:rFonts w:ascii="Times New Roman" w:hAnsi="Times New Roman" w:cs="Times New Roman"/>
          <w:sz w:val="28"/>
          <w:szCs w:val="28"/>
          <w:lang w:val="uk-UA"/>
        </w:rPr>
        <w:t xml:space="preserve">обслуговування, </w:t>
      </w:r>
    </w:p>
    <w:p w14:paraId="62DCFFDC" w14:textId="41E56A73" w:rsidR="00E62C45" w:rsidRPr="00857FF5" w:rsidRDefault="00724E16"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067AD" w:rsidRPr="00857FF5">
        <w:rPr>
          <w:rFonts w:ascii="Times New Roman" w:hAnsi="Times New Roman" w:cs="Times New Roman"/>
          <w:sz w:val="28"/>
          <w:szCs w:val="28"/>
          <w:lang w:val="uk-UA"/>
        </w:rPr>
        <w:t>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0A878A34" w14:textId="77777777" w:rsidR="00091C0C"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сприяння формуванню правової культури населення, в тому числі з питань </w:t>
      </w:r>
    </w:p>
    <w:p w14:paraId="5350798E" w14:textId="476009E4"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місцевого самоврядування та організації життєдіяльності громади;</w:t>
      </w:r>
    </w:p>
    <w:p w14:paraId="4A683E6D" w14:textId="77777777" w:rsidR="00091C0C"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 xml:space="preserve">ду в </w:t>
      </w:r>
    </w:p>
    <w:p w14:paraId="244BA9FC" w14:textId="706C9789" w:rsidR="00857FF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соціокультурній діяльності.</w:t>
      </w:r>
    </w:p>
    <w:p w14:paraId="05C4E864" w14:textId="06C55032" w:rsidR="00687A1D" w:rsidRPr="00857FF5" w:rsidRDefault="00B73368"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10FE4587" w14:textId="77777777" w:rsidR="00091C0C" w:rsidRDefault="00B067AD"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комплектує фонд з усіх галузей знань. З максимальною повнотою збирає </w:t>
      </w:r>
    </w:p>
    <w:p w14:paraId="7418668E"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краєзнавчі документи та місцеві видання. Поповнює свій фонд із різних, </w:t>
      </w:r>
      <w:r>
        <w:rPr>
          <w:rFonts w:ascii="Times New Roman" w:hAnsi="Times New Roman" w:cs="Times New Roman"/>
          <w:sz w:val="28"/>
          <w:szCs w:val="28"/>
          <w:lang w:val="uk-UA"/>
        </w:rPr>
        <w:t xml:space="preserve">  </w:t>
      </w:r>
    </w:p>
    <w:p w14:paraId="6E13EE83" w14:textId="500F6A08"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самостійно вибраних джерел;</w:t>
      </w:r>
    </w:p>
    <w:p w14:paraId="7A638BAC" w14:textId="411401DF" w:rsidR="00091C0C"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облікує, каталогізує та обробляє документи, створює </w:t>
      </w:r>
      <w:proofErr w:type="spellStart"/>
      <w:r w:rsidR="00687A1D" w:rsidRPr="00857FF5">
        <w:rPr>
          <w:rFonts w:ascii="Times New Roman" w:hAnsi="Times New Roman" w:cs="Times New Roman"/>
          <w:sz w:val="28"/>
          <w:szCs w:val="28"/>
          <w:lang w:val="uk-UA"/>
        </w:rPr>
        <w:t>довідково</w:t>
      </w:r>
      <w:proofErr w:type="spellEnd"/>
      <w:r w:rsidR="006C5374">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w:t>
      </w:r>
    </w:p>
    <w:p w14:paraId="0DB1FB8C" w14:textId="3798A260"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бібліографічний апарат;</w:t>
      </w:r>
      <w:r w:rsidR="006C5374">
        <w:rPr>
          <w:rFonts w:ascii="Times New Roman" w:hAnsi="Times New Roman" w:cs="Times New Roman"/>
          <w:sz w:val="28"/>
          <w:szCs w:val="28"/>
          <w:lang w:val="uk-UA"/>
        </w:rPr>
        <w:t xml:space="preserve"> </w:t>
      </w:r>
    </w:p>
    <w:p w14:paraId="15DB44E4" w14:textId="77777777" w:rsidR="00091C0C"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забезпечує збереження своїх фондів, шляхом створення необхідних умов </w:t>
      </w:r>
      <w:r w:rsidR="00091C0C">
        <w:rPr>
          <w:rFonts w:ascii="Times New Roman" w:hAnsi="Times New Roman" w:cs="Times New Roman"/>
          <w:sz w:val="28"/>
          <w:szCs w:val="28"/>
          <w:lang w:val="uk-UA"/>
        </w:rPr>
        <w:t xml:space="preserve">  </w:t>
      </w:r>
    </w:p>
    <w:p w14:paraId="000BE954" w14:textId="3819045F"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зберігання та контролю за їх використанням;</w:t>
      </w:r>
    </w:p>
    <w:p w14:paraId="6402E938" w14:textId="3B561534" w:rsidR="00E62C45" w:rsidRPr="00857FF5"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32C97615" w14:textId="77777777" w:rsidR="00091C0C"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активно працює над впровадженням нових автоматизованих інформаційних </w:t>
      </w:r>
    </w:p>
    <w:p w14:paraId="5EBA01E7" w14:textId="76F72C0C"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технологій;</w:t>
      </w:r>
    </w:p>
    <w:p w14:paraId="0361B589" w14:textId="77777777" w:rsidR="00091C0C"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w:t>
      </w:r>
    </w:p>
    <w:p w14:paraId="20E7EC5D" w14:textId="38432594" w:rsidR="00E62C4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через нестаціонарні форми обслуговування;</w:t>
      </w:r>
    </w:p>
    <w:p w14:paraId="03057CCE" w14:textId="77777777" w:rsidR="00091C0C" w:rsidRDefault="00E62C45"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здійснює видання методичних посібників, допоміжних та рекомендаційних </w:t>
      </w:r>
    </w:p>
    <w:p w14:paraId="7C635F68" w14:textId="6136D773" w:rsidR="00570632"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FF450FB" w14:textId="77777777" w:rsidR="00091C0C" w:rsidRDefault="00570632" w:rsidP="00C266A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реалізує функції соціокультурного закладу шляхом проведення </w:t>
      </w:r>
    </w:p>
    <w:p w14:paraId="7D2B048B"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соціологічних досліджень, рекламних кампаній, організації масових захо</w:t>
      </w:r>
      <w:r w:rsidR="00857FF5">
        <w:rPr>
          <w:rFonts w:ascii="Times New Roman" w:hAnsi="Times New Roman" w:cs="Times New Roman"/>
          <w:sz w:val="28"/>
          <w:szCs w:val="28"/>
          <w:lang w:val="uk-UA"/>
        </w:rPr>
        <w:t xml:space="preserve">дів, </w:t>
      </w:r>
    </w:p>
    <w:p w14:paraId="1BB8A343" w14:textId="34C0593D" w:rsidR="00857FF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бібліотечних виставок тощо.</w:t>
      </w:r>
    </w:p>
    <w:p w14:paraId="155C1051" w14:textId="77777777" w:rsidR="0007639C" w:rsidRDefault="00687A1D"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19318E8E" w14:textId="77777777" w:rsidR="00724E16" w:rsidRDefault="00724E16" w:rsidP="003647E6">
      <w:pPr>
        <w:pStyle w:val="a4"/>
        <w:rPr>
          <w:rFonts w:ascii="Times New Roman" w:hAnsi="Times New Roman" w:cs="Times New Roman"/>
          <w:b/>
          <w:sz w:val="28"/>
          <w:szCs w:val="28"/>
          <w:lang w:val="uk-UA"/>
        </w:rPr>
      </w:pPr>
    </w:p>
    <w:p w14:paraId="66E64618" w14:textId="522C473C" w:rsidR="00857FF5" w:rsidRPr="00857FF5" w:rsidRDefault="00B73368"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lastRenderedPageBreak/>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2B1C04C0" w14:textId="77777777" w:rsidR="00195C18" w:rsidRPr="00857FF5" w:rsidRDefault="004E7EBF"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836195A" w14:textId="144F98EC" w:rsidR="00857FF5" w:rsidRPr="00857FF5" w:rsidRDefault="005D7B14"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2725CFC7" w14:textId="0EABBA9A" w:rsidR="00857FF5" w:rsidRPr="00857FF5" w:rsidRDefault="005D7B14"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w:t>
      </w:r>
      <w:r w:rsidR="00724E16">
        <w:rPr>
          <w:rFonts w:ascii="Times New Roman" w:hAnsi="Times New Roman" w:cs="Times New Roman"/>
          <w:sz w:val="28"/>
          <w:szCs w:val="28"/>
          <w:lang w:val="uk-UA"/>
        </w:rPr>
        <w:t xml:space="preserve">міської </w:t>
      </w:r>
      <w:r w:rsidR="00071014" w:rsidRPr="00857FF5">
        <w:rPr>
          <w:rFonts w:ascii="Times New Roman" w:hAnsi="Times New Roman" w:cs="Times New Roman"/>
          <w:sz w:val="28"/>
          <w:szCs w:val="28"/>
          <w:lang w:val="uk-UA"/>
        </w:rPr>
        <w:t>територіальної громади (загального та спеціального фондів).</w:t>
      </w:r>
    </w:p>
    <w:p w14:paraId="70A0D71D" w14:textId="77777777" w:rsidR="00071014" w:rsidRPr="00857FF5" w:rsidRDefault="005D7B14"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3BB90EF0" w14:textId="77777777" w:rsidR="00091C0C"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w:t>
      </w:r>
    </w:p>
    <w:p w14:paraId="65695ADC" w14:textId="2DB748A4" w:rsidR="00857FF5"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видів господарської діяльності;</w:t>
      </w:r>
    </w:p>
    <w:p w14:paraId="6B6A98F0" w14:textId="77777777" w:rsidR="00091C0C"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p>
    <w:p w14:paraId="15CF9659" w14:textId="2D964DD3" w:rsidR="00071014" w:rsidRPr="00857FF5"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фізичних осіб;</w:t>
      </w:r>
    </w:p>
    <w:p w14:paraId="1BBD8CDE" w14:textId="7A34582A" w:rsidR="00071014" w:rsidRPr="00857FF5" w:rsidRDefault="00857FF5"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7A72F968" w14:textId="45272C28" w:rsidR="00857FF5" w:rsidRPr="00857FF5" w:rsidRDefault="005D7B14"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27D6F555" w14:textId="77777777" w:rsidR="004403DA" w:rsidRPr="00857FF5" w:rsidRDefault="005D7B14" w:rsidP="00091C0C">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5D89893D" w14:textId="77777777" w:rsidR="00911CF5" w:rsidRDefault="00911CF5" w:rsidP="00091C0C">
      <w:pPr>
        <w:pStyle w:val="a4"/>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4D27365C" w14:textId="0AD5DFC3" w:rsidR="00C30418" w:rsidRPr="00BE3EED"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3AE94E87" w14:textId="49F5FE87" w:rsidR="00C30418" w:rsidRPr="00C30418"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1087B66F" w14:textId="7D324DD7" w:rsidR="00C30418" w:rsidRPr="00C30418"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44889AB7" w14:textId="0DE13848" w:rsidR="00C30418" w:rsidRPr="00C30418"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37556AD" w14:textId="77777777" w:rsidR="00B316B0" w:rsidRDefault="00682AD7" w:rsidP="00B316B0">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sidR="00C30418" w:rsidRPr="00C30418">
        <w:rPr>
          <w:rFonts w:ascii="Times New Roman" w:hAnsi="Times New Roman" w:cs="Times New Roman"/>
          <w:sz w:val="28"/>
          <w:szCs w:val="28"/>
          <w:lang w:val="uk-UA"/>
        </w:rPr>
        <w:t>.</w:t>
      </w:r>
    </w:p>
    <w:p w14:paraId="626E5EB7" w14:textId="078AF362" w:rsidR="00C30418" w:rsidRPr="004B7C3A" w:rsidRDefault="00682AD7" w:rsidP="00B316B0">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5A266C35" w14:textId="61910EBB" w:rsidR="00C30418" w:rsidRPr="004B7C3A"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4B707977" w14:textId="77777777" w:rsidR="005951CB"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4558AAD8" w14:textId="0DE482F3" w:rsidR="00C30418" w:rsidRPr="004B7C3A" w:rsidRDefault="00FD6750" w:rsidP="005951CB">
      <w:pPr>
        <w:pStyle w:val="a4"/>
        <w:rPr>
          <w:rFonts w:ascii="Times New Roman" w:hAnsi="Times New Roman" w:cs="Times New Roman"/>
          <w:sz w:val="28"/>
          <w:szCs w:val="28"/>
          <w:lang w:val="uk-UA"/>
        </w:rPr>
      </w:pPr>
      <w:r w:rsidRPr="004B7C3A">
        <w:rPr>
          <w:rFonts w:ascii="Times New Roman" w:hAnsi="Times New Roman" w:cs="Times New Roman"/>
          <w:sz w:val="28"/>
          <w:szCs w:val="28"/>
          <w:lang w:val="uk-UA"/>
        </w:rPr>
        <w:t>від зношених,</w:t>
      </w:r>
      <w:r w:rsidR="003361DF" w:rsidRPr="004B7C3A">
        <w:rPr>
          <w:rFonts w:ascii="Times New Roman" w:hAnsi="Times New Roman" w:cs="Times New Roman"/>
          <w:sz w:val="28"/>
          <w:szCs w:val="28"/>
          <w:lang w:val="uk-UA"/>
        </w:rPr>
        <w:t xml:space="preserve"> морально </w:t>
      </w:r>
      <w:r w:rsidRPr="004B7C3A">
        <w:rPr>
          <w:rFonts w:ascii="Times New Roman" w:hAnsi="Times New Roman" w:cs="Times New Roman"/>
          <w:sz w:val="28"/>
          <w:szCs w:val="28"/>
          <w:lang w:val="uk-UA"/>
        </w:rPr>
        <w:t>застаріли</w:t>
      </w:r>
      <w:r w:rsidR="003361DF" w:rsidRPr="004B7C3A">
        <w:rPr>
          <w:rFonts w:ascii="Times New Roman" w:hAnsi="Times New Roman" w:cs="Times New Roman"/>
          <w:sz w:val="28"/>
          <w:szCs w:val="28"/>
          <w:lang w:val="uk-UA"/>
        </w:rPr>
        <w:t>х за змістом</w:t>
      </w:r>
      <w:r w:rsidRPr="004B7C3A">
        <w:rPr>
          <w:rFonts w:ascii="Times New Roman" w:hAnsi="Times New Roman" w:cs="Times New Roman"/>
          <w:sz w:val="28"/>
          <w:szCs w:val="28"/>
          <w:lang w:val="uk-UA"/>
        </w:rPr>
        <w:t xml:space="preserve"> видань, проведення планових переобліків фонду.</w:t>
      </w:r>
    </w:p>
    <w:p w14:paraId="759EECBE" w14:textId="77777777" w:rsidR="00EB0638" w:rsidRPr="004B7C3A" w:rsidRDefault="00682AD7"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7353202B" w14:textId="31D29683" w:rsidR="00C30418" w:rsidRPr="00C30418" w:rsidRDefault="00B212AC"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1AAAEE3C" w14:textId="76E4ED70" w:rsidR="00C30418" w:rsidRPr="00C30418" w:rsidRDefault="00622305"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призначається в 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5D4C240F" w14:textId="6E000772" w:rsidR="00C30418" w:rsidRPr="00C30418" w:rsidRDefault="00EB0638"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6C5374">
        <w:rPr>
          <w:rFonts w:ascii="Times New Roman" w:hAnsi="Times New Roman" w:cs="Times New Roman"/>
          <w:b/>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5951CB">
        <w:rPr>
          <w:rFonts w:ascii="Times New Roman" w:hAnsi="Times New Roman" w:cs="Times New Roman"/>
          <w:sz w:val="28"/>
          <w:szCs w:val="28"/>
          <w:lang w:val="uk-UA"/>
        </w:rPr>
        <w:t>е</w:t>
      </w:r>
      <w:r w:rsidR="0007639C" w:rsidRPr="00C30418">
        <w:rPr>
          <w:rFonts w:ascii="Times New Roman" w:hAnsi="Times New Roman" w:cs="Times New Roman"/>
          <w:sz w:val="28"/>
          <w:szCs w:val="28"/>
          <w:lang w:val="uk-UA"/>
        </w:rPr>
        <w:t xml:space="preserve"> бути тільки громадян</w:t>
      </w:r>
      <w:r w:rsidR="004D12C3">
        <w:rPr>
          <w:rFonts w:ascii="Times New Roman" w:hAnsi="Times New Roman" w:cs="Times New Roman"/>
          <w:sz w:val="28"/>
          <w:szCs w:val="28"/>
          <w:lang w:val="uk-UA"/>
        </w:rPr>
        <w:t>ин</w:t>
      </w:r>
      <w:r w:rsidR="0007639C" w:rsidRPr="00C30418">
        <w:rPr>
          <w:rFonts w:ascii="Times New Roman" w:hAnsi="Times New Roman" w:cs="Times New Roman"/>
          <w:sz w:val="28"/>
          <w:szCs w:val="28"/>
          <w:lang w:val="uk-UA"/>
        </w:rPr>
        <w:t xml:space="preserve"> України, </w:t>
      </w:r>
      <w:r w:rsidR="00C30418" w:rsidRPr="00C30418">
        <w:rPr>
          <w:rFonts w:ascii="Times New Roman" w:hAnsi="Times New Roman" w:cs="Times New Roman"/>
          <w:sz w:val="28"/>
          <w:szCs w:val="28"/>
          <w:lang w:val="uk-UA"/>
        </w:rPr>
        <w:t>як</w:t>
      </w:r>
      <w:r w:rsidR="005951CB">
        <w:rPr>
          <w:rFonts w:ascii="Times New Roman" w:hAnsi="Times New Roman" w:cs="Times New Roman"/>
          <w:sz w:val="28"/>
          <w:szCs w:val="28"/>
          <w:lang w:val="uk-UA"/>
        </w:rPr>
        <w:t>ий</w:t>
      </w:r>
      <w:r w:rsidR="00C30418" w:rsidRPr="00C30418">
        <w:rPr>
          <w:rFonts w:ascii="Times New Roman" w:hAnsi="Times New Roman" w:cs="Times New Roman"/>
          <w:sz w:val="28"/>
          <w:szCs w:val="28"/>
          <w:lang w:val="uk-UA"/>
        </w:rPr>
        <w:t xml:space="preserve"> ма</w:t>
      </w:r>
      <w:r w:rsidR="005951CB">
        <w:rPr>
          <w:rFonts w:ascii="Times New Roman" w:hAnsi="Times New Roman" w:cs="Times New Roman"/>
          <w:sz w:val="28"/>
          <w:szCs w:val="28"/>
          <w:lang w:val="uk-UA"/>
        </w:rPr>
        <w:t>є</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5951CB">
        <w:rPr>
          <w:rFonts w:ascii="Times New Roman" w:hAnsi="Times New Roman" w:cs="Times New Roman"/>
          <w:sz w:val="28"/>
          <w:szCs w:val="28"/>
          <w:lang w:val="uk-UA"/>
        </w:rPr>
        <w:t xml:space="preserve"> ради</w:t>
      </w:r>
      <w:r w:rsidR="0007639C" w:rsidRPr="00C30418">
        <w:rPr>
          <w:rFonts w:ascii="Times New Roman" w:hAnsi="Times New Roman" w:cs="Times New Roman"/>
          <w:sz w:val="28"/>
          <w:szCs w:val="28"/>
          <w:lang w:val="uk-UA"/>
        </w:rPr>
        <w:t>, відповідно до законодавства України.</w:t>
      </w:r>
    </w:p>
    <w:p w14:paraId="4D103741" w14:textId="57DF4F94" w:rsidR="0007639C" w:rsidRPr="00C30418" w:rsidRDefault="002C7B4C" w:rsidP="00091C0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ED26BE3" w14:textId="77777777" w:rsidR="00091C0C"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 xml:space="preserve">та іншу </w:t>
      </w:r>
    </w:p>
    <w:p w14:paraId="0224905C" w14:textId="3E656C3F" w:rsidR="0007639C"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діяльність;</w:t>
      </w:r>
    </w:p>
    <w:p w14:paraId="53F67737" w14:textId="77777777" w:rsidR="00091C0C"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забезпечує дотримання законності і трудової дисципліни, створення умов </w:t>
      </w:r>
    </w:p>
    <w:p w14:paraId="2BD85343"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для збереження майна, ефективного використання ресурсів бібліотеки для</w:t>
      </w:r>
      <w:r w:rsidR="00876909" w:rsidRPr="00C30418">
        <w:rPr>
          <w:rFonts w:ascii="Times New Roman" w:hAnsi="Times New Roman" w:cs="Times New Roman"/>
          <w:sz w:val="28"/>
          <w:szCs w:val="28"/>
          <w:lang w:val="uk-UA"/>
        </w:rPr>
        <w:t xml:space="preserve"> </w:t>
      </w:r>
    </w:p>
    <w:p w14:paraId="5D37F070"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 xml:space="preserve">вирішення виробничих завдань. Відповідає </w:t>
      </w:r>
      <w:r w:rsidR="0007639C" w:rsidRPr="00C30418">
        <w:rPr>
          <w:rFonts w:ascii="Times New Roman" w:hAnsi="Times New Roman" w:cs="Times New Roman"/>
          <w:sz w:val="28"/>
          <w:szCs w:val="28"/>
          <w:lang w:val="uk-UA"/>
        </w:rPr>
        <w:t xml:space="preserve">за збереження майна закладу в </w:t>
      </w:r>
    </w:p>
    <w:p w14:paraId="4FC2C16F" w14:textId="674E9F40" w:rsidR="0007639C"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установленому порядку;</w:t>
      </w:r>
    </w:p>
    <w:p w14:paraId="4E403716" w14:textId="77777777" w:rsidR="00091C0C"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w:t>
      </w:r>
    </w:p>
    <w:p w14:paraId="0D01C02A"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w:t>
      </w:r>
    </w:p>
    <w:p w14:paraId="7D839903" w14:textId="03A9868F" w:rsidR="0007639C"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A346F5">
        <w:rPr>
          <w:rFonts w:ascii="Times New Roman" w:hAnsi="Times New Roman" w:cs="Times New Roman"/>
          <w:sz w:val="28"/>
          <w:szCs w:val="28"/>
          <w:lang w:val="uk-UA"/>
        </w:rPr>
        <w:t>енергії;</w:t>
      </w:r>
    </w:p>
    <w:p w14:paraId="199BD4AC" w14:textId="77777777" w:rsidR="00091C0C"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складає звітність за встановленими формами і подає в установлені строки </w:t>
      </w:r>
    </w:p>
    <w:p w14:paraId="09FA5EED" w14:textId="77777777" w:rsidR="00091C0C"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до</w:t>
      </w:r>
      <w:r w:rsidR="00876909"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 xml:space="preserve">ьності Могилів-Подільської </w:t>
      </w:r>
    </w:p>
    <w:p w14:paraId="3C920931" w14:textId="73FB545D" w:rsidR="0007639C"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5ACB">
        <w:rPr>
          <w:rFonts w:ascii="Times New Roman" w:hAnsi="Times New Roman" w:cs="Times New Roman"/>
          <w:sz w:val="28"/>
          <w:szCs w:val="28"/>
          <w:lang w:val="uk-UA"/>
        </w:rPr>
        <w:t>міської ради</w:t>
      </w:r>
      <w:r w:rsidR="00876909" w:rsidRPr="00C30418">
        <w:rPr>
          <w:rFonts w:ascii="Times New Roman" w:hAnsi="Times New Roman" w:cs="Times New Roman"/>
          <w:sz w:val="28"/>
          <w:szCs w:val="28"/>
          <w:lang w:val="uk-UA"/>
        </w:rPr>
        <w:t>;</w:t>
      </w:r>
    </w:p>
    <w:p w14:paraId="2BD0D4AD" w14:textId="36FF2473" w:rsidR="003647E6"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BE064B5" w14:textId="77777777" w:rsidR="00091C0C"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p>
    <w:p w14:paraId="107F4622" w14:textId="057BCC6A" w:rsidR="003647E6"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2F2AA812" w14:textId="77777777" w:rsidR="00091C0C" w:rsidRDefault="00FA42E3"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 xml:space="preserve">иконання </w:t>
      </w:r>
    </w:p>
    <w:p w14:paraId="480AB0AF" w14:textId="1971888E" w:rsidR="00F363A4"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контрольних показників;</w:t>
      </w:r>
    </w:p>
    <w:p w14:paraId="3390793E" w14:textId="77777777" w:rsidR="00091C0C"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 xml:space="preserve">амостійно вивчає бібліотечні методики та обмінюється передовим </w:t>
      </w:r>
    </w:p>
    <w:p w14:paraId="5D290C54" w14:textId="25AF9413" w:rsidR="00F363A4"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363A4" w:rsidRPr="00C30418">
        <w:rPr>
          <w:rFonts w:ascii="Times New Roman" w:hAnsi="Times New Roman" w:cs="Times New Roman"/>
          <w:sz w:val="28"/>
          <w:szCs w:val="28"/>
          <w:lang w:val="uk-UA"/>
        </w:rPr>
        <w:t>дос</w:t>
      </w:r>
      <w:r w:rsidR="00876909" w:rsidRPr="00C30418">
        <w:rPr>
          <w:rFonts w:ascii="Times New Roman" w:hAnsi="Times New Roman" w:cs="Times New Roman"/>
          <w:sz w:val="28"/>
          <w:szCs w:val="28"/>
          <w:lang w:val="uk-UA"/>
        </w:rPr>
        <w:t>відом з бібліотечними фахівцями;</w:t>
      </w:r>
    </w:p>
    <w:p w14:paraId="5BD066EE" w14:textId="77777777" w:rsidR="00091C0C"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 xml:space="preserve">остійно підвищує свій культурний, освітній та фаховий рівень, </w:t>
      </w:r>
    </w:p>
    <w:p w14:paraId="0ACADBCB" w14:textId="3DE4C720" w:rsidR="00F363A4"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363A4" w:rsidRPr="00C30418">
        <w:rPr>
          <w:rFonts w:ascii="Times New Roman" w:hAnsi="Times New Roman" w:cs="Times New Roman"/>
          <w:sz w:val="28"/>
          <w:szCs w:val="28"/>
          <w:lang w:val="uk-UA"/>
        </w:rPr>
        <w:t>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0CB7E288" w14:textId="77777777" w:rsidR="00091C0C"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w:t>
      </w:r>
    </w:p>
    <w:p w14:paraId="235EB617" w14:textId="3B6845A5" w:rsidR="00F363A4"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363A4" w:rsidRPr="00C30418">
        <w:rPr>
          <w:rFonts w:ascii="Times New Roman" w:hAnsi="Times New Roman" w:cs="Times New Roman"/>
          <w:sz w:val="28"/>
          <w:szCs w:val="28"/>
          <w:lang w:val="uk-UA"/>
        </w:rPr>
        <w:t>реаліз</w:t>
      </w:r>
      <w:r w:rsidR="00876909" w:rsidRPr="00C30418">
        <w:rPr>
          <w:rFonts w:ascii="Times New Roman" w:hAnsi="Times New Roman" w:cs="Times New Roman"/>
          <w:sz w:val="28"/>
          <w:szCs w:val="28"/>
          <w:lang w:val="uk-UA"/>
        </w:rPr>
        <w:t>ує програми розвитку бібліотеки;</w:t>
      </w:r>
    </w:p>
    <w:p w14:paraId="2A44A036" w14:textId="77777777" w:rsidR="00091C0C"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 xml:space="preserve">воренню громадських </w:t>
      </w:r>
    </w:p>
    <w:p w14:paraId="037C64CE" w14:textId="45D25A93" w:rsidR="00F363A4" w:rsidRPr="00C30418" w:rsidRDefault="00091C0C" w:rsidP="00C266A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організацій;</w:t>
      </w:r>
    </w:p>
    <w:p w14:paraId="5633DB25" w14:textId="5E32ABAD" w:rsidR="00F363A4"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w:t>
      </w:r>
      <w:r w:rsidR="005951CB">
        <w:rPr>
          <w:rFonts w:ascii="Times New Roman" w:hAnsi="Times New Roman" w:cs="Times New Roman"/>
          <w:sz w:val="28"/>
          <w:szCs w:val="28"/>
          <w:lang w:val="uk-UA"/>
        </w:rPr>
        <w:t>’</w:t>
      </w:r>
      <w:r w:rsidR="00F363A4" w:rsidRPr="006E5ACB">
        <w:rPr>
          <w:rFonts w:ascii="Times New Roman" w:hAnsi="Times New Roman" w:cs="Times New Roman"/>
          <w:sz w:val="28"/>
          <w:szCs w:val="28"/>
          <w:lang w:val="uk-UA"/>
        </w:rPr>
        <w:t>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39A48CF3" w14:textId="31E99724" w:rsidR="00C30418" w:rsidRPr="00C30418" w:rsidRDefault="00214615" w:rsidP="00C266A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1239D979" w14:textId="33BC7846" w:rsidR="00A346F5" w:rsidRPr="006C5374" w:rsidRDefault="00214615" w:rsidP="006C5374">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1A4A0100" w14:textId="6957FC78" w:rsidR="00C30418" w:rsidRPr="00C30418" w:rsidRDefault="007B452D"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566272C9" w14:textId="1555BAF7" w:rsidR="00C30418" w:rsidRPr="00C30418" w:rsidRDefault="007B452D"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бюджету</w:t>
      </w:r>
      <w:r w:rsidR="005951CB">
        <w:rPr>
          <w:rFonts w:ascii="Times New Roman" w:hAnsi="Times New Roman" w:cs="Times New Roman"/>
          <w:sz w:val="28"/>
          <w:szCs w:val="28"/>
          <w:lang w:val="uk-UA"/>
        </w:rPr>
        <w:t xml:space="preserve"> Могилів-Подільської міської територіальної громади</w:t>
      </w:r>
      <w:r w:rsidR="00592714" w:rsidRPr="00C30418">
        <w:rPr>
          <w:rFonts w:ascii="Times New Roman" w:hAnsi="Times New Roman" w:cs="Times New Roman"/>
          <w:sz w:val="28"/>
          <w:szCs w:val="28"/>
          <w:lang w:val="uk-UA"/>
        </w:rPr>
        <w:t xml:space="preserve"> та є неприбутковим закладом.</w:t>
      </w:r>
    </w:p>
    <w:p w14:paraId="19DA6E1A" w14:textId="7D60C352" w:rsidR="00592714" w:rsidRPr="00C30418" w:rsidRDefault="007B452D"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7C7B27D5" w:rsidR="00592714" w:rsidRPr="00C30418"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бюджету</w:t>
      </w:r>
      <w:r w:rsidR="00091C0C">
        <w:rPr>
          <w:rFonts w:ascii="Times New Roman" w:hAnsi="Times New Roman" w:cs="Times New Roman"/>
          <w:sz w:val="28"/>
          <w:szCs w:val="28"/>
          <w:lang w:val="uk-UA"/>
        </w:rPr>
        <w:t xml:space="preserve"> </w:t>
      </w:r>
      <w:r w:rsidR="00816E29" w:rsidRPr="00816E29">
        <w:rPr>
          <w:rFonts w:ascii="Times New Roman" w:hAnsi="Times New Roman" w:cs="Times New Roman"/>
          <w:sz w:val="28"/>
          <w:szCs w:val="28"/>
          <w:lang w:val="uk-UA"/>
        </w:rPr>
        <w:t xml:space="preserve">Могилів-Подільської </w:t>
      </w:r>
      <w:r w:rsidR="00091C0C">
        <w:rPr>
          <w:rFonts w:ascii="Times New Roman" w:hAnsi="Times New Roman" w:cs="Times New Roman"/>
          <w:sz w:val="28"/>
          <w:szCs w:val="28"/>
          <w:lang w:val="uk-UA"/>
        </w:rPr>
        <w:t>міської територіальної громади</w:t>
      </w:r>
      <w:r w:rsidR="00592714" w:rsidRPr="00C30418">
        <w:rPr>
          <w:rFonts w:ascii="Times New Roman" w:hAnsi="Times New Roman" w:cs="Times New Roman"/>
          <w:sz w:val="28"/>
          <w:szCs w:val="28"/>
          <w:lang w:val="uk-UA"/>
        </w:rPr>
        <w:t>;</w:t>
      </w:r>
    </w:p>
    <w:p w14:paraId="08AEA336" w14:textId="13FA2D13" w:rsidR="00592714" w:rsidRPr="00C30418"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459D4E85" w14:textId="77777777" w:rsidR="00D22843" w:rsidRDefault="00551D05"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w:t>
      </w:r>
    </w:p>
    <w:p w14:paraId="2EB80863" w14:textId="536737D0" w:rsidR="00592714" w:rsidRPr="00C30418" w:rsidRDefault="00D22843"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F0ECC" w:rsidRPr="00C30418">
        <w:rPr>
          <w:rFonts w:ascii="Times New Roman" w:hAnsi="Times New Roman" w:cs="Times New Roman"/>
          <w:sz w:val="28"/>
          <w:szCs w:val="28"/>
          <w:lang w:val="uk-UA"/>
        </w:rPr>
        <w:t>сільською публічною бібліотекою</w:t>
      </w:r>
      <w:r w:rsidR="00592714" w:rsidRPr="00C30418">
        <w:rPr>
          <w:rFonts w:ascii="Times New Roman" w:hAnsi="Times New Roman" w:cs="Times New Roman"/>
          <w:sz w:val="28"/>
          <w:szCs w:val="28"/>
          <w:lang w:val="uk-UA"/>
        </w:rPr>
        <w:t>;</w:t>
      </w:r>
    </w:p>
    <w:p w14:paraId="39D4F696" w14:textId="77777777" w:rsidR="00D22843"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добровільних грошових внесків, пожертвувань від підприємств та </w:t>
      </w:r>
    </w:p>
    <w:p w14:paraId="587EAB0C" w14:textId="77777777" w:rsidR="00D22843" w:rsidRDefault="00D22843"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65269986" w14:textId="3486BB9E" w:rsidR="00592714" w:rsidRPr="00C30418" w:rsidRDefault="00D22843"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громадян України, так і іноземних громадян;</w:t>
      </w:r>
    </w:p>
    <w:p w14:paraId="703A5719" w14:textId="2FD86E12" w:rsidR="00C30418" w:rsidRPr="00C30418"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4B726276" w14:textId="2C85B8D7" w:rsidR="003647E6" w:rsidRPr="00C30418" w:rsidRDefault="007B452D" w:rsidP="003647E6">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1A4E248D" w14:textId="77777777" w:rsidR="003647E6" w:rsidRDefault="007B452D" w:rsidP="003647E6">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7DB24B82" w14:textId="7E382B8B" w:rsidR="003647E6" w:rsidRDefault="00551D05"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2D17B76C" w14:textId="77777777" w:rsidR="0006134C" w:rsidRDefault="00551D05"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самостійно визначати зміст і конкретні форми своєї діяльності у </w:t>
      </w:r>
    </w:p>
    <w:p w14:paraId="2110D62A" w14:textId="2A5CB279" w:rsidR="003647E6"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відповідності із завданнями та напрямками роботи;</w:t>
      </w:r>
    </w:p>
    <w:p w14:paraId="0CC6E2C3" w14:textId="77777777" w:rsidR="0006134C" w:rsidRDefault="003B656E" w:rsidP="003647E6">
      <w:pPr>
        <w:pStyle w:val="a4"/>
        <w:tabs>
          <w:tab w:val="left" w:pos="142"/>
        </w:tabs>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 xml:space="preserve">- </w:t>
      </w:r>
      <w:r w:rsidR="00592714" w:rsidRPr="00C30418">
        <w:rPr>
          <w:rFonts w:ascii="Times New Roman" w:hAnsi="Times New Roman" w:cs="Times New Roman"/>
          <w:sz w:val="28"/>
          <w:szCs w:val="28"/>
          <w:lang w:val="uk-UA"/>
        </w:rPr>
        <w:t xml:space="preserve">самостійно визначати джерела комплектування своїх фондів, їх галузевий </w:t>
      </w:r>
    </w:p>
    <w:p w14:paraId="0AFD89B4" w14:textId="2C9F6BA2"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аспект, а також типи і види видань;</w:t>
      </w:r>
    </w:p>
    <w:p w14:paraId="7AF102AF" w14:textId="77777777" w:rsidR="0006134C"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вилучати та реалізовувати документи зі своїх фондів відповідно до чинного </w:t>
      </w:r>
    </w:p>
    <w:p w14:paraId="3B98661A" w14:textId="3EE287A0"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законодавства;</w:t>
      </w:r>
    </w:p>
    <w:p w14:paraId="1379C9EA" w14:textId="77777777" w:rsidR="0006134C"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списувати з балансу в установленому чинним законодавством порядку </w:t>
      </w:r>
    </w:p>
    <w:p w14:paraId="28908573" w14:textId="77777777" w:rsidR="0006134C"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основні засоби, необоротні матеріальні активи, виробничі запаси та інші </w:t>
      </w:r>
    </w:p>
    <w:p w14:paraId="6091D79F" w14:textId="286E92F7"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фінансові активи, які стали непридатними;</w:t>
      </w:r>
    </w:p>
    <w:p w14:paraId="5609E958" w14:textId="77777777" w:rsidR="00592714" w:rsidRPr="00C30418"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3508E147" w14:textId="77777777" w:rsidR="0006134C"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встановлювати види та розміри компенсації збитків за втрату або псування </w:t>
      </w:r>
    </w:p>
    <w:p w14:paraId="5549B51A" w14:textId="7D9C69B0"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документів;</w:t>
      </w:r>
    </w:p>
    <w:p w14:paraId="748F806B" w14:textId="77777777" w:rsidR="0006134C"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w:t>
      </w:r>
    </w:p>
    <w:p w14:paraId="07B58203" w14:textId="36579B1B" w:rsidR="001F0ECC"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E61866" w14:textId="77777777" w:rsidR="0006134C"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 xml:space="preserve">ії </w:t>
      </w:r>
    </w:p>
    <w:p w14:paraId="59495F37" w14:textId="009A806F"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B452D" w:rsidRPr="00C30418">
        <w:rPr>
          <w:rFonts w:ascii="Times New Roman" w:hAnsi="Times New Roman" w:cs="Times New Roman"/>
          <w:sz w:val="28"/>
          <w:szCs w:val="28"/>
          <w:lang w:val="uk-UA"/>
        </w:rPr>
        <w:t>громади</w:t>
      </w:r>
      <w:r w:rsidR="00592714" w:rsidRPr="00C30418">
        <w:rPr>
          <w:rFonts w:ascii="Times New Roman" w:hAnsi="Times New Roman" w:cs="Times New Roman"/>
          <w:sz w:val="28"/>
          <w:szCs w:val="28"/>
          <w:lang w:val="uk-UA"/>
        </w:rPr>
        <w:t>;</w:t>
      </w:r>
    </w:p>
    <w:p w14:paraId="423DD666" w14:textId="77777777" w:rsidR="0006134C" w:rsidRDefault="003B656E"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створювати в установленому порядку бібліотечні об’єднання, громадські </w:t>
      </w:r>
    </w:p>
    <w:p w14:paraId="6ED6AEAC" w14:textId="76601E6B" w:rsidR="00592714"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ради;</w:t>
      </w:r>
    </w:p>
    <w:p w14:paraId="3CF7F9B1" w14:textId="4D4F9CBD" w:rsidR="00592714" w:rsidRPr="00C30418"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607BDE70" w14:textId="77777777" w:rsidR="0006134C" w:rsidRDefault="007B452D"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w:t>
      </w:r>
    </w:p>
    <w:p w14:paraId="0E219BDA" w14:textId="77777777" w:rsidR="0006134C"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F0ECC" w:rsidRPr="00C30418">
        <w:rPr>
          <w:rFonts w:ascii="Times New Roman" w:hAnsi="Times New Roman" w:cs="Times New Roman"/>
          <w:sz w:val="28"/>
          <w:szCs w:val="28"/>
          <w:lang w:val="uk-UA"/>
        </w:rPr>
        <w:t xml:space="preserve">діяльності сільської публічної бібліотеки </w:t>
      </w:r>
      <w:r w:rsidR="00592714" w:rsidRPr="00C30418">
        <w:rPr>
          <w:rFonts w:ascii="Times New Roman" w:hAnsi="Times New Roman" w:cs="Times New Roman"/>
          <w:sz w:val="28"/>
          <w:szCs w:val="28"/>
          <w:lang w:val="uk-UA"/>
        </w:rPr>
        <w:t xml:space="preserve">і не суперечать чинному </w:t>
      </w:r>
    </w:p>
    <w:p w14:paraId="066A374F" w14:textId="2F7371B8" w:rsidR="00C30418" w:rsidRPr="00C30418" w:rsidRDefault="0006134C" w:rsidP="005951C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законодавству.</w:t>
      </w:r>
    </w:p>
    <w:p w14:paraId="159F13D5" w14:textId="7ADE7230" w:rsidR="00C30418" w:rsidRPr="00C30418" w:rsidRDefault="00592714"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31F1F22A" w14:textId="01725386" w:rsidR="00C30418" w:rsidRPr="00C30418" w:rsidRDefault="00592714"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C0161D" w:rsidRPr="00C0161D">
        <w:rPr>
          <w:rFonts w:ascii="Times New Roman" w:hAnsi="Times New Roman" w:cs="Times New Roman"/>
          <w:sz w:val="28"/>
          <w:szCs w:val="28"/>
          <w:lang w:val="uk-UA"/>
        </w:rPr>
        <w:t xml:space="preserve">управління культури та інформаційної діяльності Могилів-Подільської міської ради </w:t>
      </w:r>
      <w:r w:rsidRPr="00C30418">
        <w:rPr>
          <w:rFonts w:ascii="Times New Roman" w:hAnsi="Times New Roman" w:cs="Times New Roman"/>
          <w:sz w:val="28"/>
          <w:szCs w:val="28"/>
          <w:lang w:val="uk-UA"/>
        </w:rPr>
        <w:t>згідно з чинним законодавством.</w:t>
      </w:r>
    </w:p>
    <w:p w14:paraId="28F0F420" w14:textId="2F67ED5C" w:rsidR="00C30418" w:rsidRPr="00C30418" w:rsidRDefault="0030283F"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1F8AE342" w14:textId="4109BF7C" w:rsidR="00C30418" w:rsidRPr="00C30418" w:rsidRDefault="0030283F"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5BF9D988" w14:textId="7020D7AE" w:rsidR="003647E6" w:rsidRPr="00C30418" w:rsidRDefault="007B1E2B" w:rsidP="003647E6">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5951CB">
      <w:pPr>
        <w:pStyle w:val="a4"/>
        <w:jc w:val="both"/>
        <w:rPr>
          <w:rFonts w:ascii="Times New Roman" w:hAnsi="Times New Roman" w:cs="Times New Roman"/>
          <w:sz w:val="28"/>
          <w:szCs w:val="28"/>
          <w:lang w:val="uk-UA"/>
        </w:rPr>
      </w:pPr>
    </w:p>
    <w:p w14:paraId="030917ED" w14:textId="77777777" w:rsidR="00420CD7" w:rsidRPr="00C30418" w:rsidRDefault="00D74D26" w:rsidP="005951CB">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5951CB">
      <w:pPr>
        <w:pStyle w:val="a4"/>
        <w:jc w:val="both"/>
        <w:rPr>
          <w:rFonts w:ascii="Times New Roman" w:hAnsi="Times New Roman" w:cs="Times New Roman"/>
          <w:sz w:val="28"/>
          <w:szCs w:val="28"/>
          <w:lang w:val="uk-UA"/>
        </w:rPr>
      </w:pPr>
    </w:p>
    <w:p w14:paraId="206D52FA" w14:textId="197009E4" w:rsidR="00C30418" w:rsidRPr="00C30418" w:rsidRDefault="00420CD7" w:rsidP="00C0161D">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07EFF14A" w14:textId="38E68558" w:rsidR="00B316B0" w:rsidRDefault="00420CD7" w:rsidP="00B316B0">
      <w:pPr>
        <w:pStyle w:val="a4"/>
        <w:ind w:firstLine="708"/>
        <w:rPr>
          <w:rFonts w:ascii="Times New Roman" w:hAnsi="Times New Roman" w:cs="Times New Roman"/>
          <w:sz w:val="28"/>
          <w:szCs w:val="28"/>
          <w:lang w:val="uk-UA"/>
        </w:rPr>
      </w:pPr>
      <w:r w:rsidRPr="00B316B0">
        <w:rPr>
          <w:rFonts w:ascii="Times New Roman" w:hAnsi="Times New Roman" w:cs="Times New Roman"/>
          <w:b/>
          <w:sz w:val="28"/>
          <w:szCs w:val="28"/>
          <w:lang w:val="uk-UA"/>
        </w:rPr>
        <w:t>7.2.</w:t>
      </w:r>
      <w:r w:rsidR="001122E2" w:rsidRPr="00B316B0">
        <w:rPr>
          <w:rFonts w:ascii="Times New Roman" w:hAnsi="Times New Roman" w:cs="Times New Roman"/>
          <w:b/>
          <w:sz w:val="28"/>
          <w:szCs w:val="28"/>
          <w:lang w:val="uk-UA"/>
        </w:rPr>
        <w:t xml:space="preserve"> </w:t>
      </w:r>
      <w:r w:rsidRPr="00B316B0">
        <w:rPr>
          <w:rFonts w:ascii="Times New Roman" w:hAnsi="Times New Roman" w:cs="Times New Roman"/>
          <w:sz w:val="28"/>
          <w:szCs w:val="28"/>
          <w:lang w:val="uk-UA"/>
        </w:rPr>
        <w:t xml:space="preserve">Бібліотечні працівники </w:t>
      </w:r>
      <w:r w:rsidR="006D382D" w:rsidRPr="00B316B0">
        <w:rPr>
          <w:rFonts w:ascii="Times New Roman" w:hAnsi="Times New Roman" w:cs="Times New Roman"/>
          <w:sz w:val="28"/>
          <w:szCs w:val="28"/>
          <w:lang w:val="uk-UA"/>
        </w:rPr>
        <w:t xml:space="preserve">підлягають атестації </w:t>
      </w:r>
      <w:r w:rsidRPr="00B316B0">
        <w:rPr>
          <w:rFonts w:ascii="Times New Roman" w:hAnsi="Times New Roman" w:cs="Times New Roman"/>
          <w:sz w:val="28"/>
          <w:szCs w:val="28"/>
          <w:lang w:val="uk-UA"/>
        </w:rPr>
        <w:t>згідно з чинним законодавством.</w:t>
      </w:r>
    </w:p>
    <w:p w14:paraId="3501E932" w14:textId="794068E1" w:rsidR="004673AF" w:rsidRPr="00C30418" w:rsidRDefault="00547483" w:rsidP="00B316B0">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 xml:space="preserve">публічної бібліотеки </w:t>
      </w:r>
      <w:r w:rsidR="00C0161D">
        <w:rPr>
          <w:rFonts w:ascii="Times New Roman" w:hAnsi="Times New Roman" w:cs="Times New Roman"/>
          <w:sz w:val="28"/>
          <w:szCs w:val="28"/>
          <w:lang w:val="uk-UA"/>
        </w:rPr>
        <w:t xml:space="preserve">визначається на основі типових </w:t>
      </w:r>
      <w:r w:rsidRPr="00C30418">
        <w:rPr>
          <w:rFonts w:ascii="Times New Roman" w:hAnsi="Times New Roman" w:cs="Times New Roman"/>
          <w:sz w:val="28"/>
          <w:szCs w:val="28"/>
          <w:lang w:val="uk-UA"/>
        </w:rPr>
        <w:t>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5791F031" w14:textId="77777777" w:rsidR="00B316B0" w:rsidRDefault="00B316B0" w:rsidP="005951CB">
      <w:pPr>
        <w:pStyle w:val="a4"/>
        <w:jc w:val="center"/>
        <w:rPr>
          <w:rFonts w:ascii="Times New Roman" w:hAnsi="Times New Roman" w:cs="Times New Roman"/>
          <w:b/>
          <w:sz w:val="28"/>
          <w:szCs w:val="28"/>
          <w:lang w:val="uk-UA"/>
        </w:rPr>
      </w:pPr>
    </w:p>
    <w:p w14:paraId="255BFB82" w14:textId="117AFF0C" w:rsidR="00420CD7" w:rsidRPr="00C30418" w:rsidRDefault="00420CD7" w:rsidP="005951CB">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ТЕХНІЧНЕ</w:t>
      </w:r>
      <w:r w:rsidR="00484F07">
        <w:rPr>
          <w:rFonts w:ascii="Times New Roman" w:hAnsi="Times New Roman" w:cs="Times New Roman"/>
          <w:b/>
          <w:sz w:val="28"/>
          <w:szCs w:val="28"/>
          <w:lang w:val="uk-UA"/>
        </w:rPr>
        <w:t xml:space="preserve"> </w:t>
      </w:r>
      <w:r w:rsidR="001635A3" w:rsidRPr="00C30418">
        <w:rPr>
          <w:rFonts w:ascii="Times New Roman" w:hAnsi="Times New Roman" w:cs="Times New Roman"/>
          <w:b/>
          <w:sz w:val="28"/>
          <w:szCs w:val="28"/>
          <w:lang w:val="uk-UA"/>
        </w:rPr>
        <w:t xml:space="preserve">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5951CB">
      <w:pPr>
        <w:pStyle w:val="a4"/>
        <w:rPr>
          <w:rFonts w:ascii="Times New Roman" w:hAnsi="Times New Roman" w:cs="Times New Roman"/>
          <w:sz w:val="28"/>
          <w:szCs w:val="28"/>
          <w:lang w:val="uk-UA"/>
        </w:rPr>
      </w:pPr>
    </w:p>
    <w:p w14:paraId="7AE54232" w14:textId="5B57B002" w:rsidR="001122E2" w:rsidRDefault="00420CD7"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57487022" w14:textId="32EA2344" w:rsidR="00C30418" w:rsidRPr="00C30418" w:rsidRDefault="002C3697"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2F458A41" w14:textId="137CB9A1" w:rsidR="00C30418" w:rsidRPr="00C30418" w:rsidRDefault="001B2CAB"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3774C619" w14:textId="61479DC7" w:rsidR="00C30418" w:rsidRPr="00C30418" w:rsidRDefault="00420CD7"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15E07CA9" w14:textId="77777777" w:rsidR="002C3697" w:rsidRPr="00C30418" w:rsidRDefault="00547483"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5951CB">
      <w:pPr>
        <w:pStyle w:val="a4"/>
        <w:rPr>
          <w:rFonts w:ascii="Times New Roman" w:hAnsi="Times New Roman" w:cs="Times New Roman"/>
          <w:sz w:val="28"/>
          <w:szCs w:val="28"/>
          <w:lang w:val="uk-UA"/>
        </w:rPr>
      </w:pPr>
    </w:p>
    <w:p w14:paraId="09200D27" w14:textId="77777777" w:rsidR="00420CD7" w:rsidRPr="00C30418" w:rsidRDefault="008F5E02" w:rsidP="005951CB">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5951CB">
      <w:pPr>
        <w:pStyle w:val="a4"/>
        <w:jc w:val="center"/>
        <w:rPr>
          <w:rFonts w:ascii="Times New Roman" w:hAnsi="Times New Roman" w:cs="Times New Roman"/>
          <w:b/>
          <w:sz w:val="28"/>
          <w:szCs w:val="28"/>
          <w:lang w:val="uk-UA"/>
        </w:rPr>
      </w:pPr>
    </w:p>
    <w:p w14:paraId="62FC5F4E" w14:textId="4E08216E" w:rsidR="00C30418" w:rsidRPr="00C30418" w:rsidRDefault="00F72899"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415BD6" w14:textId="30D942D2" w:rsidR="003647E6" w:rsidRPr="00C30418" w:rsidRDefault="00F72899" w:rsidP="003647E6">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5951CB">
      <w:pPr>
        <w:pStyle w:val="a4"/>
        <w:jc w:val="both"/>
        <w:rPr>
          <w:rFonts w:ascii="Times New Roman" w:hAnsi="Times New Roman" w:cs="Times New Roman"/>
          <w:sz w:val="28"/>
          <w:szCs w:val="28"/>
          <w:lang w:val="uk-UA"/>
        </w:rPr>
      </w:pPr>
    </w:p>
    <w:p w14:paraId="146BC48C" w14:textId="77777777" w:rsidR="00420CD7" w:rsidRPr="00C30418" w:rsidRDefault="008F5E02" w:rsidP="005951CB">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5951CB">
      <w:pPr>
        <w:pStyle w:val="a4"/>
        <w:jc w:val="both"/>
        <w:rPr>
          <w:rFonts w:ascii="Times New Roman" w:hAnsi="Times New Roman" w:cs="Times New Roman"/>
          <w:b/>
          <w:sz w:val="28"/>
          <w:szCs w:val="28"/>
          <w:lang w:val="uk-UA"/>
        </w:rPr>
      </w:pPr>
    </w:p>
    <w:p w14:paraId="4212D615" w14:textId="0FCB89E4" w:rsidR="006C5374" w:rsidRDefault="00420CD7" w:rsidP="00C0161D">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Особи, винні у порушенні законодавства про бібліотечну справу, несуть відп</w:t>
      </w:r>
      <w:r w:rsidR="006C5374">
        <w:rPr>
          <w:rFonts w:ascii="Times New Roman" w:hAnsi="Times New Roman" w:cs="Times New Roman"/>
          <w:sz w:val="28"/>
          <w:szCs w:val="28"/>
          <w:lang w:val="uk-UA"/>
        </w:rPr>
        <w:t xml:space="preserve">овідальність згідно з законом. </w:t>
      </w:r>
    </w:p>
    <w:p w14:paraId="0E6D5B5A" w14:textId="77777777" w:rsidR="003647E6" w:rsidRPr="00C30418" w:rsidRDefault="003647E6" w:rsidP="005951CB">
      <w:pPr>
        <w:pStyle w:val="a4"/>
        <w:jc w:val="both"/>
        <w:rPr>
          <w:rFonts w:ascii="Times New Roman" w:hAnsi="Times New Roman" w:cs="Times New Roman"/>
          <w:sz w:val="28"/>
          <w:szCs w:val="28"/>
          <w:lang w:val="uk-UA"/>
        </w:rPr>
      </w:pPr>
    </w:p>
    <w:p w14:paraId="07ED6FEB" w14:textId="77777777" w:rsidR="00C0161D" w:rsidRDefault="008F5E02" w:rsidP="005951CB">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p>
    <w:p w14:paraId="57750ACB" w14:textId="19E5380D" w:rsidR="00722EA9" w:rsidRDefault="00C30418" w:rsidP="003647E6">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14:paraId="09A40253" w14:textId="77777777" w:rsidR="003647E6" w:rsidRPr="00C30418" w:rsidRDefault="003647E6" w:rsidP="003647E6">
      <w:pPr>
        <w:pStyle w:val="a4"/>
        <w:jc w:val="center"/>
        <w:rPr>
          <w:rFonts w:ascii="Times New Roman" w:hAnsi="Times New Roman" w:cs="Times New Roman"/>
          <w:b/>
          <w:sz w:val="28"/>
          <w:szCs w:val="28"/>
          <w:lang w:val="uk-UA"/>
        </w:rPr>
      </w:pPr>
    </w:p>
    <w:p w14:paraId="6E4963B5" w14:textId="67ABC09D" w:rsidR="00722EA9" w:rsidRDefault="00E027AE"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416840FD" w14:textId="77777777" w:rsidR="00B316B0" w:rsidRPr="006C5374" w:rsidRDefault="00B316B0" w:rsidP="005951CB">
      <w:pPr>
        <w:pStyle w:val="a4"/>
        <w:ind w:firstLine="708"/>
        <w:rPr>
          <w:rFonts w:ascii="Times New Roman" w:hAnsi="Times New Roman" w:cs="Times New Roman"/>
          <w:sz w:val="28"/>
          <w:szCs w:val="28"/>
          <w:lang w:val="uk-UA"/>
        </w:rPr>
      </w:pPr>
    </w:p>
    <w:p w14:paraId="12A1FD9F" w14:textId="77777777" w:rsidR="001122E2" w:rsidRDefault="001122E2" w:rsidP="005951CB">
      <w:pPr>
        <w:pStyle w:val="a4"/>
        <w:jc w:val="center"/>
        <w:rPr>
          <w:rFonts w:ascii="Times New Roman" w:eastAsia="Calibri" w:hAnsi="Times New Roman" w:cs="Times New Roman"/>
          <w:b/>
          <w:sz w:val="28"/>
          <w:szCs w:val="28"/>
          <w:lang w:val="uk-UA"/>
        </w:rPr>
      </w:pPr>
    </w:p>
    <w:p w14:paraId="10830042" w14:textId="0E75B2F8" w:rsidR="007C6E0D" w:rsidRPr="00C30418" w:rsidRDefault="007C6E0D" w:rsidP="005951CB">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00C0161D">
        <w:rPr>
          <w:rFonts w:ascii="Times New Roman" w:eastAsia="Calibri" w:hAnsi="Times New Roman" w:cs="Times New Roman"/>
          <w:b/>
          <w:sz w:val="28"/>
          <w:szCs w:val="28"/>
          <w:lang w:val="uk-UA"/>
        </w:rPr>
        <w:t xml:space="preserve"> </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5951CB">
      <w:pPr>
        <w:pStyle w:val="a4"/>
        <w:jc w:val="both"/>
        <w:rPr>
          <w:rFonts w:ascii="Times New Roman" w:hAnsi="Times New Roman" w:cs="Times New Roman"/>
          <w:sz w:val="28"/>
          <w:szCs w:val="28"/>
          <w:lang w:val="uk-UA"/>
        </w:rPr>
      </w:pPr>
    </w:p>
    <w:p w14:paraId="79281F5D" w14:textId="634BB891" w:rsidR="007C6E0D" w:rsidRPr="00C30418" w:rsidRDefault="00421874"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162AE27A" w14:textId="430930D6" w:rsidR="001122E2" w:rsidRPr="006C5374" w:rsidRDefault="00EA5043" w:rsidP="005951C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35475143" w14:textId="52A34780" w:rsidR="00C30418" w:rsidRPr="00C30418" w:rsidRDefault="00EA5043"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42B4C722" w14:textId="5CFAD775" w:rsidR="00C30418" w:rsidRPr="00C30418" w:rsidRDefault="00EA5043" w:rsidP="005951CB">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6AF8AB9E" w14:textId="1E289B2B" w:rsidR="00C30418" w:rsidRPr="00C30418" w:rsidRDefault="00ED2AE2" w:rsidP="006C5374">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0D945075" w14:textId="16D5772C" w:rsidR="00C30418" w:rsidRPr="00C30418" w:rsidRDefault="00ED2AE2" w:rsidP="006C5374">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8F23AA0" w14:textId="36882312" w:rsidR="007C6E0D" w:rsidRPr="00C30418" w:rsidRDefault="00EA5043" w:rsidP="0006134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06134C">
      <w:pPr>
        <w:pStyle w:val="a4"/>
        <w:ind w:firstLine="708"/>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0C7F0544" w14:textId="77777777" w:rsidR="0006134C" w:rsidRDefault="0006134C" w:rsidP="0006134C">
      <w:pPr>
        <w:pStyle w:val="a4"/>
        <w:ind w:firstLine="708"/>
        <w:rPr>
          <w:rFonts w:ascii="Times New Roman" w:hAnsi="Times New Roman" w:cs="Times New Roman"/>
          <w:sz w:val="28"/>
          <w:szCs w:val="28"/>
          <w:lang w:val="uk-UA"/>
        </w:rPr>
      </w:pPr>
    </w:p>
    <w:p w14:paraId="16498F74" w14:textId="77777777" w:rsidR="006C5374" w:rsidRDefault="006C5374" w:rsidP="0006134C">
      <w:pPr>
        <w:pStyle w:val="a4"/>
        <w:ind w:firstLine="708"/>
        <w:rPr>
          <w:rFonts w:ascii="Times New Roman" w:hAnsi="Times New Roman" w:cs="Times New Roman"/>
          <w:sz w:val="28"/>
          <w:szCs w:val="28"/>
          <w:lang w:val="uk-UA"/>
        </w:rPr>
      </w:pPr>
    </w:p>
    <w:p w14:paraId="1F111F06" w14:textId="77777777" w:rsidR="006C5374" w:rsidRDefault="006C5374" w:rsidP="0006134C">
      <w:pPr>
        <w:pStyle w:val="a4"/>
        <w:ind w:firstLine="708"/>
        <w:rPr>
          <w:rFonts w:ascii="Times New Roman" w:hAnsi="Times New Roman" w:cs="Times New Roman"/>
          <w:sz w:val="28"/>
          <w:szCs w:val="28"/>
          <w:lang w:val="uk-UA"/>
        </w:rPr>
      </w:pPr>
    </w:p>
    <w:p w14:paraId="7EA4BE07" w14:textId="77777777" w:rsidR="00C0161D" w:rsidRDefault="00C0161D" w:rsidP="0006134C">
      <w:pPr>
        <w:pStyle w:val="a4"/>
        <w:ind w:firstLine="708"/>
        <w:rPr>
          <w:rFonts w:ascii="Times New Roman" w:hAnsi="Times New Roman" w:cs="Times New Roman"/>
          <w:sz w:val="28"/>
          <w:szCs w:val="28"/>
          <w:lang w:val="uk-UA"/>
        </w:rPr>
      </w:pPr>
    </w:p>
    <w:p w14:paraId="73F9D515" w14:textId="77777777" w:rsidR="003647E6" w:rsidRDefault="003647E6" w:rsidP="0006134C">
      <w:pPr>
        <w:pStyle w:val="a4"/>
        <w:ind w:firstLine="708"/>
        <w:rPr>
          <w:rFonts w:ascii="Times New Roman" w:hAnsi="Times New Roman" w:cs="Times New Roman"/>
          <w:sz w:val="28"/>
          <w:szCs w:val="28"/>
          <w:lang w:val="uk-UA"/>
        </w:rPr>
      </w:pPr>
    </w:p>
    <w:p w14:paraId="111B1EF6" w14:textId="77777777" w:rsidR="00C0161D" w:rsidRDefault="00C0161D" w:rsidP="0006134C">
      <w:pPr>
        <w:pStyle w:val="a4"/>
        <w:ind w:firstLine="708"/>
        <w:rPr>
          <w:rFonts w:ascii="Times New Roman" w:hAnsi="Times New Roman" w:cs="Times New Roman"/>
          <w:sz w:val="28"/>
          <w:szCs w:val="28"/>
          <w:lang w:val="uk-UA"/>
        </w:rPr>
      </w:pPr>
    </w:p>
    <w:p w14:paraId="7C4CE237" w14:textId="14B8702E" w:rsidR="00FE4D3B" w:rsidRPr="00C30418" w:rsidRDefault="00C0161D" w:rsidP="0006134C">
      <w:pPr>
        <w:pStyle w:val="a4"/>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06134C">
        <w:rPr>
          <w:rFonts w:ascii="Times New Roman" w:hAnsi="Times New Roman" w:cs="Times New Roman"/>
          <w:sz w:val="28"/>
          <w:szCs w:val="28"/>
          <w:lang w:val="uk-UA"/>
        </w:rPr>
        <w:t xml:space="preserve"> </w:t>
      </w:r>
      <w:r w:rsidR="00B316B0">
        <w:rPr>
          <w:rFonts w:ascii="Times New Roman" w:hAnsi="Times New Roman" w:cs="Times New Roman"/>
          <w:sz w:val="28"/>
          <w:szCs w:val="28"/>
          <w:lang w:val="uk-UA"/>
        </w:rPr>
        <w:t xml:space="preserve">  </w:t>
      </w:r>
      <w:bookmarkStart w:id="0" w:name="_GoBack"/>
      <w:bookmarkEnd w:id="0"/>
      <w:r w:rsidR="0006134C" w:rsidRPr="0006134C">
        <w:rPr>
          <w:rFonts w:ascii="Times New Roman" w:hAnsi="Times New Roman" w:cs="Times New Roman"/>
          <w:sz w:val="28"/>
          <w:szCs w:val="28"/>
          <w:lang w:val="uk-UA"/>
        </w:rPr>
        <w:t>Секретар міської ради</w:t>
      </w:r>
      <w:r w:rsidR="0006134C" w:rsidRPr="0006134C">
        <w:rPr>
          <w:rFonts w:ascii="Times New Roman" w:hAnsi="Times New Roman" w:cs="Times New Roman"/>
          <w:sz w:val="28"/>
          <w:szCs w:val="28"/>
          <w:lang w:val="uk-UA"/>
        </w:rPr>
        <w:tab/>
      </w:r>
      <w:r w:rsidR="0006134C" w:rsidRPr="0006134C">
        <w:rPr>
          <w:rFonts w:ascii="Times New Roman" w:hAnsi="Times New Roman" w:cs="Times New Roman"/>
          <w:sz w:val="28"/>
          <w:szCs w:val="28"/>
          <w:lang w:val="uk-UA"/>
        </w:rPr>
        <w:tab/>
      </w:r>
      <w:r w:rsidR="00061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6134C" w:rsidRPr="0006134C">
        <w:rPr>
          <w:rFonts w:ascii="Times New Roman" w:hAnsi="Times New Roman" w:cs="Times New Roman"/>
          <w:sz w:val="28"/>
          <w:szCs w:val="28"/>
          <w:lang w:val="uk-UA"/>
        </w:rPr>
        <w:t>Тетяна БОРИСОВА</w:t>
      </w:r>
    </w:p>
    <w:sectPr w:rsidR="00FE4D3B" w:rsidRPr="00C30418" w:rsidSect="005951CB">
      <w:footerReference w:type="default" r:id="rId9"/>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EAB33" w14:textId="77777777" w:rsidR="002B6F87" w:rsidRDefault="002B6F87" w:rsidP="00CB1DC7">
      <w:pPr>
        <w:spacing w:after="0" w:line="240" w:lineRule="auto"/>
      </w:pPr>
      <w:r>
        <w:separator/>
      </w:r>
    </w:p>
  </w:endnote>
  <w:endnote w:type="continuationSeparator" w:id="0">
    <w:p w14:paraId="7D77AE7D" w14:textId="77777777" w:rsidR="002B6F87" w:rsidRDefault="002B6F87"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21EA8368"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0530" w14:textId="77777777" w:rsidR="002B6F87" w:rsidRDefault="002B6F87" w:rsidP="00CB1DC7">
      <w:pPr>
        <w:spacing w:after="0" w:line="240" w:lineRule="auto"/>
      </w:pPr>
      <w:r>
        <w:separator/>
      </w:r>
    </w:p>
  </w:footnote>
  <w:footnote w:type="continuationSeparator" w:id="0">
    <w:p w14:paraId="36617222" w14:textId="77777777" w:rsidR="002B6F87" w:rsidRDefault="002B6F87"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736D"/>
    <w:rsid w:val="00017D6C"/>
    <w:rsid w:val="00031A6A"/>
    <w:rsid w:val="00035998"/>
    <w:rsid w:val="00045060"/>
    <w:rsid w:val="00060A1F"/>
    <w:rsid w:val="0006134C"/>
    <w:rsid w:val="00071014"/>
    <w:rsid w:val="00074BFE"/>
    <w:rsid w:val="00075DF8"/>
    <w:rsid w:val="0007639C"/>
    <w:rsid w:val="000811E0"/>
    <w:rsid w:val="00091C0C"/>
    <w:rsid w:val="000972C0"/>
    <w:rsid w:val="000A2CF1"/>
    <w:rsid w:val="000B1426"/>
    <w:rsid w:val="000B220E"/>
    <w:rsid w:val="000B3187"/>
    <w:rsid w:val="000D6144"/>
    <w:rsid w:val="000E5CF2"/>
    <w:rsid w:val="000F7650"/>
    <w:rsid w:val="0010090E"/>
    <w:rsid w:val="00103530"/>
    <w:rsid w:val="001122E2"/>
    <w:rsid w:val="00115332"/>
    <w:rsid w:val="0011601F"/>
    <w:rsid w:val="00125A16"/>
    <w:rsid w:val="00130FE2"/>
    <w:rsid w:val="00141F35"/>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6F87"/>
    <w:rsid w:val="002B7A11"/>
    <w:rsid w:val="002C01BC"/>
    <w:rsid w:val="002C3697"/>
    <w:rsid w:val="002C7B4C"/>
    <w:rsid w:val="002D6BCD"/>
    <w:rsid w:val="002F24FA"/>
    <w:rsid w:val="003019FE"/>
    <w:rsid w:val="00302207"/>
    <w:rsid w:val="0030283F"/>
    <w:rsid w:val="003136E7"/>
    <w:rsid w:val="00324D9B"/>
    <w:rsid w:val="003265A8"/>
    <w:rsid w:val="003348D6"/>
    <w:rsid w:val="003361DF"/>
    <w:rsid w:val="00350115"/>
    <w:rsid w:val="003647E6"/>
    <w:rsid w:val="00366F4F"/>
    <w:rsid w:val="00375D7C"/>
    <w:rsid w:val="00380661"/>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84F07"/>
    <w:rsid w:val="004A39A9"/>
    <w:rsid w:val="004B3229"/>
    <w:rsid w:val="004B3541"/>
    <w:rsid w:val="004B4FF2"/>
    <w:rsid w:val="004B7C3A"/>
    <w:rsid w:val="004C3A8E"/>
    <w:rsid w:val="004C4E30"/>
    <w:rsid w:val="004C5BC7"/>
    <w:rsid w:val="004C6644"/>
    <w:rsid w:val="004C6C74"/>
    <w:rsid w:val="004D12C3"/>
    <w:rsid w:val="004E1341"/>
    <w:rsid w:val="004E4570"/>
    <w:rsid w:val="004E7EBF"/>
    <w:rsid w:val="004F0D84"/>
    <w:rsid w:val="004F64B9"/>
    <w:rsid w:val="00502441"/>
    <w:rsid w:val="00547483"/>
    <w:rsid w:val="005511D1"/>
    <w:rsid w:val="00551D05"/>
    <w:rsid w:val="00563A5F"/>
    <w:rsid w:val="00566616"/>
    <w:rsid w:val="00570632"/>
    <w:rsid w:val="00592714"/>
    <w:rsid w:val="005951CB"/>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C5374"/>
    <w:rsid w:val="006D08B7"/>
    <w:rsid w:val="006D382D"/>
    <w:rsid w:val="006D5088"/>
    <w:rsid w:val="006E5ACB"/>
    <w:rsid w:val="006E6D5A"/>
    <w:rsid w:val="006F6049"/>
    <w:rsid w:val="007072C0"/>
    <w:rsid w:val="0071296B"/>
    <w:rsid w:val="00712D27"/>
    <w:rsid w:val="00722EA9"/>
    <w:rsid w:val="00724E16"/>
    <w:rsid w:val="00734251"/>
    <w:rsid w:val="0074182D"/>
    <w:rsid w:val="00742258"/>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1EF0"/>
    <w:rsid w:val="00813065"/>
    <w:rsid w:val="00816E29"/>
    <w:rsid w:val="00823C86"/>
    <w:rsid w:val="00841255"/>
    <w:rsid w:val="0085282A"/>
    <w:rsid w:val="00857FF5"/>
    <w:rsid w:val="008616B2"/>
    <w:rsid w:val="008666AD"/>
    <w:rsid w:val="00871C25"/>
    <w:rsid w:val="00876909"/>
    <w:rsid w:val="00886F99"/>
    <w:rsid w:val="00894AB4"/>
    <w:rsid w:val="008A0A76"/>
    <w:rsid w:val="008A7A94"/>
    <w:rsid w:val="008B57EB"/>
    <w:rsid w:val="008C13BA"/>
    <w:rsid w:val="008C5D25"/>
    <w:rsid w:val="008F5086"/>
    <w:rsid w:val="008F5E02"/>
    <w:rsid w:val="008F64FF"/>
    <w:rsid w:val="0090332E"/>
    <w:rsid w:val="00911CF5"/>
    <w:rsid w:val="009431CC"/>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346F5"/>
    <w:rsid w:val="00AA78C3"/>
    <w:rsid w:val="00AC4D7E"/>
    <w:rsid w:val="00AC7877"/>
    <w:rsid w:val="00AD10D0"/>
    <w:rsid w:val="00AF359D"/>
    <w:rsid w:val="00AF4276"/>
    <w:rsid w:val="00B067AD"/>
    <w:rsid w:val="00B212AC"/>
    <w:rsid w:val="00B316B0"/>
    <w:rsid w:val="00B73368"/>
    <w:rsid w:val="00B75036"/>
    <w:rsid w:val="00BA565A"/>
    <w:rsid w:val="00BC024D"/>
    <w:rsid w:val="00BC09D6"/>
    <w:rsid w:val="00BD3FB4"/>
    <w:rsid w:val="00BE2B7E"/>
    <w:rsid w:val="00BE3EED"/>
    <w:rsid w:val="00BF3EB9"/>
    <w:rsid w:val="00C001B1"/>
    <w:rsid w:val="00C0161D"/>
    <w:rsid w:val="00C033BB"/>
    <w:rsid w:val="00C03B32"/>
    <w:rsid w:val="00C04935"/>
    <w:rsid w:val="00C06230"/>
    <w:rsid w:val="00C266AB"/>
    <w:rsid w:val="00C30418"/>
    <w:rsid w:val="00C32C7E"/>
    <w:rsid w:val="00C537DF"/>
    <w:rsid w:val="00C65CEF"/>
    <w:rsid w:val="00C73801"/>
    <w:rsid w:val="00C81BAC"/>
    <w:rsid w:val="00C82279"/>
    <w:rsid w:val="00C91C4D"/>
    <w:rsid w:val="00CA4318"/>
    <w:rsid w:val="00CB1DC7"/>
    <w:rsid w:val="00CB7437"/>
    <w:rsid w:val="00CC3A93"/>
    <w:rsid w:val="00CD5B56"/>
    <w:rsid w:val="00CF49CA"/>
    <w:rsid w:val="00D20441"/>
    <w:rsid w:val="00D22843"/>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DF103B"/>
    <w:rsid w:val="00E027AE"/>
    <w:rsid w:val="00E029B0"/>
    <w:rsid w:val="00E0405F"/>
    <w:rsid w:val="00E13DB5"/>
    <w:rsid w:val="00E1537A"/>
    <w:rsid w:val="00E36739"/>
    <w:rsid w:val="00E422AF"/>
    <w:rsid w:val="00E57F9A"/>
    <w:rsid w:val="00E62C45"/>
    <w:rsid w:val="00E65E27"/>
    <w:rsid w:val="00E71DC8"/>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64EF7"/>
    <w:rsid w:val="00F72899"/>
    <w:rsid w:val="00F72C29"/>
    <w:rsid w:val="00F80E41"/>
    <w:rsid w:val="00F83AB6"/>
    <w:rsid w:val="00F95467"/>
    <w:rsid w:val="00F96984"/>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2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2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989">
      <w:bodyDiv w:val="1"/>
      <w:marLeft w:val="0"/>
      <w:marRight w:val="0"/>
      <w:marTop w:val="0"/>
      <w:marBottom w:val="0"/>
      <w:divBdr>
        <w:top w:val="none" w:sz="0" w:space="0" w:color="auto"/>
        <w:left w:val="none" w:sz="0" w:space="0" w:color="auto"/>
        <w:bottom w:val="none" w:sz="0" w:space="0" w:color="auto"/>
        <w:right w:val="none" w:sz="0" w:space="0" w:color="auto"/>
      </w:divBdr>
    </w:div>
    <w:div w:id="6496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3598-563A-4A7A-9DB5-9CBF9102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2732</Words>
  <Characters>15573</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59</cp:revision>
  <cp:lastPrinted>2022-07-05T07:48:00Z</cp:lastPrinted>
  <dcterms:created xsi:type="dcterms:W3CDTF">2022-06-20T05:55:00Z</dcterms:created>
  <dcterms:modified xsi:type="dcterms:W3CDTF">2022-08-03T12:38:00Z</dcterms:modified>
</cp:coreProperties>
</file>